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2A" w:rsidRPr="00D02868" w:rsidRDefault="00BF462A" w:rsidP="00B95CF9">
      <w:pPr>
        <w:pStyle w:val="afa"/>
        <w:jc w:val="center"/>
        <w:rPr>
          <w:rFonts w:cs="Times New Roman"/>
          <w:color w:val="000000" w:themeColor="text1"/>
          <w:szCs w:val="24"/>
          <w:lang w:val="ru-RU"/>
        </w:rPr>
      </w:pPr>
      <w:r w:rsidRPr="00D02868">
        <w:rPr>
          <w:rFonts w:cs="Times New Roman"/>
          <w:color w:val="000000" w:themeColor="text1"/>
          <w:szCs w:val="24"/>
          <w:lang w:val="ru-RU"/>
        </w:rPr>
        <w:t>ООО «Геодезия и Межевание»</w:t>
      </w:r>
    </w:p>
    <w:p w:rsidR="00BF462A" w:rsidRPr="00D02868" w:rsidRDefault="00BF462A" w:rsidP="00B95CF9">
      <w:pPr>
        <w:pStyle w:val="afa"/>
        <w:jc w:val="center"/>
        <w:rPr>
          <w:rFonts w:cs="Times New Roman"/>
          <w:color w:val="000000" w:themeColor="text1"/>
          <w:szCs w:val="24"/>
          <w:lang w:val="ru-RU"/>
        </w:rPr>
      </w:pPr>
      <w:r w:rsidRPr="00D02868">
        <w:rPr>
          <w:rFonts w:cs="Times New Roman"/>
          <w:color w:val="000000" w:themeColor="text1"/>
          <w:szCs w:val="24"/>
          <w:lang w:val="ru-RU"/>
        </w:rPr>
        <w:t>150002 Россия, г. Ярославль, Комсомольская пл., д. 7</w:t>
      </w:r>
    </w:p>
    <w:p w:rsidR="00BF462A" w:rsidRPr="00E87418" w:rsidRDefault="00BF462A" w:rsidP="00B95CF9">
      <w:pPr>
        <w:pStyle w:val="afa"/>
        <w:rPr>
          <w:color w:val="FF0000"/>
          <w:szCs w:val="24"/>
          <w:lang w:val="ru-RU"/>
        </w:rPr>
      </w:pPr>
    </w:p>
    <w:p w:rsidR="00BF462A" w:rsidRPr="00E87418" w:rsidRDefault="00BF462A" w:rsidP="00B95CF9">
      <w:pPr>
        <w:pStyle w:val="afa"/>
        <w:rPr>
          <w:b/>
          <w:color w:val="FF0000"/>
          <w:szCs w:val="24"/>
          <w:lang w:val="ru-RU"/>
        </w:rPr>
      </w:pPr>
    </w:p>
    <w:p w:rsidR="00BF462A" w:rsidRPr="00E87418" w:rsidRDefault="00BF462A" w:rsidP="00B95CF9">
      <w:pPr>
        <w:pStyle w:val="afa"/>
        <w:rPr>
          <w:b/>
          <w:color w:val="FF0000"/>
          <w:szCs w:val="24"/>
          <w:lang w:val="ru-RU"/>
        </w:rPr>
      </w:pPr>
    </w:p>
    <w:p w:rsidR="00BF462A" w:rsidRPr="00E87418" w:rsidRDefault="00BF462A" w:rsidP="00B95CF9">
      <w:pPr>
        <w:pStyle w:val="afa"/>
        <w:rPr>
          <w:b/>
          <w:color w:val="FF0000"/>
          <w:szCs w:val="24"/>
          <w:lang w:val="ru-RU"/>
        </w:rPr>
      </w:pPr>
    </w:p>
    <w:p w:rsidR="00D02868" w:rsidRPr="00D02868" w:rsidRDefault="00BF462A" w:rsidP="001959C4">
      <w:pPr>
        <w:pStyle w:val="afa"/>
        <w:ind w:left="5387"/>
        <w:rPr>
          <w:rFonts w:cs="Times New Roman"/>
          <w:color w:val="000000" w:themeColor="text1"/>
          <w:szCs w:val="24"/>
          <w:lang w:val="ru-RU"/>
        </w:rPr>
      </w:pPr>
      <w:r w:rsidRPr="00D02868">
        <w:rPr>
          <w:rFonts w:cs="Times New Roman"/>
          <w:color w:val="000000" w:themeColor="text1"/>
          <w:szCs w:val="24"/>
          <w:lang w:val="ru-RU"/>
        </w:rPr>
        <w:t xml:space="preserve">Заказчик: Администрация </w:t>
      </w:r>
      <w:r w:rsidR="00D02868" w:rsidRPr="00D02868">
        <w:rPr>
          <w:rFonts w:cs="Times New Roman"/>
          <w:color w:val="000000" w:themeColor="text1"/>
          <w:szCs w:val="24"/>
          <w:lang w:val="ru-RU"/>
        </w:rPr>
        <w:t xml:space="preserve">городского </w:t>
      </w:r>
      <w:r w:rsidR="001959C4" w:rsidRPr="00D02868">
        <w:rPr>
          <w:rFonts w:cs="Times New Roman"/>
          <w:color w:val="000000" w:themeColor="text1"/>
          <w:szCs w:val="24"/>
          <w:lang w:val="ru-RU"/>
        </w:rPr>
        <w:t xml:space="preserve">поселения </w:t>
      </w:r>
      <w:r w:rsidR="00D02868">
        <w:rPr>
          <w:rFonts w:cs="Times New Roman"/>
          <w:color w:val="000000" w:themeColor="text1"/>
          <w:szCs w:val="24"/>
          <w:lang w:val="ru-RU"/>
        </w:rPr>
        <w:t>«</w:t>
      </w:r>
      <w:proofErr w:type="spellStart"/>
      <w:r w:rsidR="00D02868" w:rsidRPr="00D02868">
        <w:rPr>
          <w:rFonts w:cs="Times New Roman"/>
          <w:color w:val="000000" w:themeColor="text1"/>
          <w:szCs w:val="24"/>
          <w:lang w:val="ru-RU"/>
        </w:rPr>
        <w:t>Коношское</w:t>
      </w:r>
      <w:proofErr w:type="spellEnd"/>
      <w:r w:rsidR="00D02868">
        <w:rPr>
          <w:rFonts w:cs="Times New Roman"/>
          <w:color w:val="000000" w:themeColor="text1"/>
          <w:szCs w:val="24"/>
          <w:lang w:val="ru-RU"/>
        </w:rPr>
        <w:t>»</w:t>
      </w:r>
      <w:r w:rsidR="00D02868" w:rsidRPr="00D02868">
        <w:rPr>
          <w:rFonts w:cs="Times New Roman"/>
          <w:color w:val="000000" w:themeColor="text1"/>
          <w:szCs w:val="24"/>
          <w:lang w:val="ru-RU"/>
        </w:rPr>
        <w:t xml:space="preserve"> </w:t>
      </w:r>
    </w:p>
    <w:p w:rsidR="00BF462A" w:rsidRPr="00D02868" w:rsidRDefault="001959C4" w:rsidP="001959C4">
      <w:pPr>
        <w:pStyle w:val="afa"/>
        <w:ind w:left="5387"/>
        <w:rPr>
          <w:rFonts w:cs="Times New Roman"/>
          <w:color w:val="000000" w:themeColor="text1"/>
          <w:szCs w:val="24"/>
          <w:lang w:val="ru-RU"/>
        </w:rPr>
      </w:pPr>
      <w:proofErr w:type="spellStart"/>
      <w:r w:rsidRPr="00D02868">
        <w:rPr>
          <w:rFonts w:cs="Times New Roman"/>
          <w:color w:val="000000" w:themeColor="text1"/>
          <w:szCs w:val="24"/>
          <w:lang w:val="ru-RU"/>
        </w:rPr>
        <w:t>Ко</w:t>
      </w:r>
      <w:r w:rsidR="00D02868" w:rsidRPr="00D02868">
        <w:rPr>
          <w:rFonts w:cs="Times New Roman"/>
          <w:color w:val="000000" w:themeColor="text1"/>
          <w:szCs w:val="24"/>
          <w:lang w:val="ru-RU"/>
        </w:rPr>
        <w:t>ношского</w:t>
      </w:r>
      <w:proofErr w:type="spellEnd"/>
      <w:r w:rsidRPr="00D02868">
        <w:rPr>
          <w:rFonts w:cs="Times New Roman"/>
          <w:color w:val="000000" w:themeColor="text1"/>
          <w:szCs w:val="24"/>
          <w:lang w:val="ru-RU"/>
        </w:rPr>
        <w:t xml:space="preserve"> </w:t>
      </w:r>
      <w:r w:rsidR="00D02868" w:rsidRPr="00D02868">
        <w:rPr>
          <w:rFonts w:cs="Times New Roman"/>
          <w:color w:val="000000" w:themeColor="text1"/>
          <w:szCs w:val="24"/>
          <w:lang w:val="ru-RU"/>
        </w:rPr>
        <w:t xml:space="preserve">муниципального </w:t>
      </w:r>
      <w:r w:rsidRPr="00D02868">
        <w:rPr>
          <w:rFonts w:cs="Times New Roman"/>
          <w:color w:val="000000" w:themeColor="text1"/>
          <w:szCs w:val="24"/>
          <w:lang w:val="ru-RU"/>
        </w:rPr>
        <w:t xml:space="preserve">района </w:t>
      </w:r>
      <w:r w:rsidR="00D02868" w:rsidRPr="00D02868">
        <w:rPr>
          <w:rFonts w:cs="Times New Roman"/>
          <w:color w:val="000000" w:themeColor="text1"/>
          <w:szCs w:val="24"/>
          <w:lang w:val="ru-RU"/>
        </w:rPr>
        <w:t>Архангельской</w:t>
      </w:r>
      <w:r w:rsidRPr="00D02868">
        <w:rPr>
          <w:rFonts w:cs="Times New Roman"/>
          <w:color w:val="000000" w:themeColor="text1"/>
          <w:szCs w:val="24"/>
          <w:lang w:val="ru-RU"/>
        </w:rPr>
        <w:t xml:space="preserve"> области</w:t>
      </w:r>
    </w:p>
    <w:p w:rsidR="00BF462A" w:rsidRPr="00D02868" w:rsidRDefault="00BF462A" w:rsidP="00B95CF9">
      <w:pPr>
        <w:pStyle w:val="afa"/>
        <w:ind w:left="5387"/>
        <w:rPr>
          <w:rFonts w:cs="Times New Roman"/>
          <w:color w:val="000000" w:themeColor="text1"/>
          <w:szCs w:val="24"/>
          <w:lang w:val="ru-RU"/>
        </w:rPr>
      </w:pPr>
    </w:p>
    <w:p w:rsidR="00BF462A" w:rsidRPr="00D02868" w:rsidRDefault="00BF462A" w:rsidP="00B95CF9">
      <w:pPr>
        <w:pStyle w:val="afa"/>
        <w:ind w:left="5387"/>
        <w:rPr>
          <w:rFonts w:cs="Times New Roman"/>
          <w:color w:val="000000" w:themeColor="text1"/>
          <w:szCs w:val="24"/>
          <w:lang w:val="ru-RU"/>
        </w:rPr>
      </w:pPr>
      <w:r w:rsidRPr="00D02868">
        <w:rPr>
          <w:rFonts w:cs="Times New Roman"/>
          <w:color w:val="000000" w:themeColor="text1"/>
          <w:szCs w:val="24"/>
          <w:lang w:val="ru-RU"/>
        </w:rPr>
        <w:t>Муниципальный контракт:</w:t>
      </w:r>
      <w:r w:rsidR="001959C4" w:rsidRPr="00D02868">
        <w:rPr>
          <w:rFonts w:cs="Times New Roman"/>
          <w:color w:val="000000" w:themeColor="text1"/>
          <w:szCs w:val="24"/>
          <w:lang w:val="ru-RU"/>
        </w:rPr>
        <w:t xml:space="preserve"> № </w:t>
      </w:r>
      <w:r w:rsidRPr="00D02868">
        <w:rPr>
          <w:rFonts w:cs="Times New Roman"/>
          <w:color w:val="000000" w:themeColor="text1"/>
          <w:szCs w:val="24"/>
          <w:lang w:val="ru-RU"/>
        </w:rPr>
        <w:t xml:space="preserve">1 от </w:t>
      </w:r>
      <w:r w:rsidR="001959C4" w:rsidRPr="00D02868">
        <w:rPr>
          <w:rFonts w:cs="Times New Roman"/>
          <w:color w:val="000000" w:themeColor="text1"/>
          <w:szCs w:val="24"/>
          <w:lang w:val="ru-RU"/>
        </w:rPr>
        <w:t>1</w:t>
      </w:r>
      <w:r w:rsidR="00D02868" w:rsidRPr="00D02868">
        <w:rPr>
          <w:rFonts w:cs="Times New Roman"/>
          <w:color w:val="000000" w:themeColor="text1"/>
          <w:szCs w:val="24"/>
          <w:lang w:val="ru-RU"/>
        </w:rPr>
        <w:t>6</w:t>
      </w:r>
      <w:r w:rsidRPr="00D02868">
        <w:rPr>
          <w:rFonts w:cs="Times New Roman"/>
          <w:color w:val="000000" w:themeColor="text1"/>
          <w:szCs w:val="24"/>
          <w:lang w:val="ru-RU"/>
        </w:rPr>
        <w:t>.0</w:t>
      </w:r>
      <w:r w:rsidR="001959C4" w:rsidRPr="00D02868">
        <w:rPr>
          <w:rFonts w:cs="Times New Roman"/>
          <w:color w:val="000000" w:themeColor="text1"/>
          <w:szCs w:val="24"/>
          <w:lang w:val="ru-RU"/>
        </w:rPr>
        <w:t>1</w:t>
      </w:r>
      <w:r w:rsidRPr="00D02868">
        <w:rPr>
          <w:rFonts w:cs="Times New Roman"/>
          <w:color w:val="000000" w:themeColor="text1"/>
          <w:szCs w:val="24"/>
          <w:lang w:val="ru-RU"/>
        </w:rPr>
        <w:t>.201</w:t>
      </w:r>
      <w:r w:rsidR="00D02868" w:rsidRPr="00D02868">
        <w:rPr>
          <w:rFonts w:cs="Times New Roman"/>
          <w:color w:val="000000" w:themeColor="text1"/>
          <w:szCs w:val="24"/>
          <w:lang w:val="ru-RU"/>
        </w:rPr>
        <w:t>3</w:t>
      </w:r>
      <w:r w:rsidRPr="00D02868">
        <w:rPr>
          <w:rFonts w:cs="Times New Roman"/>
          <w:color w:val="000000" w:themeColor="text1"/>
          <w:szCs w:val="24"/>
          <w:lang w:val="ru-RU"/>
        </w:rPr>
        <w:t xml:space="preserve"> г.</w:t>
      </w:r>
    </w:p>
    <w:p w:rsidR="00BF462A" w:rsidRPr="00674BBC" w:rsidRDefault="00BF462A" w:rsidP="00B95CF9">
      <w:pPr>
        <w:pStyle w:val="afa"/>
        <w:ind w:left="5387"/>
        <w:rPr>
          <w:rFonts w:cs="Times New Roman"/>
          <w:color w:val="000000" w:themeColor="text1"/>
          <w:szCs w:val="24"/>
          <w:lang w:val="ru-RU"/>
        </w:rPr>
      </w:pPr>
      <w:r w:rsidRPr="00674BBC">
        <w:rPr>
          <w:rFonts w:cs="Times New Roman"/>
          <w:color w:val="000000" w:themeColor="text1"/>
          <w:szCs w:val="24"/>
          <w:lang w:val="ru-RU"/>
        </w:rPr>
        <w:t xml:space="preserve">Инвентарный номер </w:t>
      </w:r>
      <w:r w:rsidR="00674BBC" w:rsidRPr="00674BBC">
        <w:rPr>
          <w:rFonts w:cs="Times New Roman"/>
          <w:color w:val="000000" w:themeColor="text1"/>
          <w:szCs w:val="24"/>
          <w:lang w:val="ru-RU"/>
        </w:rPr>
        <w:t xml:space="preserve"> </w:t>
      </w:r>
      <w:proofErr w:type="spellStart"/>
      <w:r w:rsidR="00674BBC" w:rsidRPr="00674BBC">
        <w:rPr>
          <w:rFonts w:cs="Times New Roman"/>
          <w:color w:val="000000" w:themeColor="text1"/>
          <w:szCs w:val="24"/>
          <w:lang w:val="ru-RU"/>
        </w:rPr>
        <w:t>ГиМ</w:t>
      </w:r>
      <w:proofErr w:type="spellEnd"/>
      <w:r w:rsidR="00674BBC" w:rsidRPr="00674BBC">
        <w:rPr>
          <w:rFonts w:cs="Times New Roman"/>
          <w:color w:val="000000" w:themeColor="text1"/>
          <w:szCs w:val="24"/>
          <w:lang w:val="ru-RU"/>
        </w:rPr>
        <w:t xml:space="preserve"> – 2013/1</w:t>
      </w:r>
    </w:p>
    <w:p w:rsidR="00BF462A" w:rsidRPr="00E87418" w:rsidRDefault="00BF462A" w:rsidP="00B95CF9">
      <w:pPr>
        <w:pStyle w:val="afa"/>
        <w:rPr>
          <w:rFonts w:cs="Times New Roman"/>
          <w:b/>
          <w:color w:val="FF0000"/>
          <w:szCs w:val="24"/>
          <w:lang w:val="ru-RU"/>
        </w:rPr>
      </w:pPr>
    </w:p>
    <w:p w:rsidR="00BF462A" w:rsidRPr="00E87418" w:rsidRDefault="00BF462A" w:rsidP="00B95CF9">
      <w:pPr>
        <w:pStyle w:val="afa"/>
        <w:rPr>
          <w:b/>
          <w:color w:val="FF0000"/>
          <w:szCs w:val="24"/>
          <w:lang w:val="ru-RU"/>
        </w:rPr>
      </w:pPr>
    </w:p>
    <w:p w:rsidR="00BF462A" w:rsidRPr="00E87418" w:rsidRDefault="00BF462A" w:rsidP="00B95CF9">
      <w:pPr>
        <w:pStyle w:val="afa"/>
        <w:rPr>
          <w:b/>
          <w:color w:val="FF0000"/>
          <w:szCs w:val="24"/>
          <w:lang w:val="ru-RU"/>
        </w:rPr>
      </w:pPr>
    </w:p>
    <w:p w:rsidR="00B95CF9" w:rsidRPr="00E87418" w:rsidRDefault="00B95CF9" w:rsidP="00B95CF9">
      <w:pPr>
        <w:pStyle w:val="afa"/>
        <w:rPr>
          <w:b/>
          <w:color w:val="FF0000"/>
          <w:szCs w:val="22"/>
          <w:lang w:val="ru-RU"/>
        </w:rPr>
      </w:pPr>
    </w:p>
    <w:p w:rsidR="00BF462A" w:rsidRPr="00E87418" w:rsidRDefault="00BF462A" w:rsidP="00B95CF9">
      <w:pPr>
        <w:pStyle w:val="afa"/>
        <w:rPr>
          <w:b/>
          <w:color w:val="FF0000"/>
          <w:szCs w:val="22"/>
          <w:lang w:val="ru-RU"/>
        </w:rPr>
      </w:pPr>
    </w:p>
    <w:p w:rsidR="00BF462A" w:rsidRPr="00E87418" w:rsidRDefault="00BF462A" w:rsidP="00B95CF9">
      <w:pPr>
        <w:pStyle w:val="afa"/>
        <w:rPr>
          <w:b/>
          <w:color w:val="FF0000"/>
          <w:szCs w:val="22"/>
          <w:lang w:val="ru-RU"/>
        </w:rPr>
      </w:pPr>
    </w:p>
    <w:p w:rsidR="001959C4" w:rsidRPr="00D02868" w:rsidRDefault="001959C4" w:rsidP="00B95CF9">
      <w:pPr>
        <w:pStyle w:val="afa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D02868">
        <w:rPr>
          <w:rFonts w:cs="Times New Roman"/>
          <w:b/>
          <w:color w:val="000000" w:themeColor="text1"/>
          <w:sz w:val="28"/>
          <w:szCs w:val="28"/>
          <w:lang w:val="ru-RU"/>
        </w:rPr>
        <w:t>Генеральный план</w:t>
      </w:r>
    </w:p>
    <w:p w:rsidR="008B66D4" w:rsidRPr="00D02868" w:rsidRDefault="00D02868" w:rsidP="00B95CF9">
      <w:pPr>
        <w:pStyle w:val="afa"/>
        <w:jc w:val="center"/>
        <w:rPr>
          <w:rFonts w:cs="Times New Roman"/>
          <w:color w:val="000000" w:themeColor="text1"/>
          <w:szCs w:val="22"/>
          <w:lang w:val="ru-RU"/>
        </w:rPr>
      </w:pPr>
      <w:r w:rsidRPr="00D02868">
        <w:rPr>
          <w:rFonts w:cs="Times New Roman"/>
          <w:color w:val="000000" w:themeColor="text1"/>
          <w:szCs w:val="22"/>
          <w:lang w:val="ru-RU"/>
        </w:rPr>
        <w:t>городского</w:t>
      </w:r>
      <w:r w:rsidR="001959C4" w:rsidRPr="00D02868">
        <w:rPr>
          <w:rFonts w:cs="Times New Roman"/>
          <w:color w:val="000000" w:themeColor="text1"/>
          <w:szCs w:val="22"/>
          <w:lang w:val="ru-RU"/>
        </w:rPr>
        <w:t xml:space="preserve"> поселения </w:t>
      </w:r>
    </w:p>
    <w:p w:rsidR="001959C4" w:rsidRPr="00D02868" w:rsidRDefault="00674BBC" w:rsidP="00B95CF9">
      <w:pPr>
        <w:pStyle w:val="afa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color w:val="000000" w:themeColor="text1"/>
          <w:sz w:val="28"/>
          <w:szCs w:val="28"/>
          <w:lang w:val="ru-RU"/>
        </w:rPr>
        <w:t>«</w:t>
      </w:r>
      <w:proofErr w:type="spellStart"/>
      <w:r w:rsidR="00D02868" w:rsidRPr="00D02868">
        <w:rPr>
          <w:rFonts w:cs="Times New Roman"/>
          <w:b/>
          <w:color w:val="000000" w:themeColor="text1"/>
          <w:sz w:val="28"/>
          <w:szCs w:val="28"/>
          <w:lang w:val="ru-RU"/>
        </w:rPr>
        <w:t>Коношское</w:t>
      </w:r>
      <w:proofErr w:type="spellEnd"/>
      <w:r>
        <w:rPr>
          <w:rFonts w:cs="Times New Roman"/>
          <w:b/>
          <w:color w:val="000000" w:themeColor="text1"/>
          <w:sz w:val="28"/>
          <w:szCs w:val="28"/>
          <w:lang w:val="ru-RU"/>
        </w:rPr>
        <w:t>»</w:t>
      </w:r>
    </w:p>
    <w:p w:rsidR="00D02868" w:rsidRPr="00D02868" w:rsidRDefault="001959C4" w:rsidP="00B95CF9">
      <w:pPr>
        <w:pStyle w:val="afa"/>
        <w:jc w:val="center"/>
        <w:rPr>
          <w:rFonts w:cs="Times New Roman"/>
          <w:color w:val="000000" w:themeColor="text1"/>
          <w:szCs w:val="22"/>
          <w:lang w:val="ru-RU"/>
        </w:rPr>
      </w:pPr>
      <w:proofErr w:type="spellStart"/>
      <w:r w:rsidRPr="00D02868">
        <w:rPr>
          <w:rFonts w:cs="Times New Roman"/>
          <w:color w:val="000000" w:themeColor="text1"/>
          <w:szCs w:val="22"/>
          <w:lang w:val="ru-RU"/>
        </w:rPr>
        <w:t>Ко</w:t>
      </w:r>
      <w:r w:rsidR="00824280">
        <w:rPr>
          <w:rFonts w:cs="Times New Roman"/>
          <w:color w:val="000000" w:themeColor="text1"/>
          <w:szCs w:val="22"/>
          <w:lang w:val="ru-RU"/>
        </w:rPr>
        <w:t>ношского</w:t>
      </w:r>
      <w:proofErr w:type="spellEnd"/>
      <w:r w:rsidR="00824280">
        <w:rPr>
          <w:rFonts w:cs="Times New Roman"/>
          <w:color w:val="000000" w:themeColor="text1"/>
          <w:szCs w:val="22"/>
          <w:lang w:val="ru-RU"/>
        </w:rPr>
        <w:t xml:space="preserve"> муниц</w:t>
      </w:r>
      <w:r w:rsidR="00D02868" w:rsidRPr="00D02868">
        <w:rPr>
          <w:rFonts w:cs="Times New Roman"/>
          <w:color w:val="000000" w:themeColor="text1"/>
          <w:szCs w:val="22"/>
          <w:lang w:val="ru-RU"/>
        </w:rPr>
        <w:t>ипального</w:t>
      </w:r>
      <w:r w:rsidRPr="00D02868">
        <w:rPr>
          <w:rFonts w:cs="Times New Roman"/>
          <w:color w:val="000000" w:themeColor="text1"/>
          <w:szCs w:val="22"/>
          <w:lang w:val="ru-RU"/>
        </w:rPr>
        <w:t xml:space="preserve"> района</w:t>
      </w:r>
    </w:p>
    <w:p w:rsidR="00BF462A" w:rsidRPr="00D02868" w:rsidRDefault="001959C4" w:rsidP="00B95CF9">
      <w:pPr>
        <w:pStyle w:val="afa"/>
        <w:jc w:val="center"/>
        <w:rPr>
          <w:rFonts w:cs="Times New Roman"/>
          <w:color w:val="000000" w:themeColor="text1"/>
          <w:szCs w:val="22"/>
          <w:lang w:val="ru-RU"/>
        </w:rPr>
      </w:pPr>
      <w:r w:rsidRPr="00D02868">
        <w:rPr>
          <w:rFonts w:cs="Times New Roman"/>
          <w:color w:val="000000" w:themeColor="text1"/>
          <w:szCs w:val="22"/>
          <w:lang w:val="ru-RU"/>
        </w:rPr>
        <w:t xml:space="preserve"> </w:t>
      </w:r>
      <w:r w:rsidR="00D02868" w:rsidRPr="00D02868">
        <w:rPr>
          <w:rFonts w:cs="Times New Roman"/>
          <w:color w:val="000000" w:themeColor="text1"/>
          <w:szCs w:val="22"/>
          <w:lang w:val="ru-RU"/>
        </w:rPr>
        <w:t>Архангельской</w:t>
      </w:r>
      <w:r w:rsidR="00BF462A" w:rsidRPr="00D02868">
        <w:rPr>
          <w:rFonts w:cs="Times New Roman"/>
          <w:color w:val="000000" w:themeColor="text1"/>
          <w:szCs w:val="22"/>
          <w:lang w:val="ru-RU"/>
        </w:rPr>
        <w:t xml:space="preserve"> области</w:t>
      </w:r>
    </w:p>
    <w:p w:rsidR="00BF462A" w:rsidRPr="00D02868" w:rsidRDefault="00BF462A" w:rsidP="00B95CF9">
      <w:pPr>
        <w:pStyle w:val="afa"/>
        <w:jc w:val="center"/>
        <w:rPr>
          <w:rFonts w:cs="Times New Roman"/>
          <w:color w:val="000000" w:themeColor="text1"/>
          <w:szCs w:val="22"/>
          <w:lang w:val="ru-RU"/>
        </w:rPr>
      </w:pPr>
    </w:p>
    <w:p w:rsidR="00BF462A" w:rsidRPr="00D02868" w:rsidRDefault="00BF462A" w:rsidP="00B95CF9">
      <w:pPr>
        <w:pStyle w:val="afa"/>
        <w:jc w:val="center"/>
        <w:rPr>
          <w:rFonts w:cs="Times New Roman"/>
          <w:color w:val="000000" w:themeColor="text1"/>
          <w:lang w:val="ru-RU"/>
        </w:rPr>
      </w:pPr>
      <w:r w:rsidRPr="00D02868">
        <w:rPr>
          <w:rFonts w:cs="Times New Roman"/>
          <w:color w:val="000000" w:themeColor="text1"/>
          <w:lang w:val="ru-RU"/>
        </w:rPr>
        <w:t>Нормативно-правовой акт</w:t>
      </w:r>
    </w:p>
    <w:p w:rsidR="00BF462A" w:rsidRPr="00D02868" w:rsidRDefault="00BF462A" w:rsidP="00B95CF9">
      <w:pPr>
        <w:pStyle w:val="afa"/>
        <w:jc w:val="center"/>
        <w:rPr>
          <w:rFonts w:cs="Times New Roman"/>
          <w:color w:val="000000" w:themeColor="text1"/>
          <w:szCs w:val="22"/>
          <w:lang w:val="ru-RU"/>
        </w:rPr>
      </w:pPr>
    </w:p>
    <w:p w:rsidR="00BF462A" w:rsidRPr="00D02868" w:rsidRDefault="00BF462A" w:rsidP="00B95CF9">
      <w:pPr>
        <w:pStyle w:val="afa"/>
        <w:jc w:val="center"/>
        <w:rPr>
          <w:rFonts w:cs="Times New Roman"/>
          <w:color w:val="000000" w:themeColor="text1"/>
          <w:szCs w:val="22"/>
          <w:lang w:val="ru-RU"/>
        </w:rPr>
      </w:pPr>
    </w:p>
    <w:p w:rsidR="00BF462A" w:rsidRPr="00D02868" w:rsidRDefault="00BF462A" w:rsidP="00B95CF9">
      <w:pPr>
        <w:pStyle w:val="afa"/>
        <w:jc w:val="center"/>
        <w:rPr>
          <w:rFonts w:cs="Times New Roman"/>
          <w:b/>
          <w:color w:val="000000" w:themeColor="text1"/>
          <w:szCs w:val="24"/>
          <w:lang w:val="ru-RU"/>
        </w:rPr>
      </w:pPr>
      <w:r w:rsidRPr="00D02868">
        <w:rPr>
          <w:rFonts w:cs="Times New Roman"/>
          <w:b/>
          <w:color w:val="000000" w:themeColor="text1"/>
          <w:szCs w:val="24"/>
          <w:lang w:val="ru-RU"/>
        </w:rPr>
        <w:t>Пояснительная записка</w:t>
      </w:r>
    </w:p>
    <w:p w:rsidR="00BF462A" w:rsidRPr="00D02868" w:rsidRDefault="00BF462A" w:rsidP="00B95CF9">
      <w:pPr>
        <w:pStyle w:val="afa"/>
        <w:jc w:val="center"/>
        <w:rPr>
          <w:rFonts w:cs="Times New Roman"/>
          <w:color w:val="000000" w:themeColor="text1"/>
          <w:szCs w:val="24"/>
          <w:lang w:val="ru-RU"/>
        </w:rPr>
      </w:pPr>
    </w:p>
    <w:p w:rsidR="00BF462A" w:rsidRPr="00D02868" w:rsidRDefault="00674BBC" w:rsidP="00B95CF9">
      <w:pPr>
        <w:pStyle w:val="afa"/>
        <w:jc w:val="center"/>
        <w:rPr>
          <w:rFonts w:cs="Times New Roman"/>
          <w:b/>
          <w:color w:val="000000" w:themeColor="text1"/>
          <w:szCs w:val="24"/>
          <w:lang w:val="ru-RU"/>
        </w:rPr>
      </w:pPr>
      <w:r>
        <w:rPr>
          <w:rFonts w:cs="Times New Roman"/>
          <w:b/>
          <w:color w:val="000000" w:themeColor="text1"/>
          <w:szCs w:val="24"/>
          <w:lang w:val="ru-RU"/>
        </w:rPr>
        <w:t>Том 1</w:t>
      </w:r>
    </w:p>
    <w:p w:rsidR="001959C4" w:rsidRPr="00D02868" w:rsidRDefault="00BF462A" w:rsidP="00A817AF">
      <w:pPr>
        <w:pStyle w:val="afa"/>
        <w:jc w:val="center"/>
        <w:rPr>
          <w:rFonts w:cs="Times New Roman"/>
          <w:b/>
          <w:color w:val="000000" w:themeColor="text1"/>
          <w:szCs w:val="24"/>
          <w:lang w:val="ru-RU"/>
        </w:rPr>
      </w:pPr>
      <w:r w:rsidRPr="00D02868">
        <w:rPr>
          <w:rFonts w:cs="Times New Roman"/>
          <w:b/>
          <w:color w:val="000000" w:themeColor="text1"/>
          <w:szCs w:val="24"/>
          <w:lang w:val="ru-RU"/>
        </w:rPr>
        <w:t xml:space="preserve">Материалы по обоснованию </w:t>
      </w:r>
      <w:r w:rsidR="00674BBC">
        <w:rPr>
          <w:rFonts w:cs="Times New Roman"/>
          <w:b/>
          <w:color w:val="000000" w:themeColor="text1"/>
          <w:szCs w:val="24"/>
          <w:lang w:val="ru-RU"/>
        </w:rPr>
        <w:t>проекта</w:t>
      </w:r>
    </w:p>
    <w:p w:rsidR="00BF462A" w:rsidRPr="00E87418" w:rsidRDefault="00BF462A" w:rsidP="00B95CF9">
      <w:pPr>
        <w:pStyle w:val="afa"/>
        <w:jc w:val="center"/>
        <w:rPr>
          <w:rFonts w:cs="Times New Roman"/>
          <w:color w:val="FF0000"/>
          <w:szCs w:val="24"/>
          <w:lang w:val="ru-RU"/>
        </w:rPr>
      </w:pPr>
    </w:p>
    <w:p w:rsidR="00BF462A" w:rsidRPr="00E87418" w:rsidRDefault="00BF462A" w:rsidP="00B95CF9">
      <w:pPr>
        <w:pStyle w:val="afa"/>
        <w:rPr>
          <w:rFonts w:cs="Times New Roman"/>
          <w:b/>
          <w:color w:val="FF0000"/>
          <w:szCs w:val="24"/>
          <w:lang w:val="ru-RU"/>
        </w:rPr>
      </w:pPr>
    </w:p>
    <w:p w:rsidR="00B95CF9" w:rsidRPr="00E87418" w:rsidRDefault="00B95CF9" w:rsidP="00B95CF9">
      <w:pPr>
        <w:pStyle w:val="afa"/>
        <w:rPr>
          <w:rFonts w:cs="Times New Roman"/>
          <w:b/>
          <w:color w:val="FF0000"/>
          <w:szCs w:val="24"/>
          <w:lang w:val="ru-RU"/>
        </w:rPr>
      </w:pPr>
    </w:p>
    <w:p w:rsidR="00BF462A" w:rsidRPr="00E87418" w:rsidRDefault="00BF462A" w:rsidP="00B95CF9">
      <w:pPr>
        <w:pStyle w:val="afa"/>
        <w:rPr>
          <w:rFonts w:cs="Times New Roman"/>
          <w:b/>
          <w:color w:val="FF0000"/>
          <w:szCs w:val="24"/>
          <w:lang w:val="ru-RU"/>
        </w:rPr>
      </w:pPr>
    </w:p>
    <w:p w:rsidR="00BF462A" w:rsidRPr="00E87418" w:rsidRDefault="00BF462A" w:rsidP="00B95CF9">
      <w:pPr>
        <w:pStyle w:val="afa"/>
        <w:rPr>
          <w:rFonts w:cs="Times New Roman"/>
          <w:b/>
          <w:color w:val="FF0000"/>
          <w:szCs w:val="24"/>
          <w:lang w:val="ru-RU"/>
        </w:rPr>
      </w:pPr>
    </w:p>
    <w:p w:rsidR="00BF462A" w:rsidRPr="00E87418" w:rsidRDefault="00BF462A" w:rsidP="00B95CF9">
      <w:pPr>
        <w:pStyle w:val="afa"/>
        <w:rPr>
          <w:rFonts w:cs="Times New Roman"/>
          <w:color w:val="FF0000"/>
          <w:szCs w:val="24"/>
          <w:lang w:val="ru-RU"/>
        </w:rPr>
      </w:pPr>
    </w:p>
    <w:p w:rsidR="001959C4" w:rsidRPr="00D02868" w:rsidRDefault="00BF462A" w:rsidP="00B95CF9">
      <w:pPr>
        <w:pStyle w:val="afa"/>
        <w:rPr>
          <w:rFonts w:cs="Times New Roman"/>
          <w:color w:val="000000" w:themeColor="text1"/>
          <w:szCs w:val="24"/>
          <w:lang w:val="ru-RU"/>
        </w:rPr>
      </w:pPr>
      <w:r w:rsidRPr="00D02868">
        <w:rPr>
          <w:rFonts w:cs="Times New Roman"/>
          <w:color w:val="000000" w:themeColor="text1"/>
          <w:szCs w:val="24"/>
          <w:lang w:val="ru-RU"/>
        </w:rPr>
        <w:t>Генеральный директор</w:t>
      </w:r>
    </w:p>
    <w:p w:rsidR="00BF462A" w:rsidRPr="00D02868" w:rsidRDefault="001959C4" w:rsidP="00B95CF9">
      <w:pPr>
        <w:pStyle w:val="afa"/>
        <w:rPr>
          <w:rFonts w:cs="Times New Roman"/>
          <w:color w:val="000000" w:themeColor="text1"/>
          <w:szCs w:val="24"/>
          <w:lang w:val="ru-RU"/>
        </w:rPr>
      </w:pPr>
      <w:r w:rsidRPr="00D02868">
        <w:rPr>
          <w:rFonts w:cs="Times New Roman"/>
          <w:color w:val="000000" w:themeColor="text1"/>
          <w:szCs w:val="24"/>
          <w:lang w:val="ru-RU"/>
        </w:rPr>
        <w:t>ООО «Геодезия и Межевание»</w:t>
      </w:r>
      <w:r w:rsidR="00BF462A" w:rsidRPr="00D02868">
        <w:rPr>
          <w:rFonts w:cs="Times New Roman"/>
          <w:color w:val="000000" w:themeColor="text1"/>
          <w:szCs w:val="24"/>
          <w:lang w:val="ru-RU"/>
        </w:rPr>
        <w:t xml:space="preserve">                                                                           И. П. Губочкин</w:t>
      </w:r>
    </w:p>
    <w:p w:rsidR="00BF462A" w:rsidRPr="00D02868" w:rsidRDefault="00BF462A" w:rsidP="00B95CF9">
      <w:pPr>
        <w:pStyle w:val="afa"/>
        <w:rPr>
          <w:rFonts w:cs="Times New Roman"/>
          <w:color w:val="000000" w:themeColor="text1"/>
          <w:szCs w:val="24"/>
          <w:lang w:val="ru-RU"/>
        </w:rPr>
      </w:pPr>
    </w:p>
    <w:p w:rsidR="00BF462A" w:rsidRPr="00D02868" w:rsidRDefault="00BF462A" w:rsidP="00B95CF9">
      <w:pPr>
        <w:pStyle w:val="afa"/>
        <w:rPr>
          <w:rFonts w:cs="Times New Roman"/>
          <w:color w:val="000000" w:themeColor="text1"/>
          <w:szCs w:val="24"/>
          <w:lang w:val="ru-RU"/>
        </w:rPr>
      </w:pPr>
      <w:r w:rsidRPr="00D02868">
        <w:rPr>
          <w:rFonts w:cs="Times New Roman"/>
          <w:color w:val="000000" w:themeColor="text1"/>
          <w:szCs w:val="24"/>
          <w:lang w:val="ru-RU"/>
        </w:rPr>
        <w:t xml:space="preserve">Руководитель темы, </w:t>
      </w:r>
    </w:p>
    <w:p w:rsidR="00BF462A" w:rsidRPr="00D02868" w:rsidRDefault="00BF462A" w:rsidP="00B95CF9">
      <w:pPr>
        <w:pStyle w:val="afa"/>
        <w:rPr>
          <w:rFonts w:cs="Times New Roman"/>
          <w:color w:val="000000" w:themeColor="text1"/>
          <w:szCs w:val="24"/>
          <w:lang w:val="ru-RU"/>
        </w:rPr>
      </w:pPr>
      <w:r w:rsidRPr="00D02868">
        <w:rPr>
          <w:rFonts w:cs="Times New Roman"/>
          <w:color w:val="000000" w:themeColor="text1"/>
          <w:szCs w:val="24"/>
          <w:lang w:val="ru-RU"/>
        </w:rPr>
        <w:t xml:space="preserve">Главный архитектор проекта                                 </w:t>
      </w:r>
      <w:r w:rsidR="001959C4" w:rsidRPr="00D02868">
        <w:rPr>
          <w:rFonts w:cs="Times New Roman"/>
          <w:color w:val="000000" w:themeColor="text1"/>
          <w:szCs w:val="24"/>
          <w:lang w:val="ru-RU"/>
        </w:rPr>
        <w:t xml:space="preserve">   </w:t>
      </w:r>
      <w:r w:rsidRPr="00D02868">
        <w:rPr>
          <w:rFonts w:cs="Times New Roman"/>
          <w:color w:val="000000" w:themeColor="text1"/>
          <w:szCs w:val="24"/>
          <w:lang w:val="ru-RU"/>
        </w:rPr>
        <w:t xml:space="preserve">       </w:t>
      </w:r>
      <w:r w:rsidR="001959C4" w:rsidRPr="00D02868">
        <w:rPr>
          <w:rFonts w:cs="Times New Roman"/>
          <w:color w:val="000000" w:themeColor="text1"/>
          <w:szCs w:val="24"/>
          <w:lang w:val="ru-RU"/>
        </w:rPr>
        <w:t xml:space="preserve">  </w:t>
      </w:r>
      <w:r w:rsidRPr="00D02868">
        <w:rPr>
          <w:rFonts w:cs="Times New Roman"/>
          <w:color w:val="000000" w:themeColor="text1"/>
          <w:szCs w:val="24"/>
          <w:lang w:val="ru-RU"/>
        </w:rPr>
        <w:t xml:space="preserve">           </w:t>
      </w:r>
      <w:r w:rsidR="008B66D4" w:rsidRPr="00D02868">
        <w:rPr>
          <w:rFonts w:cs="Times New Roman"/>
          <w:color w:val="000000" w:themeColor="text1"/>
          <w:szCs w:val="24"/>
          <w:lang w:val="ru-RU"/>
        </w:rPr>
        <w:t xml:space="preserve">              </w:t>
      </w:r>
      <w:r w:rsidRPr="00D02868">
        <w:rPr>
          <w:rFonts w:cs="Times New Roman"/>
          <w:color w:val="000000" w:themeColor="text1"/>
          <w:szCs w:val="24"/>
          <w:lang w:val="ru-RU"/>
        </w:rPr>
        <w:t xml:space="preserve"> В. В. Богородицкий</w:t>
      </w:r>
    </w:p>
    <w:p w:rsidR="00BF462A" w:rsidRPr="00D02868" w:rsidRDefault="00BF462A" w:rsidP="00B95CF9">
      <w:pPr>
        <w:pStyle w:val="afa"/>
        <w:rPr>
          <w:rFonts w:cs="Times New Roman"/>
          <w:color w:val="000000" w:themeColor="text1"/>
          <w:szCs w:val="24"/>
          <w:lang w:val="ru-RU"/>
        </w:rPr>
      </w:pPr>
    </w:p>
    <w:p w:rsidR="00BF462A" w:rsidRPr="00D02868" w:rsidRDefault="00BF462A" w:rsidP="00B95CF9">
      <w:pPr>
        <w:pStyle w:val="afa"/>
        <w:rPr>
          <w:rFonts w:cs="Times New Roman"/>
          <w:color w:val="000000" w:themeColor="text1"/>
          <w:szCs w:val="24"/>
          <w:lang w:val="ru-RU"/>
        </w:rPr>
      </w:pPr>
    </w:p>
    <w:p w:rsidR="008B66D4" w:rsidRPr="00D02868" w:rsidRDefault="008B66D4" w:rsidP="00B95CF9">
      <w:pPr>
        <w:pStyle w:val="afa"/>
        <w:rPr>
          <w:rFonts w:cs="Times New Roman"/>
          <w:color w:val="000000" w:themeColor="text1"/>
          <w:szCs w:val="24"/>
          <w:lang w:val="ru-RU"/>
        </w:rPr>
      </w:pPr>
    </w:p>
    <w:p w:rsidR="00BF462A" w:rsidRPr="00D02868" w:rsidRDefault="00BF462A" w:rsidP="00B95CF9">
      <w:pPr>
        <w:pStyle w:val="afa"/>
        <w:rPr>
          <w:rFonts w:cs="Times New Roman"/>
          <w:color w:val="000000" w:themeColor="text1"/>
          <w:szCs w:val="24"/>
          <w:lang w:val="ru-RU"/>
        </w:rPr>
      </w:pPr>
    </w:p>
    <w:p w:rsidR="00A817AF" w:rsidRPr="00D02868" w:rsidRDefault="00A817AF" w:rsidP="00B95CF9">
      <w:pPr>
        <w:pStyle w:val="afa"/>
        <w:rPr>
          <w:rFonts w:cs="Times New Roman"/>
          <w:color w:val="000000" w:themeColor="text1"/>
          <w:szCs w:val="24"/>
          <w:lang w:val="ru-RU"/>
        </w:rPr>
      </w:pPr>
    </w:p>
    <w:p w:rsidR="008B66D4" w:rsidRPr="00D02868" w:rsidRDefault="008B66D4" w:rsidP="00B95CF9">
      <w:pPr>
        <w:pStyle w:val="afa"/>
        <w:rPr>
          <w:rFonts w:cs="Times New Roman"/>
          <w:color w:val="000000" w:themeColor="text1"/>
          <w:szCs w:val="24"/>
          <w:lang w:val="ru-RU"/>
        </w:rPr>
      </w:pPr>
    </w:p>
    <w:p w:rsidR="00D02868" w:rsidRPr="00D02868" w:rsidRDefault="00D02868" w:rsidP="00B95CF9">
      <w:pPr>
        <w:pStyle w:val="afa"/>
        <w:rPr>
          <w:rFonts w:cs="Times New Roman"/>
          <w:color w:val="000000" w:themeColor="text1"/>
          <w:szCs w:val="24"/>
          <w:lang w:val="ru-RU"/>
        </w:rPr>
      </w:pPr>
    </w:p>
    <w:p w:rsidR="00B95CF9" w:rsidRPr="00E87418" w:rsidRDefault="001959C4" w:rsidP="00B95CF9">
      <w:pPr>
        <w:pStyle w:val="afa"/>
        <w:jc w:val="center"/>
        <w:rPr>
          <w:iCs w:val="0"/>
          <w:color w:val="FF0000"/>
          <w:szCs w:val="24"/>
        </w:rPr>
      </w:pPr>
      <w:proofErr w:type="spellStart"/>
      <w:proofErr w:type="gramStart"/>
      <w:r w:rsidRPr="00D02868">
        <w:rPr>
          <w:rFonts w:cs="Times New Roman"/>
          <w:color w:val="000000" w:themeColor="text1"/>
          <w:szCs w:val="24"/>
        </w:rPr>
        <w:t>Ярославль</w:t>
      </w:r>
      <w:proofErr w:type="spellEnd"/>
      <w:r w:rsidRPr="00D02868">
        <w:rPr>
          <w:rFonts w:cs="Times New Roman"/>
          <w:color w:val="000000" w:themeColor="text1"/>
          <w:szCs w:val="24"/>
          <w:lang w:val="ru-RU"/>
        </w:rPr>
        <w:t xml:space="preserve"> </w:t>
      </w:r>
      <w:r w:rsidRPr="00D02868">
        <w:rPr>
          <w:rFonts w:cs="Times New Roman"/>
          <w:color w:val="000000" w:themeColor="text1"/>
          <w:szCs w:val="24"/>
        </w:rPr>
        <w:t>201</w:t>
      </w:r>
      <w:r w:rsidR="005A3D00">
        <w:rPr>
          <w:rFonts w:cs="Times New Roman"/>
          <w:color w:val="000000" w:themeColor="text1"/>
          <w:szCs w:val="24"/>
          <w:lang w:val="ru-RU"/>
        </w:rPr>
        <w:t>3</w:t>
      </w:r>
      <w:r w:rsidR="00BF462A" w:rsidRPr="00D02868">
        <w:rPr>
          <w:rFonts w:cs="Times New Roman"/>
          <w:color w:val="000000" w:themeColor="text1"/>
          <w:szCs w:val="24"/>
        </w:rPr>
        <w:t xml:space="preserve"> г.</w:t>
      </w:r>
      <w:proofErr w:type="gramEnd"/>
      <w:r w:rsidR="00B95CF9" w:rsidRPr="00E87418">
        <w:rPr>
          <w:rFonts w:cs="Times New Roman"/>
          <w:color w:val="FF0000"/>
          <w:szCs w:val="24"/>
        </w:rPr>
        <w:br w:type="page"/>
      </w: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3"/>
        <w:gridCol w:w="8896"/>
      </w:tblGrid>
      <w:tr w:rsidR="00527AAD" w:rsidRPr="00E87418" w:rsidTr="00D8353F">
        <w:tc>
          <w:tcPr>
            <w:tcW w:w="993" w:type="dxa"/>
          </w:tcPr>
          <w:p w:rsidR="00527AAD" w:rsidRPr="00E87418" w:rsidRDefault="00527AAD" w:rsidP="003D2A4A">
            <w:pPr>
              <w:pStyle w:val="10"/>
              <w:outlineLvl w:val="0"/>
            </w:pPr>
          </w:p>
        </w:tc>
        <w:tc>
          <w:tcPr>
            <w:tcW w:w="8896" w:type="dxa"/>
          </w:tcPr>
          <w:p w:rsidR="00527AAD" w:rsidRPr="00D02868" w:rsidRDefault="00527AAD" w:rsidP="00D02868">
            <w:pPr>
              <w:pStyle w:val="21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D0286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Состав </w:t>
            </w:r>
            <w:r w:rsidR="00C41D5A" w:rsidRPr="00D0286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Генерального плана </w:t>
            </w:r>
            <w:r w:rsidR="00D0286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городского поселения  «</w:t>
            </w:r>
            <w:proofErr w:type="spellStart"/>
            <w:r w:rsidR="00D0286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Коношское</w:t>
            </w:r>
            <w:proofErr w:type="spellEnd"/>
            <w:r w:rsidR="00D0286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»  </w:t>
            </w:r>
            <w:proofErr w:type="spellStart"/>
            <w:r w:rsidR="00D02868" w:rsidRPr="00D0286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Коношского</w:t>
            </w:r>
            <w:proofErr w:type="spellEnd"/>
            <w:r w:rsidR="00D02868" w:rsidRPr="00D0286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муниципального района Архангельской области</w:t>
            </w:r>
          </w:p>
        </w:tc>
      </w:tr>
    </w:tbl>
    <w:p w:rsidR="00527AAD" w:rsidRPr="00E87418" w:rsidRDefault="00527AAD" w:rsidP="00835D49">
      <w:pPr>
        <w:rPr>
          <w:rFonts w:cs="Times New Roman"/>
          <w:color w:val="FF0000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3"/>
        <w:gridCol w:w="6233"/>
        <w:gridCol w:w="2232"/>
      </w:tblGrid>
      <w:tr w:rsidR="00527AAD" w:rsidRPr="00D02868" w:rsidTr="000A1CEF">
        <w:tc>
          <w:tcPr>
            <w:tcW w:w="1423" w:type="dxa"/>
          </w:tcPr>
          <w:p w:rsidR="00527AAD" w:rsidRPr="00D02868" w:rsidRDefault="00527AAD" w:rsidP="007952F4">
            <w:pPr>
              <w:pStyle w:val="af8"/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2868"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 тома</w:t>
            </w:r>
          </w:p>
        </w:tc>
        <w:tc>
          <w:tcPr>
            <w:tcW w:w="6233" w:type="dxa"/>
          </w:tcPr>
          <w:p w:rsidR="00527AAD" w:rsidRPr="00D02868" w:rsidRDefault="00527AAD" w:rsidP="007952F4">
            <w:pPr>
              <w:pStyle w:val="af8"/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2868"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232" w:type="dxa"/>
          </w:tcPr>
          <w:p w:rsidR="00527AAD" w:rsidRPr="00D02868" w:rsidRDefault="00527AAD" w:rsidP="007952F4">
            <w:pPr>
              <w:pStyle w:val="af8"/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2868"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51973" w:rsidRPr="00D02868" w:rsidTr="00222318">
        <w:tc>
          <w:tcPr>
            <w:tcW w:w="9888" w:type="dxa"/>
            <w:gridSpan w:val="3"/>
          </w:tcPr>
          <w:p w:rsidR="00151973" w:rsidRPr="00674BBC" w:rsidRDefault="00151973" w:rsidP="00674BBC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674BBC">
              <w:rPr>
                <w:rFonts w:cs="Times New Roman"/>
                <w:b/>
                <w:color w:val="000000" w:themeColor="text1"/>
                <w:szCs w:val="24"/>
              </w:rPr>
              <w:t xml:space="preserve">Материалы по обоснованию </w:t>
            </w:r>
            <w:r w:rsidR="00674BBC">
              <w:rPr>
                <w:rFonts w:cs="Times New Roman"/>
                <w:b/>
                <w:color w:val="000000" w:themeColor="text1"/>
                <w:szCs w:val="24"/>
              </w:rPr>
              <w:t>проекта</w:t>
            </w:r>
            <w:r w:rsidRPr="00674BBC">
              <w:rPr>
                <w:rFonts w:cs="Times New Roman"/>
                <w:b/>
                <w:color w:val="000000" w:themeColor="text1"/>
                <w:szCs w:val="24"/>
              </w:rPr>
              <w:t>:</w:t>
            </w:r>
          </w:p>
        </w:tc>
      </w:tr>
      <w:tr w:rsidR="0059069D" w:rsidRPr="00D02868" w:rsidTr="000A1CEF">
        <w:tc>
          <w:tcPr>
            <w:tcW w:w="1423" w:type="dxa"/>
          </w:tcPr>
          <w:p w:rsidR="0059069D" w:rsidRPr="00D02868" w:rsidRDefault="00151973" w:rsidP="007952F4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D02868">
              <w:rPr>
                <w:rFonts w:cs="Times New Roman"/>
                <w:color w:val="000000" w:themeColor="text1"/>
                <w:szCs w:val="24"/>
              </w:rPr>
              <w:t xml:space="preserve">Том </w:t>
            </w:r>
            <w:r w:rsidR="00674BBC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6233" w:type="dxa"/>
          </w:tcPr>
          <w:p w:rsidR="00151973" w:rsidRPr="00D02868" w:rsidRDefault="00151973" w:rsidP="00151973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D02868">
              <w:rPr>
                <w:rFonts w:cs="Times New Roman"/>
                <w:color w:val="000000" w:themeColor="text1"/>
                <w:szCs w:val="24"/>
              </w:rPr>
              <w:t>Пояснительная записка.</w:t>
            </w:r>
          </w:p>
          <w:p w:rsidR="0059069D" w:rsidRPr="00D02868" w:rsidRDefault="00151973" w:rsidP="00151973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D02868">
              <w:rPr>
                <w:rFonts w:cs="Times New Roman"/>
                <w:iCs/>
                <w:color w:val="000000" w:themeColor="text1"/>
                <w:szCs w:val="24"/>
              </w:rPr>
              <w:t>Материалы по обоснованию генерального плана</w:t>
            </w:r>
          </w:p>
        </w:tc>
        <w:tc>
          <w:tcPr>
            <w:tcW w:w="2232" w:type="dxa"/>
          </w:tcPr>
          <w:p w:rsidR="0059069D" w:rsidRPr="00674BBC" w:rsidRDefault="0059069D" w:rsidP="008C5164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674BBC">
              <w:rPr>
                <w:rFonts w:cs="Times New Roman"/>
                <w:color w:val="000000" w:themeColor="text1"/>
                <w:szCs w:val="24"/>
              </w:rPr>
              <w:t xml:space="preserve">Инв. № </w:t>
            </w:r>
            <w:r w:rsidR="00674BBC" w:rsidRPr="00674BB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674BBC" w:rsidRPr="00674BBC">
              <w:rPr>
                <w:rFonts w:cs="Times New Roman"/>
                <w:color w:val="000000" w:themeColor="text1"/>
                <w:szCs w:val="24"/>
              </w:rPr>
              <w:t>ГиМ</w:t>
            </w:r>
            <w:proofErr w:type="spellEnd"/>
            <w:r w:rsidR="00674BBC" w:rsidRPr="00674BBC">
              <w:rPr>
                <w:rFonts w:cs="Times New Roman"/>
                <w:color w:val="000000" w:themeColor="text1"/>
                <w:szCs w:val="24"/>
              </w:rPr>
              <w:t xml:space="preserve"> 2013/1</w:t>
            </w:r>
            <w:r w:rsidR="00674BBC">
              <w:rPr>
                <w:rFonts w:cs="Times New Roman"/>
                <w:color w:val="000000" w:themeColor="text1"/>
                <w:szCs w:val="24"/>
              </w:rPr>
              <w:t>.1</w:t>
            </w:r>
          </w:p>
        </w:tc>
      </w:tr>
      <w:tr w:rsidR="00151973" w:rsidRPr="00D02868" w:rsidTr="000A1CEF">
        <w:tc>
          <w:tcPr>
            <w:tcW w:w="1423" w:type="dxa"/>
          </w:tcPr>
          <w:p w:rsidR="00151973" w:rsidRPr="00D02868" w:rsidRDefault="00151973" w:rsidP="007952F4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D02868">
              <w:rPr>
                <w:rFonts w:cs="Times New Roman"/>
                <w:color w:val="000000" w:themeColor="text1"/>
                <w:szCs w:val="24"/>
              </w:rPr>
              <w:t>Книга 1</w:t>
            </w:r>
          </w:p>
        </w:tc>
        <w:tc>
          <w:tcPr>
            <w:tcW w:w="6233" w:type="dxa"/>
          </w:tcPr>
          <w:p w:rsidR="00151973" w:rsidRPr="00D02868" w:rsidRDefault="00151973" w:rsidP="00151973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D02868">
              <w:rPr>
                <w:rFonts w:cs="Times New Roman"/>
                <w:color w:val="000000" w:themeColor="text1"/>
                <w:szCs w:val="24"/>
              </w:rPr>
              <w:t>Анализ и  оценка современного состояния территории</w:t>
            </w:r>
          </w:p>
        </w:tc>
        <w:tc>
          <w:tcPr>
            <w:tcW w:w="2232" w:type="dxa"/>
          </w:tcPr>
          <w:p w:rsidR="00151973" w:rsidRPr="00D02868" w:rsidRDefault="00151973" w:rsidP="00FB764B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59069D" w:rsidRPr="00D02868" w:rsidTr="000A1CEF">
        <w:tc>
          <w:tcPr>
            <w:tcW w:w="1423" w:type="dxa"/>
          </w:tcPr>
          <w:p w:rsidR="0059069D" w:rsidRPr="00D02868" w:rsidRDefault="0059069D" w:rsidP="007952F4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D02868">
              <w:rPr>
                <w:rFonts w:cs="Times New Roman"/>
                <w:color w:val="000000" w:themeColor="text1"/>
                <w:szCs w:val="24"/>
              </w:rPr>
              <w:t>Книга 2</w:t>
            </w:r>
          </w:p>
        </w:tc>
        <w:tc>
          <w:tcPr>
            <w:tcW w:w="6233" w:type="dxa"/>
          </w:tcPr>
          <w:p w:rsidR="0059069D" w:rsidRPr="00D02868" w:rsidRDefault="00151973" w:rsidP="007952F4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D02868">
              <w:rPr>
                <w:rFonts w:cs="Times New Roman"/>
                <w:color w:val="000000" w:themeColor="text1"/>
                <w:szCs w:val="24"/>
              </w:rPr>
              <w:t xml:space="preserve">Концепция градостроительного развития территории. </w:t>
            </w:r>
          </w:p>
          <w:p w:rsidR="00151973" w:rsidRPr="00D02868" w:rsidRDefault="00151973" w:rsidP="007952F4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D02868">
              <w:rPr>
                <w:rFonts w:cs="Times New Roman"/>
                <w:color w:val="000000" w:themeColor="text1"/>
                <w:szCs w:val="24"/>
              </w:rPr>
              <w:t>Обоснование мероприятий по территориальному планированию</w:t>
            </w:r>
          </w:p>
        </w:tc>
        <w:tc>
          <w:tcPr>
            <w:tcW w:w="2232" w:type="dxa"/>
          </w:tcPr>
          <w:p w:rsidR="0059069D" w:rsidRPr="00D02868" w:rsidRDefault="0059069D" w:rsidP="00FB764B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74BBC" w:rsidRPr="00D02868" w:rsidTr="006274E7">
        <w:tc>
          <w:tcPr>
            <w:tcW w:w="9888" w:type="dxa"/>
            <w:gridSpan w:val="3"/>
          </w:tcPr>
          <w:p w:rsidR="00674BBC" w:rsidRPr="00D02868" w:rsidRDefault="00674BBC" w:rsidP="00FB764B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Положение о территориальном планировании (утверждаемая часть):</w:t>
            </w:r>
          </w:p>
        </w:tc>
      </w:tr>
      <w:tr w:rsidR="00674BBC" w:rsidRPr="00D02868" w:rsidTr="000A1CEF">
        <w:tc>
          <w:tcPr>
            <w:tcW w:w="1423" w:type="dxa"/>
          </w:tcPr>
          <w:p w:rsidR="00674BBC" w:rsidRPr="00D02868" w:rsidRDefault="00674BBC" w:rsidP="006274E7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D02868">
              <w:rPr>
                <w:rFonts w:cs="Times New Roman"/>
                <w:color w:val="000000" w:themeColor="text1"/>
                <w:szCs w:val="24"/>
              </w:rPr>
              <w:t xml:space="preserve">Том </w:t>
            </w:r>
            <w:r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6233" w:type="dxa"/>
          </w:tcPr>
          <w:p w:rsidR="00674BBC" w:rsidRPr="00D02868" w:rsidRDefault="00674BBC" w:rsidP="006274E7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D02868">
              <w:rPr>
                <w:rFonts w:cs="Times New Roman"/>
                <w:color w:val="000000" w:themeColor="text1"/>
                <w:szCs w:val="24"/>
              </w:rPr>
              <w:t>Пояснительная записка.</w:t>
            </w:r>
          </w:p>
          <w:p w:rsidR="00674BBC" w:rsidRPr="00D02868" w:rsidRDefault="00612EAD" w:rsidP="006274E7">
            <w:pPr>
              <w:spacing w:before="200"/>
              <w:ind w:left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Положение</w:t>
            </w:r>
            <w:r w:rsidR="00674BBC" w:rsidRPr="00D02868">
              <w:rPr>
                <w:rFonts w:cs="Times New Roman"/>
                <w:color w:val="000000" w:themeColor="text1"/>
                <w:szCs w:val="24"/>
              </w:rPr>
              <w:t xml:space="preserve"> о территориальном планировании </w:t>
            </w:r>
          </w:p>
        </w:tc>
        <w:tc>
          <w:tcPr>
            <w:tcW w:w="2232" w:type="dxa"/>
          </w:tcPr>
          <w:p w:rsidR="00674BBC" w:rsidRPr="00674BBC" w:rsidRDefault="00674BBC" w:rsidP="006274E7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674BBC">
              <w:rPr>
                <w:rFonts w:cs="Times New Roman"/>
                <w:color w:val="000000" w:themeColor="text1"/>
                <w:szCs w:val="24"/>
              </w:rPr>
              <w:t xml:space="preserve">Инв. №  </w:t>
            </w:r>
            <w:proofErr w:type="spellStart"/>
            <w:r w:rsidRPr="00674BBC">
              <w:rPr>
                <w:rFonts w:cs="Times New Roman"/>
                <w:color w:val="000000" w:themeColor="text1"/>
                <w:szCs w:val="24"/>
              </w:rPr>
              <w:t>ГиМ</w:t>
            </w:r>
            <w:proofErr w:type="spellEnd"/>
            <w:r w:rsidRPr="00674BBC">
              <w:rPr>
                <w:rFonts w:cs="Times New Roman"/>
                <w:color w:val="000000" w:themeColor="text1"/>
                <w:szCs w:val="24"/>
              </w:rPr>
              <w:t xml:space="preserve"> – 2013/1</w:t>
            </w:r>
            <w:r>
              <w:rPr>
                <w:rFonts w:cs="Times New Roman"/>
                <w:color w:val="000000" w:themeColor="text1"/>
                <w:szCs w:val="24"/>
              </w:rPr>
              <w:t>.2</w:t>
            </w:r>
          </w:p>
        </w:tc>
      </w:tr>
    </w:tbl>
    <w:p w:rsidR="00527AAD" w:rsidRPr="00E87418" w:rsidRDefault="00527AAD" w:rsidP="00527AAD">
      <w:pPr>
        <w:ind w:firstLine="851"/>
        <w:rPr>
          <w:rFonts w:cs="Times New Roman"/>
          <w:b/>
          <w:color w:val="FF0000"/>
          <w:szCs w:val="24"/>
        </w:rPr>
      </w:pPr>
    </w:p>
    <w:p w:rsidR="00527AAD" w:rsidRPr="00E87418" w:rsidRDefault="00527AAD" w:rsidP="00835D49">
      <w:pPr>
        <w:rPr>
          <w:rFonts w:cs="Times New Roman"/>
          <w:color w:val="FF0000"/>
          <w:szCs w:val="24"/>
        </w:rPr>
      </w:pPr>
    </w:p>
    <w:p w:rsidR="00151973" w:rsidRPr="00E87418" w:rsidRDefault="00151973" w:rsidP="00835D49">
      <w:pPr>
        <w:rPr>
          <w:rFonts w:cs="Times New Roman"/>
          <w:color w:val="FF0000"/>
          <w:szCs w:val="24"/>
        </w:rPr>
      </w:pPr>
    </w:p>
    <w:p w:rsidR="00151973" w:rsidRPr="00E87418" w:rsidRDefault="00151973" w:rsidP="00835D49">
      <w:pPr>
        <w:rPr>
          <w:rFonts w:cs="Times New Roman"/>
          <w:color w:val="FF0000"/>
          <w:szCs w:val="24"/>
        </w:rPr>
      </w:pPr>
    </w:p>
    <w:p w:rsidR="00151973" w:rsidRPr="00E87418" w:rsidRDefault="00151973" w:rsidP="00835D49">
      <w:pPr>
        <w:rPr>
          <w:rFonts w:cs="Times New Roman"/>
          <w:color w:val="FF0000"/>
          <w:szCs w:val="24"/>
        </w:rPr>
      </w:pPr>
    </w:p>
    <w:p w:rsidR="00151973" w:rsidRPr="00E87418" w:rsidRDefault="00151973" w:rsidP="00835D49">
      <w:pPr>
        <w:rPr>
          <w:rFonts w:cs="Times New Roman"/>
          <w:color w:val="FF0000"/>
          <w:szCs w:val="24"/>
        </w:rPr>
      </w:pPr>
    </w:p>
    <w:p w:rsidR="00151973" w:rsidRPr="00E87418" w:rsidRDefault="00151973" w:rsidP="00835D49">
      <w:pPr>
        <w:rPr>
          <w:rFonts w:cs="Times New Roman"/>
          <w:color w:val="FF0000"/>
          <w:szCs w:val="24"/>
        </w:rPr>
      </w:pPr>
    </w:p>
    <w:p w:rsidR="00151973" w:rsidRPr="00E87418" w:rsidRDefault="00151973" w:rsidP="00835D49">
      <w:pPr>
        <w:rPr>
          <w:rFonts w:cs="Times New Roman"/>
          <w:color w:val="FF0000"/>
          <w:szCs w:val="24"/>
        </w:rPr>
      </w:pPr>
    </w:p>
    <w:p w:rsidR="00151973" w:rsidRPr="00E87418" w:rsidRDefault="00151973" w:rsidP="00835D49">
      <w:pPr>
        <w:rPr>
          <w:rFonts w:cs="Times New Roman"/>
          <w:color w:val="FF0000"/>
          <w:szCs w:val="24"/>
        </w:rPr>
      </w:pPr>
    </w:p>
    <w:p w:rsidR="00151973" w:rsidRPr="00E87418" w:rsidRDefault="00151973" w:rsidP="00835D49">
      <w:pPr>
        <w:rPr>
          <w:rFonts w:cs="Times New Roman"/>
          <w:color w:val="FF0000"/>
          <w:szCs w:val="24"/>
        </w:rPr>
      </w:pPr>
    </w:p>
    <w:p w:rsidR="00151973" w:rsidRPr="00E87418" w:rsidRDefault="00151973" w:rsidP="00835D49">
      <w:pPr>
        <w:rPr>
          <w:rFonts w:cs="Times New Roman"/>
          <w:color w:val="FF0000"/>
          <w:szCs w:val="24"/>
        </w:rPr>
      </w:pPr>
    </w:p>
    <w:p w:rsidR="00151973" w:rsidRPr="00E87418" w:rsidRDefault="00151973" w:rsidP="00835D49">
      <w:pPr>
        <w:rPr>
          <w:rFonts w:cs="Times New Roman"/>
          <w:color w:val="FF0000"/>
          <w:szCs w:val="24"/>
        </w:rPr>
      </w:pPr>
    </w:p>
    <w:p w:rsidR="00151973" w:rsidRPr="00E87418" w:rsidRDefault="00151973" w:rsidP="00835D49">
      <w:pPr>
        <w:rPr>
          <w:rFonts w:cs="Times New Roman"/>
          <w:color w:val="FF0000"/>
          <w:szCs w:val="24"/>
        </w:rPr>
      </w:pPr>
    </w:p>
    <w:p w:rsidR="00151973" w:rsidRPr="00E87418" w:rsidRDefault="00151973" w:rsidP="00835D49">
      <w:pPr>
        <w:rPr>
          <w:rFonts w:cs="Times New Roman"/>
          <w:color w:val="FF0000"/>
          <w:szCs w:val="24"/>
        </w:rPr>
      </w:pPr>
    </w:p>
    <w:p w:rsidR="00151973" w:rsidRPr="00E87418" w:rsidRDefault="00151973" w:rsidP="00835D49">
      <w:pPr>
        <w:rPr>
          <w:rFonts w:cs="Times New Roman"/>
          <w:color w:val="FF0000"/>
          <w:szCs w:val="24"/>
        </w:rPr>
      </w:pPr>
    </w:p>
    <w:p w:rsidR="00151973" w:rsidRDefault="00151973" w:rsidP="00835D49">
      <w:pPr>
        <w:rPr>
          <w:rFonts w:cs="Times New Roman"/>
          <w:color w:val="FF0000"/>
          <w:szCs w:val="24"/>
        </w:rPr>
      </w:pPr>
    </w:p>
    <w:p w:rsidR="00D848AF" w:rsidRPr="00E87418" w:rsidRDefault="00D848AF" w:rsidP="00835D49">
      <w:pPr>
        <w:rPr>
          <w:rFonts w:cs="Times New Roman"/>
          <w:color w:val="FF0000"/>
          <w:szCs w:val="24"/>
        </w:rPr>
      </w:pPr>
    </w:p>
    <w:p w:rsidR="00151973" w:rsidRPr="00E87418" w:rsidRDefault="00151973" w:rsidP="008C5164">
      <w:pPr>
        <w:ind w:left="0"/>
        <w:rPr>
          <w:rFonts w:cs="Times New Roman"/>
          <w:color w:val="FF0000"/>
          <w:szCs w:val="24"/>
        </w:rPr>
      </w:pPr>
    </w:p>
    <w:p w:rsidR="00151973" w:rsidRPr="00D02868" w:rsidRDefault="00151973" w:rsidP="007E3E37">
      <w:pPr>
        <w:pStyle w:val="21"/>
        <w:rPr>
          <w:rFonts w:ascii="Times New Roman" w:hAnsi="Times New Roman" w:cs="Times New Roman"/>
          <w:b/>
          <w:color w:val="000000" w:themeColor="text1"/>
          <w:szCs w:val="24"/>
        </w:rPr>
      </w:pPr>
      <w:r w:rsidRPr="00D02868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Перечень графических материалов</w:t>
      </w:r>
    </w:p>
    <w:p w:rsidR="00151973" w:rsidRPr="00D02868" w:rsidRDefault="00151973" w:rsidP="007E3E37">
      <w:pPr>
        <w:ind w:left="0"/>
        <w:rPr>
          <w:rFonts w:cs="Times New Roman"/>
          <w:color w:val="000000" w:themeColor="text1"/>
          <w:szCs w:val="24"/>
        </w:rPr>
      </w:pPr>
      <w:r w:rsidRPr="00D02868">
        <w:rPr>
          <w:rFonts w:cs="Times New Roman"/>
          <w:b/>
          <w:color w:val="000000" w:themeColor="text1"/>
          <w:szCs w:val="24"/>
        </w:rPr>
        <w:t xml:space="preserve">в составе генерального плана </w:t>
      </w:r>
      <w:r w:rsidR="00D02868" w:rsidRPr="00D02868">
        <w:rPr>
          <w:rFonts w:cs="Times New Roman"/>
          <w:b/>
          <w:color w:val="000000" w:themeColor="text1"/>
          <w:szCs w:val="24"/>
        </w:rPr>
        <w:t>городского</w:t>
      </w:r>
      <w:r w:rsidRPr="00D02868">
        <w:rPr>
          <w:rFonts w:cs="Times New Roman"/>
          <w:b/>
          <w:color w:val="000000" w:themeColor="text1"/>
          <w:szCs w:val="24"/>
        </w:rPr>
        <w:t xml:space="preserve"> поселения</w:t>
      </w:r>
      <w:r w:rsidR="00D02868" w:rsidRPr="00D02868">
        <w:rPr>
          <w:rFonts w:cs="Times New Roman"/>
          <w:b/>
          <w:color w:val="000000" w:themeColor="text1"/>
          <w:szCs w:val="24"/>
        </w:rPr>
        <w:t xml:space="preserve"> </w:t>
      </w:r>
      <w:r w:rsidRPr="00D02868">
        <w:rPr>
          <w:rFonts w:cs="Times New Roman"/>
          <w:b/>
          <w:color w:val="000000" w:themeColor="text1"/>
          <w:szCs w:val="24"/>
        </w:rPr>
        <w:t xml:space="preserve"> </w:t>
      </w:r>
      <w:r w:rsidR="00D02868" w:rsidRPr="00D02868">
        <w:rPr>
          <w:rFonts w:cs="Times New Roman"/>
          <w:b/>
          <w:color w:val="000000" w:themeColor="text1"/>
          <w:szCs w:val="24"/>
        </w:rPr>
        <w:t>«</w:t>
      </w:r>
      <w:proofErr w:type="spellStart"/>
      <w:r w:rsidR="00D02868" w:rsidRPr="00D02868">
        <w:rPr>
          <w:rFonts w:cs="Times New Roman"/>
          <w:b/>
          <w:color w:val="000000" w:themeColor="text1"/>
          <w:szCs w:val="24"/>
        </w:rPr>
        <w:t>Коношское</w:t>
      </w:r>
      <w:proofErr w:type="spellEnd"/>
      <w:r w:rsidR="00D02868" w:rsidRPr="00D02868">
        <w:rPr>
          <w:rFonts w:cs="Times New Roman"/>
          <w:b/>
          <w:color w:val="000000" w:themeColor="text1"/>
          <w:szCs w:val="24"/>
        </w:rPr>
        <w:t>»</w:t>
      </w:r>
    </w:p>
    <w:tbl>
      <w:tblPr>
        <w:tblW w:w="96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8"/>
        <w:gridCol w:w="5816"/>
        <w:gridCol w:w="1560"/>
        <w:gridCol w:w="1702"/>
      </w:tblGrid>
      <w:tr w:rsidR="006D4886" w:rsidTr="00A9040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6" w:rsidRDefault="006D4886" w:rsidP="00A90401">
            <w:pPr>
              <w:spacing w:before="0" w:after="0" w:line="360" w:lineRule="auto"/>
              <w:ind w:left="0"/>
              <w:jc w:val="center"/>
              <w:rPr>
                <w:rFonts w:eastAsia="Franklin Gothic Book" w:cs="Times New Roman"/>
                <w:b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>№</w:t>
            </w:r>
          </w:p>
          <w:p w:rsidR="006D4886" w:rsidRDefault="006D4886" w:rsidP="00A90401">
            <w:pPr>
              <w:spacing w:before="0" w:after="0" w:line="360" w:lineRule="auto"/>
              <w:ind w:left="0"/>
              <w:jc w:val="center"/>
              <w:rPr>
                <w:rFonts w:eastAsia="Franklin Gothic Book" w:cs="Times New Roman"/>
                <w:b/>
                <w:iCs/>
                <w:szCs w:val="24"/>
                <w:lang w:bidi="ar-SA"/>
              </w:rPr>
            </w:pPr>
            <w:proofErr w:type="gramStart"/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>п</w:t>
            </w:r>
            <w:proofErr w:type="gramEnd"/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>/п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6" w:rsidRDefault="006D4886" w:rsidP="00A90401">
            <w:pPr>
              <w:spacing w:before="0" w:after="0" w:line="360" w:lineRule="auto"/>
              <w:ind w:left="0"/>
              <w:jc w:val="center"/>
              <w:rPr>
                <w:rFonts w:eastAsia="Franklin Gothic Book" w:cs="Times New Roman"/>
                <w:b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6" w:rsidRDefault="006D4886" w:rsidP="00A90401">
            <w:pPr>
              <w:spacing w:before="0" w:after="0" w:line="360" w:lineRule="auto"/>
              <w:ind w:left="0"/>
              <w:jc w:val="center"/>
              <w:rPr>
                <w:rFonts w:eastAsia="Franklin Gothic Book" w:cs="Times New Roman"/>
                <w:b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>Масштаб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6" w:rsidRDefault="006D4886" w:rsidP="00A90401">
            <w:pPr>
              <w:spacing w:before="0" w:after="0" w:line="360" w:lineRule="auto"/>
              <w:ind w:left="0"/>
              <w:jc w:val="center"/>
              <w:rPr>
                <w:rFonts w:eastAsia="Franklin Gothic Book" w:cs="Times New Roman"/>
                <w:b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>Примечание</w:t>
            </w:r>
          </w:p>
        </w:tc>
      </w:tr>
      <w:tr w:rsidR="006D4886" w:rsidTr="00A90401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b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>Материалы по обоснованию генерального плана:</w:t>
            </w:r>
          </w:p>
        </w:tc>
      </w:tr>
      <w:tr w:rsidR="006D4886" w:rsidTr="00A9040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1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>Карта 1.</w:t>
            </w:r>
            <w:r>
              <w:rPr>
                <w:rFonts w:eastAsia="Franklin Gothic Book" w:cs="Times New Roman"/>
                <w:iCs/>
                <w:szCs w:val="24"/>
                <w:lang w:bidi="ar-SA"/>
              </w:rPr>
              <w:t xml:space="preserve"> Опорный план (современное использование территории)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</w:p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1:50 000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</w:p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н/с</w:t>
            </w:r>
          </w:p>
        </w:tc>
      </w:tr>
      <w:tr w:rsidR="006D4886" w:rsidTr="00A9040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2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 xml:space="preserve">Карта 2. </w:t>
            </w:r>
            <w:r>
              <w:rPr>
                <w:rFonts w:eastAsia="Franklin Gothic Book" w:cs="Times New Roman"/>
                <w:iCs/>
                <w:szCs w:val="24"/>
                <w:lang w:bidi="ar-SA"/>
              </w:rPr>
              <w:t>Карта существующих и планируемых границ земель различных категорий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1:50 000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</w:p>
        </w:tc>
      </w:tr>
      <w:tr w:rsidR="006D4886" w:rsidTr="00A9040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3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 xml:space="preserve">Карта 3. </w:t>
            </w:r>
            <w:r>
              <w:rPr>
                <w:rFonts w:eastAsia="Franklin Gothic Book" w:cs="Times New Roman"/>
                <w:iCs/>
                <w:szCs w:val="24"/>
                <w:lang w:bidi="ar-SA"/>
              </w:rPr>
              <w:t>Комплексная оценка территории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1:50 000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н/с</w:t>
            </w:r>
          </w:p>
        </w:tc>
      </w:tr>
      <w:tr w:rsidR="006D4886" w:rsidTr="00A9040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4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>Карта 4.</w:t>
            </w:r>
            <w:r>
              <w:rPr>
                <w:rFonts w:eastAsia="Franklin Gothic Book" w:cs="Times New Roman"/>
                <w:iCs/>
                <w:szCs w:val="24"/>
                <w:lang w:bidi="ar-SA"/>
              </w:rPr>
              <w:t xml:space="preserve"> Размещение объектов культурного наследия и особо охраняемых природных территорий. Туристско-рекреационная инфраструктура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</w:p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1:50 000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</w:p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н/с</w:t>
            </w:r>
          </w:p>
        </w:tc>
      </w:tr>
      <w:tr w:rsidR="006D4886" w:rsidTr="00A9040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5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>Карта 5.</w:t>
            </w:r>
            <w:r>
              <w:rPr>
                <w:rFonts w:eastAsia="Franklin Gothic Book" w:cs="Times New Roman"/>
                <w:iCs/>
                <w:szCs w:val="24"/>
                <w:lang w:bidi="ar-SA"/>
              </w:rPr>
              <w:t xml:space="preserve"> Карта инженерно-транспортной инфраструктуры и благоустройства территории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</w:p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1:50 000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</w:p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н/с</w:t>
            </w:r>
          </w:p>
        </w:tc>
      </w:tr>
      <w:tr w:rsidR="006D4886" w:rsidTr="00A9040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6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>Карта 6.</w:t>
            </w:r>
            <w:r>
              <w:rPr>
                <w:rFonts w:eastAsia="Franklin Gothic Book" w:cs="Times New Roman"/>
                <w:iCs/>
                <w:szCs w:val="24"/>
                <w:lang w:bidi="ar-SA"/>
              </w:rPr>
              <w:t xml:space="preserve"> Карта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</w:p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1:50 000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</w:p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н/с</w:t>
            </w:r>
          </w:p>
        </w:tc>
      </w:tr>
      <w:tr w:rsidR="006D4886" w:rsidTr="00A90401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b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>Положения о территориальном планировании:</w:t>
            </w:r>
          </w:p>
        </w:tc>
      </w:tr>
      <w:tr w:rsidR="006D4886" w:rsidTr="00A9040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7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>Карта 8.</w:t>
            </w:r>
            <w:r>
              <w:rPr>
                <w:rFonts w:eastAsia="Franklin Gothic Book" w:cs="Times New Roman"/>
                <w:iCs/>
                <w:szCs w:val="24"/>
                <w:lang w:bidi="ar-SA"/>
              </w:rPr>
              <w:t xml:space="preserve"> Карта функциональных зон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1:50 000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н/с</w:t>
            </w:r>
          </w:p>
        </w:tc>
      </w:tr>
      <w:tr w:rsidR="006D4886" w:rsidTr="00A9040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8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>Карта 9.</w:t>
            </w:r>
            <w:r>
              <w:rPr>
                <w:rFonts w:eastAsia="Franklin Gothic Book" w:cs="Times New Roman"/>
                <w:iCs/>
                <w:szCs w:val="24"/>
                <w:lang w:bidi="ar-SA"/>
              </w:rPr>
              <w:t xml:space="preserve"> Карта планируемого размещения объектов местного значения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1:50 000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н/с</w:t>
            </w:r>
          </w:p>
        </w:tc>
      </w:tr>
      <w:tr w:rsidR="006D4886" w:rsidTr="00A9040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9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>Карта 10.</w:t>
            </w:r>
            <w:r>
              <w:rPr>
                <w:rFonts w:eastAsia="Franklin Gothic Book" w:cs="Times New Roman"/>
                <w:iCs/>
                <w:szCs w:val="24"/>
                <w:lang w:bidi="ar-SA"/>
              </w:rPr>
              <w:t xml:space="preserve"> Границы населенных пунктов, входящих в состав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1:10 000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86" w:rsidRDefault="006D4886" w:rsidP="00A90401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н/с</w:t>
            </w:r>
          </w:p>
        </w:tc>
      </w:tr>
    </w:tbl>
    <w:p w:rsidR="00CE7C48" w:rsidRPr="00C20513" w:rsidRDefault="00CE7C48" w:rsidP="00CE7C48">
      <w:pPr>
        <w:pStyle w:val="23"/>
        <w:rPr>
          <w:rFonts w:cs="Times New Roman"/>
          <w:color w:val="000000" w:themeColor="text1"/>
          <w:szCs w:val="24"/>
          <w:lang w:val="ru-RU"/>
        </w:rPr>
      </w:pPr>
      <w:r w:rsidRPr="00C20513">
        <w:rPr>
          <w:rFonts w:cs="Times New Roman"/>
          <w:color w:val="000000" w:themeColor="text1"/>
          <w:szCs w:val="24"/>
        </w:rPr>
        <w:t>н/</w:t>
      </w:r>
      <w:proofErr w:type="gramStart"/>
      <w:r w:rsidRPr="00C20513">
        <w:rPr>
          <w:rFonts w:cs="Times New Roman"/>
          <w:color w:val="000000" w:themeColor="text1"/>
          <w:szCs w:val="24"/>
        </w:rPr>
        <w:t>с  –</w:t>
      </w:r>
      <w:proofErr w:type="gramEnd"/>
      <w:r w:rsidRPr="00C2051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20513">
        <w:rPr>
          <w:rFonts w:cs="Times New Roman"/>
          <w:color w:val="000000" w:themeColor="text1"/>
          <w:szCs w:val="24"/>
        </w:rPr>
        <w:t>не</w:t>
      </w:r>
      <w:proofErr w:type="spellEnd"/>
      <w:r w:rsidRPr="00C2051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20513">
        <w:rPr>
          <w:rFonts w:cs="Times New Roman"/>
          <w:color w:val="000000" w:themeColor="text1"/>
          <w:szCs w:val="24"/>
        </w:rPr>
        <w:t>секретная</w:t>
      </w:r>
      <w:proofErr w:type="spellEnd"/>
      <w:r w:rsidRPr="00C20513">
        <w:rPr>
          <w:rFonts w:cs="Times New Roman"/>
          <w:color w:val="000000" w:themeColor="text1"/>
          <w:szCs w:val="24"/>
        </w:rPr>
        <w:t>.</w:t>
      </w:r>
    </w:p>
    <w:p w:rsidR="007952F4" w:rsidRPr="008C5164" w:rsidRDefault="007952F4" w:rsidP="008C5164">
      <w:pPr>
        <w:pStyle w:val="23"/>
        <w:rPr>
          <w:rFonts w:cs="Times New Roman"/>
          <w:color w:val="000000" w:themeColor="text1"/>
          <w:szCs w:val="24"/>
        </w:rPr>
      </w:pPr>
      <w:r w:rsidRPr="00E87418">
        <w:rPr>
          <w:rFonts w:cs="Times New Roman"/>
          <w:color w:val="FF0000"/>
          <w:szCs w:val="24"/>
        </w:rPr>
        <w:br w:type="page"/>
      </w: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3"/>
        <w:gridCol w:w="8896"/>
      </w:tblGrid>
      <w:tr w:rsidR="007952F4" w:rsidRPr="00E87418" w:rsidTr="00D848AF">
        <w:trPr>
          <w:trHeight w:val="23"/>
        </w:trPr>
        <w:tc>
          <w:tcPr>
            <w:tcW w:w="993" w:type="dxa"/>
          </w:tcPr>
          <w:p w:rsidR="007952F4" w:rsidRPr="00E87418" w:rsidRDefault="007952F4" w:rsidP="003D2A4A">
            <w:pPr>
              <w:pStyle w:val="10"/>
              <w:outlineLvl w:val="0"/>
            </w:pPr>
          </w:p>
        </w:tc>
        <w:tc>
          <w:tcPr>
            <w:tcW w:w="8896" w:type="dxa"/>
          </w:tcPr>
          <w:p w:rsidR="007952F4" w:rsidRPr="00E87418" w:rsidRDefault="007952F4" w:rsidP="003D2A4A">
            <w:pPr>
              <w:pStyle w:val="10"/>
              <w:outlineLvl w:val="0"/>
            </w:pPr>
            <w:r w:rsidRPr="00E87418">
              <w:t>Содержание</w:t>
            </w:r>
          </w:p>
        </w:tc>
      </w:tr>
    </w:tbl>
    <w:p w:rsidR="00527AAD" w:rsidRPr="00E87418" w:rsidRDefault="00527AAD" w:rsidP="00835D49">
      <w:pPr>
        <w:rPr>
          <w:rFonts w:cs="Times New Roman"/>
          <w:color w:val="FF0000"/>
          <w:szCs w:val="24"/>
        </w:rPr>
      </w:pP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5"/>
        <w:gridCol w:w="532"/>
      </w:tblGrid>
      <w:tr w:rsidR="005A4256" w:rsidRPr="0048070A" w:rsidTr="00E81F4F">
        <w:trPr>
          <w:trHeight w:val="80"/>
        </w:trPr>
        <w:tc>
          <w:tcPr>
            <w:tcW w:w="852" w:type="dxa"/>
          </w:tcPr>
          <w:p w:rsidR="005A4256" w:rsidRPr="0048070A" w:rsidRDefault="005A4256" w:rsidP="00D848AF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505" w:type="dxa"/>
          </w:tcPr>
          <w:p w:rsidR="005A4256" w:rsidRPr="0048070A" w:rsidRDefault="00C340F1" w:rsidP="00D848AF">
            <w:pPr>
              <w:pStyle w:val="afa"/>
              <w:rPr>
                <w:rFonts w:cs="Times New Roman"/>
                <w:b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Введение ………………………………………………</w:t>
            </w:r>
            <w:r w:rsidR="005A4256"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…………………………</w:t>
            </w:r>
            <w:r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……</w:t>
            </w:r>
          </w:p>
          <w:p w:rsidR="005A4256" w:rsidRPr="0048070A" w:rsidRDefault="005A4256" w:rsidP="00D848AF">
            <w:pPr>
              <w:pStyle w:val="afa"/>
              <w:rPr>
                <w:rFonts w:cs="Times New Roman"/>
                <w:b/>
                <w:color w:val="000000" w:themeColor="text1"/>
                <w:szCs w:val="24"/>
                <w:lang w:val="ru-RU"/>
              </w:rPr>
            </w:pPr>
          </w:p>
        </w:tc>
        <w:tc>
          <w:tcPr>
            <w:tcW w:w="532" w:type="dxa"/>
          </w:tcPr>
          <w:p w:rsidR="005A4256" w:rsidRPr="0048070A" w:rsidRDefault="009B78F8" w:rsidP="00D848AF">
            <w:pPr>
              <w:pStyle w:val="afa"/>
              <w:rPr>
                <w:rFonts w:cs="Times New Roman"/>
                <w:b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6</w:t>
            </w:r>
          </w:p>
        </w:tc>
      </w:tr>
      <w:tr w:rsidR="005A4256" w:rsidRPr="0048070A" w:rsidTr="00E81F4F">
        <w:trPr>
          <w:trHeight w:val="589"/>
        </w:trPr>
        <w:tc>
          <w:tcPr>
            <w:tcW w:w="852" w:type="dxa"/>
          </w:tcPr>
          <w:p w:rsidR="005A4256" w:rsidRPr="0048070A" w:rsidRDefault="005A4256" w:rsidP="00D848AF">
            <w:pPr>
              <w:pStyle w:val="afa"/>
              <w:rPr>
                <w:rFonts w:cs="Times New Roman"/>
                <w:b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1.</w:t>
            </w:r>
          </w:p>
        </w:tc>
        <w:tc>
          <w:tcPr>
            <w:tcW w:w="8505" w:type="dxa"/>
          </w:tcPr>
          <w:p w:rsidR="005A4256" w:rsidRPr="0048070A" w:rsidRDefault="005A4256" w:rsidP="00D848AF">
            <w:pPr>
              <w:pStyle w:val="afa"/>
              <w:rPr>
                <w:rFonts w:cs="Times New Roman"/>
                <w:b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Общ</w:t>
            </w:r>
            <w:r w:rsidR="00C340F1"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ие положения …………………………………………</w:t>
            </w:r>
            <w:r w:rsidR="002F7892"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…………………..</w:t>
            </w:r>
            <w:r w:rsidR="00C340F1"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…….</w:t>
            </w:r>
          </w:p>
        </w:tc>
        <w:tc>
          <w:tcPr>
            <w:tcW w:w="532" w:type="dxa"/>
          </w:tcPr>
          <w:p w:rsidR="005A4256" w:rsidRPr="0048070A" w:rsidRDefault="0087174C" w:rsidP="00D848AF">
            <w:pPr>
              <w:pStyle w:val="afa"/>
              <w:rPr>
                <w:rFonts w:cs="Times New Roman"/>
                <w:b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1</w:t>
            </w:r>
            <w:r w:rsidR="00B94518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1</w:t>
            </w:r>
          </w:p>
        </w:tc>
      </w:tr>
      <w:tr w:rsidR="00E94812" w:rsidRPr="0048070A" w:rsidTr="00E81F4F">
        <w:trPr>
          <w:trHeight w:val="589"/>
        </w:trPr>
        <w:tc>
          <w:tcPr>
            <w:tcW w:w="852" w:type="dxa"/>
          </w:tcPr>
          <w:p w:rsidR="00A53C57" w:rsidRPr="0048070A" w:rsidRDefault="005A4256" w:rsidP="00D848AF">
            <w:pPr>
              <w:pStyle w:val="afa"/>
              <w:rPr>
                <w:rFonts w:cs="Times New Roman"/>
                <w:b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2</w:t>
            </w:r>
            <w:r w:rsidR="00E94812" w:rsidRPr="0048070A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8505" w:type="dxa"/>
          </w:tcPr>
          <w:p w:rsidR="00E94812" w:rsidRPr="0048070A" w:rsidRDefault="00E94812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 xml:space="preserve">Цели и задачи территориального </w:t>
            </w:r>
            <w:r w:rsidR="00D74B61" w:rsidRPr="0048070A">
              <w:rPr>
                <w:rFonts w:cs="Times New Roman"/>
                <w:color w:val="000000" w:themeColor="text1"/>
                <w:szCs w:val="24"/>
                <w:lang w:val="ru-RU"/>
              </w:rPr>
              <w:t xml:space="preserve">планирования </w:t>
            </w:r>
            <w:r w:rsidR="00C92D44" w:rsidRPr="0048070A">
              <w:rPr>
                <w:rFonts w:cs="Times New Roman"/>
                <w:color w:val="000000" w:themeColor="text1"/>
                <w:szCs w:val="24"/>
                <w:lang w:val="ru-RU"/>
              </w:rPr>
              <w:t>городского</w:t>
            </w:r>
            <w:r w:rsidR="005A4256" w:rsidRPr="0048070A">
              <w:rPr>
                <w:rFonts w:cs="Times New Roman"/>
                <w:color w:val="000000" w:themeColor="text1"/>
                <w:szCs w:val="24"/>
                <w:lang w:val="ru-RU"/>
              </w:rPr>
              <w:t xml:space="preserve"> поселения </w:t>
            </w:r>
            <w:r w:rsidR="00C92D44" w:rsidRPr="0048070A">
              <w:rPr>
                <w:rFonts w:cs="Times New Roman"/>
                <w:color w:val="000000" w:themeColor="text1"/>
                <w:szCs w:val="24"/>
                <w:lang w:val="ru-RU"/>
              </w:rPr>
              <w:t>«</w:t>
            </w:r>
            <w:proofErr w:type="spellStart"/>
            <w:r w:rsidR="00C92D44" w:rsidRPr="0048070A">
              <w:rPr>
                <w:rFonts w:cs="Times New Roman"/>
                <w:color w:val="000000" w:themeColor="text1"/>
                <w:szCs w:val="24"/>
                <w:lang w:val="ru-RU"/>
              </w:rPr>
              <w:t>Коношское</w:t>
            </w:r>
            <w:proofErr w:type="spellEnd"/>
            <w:r w:rsidR="00C92D44" w:rsidRPr="0048070A">
              <w:rPr>
                <w:rFonts w:cs="Times New Roman"/>
                <w:color w:val="000000" w:themeColor="text1"/>
                <w:szCs w:val="24"/>
                <w:lang w:val="ru-RU"/>
              </w:rPr>
              <w:t>»………………………………………………………………………….</w:t>
            </w:r>
          </w:p>
          <w:p w:rsidR="00A53C57" w:rsidRPr="0048070A" w:rsidRDefault="00A53C57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532" w:type="dxa"/>
          </w:tcPr>
          <w:p w:rsidR="00C92D44" w:rsidRPr="0048070A" w:rsidRDefault="00C92D44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E94812" w:rsidRPr="0048070A" w:rsidRDefault="00C340F1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1</w:t>
            </w:r>
            <w:r w:rsidR="00B94518">
              <w:rPr>
                <w:rFonts w:cs="Times New Roman"/>
                <w:color w:val="000000" w:themeColor="text1"/>
                <w:szCs w:val="24"/>
                <w:lang w:val="ru-RU"/>
              </w:rPr>
              <w:t>4</w:t>
            </w:r>
          </w:p>
          <w:p w:rsidR="00D74B61" w:rsidRPr="0048070A" w:rsidRDefault="00D74B61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</w:tr>
      <w:tr w:rsidR="00D74B61" w:rsidRPr="0048070A" w:rsidTr="00E81F4F">
        <w:trPr>
          <w:trHeight w:val="589"/>
        </w:trPr>
        <w:tc>
          <w:tcPr>
            <w:tcW w:w="852" w:type="dxa"/>
          </w:tcPr>
          <w:p w:rsidR="00D74B61" w:rsidRPr="0048070A" w:rsidRDefault="00D74B61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8505" w:type="dxa"/>
          </w:tcPr>
          <w:p w:rsidR="00D74B61" w:rsidRPr="0048070A" w:rsidRDefault="00D74B61" w:rsidP="00D848AF">
            <w:pPr>
              <w:pStyle w:val="afa"/>
              <w:rPr>
                <w:rFonts w:cs="Times New Roman"/>
                <w:b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Книга 1 Анализ и  оценка современного состояния территории.</w:t>
            </w:r>
          </w:p>
        </w:tc>
        <w:tc>
          <w:tcPr>
            <w:tcW w:w="532" w:type="dxa"/>
          </w:tcPr>
          <w:p w:rsidR="00D74B61" w:rsidRPr="0048070A" w:rsidRDefault="00D74B61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</w:tr>
      <w:tr w:rsidR="00E94812" w:rsidRPr="0048070A" w:rsidTr="00E81F4F">
        <w:trPr>
          <w:trHeight w:val="583"/>
        </w:trPr>
        <w:tc>
          <w:tcPr>
            <w:tcW w:w="852" w:type="dxa"/>
          </w:tcPr>
          <w:p w:rsidR="00E94812" w:rsidRPr="0048070A" w:rsidRDefault="00B67D00" w:rsidP="00D848AF">
            <w:pPr>
              <w:pStyle w:val="afa"/>
              <w:rPr>
                <w:rFonts w:cs="Times New Roman"/>
                <w:b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3</w:t>
            </w:r>
            <w:r w:rsidR="00E94812" w:rsidRPr="0048070A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  <w:p w:rsidR="00A53C57" w:rsidRPr="0048070A" w:rsidRDefault="00A53C57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A53C57" w:rsidRPr="0048070A" w:rsidRDefault="00B67D00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3</w:t>
            </w:r>
            <w:r w:rsidR="00A53C57" w:rsidRPr="0048070A">
              <w:rPr>
                <w:rFonts w:cs="Times New Roman"/>
                <w:color w:val="000000" w:themeColor="text1"/>
                <w:szCs w:val="24"/>
                <w:lang w:val="ru-RU"/>
              </w:rPr>
              <w:t>.1.</w:t>
            </w:r>
          </w:p>
          <w:p w:rsidR="00B67D00" w:rsidRPr="0048070A" w:rsidRDefault="00B67D00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C92D44" w:rsidRPr="0048070A" w:rsidRDefault="00C92D44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C92D44" w:rsidRPr="0048070A" w:rsidRDefault="00C92D44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A53C57" w:rsidRPr="0048070A" w:rsidRDefault="00B67D00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3</w:t>
            </w:r>
            <w:r w:rsidR="00A53C57" w:rsidRPr="0048070A">
              <w:rPr>
                <w:rFonts w:cs="Times New Roman"/>
                <w:color w:val="000000" w:themeColor="text1"/>
                <w:szCs w:val="24"/>
                <w:lang w:val="ru-RU"/>
              </w:rPr>
              <w:t>.2.</w:t>
            </w:r>
          </w:p>
          <w:p w:rsidR="00A53C57" w:rsidRPr="0048070A" w:rsidRDefault="00B67D00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3</w:t>
            </w:r>
            <w:r w:rsidR="00A53C57" w:rsidRPr="0048070A">
              <w:rPr>
                <w:rFonts w:cs="Times New Roman"/>
                <w:color w:val="000000" w:themeColor="text1"/>
                <w:szCs w:val="24"/>
                <w:lang w:val="ru-RU"/>
              </w:rPr>
              <w:t>.3.</w:t>
            </w:r>
          </w:p>
          <w:p w:rsidR="00FB764B" w:rsidRPr="0048070A" w:rsidRDefault="00C340F1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3.3.</w:t>
            </w:r>
            <w:r w:rsidR="005A3E0B" w:rsidRPr="0048070A">
              <w:rPr>
                <w:rFonts w:cs="Times New Roman"/>
                <w:color w:val="000000" w:themeColor="text1"/>
                <w:szCs w:val="24"/>
                <w:lang w:val="ru-RU"/>
              </w:rPr>
              <w:t>1</w:t>
            </w:r>
          </w:p>
          <w:p w:rsidR="00590137" w:rsidRPr="0048070A" w:rsidRDefault="00590137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A53C57" w:rsidRPr="0048070A" w:rsidRDefault="00B67D00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3</w:t>
            </w:r>
            <w:r w:rsidR="00A53C57" w:rsidRPr="0048070A">
              <w:rPr>
                <w:rFonts w:cs="Times New Roman"/>
                <w:color w:val="000000" w:themeColor="text1"/>
                <w:szCs w:val="24"/>
                <w:lang w:val="ru-RU"/>
              </w:rPr>
              <w:t>.4.</w:t>
            </w:r>
          </w:p>
          <w:p w:rsidR="00B67D00" w:rsidRPr="0048070A" w:rsidRDefault="00B67D00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3.4.</w:t>
            </w:r>
            <w:r w:rsidR="00C340F1" w:rsidRPr="0048070A">
              <w:rPr>
                <w:rFonts w:cs="Times New Roman"/>
                <w:color w:val="000000" w:themeColor="text1"/>
                <w:szCs w:val="24"/>
                <w:lang w:val="ru-RU"/>
              </w:rPr>
              <w:t>1</w:t>
            </w:r>
          </w:p>
          <w:p w:rsidR="001333BF" w:rsidRPr="0048070A" w:rsidRDefault="001333BF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3.4.2.</w:t>
            </w:r>
          </w:p>
          <w:p w:rsidR="00B67D00" w:rsidRPr="0048070A" w:rsidRDefault="00B67D00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3.5.</w:t>
            </w:r>
          </w:p>
          <w:p w:rsidR="00B67D00" w:rsidRPr="0048070A" w:rsidRDefault="00B67D00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3.6.</w:t>
            </w:r>
          </w:p>
          <w:p w:rsidR="00B67D00" w:rsidRPr="0048070A" w:rsidRDefault="00B67D00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3.7.</w:t>
            </w:r>
          </w:p>
        </w:tc>
        <w:tc>
          <w:tcPr>
            <w:tcW w:w="8505" w:type="dxa"/>
          </w:tcPr>
          <w:p w:rsidR="00E94812" w:rsidRPr="0048070A" w:rsidRDefault="00B67D00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 xml:space="preserve">Анализ и оценка современного состояния территории </w:t>
            </w:r>
            <w:r w:rsidR="00C92D44"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городского</w:t>
            </w:r>
            <w:r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 xml:space="preserve"> поселения </w:t>
            </w:r>
            <w:r w:rsidR="00DF4F8C"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«</w:t>
            </w:r>
            <w:proofErr w:type="spellStart"/>
            <w:r w:rsidR="00DF4F8C"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К</w:t>
            </w:r>
            <w:r w:rsidR="00C92D44"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оношское</w:t>
            </w:r>
            <w:proofErr w:type="spellEnd"/>
            <w:r w:rsidR="00C92D44"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»</w:t>
            </w:r>
            <w:r w:rsidR="00681635" w:rsidRPr="0048070A">
              <w:rPr>
                <w:rFonts w:cs="Times New Roman"/>
                <w:color w:val="000000" w:themeColor="text1"/>
                <w:szCs w:val="24"/>
                <w:lang w:val="ru-RU"/>
              </w:rPr>
              <w:t>……………</w:t>
            </w:r>
            <w:r w:rsidR="00C92D44" w:rsidRPr="0048070A">
              <w:rPr>
                <w:rFonts w:cs="Times New Roman"/>
                <w:color w:val="000000" w:themeColor="text1"/>
                <w:szCs w:val="24"/>
                <w:lang w:val="ru-RU"/>
              </w:rPr>
              <w:t>……………………………………………...</w:t>
            </w:r>
          </w:p>
          <w:p w:rsidR="00A53C57" w:rsidRPr="0048070A" w:rsidRDefault="00B67D00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Взаимосвязь стратегических направлений территориального планирования поселения со «Схемой территориального план</w:t>
            </w:r>
            <w:r w:rsidR="00C340F1" w:rsidRPr="0048070A">
              <w:rPr>
                <w:rFonts w:cs="Times New Roman"/>
                <w:color w:val="000000" w:themeColor="text1"/>
                <w:szCs w:val="24"/>
                <w:lang w:val="ru-RU"/>
              </w:rPr>
              <w:t xml:space="preserve">ирования </w:t>
            </w:r>
            <w:r w:rsidR="00C92D44" w:rsidRPr="0048070A">
              <w:rPr>
                <w:rFonts w:cs="Times New Roman"/>
                <w:color w:val="000000" w:themeColor="text1"/>
                <w:szCs w:val="24"/>
                <w:lang w:val="ru-RU"/>
              </w:rPr>
              <w:t>Архангельской области</w:t>
            </w:r>
            <w:r w:rsidR="00C340F1" w:rsidRPr="0048070A">
              <w:rPr>
                <w:rFonts w:cs="Times New Roman"/>
                <w:color w:val="000000" w:themeColor="text1"/>
                <w:szCs w:val="24"/>
                <w:lang w:val="ru-RU"/>
              </w:rPr>
              <w:t>»</w:t>
            </w:r>
            <w:r w:rsidR="00C92D44" w:rsidRPr="0048070A">
              <w:rPr>
                <w:rFonts w:cs="Times New Roman"/>
                <w:color w:val="000000" w:themeColor="text1"/>
                <w:szCs w:val="24"/>
                <w:lang w:val="ru-RU"/>
              </w:rPr>
              <w:t xml:space="preserve"> и «Схемой территориального планирования </w:t>
            </w:r>
            <w:proofErr w:type="spellStart"/>
            <w:r w:rsidR="00C92D44" w:rsidRPr="0048070A">
              <w:rPr>
                <w:rFonts w:cs="Times New Roman"/>
                <w:color w:val="000000" w:themeColor="text1"/>
                <w:szCs w:val="24"/>
                <w:lang w:val="ru-RU"/>
              </w:rPr>
              <w:t>Коношского</w:t>
            </w:r>
            <w:proofErr w:type="spellEnd"/>
            <w:r w:rsidR="00C92D44" w:rsidRPr="0048070A">
              <w:rPr>
                <w:rFonts w:cs="Times New Roman"/>
                <w:color w:val="000000" w:themeColor="text1"/>
                <w:szCs w:val="24"/>
                <w:lang w:val="ru-RU"/>
              </w:rPr>
              <w:t xml:space="preserve"> муниципального района»</w:t>
            </w:r>
            <w:r w:rsidR="00C340F1" w:rsidRPr="0048070A">
              <w:rPr>
                <w:rFonts w:cs="Times New Roman"/>
                <w:color w:val="000000" w:themeColor="text1"/>
                <w:szCs w:val="24"/>
                <w:lang w:val="ru-RU"/>
              </w:rPr>
              <w:t xml:space="preserve"> </w:t>
            </w:r>
            <w:r w:rsidR="00590137" w:rsidRPr="0048070A">
              <w:rPr>
                <w:rFonts w:cs="Times New Roman"/>
                <w:color w:val="000000" w:themeColor="text1"/>
                <w:szCs w:val="24"/>
                <w:lang w:val="ru-RU"/>
              </w:rPr>
              <w:t>..</w:t>
            </w: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.</w:t>
            </w:r>
            <w:r w:rsidR="00C92D44" w:rsidRPr="0048070A">
              <w:rPr>
                <w:rFonts w:cs="Times New Roman"/>
                <w:color w:val="000000" w:themeColor="text1"/>
                <w:szCs w:val="24"/>
                <w:lang w:val="ru-RU"/>
              </w:rPr>
              <w:t>..........................................................................................</w:t>
            </w:r>
          </w:p>
          <w:p w:rsidR="00A53C57" w:rsidRPr="0048070A" w:rsidRDefault="00B67D00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Оценка природно-ресурсного потенциала</w:t>
            </w:r>
            <w:r w:rsidR="00C340F1" w:rsidRPr="0048070A">
              <w:rPr>
                <w:rFonts w:cs="Times New Roman"/>
                <w:color w:val="000000" w:themeColor="text1"/>
                <w:szCs w:val="24"/>
                <w:lang w:val="ru-RU"/>
              </w:rPr>
              <w:t xml:space="preserve"> ………</w:t>
            </w:r>
            <w:r w:rsidR="00681635" w:rsidRPr="0048070A">
              <w:rPr>
                <w:rFonts w:cs="Times New Roman"/>
                <w:color w:val="000000" w:themeColor="text1"/>
                <w:szCs w:val="24"/>
                <w:lang w:val="ru-RU"/>
              </w:rPr>
              <w:t>……</w:t>
            </w: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……………………………</w:t>
            </w:r>
          </w:p>
          <w:p w:rsidR="00A53C57" w:rsidRPr="0048070A" w:rsidRDefault="00B67D00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Функционально-планировочная организаци</w:t>
            </w:r>
            <w:r w:rsidR="00590137" w:rsidRPr="0048070A">
              <w:rPr>
                <w:rFonts w:cs="Times New Roman"/>
                <w:color w:val="000000" w:themeColor="text1"/>
                <w:szCs w:val="24"/>
                <w:lang w:val="ru-RU"/>
              </w:rPr>
              <w:t>я территории поселения ………….</w:t>
            </w: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..</w:t>
            </w:r>
          </w:p>
          <w:p w:rsidR="00A53C57" w:rsidRPr="0048070A" w:rsidRDefault="00B67D00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 xml:space="preserve">Состав и характеристика земельного фонда. Проблемы и тенденции изменений в структуре </w:t>
            </w:r>
            <w:r w:rsidR="00C340F1" w:rsidRPr="0048070A">
              <w:rPr>
                <w:rFonts w:cs="Times New Roman"/>
                <w:color w:val="000000" w:themeColor="text1"/>
                <w:szCs w:val="24"/>
                <w:lang w:val="ru-RU"/>
              </w:rPr>
              <w:t>и использова</w:t>
            </w:r>
            <w:r w:rsidR="0087174C" w:rsidRPr="0048070A">
              <w:rPr>
                <w:rFonts w:cs="Times New Roman"/>
                <w:color w:val="000000" w:themeColor="text1"/>
                <w:szCs w:val="24"/>
                <w:lang w:val="ru-RU"/>
              </w:rPr>
              <w:t>нии земель поселения……………</w:t>
            </w:r>
            <w:r w:rsidR="00590137" w:rsidRPr="0048070A">
              <w:rPr>
                <w:rFonts w:cs="Times New Roman"/>
                <w:color w:val="000000" w:themeColor="text1"/>
                <w:szCs w:val="24"/>
                <w:lang w:val="ru-RU"/>
              </w:rPr>
              <w:t>………………….…</w:t>
            </w:r>
            <w:r w:rsidR="0087174C" w:rsidRPr="0048070A">
              <w:rPr>
                <w:rFonts w:cs="Times New Roman"/>
                <w:color w:val="000000" w:themeColor="text1"/>
                <w:szCs w:val="24"/>
                <w:lang w:val="ru-RU"/>
              </w:rPr>
              <w:t>…</w:t>
            </w:r>
          </w:p>
          <w:p w:rsidR="00A53C57" w:rsidRPr="0048070A" w:rsidRDefault="00C340F1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Социально-экономический потенциал ………</w:t>
            </w:r>
            <w:r w:rsidR="00590137" w:rsidRPr="0048070A">
              <w:rPr>
                <w:rFonts w:cs="Times New Roman"/>
                <w:color w:val="000000" w:themeColor="text1"/>
                <w:szCs w:val="24"/>
                <w:lang w:val="ru-RU"/>
              </w:rPr>
              <w:t>……</w:t>
            </w:r>
            <w:r w:rsidR="00FB764B" w:rsidRPr="0048070A">
              <w:rPr>
                <w:rFonts w:cs="Times New Roman"/>
                <w:color w:val="000000" w:themeColor="text1"/>
                <w:szCs w:val="24"/>
                <w:lang w:val="ru-RU"/>
              </w:rPr>
              <w:t>……………………………….</w:t>
            </w:r>
          </w:p>
          <w:p w:rsidR="00FB764B" w:rsidRPr="0048070A" w:rsidRDefault="00FB764B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Население. Демографический потенц</w:t>
            </w:r>
            <w:r w:rsidR="00590137" w:rsidRPr="0048070A">
              <w:rPr>
                <w:rFonts w:cs="Times New Roman"/>
                <w:color w:val="000000" w:themeColor="text1"/>
                <w:szCs w:val="24"/>
                <w:lang w:val="ru-RU"/>
              </w:rPr>
              <w:t>иал. Трудовые ресурсы ………..</w:t>
            </w:r>
            <w:r w:rsidR="00C340F1" w:rsidRPr="0048070A">
              <w:rPr>
                <w:rFonts w:cs="Times New Roman"/>
                <w:color w:val="000000" w:themeColor="text1"/>
                <w:szCs w:val="24"/>
                <w:lang w:val="ru-RU"/>
              </w:rPr>
              <w:t>…</w:t>
            </w: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…</w:t>
            </w:r>
            <w:r w:rsidR="00590137" w:rsidRPr="0048070A">
              <w:rPr>
                <w:rFonts w:cs="Times New Roman"/>
                <w:color w:val="000000" w:themeColor="text1"/>
                <w:szCs w:val="24"/>
                <w:lang w:val="ru-RU"/>
              </w:rPr>
              <w:t>….</w:t>
            </w: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…..</w:t>
            </w:r>
          </w:p>
          <w:p w:rsidR="001333BF" w:rsidRPr="0048070A" w:rsidRDefault="001333BF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 xml:space="preserve">Экономический </w:t>
            </w:r>
            <w:r w:rsidR="00C340F1" w:rsidRPr="0048070A">
              <w:rPr>
                <w:rFonts w:cs="Times New Roman"/>
                <w:color w:val="000000" w:themeColor="text1"/>
                <w:szCs w:val="24"/>
                <w:lang w:val="ru-RU"/>
              </w:rPr>
              <w:t>потенциал территории ……</w:t>
            </w: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………………………………………..</w:t>
            </w:r>
          </w:p>
          <w:p w:rsidR="00FB764B" w:rsidRPr="0048070A" w:rsidRDefault="00FB764B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 xml:space="preserve">Инженерно-транспортная </w:t>
            </w:r>
            <w:r w:rsidR="00590137" w:rsidRPr="0048070A">
              <w:rPr>
                <w:rFonts w:cs="Times New Roman"/>
                <w:color w:val="000000" w:themeColor="text1"/>
                <w:szCs w:val="24"/>
                <w:lang w:val="ru-RU"/>
              </w:rPr>
              <w:t>инфраструктура ……………………..</w:t>
            </w: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…………………..</w:t>
            </w:r>
          </w:p>
          <w:p w:rsidR="00FB764B" w:rsidRPr="0048070A" w:rsidRDefault="00C94C58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Историко-культурный потенциал территории …</w:t>
            </w:r>
            <w:r w:rsidR="00C340F1" w:rsidRPr="0048070A">
              <w:rPr>
                <w:rFonts w:cs="Times New Roman"/>
                <w:color w:val="000000" w:themeColor="text1"/>
                <w:szCs w:val="24"/>
                <w:lang w:val="ru-RU"/>
              </w:rPr>
              <w:t>………………</w:t>
            </w: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…………………..</w:t>
            </w:r>
          </w:p>
          <w:p w:rsidR="00C94C58" w:rsidRPr="0048070A" w:rsidRDefault="00C94C58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Ограничения использов</w:t>
            </w:r>
            <w:r w:rsidR="00C340F1" w:rsidRPr="0048070A">
              <w:rPr>
                <w:rFonts w:cs="Times New Roman"/>
                <w:color w:val="000000" w:themeColor="text1"/>
                <w:szCs w:val="24"/>
                <w:lang w:val="ru-RU"/>
              </w:rPr>
              <w:t>ания территории ……………………</w:t>
            </w:r>
            <w:r w:rsidR="00590137" w:rsidRPr="0048070A">
              <w:rPr>
                <w:rFonts w:cs="Times New Roman"/>
                <w:color w:val="000000" w:themeColor="text1"/>
                <w:szCs w:val="24"/>
                <w:lang w:val="ru-RU"/>
              </w:rPr>
              <w:t>……………..</w:t>
            </w: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……….</w:t>
            </w:r>
          </w:p>
          <w:p w:rsidR="00C94C58" w:rsidRPr="0048070A" w:rsidRDefault="00C94C58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532" w:type="dxa"/>
          </w:tcPr>
          <w:p w:rsidR="00BC6749" w:rsidRPr="0048070A" w:rsidRDefault="00BC6749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1333BF" w:rsidRPr="0048070A" w:rsidRDefault="0087174C" w:rsidP="00D848AF">
            <w:pPr>
              <w:pStyle w:val="afa"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8070A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94518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  <w:p w:rsidR="001333BF" w:rsidRPr="0048070A" w:rsidRDefault="001333BF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C92D44" w:rsidRPr="0048070A" w:rsidRDefault="00C92D44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C92D44" w:rsidRPr="0048070A" w:rsidRDefault="00C92D44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1333BF" w:rsidRPr="0048070A" w:rsidRDefault="00B94518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16</w:t>
            </w:r>
          </w:p>
          <w:p w:rsidR="001333BF" w:rsidRPr="0048070A" w:rsidRDefault="00B94518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20</w:t>
            </w:r>
          </w:p>
          <w:p w:rsidR="001333BF" w:rsidRPr="0048070A" w:rsidRDefault="00B94518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26</w:t>
            </w:r>
          </w:p>
          <w:p w:rsidR="001333BF" w:rsidRPr="0048070A" w:rsidRDefault="001333BF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590137" w:rsidRPr="0048070A" w:rsidRDefault="00B94518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30</w:t>
            </w:r>
          </w:p>
          <w:p w:rsidR="001333BF" w:rsidRPr="0048070A" w:rsidRDefault="00B94518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30</w:t>
            </w:r>
          </w:p>
          <w:p w:rsidR="001333BF" w:rsidRPr="0048070A" w:rsidRDefault="00B94518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30</w:t>
            </w:r>
          </w:p>
          <w:p w:rsidR="001333BF" w:rsidRPr="0048070A" w:rsidRDefault="00B94518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33</w:t>
            </w:r>
          </w:p>
          <w:p w:rsidR="001333BF" w:rsidRPr="0048070A" w:rsidRDefault="00B94518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34</w:t>
            </w:r>
          </w:p>
          <w:p w:rsidR="001333BF" w:rsidRPr="0048070A" w:rsidRDefault="00B94518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37</w:t>
            </w:r>
          </w:p>
          <w:p w:rsidR="001333BF" w:rsidRPr="0048070A" w:rsidRDefault="0087174C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3</w:t>
            </w:r>
            <w:r w:rsidR="00B94518">
              <w:rPr>
                <w:rFonts w:cs="Times New Roman"/>
                <w:color w:val="000000" w:themeColor="text1"/>
                <w:szCs w:val="24"/>
                <w:lang w:val="ru-RU"/>
              </w:rPr>
              <w:t>8</w:t>
            </w:r>
          </w:p>
        </w:tc>
      </w:tr>
      <w:tr w:rsidR="00B67D00" w:rsidRPr="0048070A" w:rsidTr="00E81F4F">
        <w:trPr>
          <w:trHeight w:val="583"/>
        </w:trPr>
        <w:tc>
          <w:tcPr>
            <w:tcW w:w="852" w:type="dxa"/>
          </w:tcPr>
          <w:p w:rsidR="00B67D00" w:rsidRPr="0048070A" w:rsidRDefault="00B67D00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</w:rPr>
              <w:t>4.</w:t>
            </w:r>
          </w:p>
          <w:p w:rsidR="00C94C58" w:rsidRPr="0048070A" w:rsidRDefault="00C94C58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B67D00" w:rsidRPr="0048070A" w:rsidRDefault="00B67D00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4.1.</w:t>
            </w:r>
          </w:p>
          <w:p w:rsidR="00B67D00" w:rsidRPr="0048070A" w:rsidRDefault="00B67D00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4.2.</w:t>
            </w:r>
          </w:p>
          <w:p w:rsidR="00F600FB" w:rsidRPr="0048070A" w:rsidRDefault="00F600FB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B67D00" w:rsidRPr="0048070A" w:rsidRDefault="00B67D00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4.2.1.</w:t>
            </w:r>
          </w:p>
          <w:p w:rsidR="00C94C58" w:rsidRPr="0048070A" w:rsidRDefault="00C94C58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B67D00" w:rsidRPr="0048070A" w:rsidRDefault="00B67D00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4.3.</w:t>
            </w:r>
          </w:p>
          <w:p w:rsidR="00B67D00" w:rsidRPr="0048070A" w:rsidRDefault="00B67D00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4.3.1.</w:t>
            </w:r>
          </w:p>
          <w:p w:rsidR="00B67D00" w:rsidRPr="0048070A" w:rsidRDefault="00B67D00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4.3.2.</w:t>
            </w:r>
          </w:p>
          <w:p w:rsidR="00B67D00" w:rsidRPr="0048070A" w:rsidRDefault="00B67D00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4.4.</w:t>
            </w:r>
          </w:p>
          <w:p w:rsidR="00B67D00" w:rsidRPr="0048070A" w:rsidRDefault="00B67D00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4.5.</w:t>
            </w:r>
          </w:p>
        </w:tc>
        <w:tc>
          <w:tcPr>
            <w:tcW w:w="8505" w:type="dxa"/>
          </w:tcPr>
          <w:p w:rsidR="00B67D00" w:rsidRPr="0048070A" w:rsidRDefault="00C94C58" w:rsidP="00D848AF">
            <w:pPr>
              <w:pStyle w:val="afa"/>
              <w:rPr>
                <w:rFonts w:cs="Times New Roman"/>
                <w:b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Анализ и оценка современного состояния территории центра сельского посел</w:t>
            </w:r>
            <w:r w:rsidR="00590137"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 xml:space="preserve">ения – </w:t>
            </w:r>
            <w:r w:rsidR="00C92D44"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п. Коноша…..</w:t>
            </w:r>
            <w:r w:rsidR="00D74B61"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…………………</w:t>
            </w:r>
            <w:r w:rsidR="00590137"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…</w:t>
            </w:r>
            <w:r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…………………………………</w:t>
            </w:r>
            <w:r w:rsidR="0087174C"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…..</w:t>
            </w:r>
          </w:p>
          <w:p w:rsidR="00C94C58" w:rsidRPr="0048070A" w:rsidRDefault="00C94C58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История раз</w:t>
            </w:r>
            <w:r w:rsidR="00590137" w:rsidRPr="0048070A">
              <w:rPr>
                <w:rFonts w:cs="Times New Roman"/>
                <w:color w:val="000000" w:themeColor="text1"/>
                <w:szCs w:val="24"/>
                <w:lang w:val="ru-RU"/>
              </w:rPr>
              <w:t xml:space="preserve">вития </w:t>
            </w:r>
            <w:r w:rsidR="00C92D44" w:rsidRPr="0048070A">
              <w:rPr>
                <w:rFonts w:cs="Times New Roman"/>
                <w:color w:val="000000" w:themeColor="text1"/>
                <w:szCs w:val="24"/>
                <w:lang w:val="ru-RU"/>
              </w:rPr>
              <w:t xml:space="preserve"> п.</w:t>
            </w:r>
            <w:r w:rsidR="00D74B61" w:rsidRPr="0048070A">
              <w:rPr>
                <w:rFonts w:cs="Times New Roman"/>
                <w:color w:val="000000" w:themeColor="text1"/>
                <w:szCs w:val="24"/>
                <w:lang w:val="ru-RU"/>
              </w:rPr>
              <w:t xml:space="preserve"> </w:t>
            </w:r>
            <w:r w:rsidR="00C92D44" w:rsidRPr="0048070A">
              <w:rPr>
                <w:rFonts w:cs="Times New Roman"/>
                <w:color w:val="000000" w:themeColor="text1"/>
                <w:szCs w:val="24"/>
                <w:lang w:val="ru-RU"/>
              </w:rPr>
              <w:t>Коноша</w:t>
            </w:r>
            <w:r w:rsidR="00D74B61" w:rsidRPr="0048070A">
              <w:rPr>
                <w:rFonts w:cs="Times New Roman"/>
                <w:color w:val="000000" w:themeColor="text1"/>
                <w:szCs w:val="24"/>
                <w:lang w:val="ru-RU"/>
              </w:rPr>
              <w:t xml:space="preserve"> ……</w:t>
            </w:r>
            <w:r w:rsidR="00590137" w:rsidRPr="0048070A">
              <w:rPr>
                <w:rFonts w:cs="Times New Roman"/>
                <w:color w:val="000000" w:themeColor="text1"/>
                <w:szCs w:val="24"/>
                <w:lang w:val="ru-RU"/>
              </w:rPr>
              <w:t>…………………………….</w:t>
            </w: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………………</w:t>
            </w:r>
            <w:r w:rsidR="00C92D44" w:rsidRPr="0048070A">
              <w:rPr>
                <w:rFonts w:cs="Times New Roman"/>
                <w:color w:val="000000" w:themeColor="text1"/>
                <w:szCs w:val="24"/>
                <w:lang w:val="ru-RU"/>
              </w:rPr>
              <w:t>..</w:t>
            </w:r>
          </w:p>
          <w:p w:rsidR="00C94C58" w:rsidRPr="0048070A" w:rsidRDefault="00C94C58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Функционально-планировочная организация те</w:t>
            </w:r>
            <w:r w:rsidR="00590137" w:rsidRPr="0048070A">
              <w:rPr>
                <w:rFonts w:cs="Times New Roman"/>
                <w:color w:val="000000" w:themeColor="text1"/>
                <w:szCs w:val="24"/>
                <w:lang w:val="ru-RU"/>
              </w:rPr>
              <w:t xml:space="preserve">рритории населённого пункта </w:t>
            </w:r>
            <w:r w:rsidR="00F600FB" w:rsidRPr="0048070A">
              <w:rPr>
                <w:rFonts w:cs="Times New Roman"/>
                <w:color w:val="000000" w:themeColor="text1"/>
                <w:szCs w:val="24"/>
                <w:lang w:val="ru-RU"/>
              </w:rPr>
              <w:t xml:space="preserve"> п. Коноша</w:t>
            </w:r>
            <w:r w:rsidR="00590137" w:rsidRPr="0048070A">
              <w:rPr>
                <w:rFonts w:cs="Times New Roman"/>
                <w:color w:val="000000" w:themeColor="text1"/>
                <w:szCs w:val="24"/>
                <w:lang w:val="ru-RU"/>
              </w:rPr>
              <w:t>...</w:t>
            </w: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.</w:t>
            </w:r>
            <w:r w:rsidR="00F600FB" w:rsidRPr="0048070A">
              <w:rPr>
                <w:rFonts w:cs="Times New Roman"/>
                <w:color w:val="000000" w:themeColor="text1"/>
                <w:szCs w:val="24"/>
                <w:lang w:val="ru-RU"/>
              </w:rPr>
              <w:t>........................................................................................................................</w:t>
            </w:r>
          </w:p>
          <w:p w:rsidR="00C94C58" w:rsidRPr="0048070A" w:rsidRDefault="00C94C58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Состав и характеристика земельного фонда. Проблемы и тенденции изменений в структуре и использовании земель</w:t>
            </w:r>
            <w:r w:rsidR="00590137" w:rsidRPr="0048070A">
              <w:rPr>
                <w:rFonts w:cs="Times New Roman"/>
                <w:color w:val="000000" w:themeColor="text1"/>
                <w:szCs w:val="24"/>
                <w:lang w:val="ru-RU"/>
              </w:rPr>
              <w:t xml:space="preserve"> населённого пункта …………...</w:t>
            </w: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…………….</w:t>
            </w:r>
          </w:p>
          <w:p w:rsidR="00B67D00" w:rsidRPr="0048070A" w:rsidRDefault="00C94C58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Социальна</w:t>
            </w:r>
            <w:r w:rsidR="00590137" w:rsidRPr="0048070A">
              <w:rPr>
                <w:rFonts w:cs="Times New Roman"/>
                <w:color w:val="000000" w:themeColor="text1"/>
                <w:szCs w:val="24"/>
                <w:lang w:val="ru-RU"/>
              </w:rPr>
              <w:t>я инфраструктура …………..</w:t>
            </w: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……………………………………………..</w:t>
            </w:r>
          </w:p>
          <w:p w:rsidR="00C94C58" w:rsidRPr="0048070A" w:rsidRDefault="00590137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Жилищный фонд ………….</w:t>
            </w:r>
            <w:r w:rsidR="00C94C58" w:rsidRPr="0048070A">
              <w:rPr>
                <w:rFonts w:cs="Times New Roman"/>
                <w:color w:val="000000" w:themeColor="text1"/>
                <w:szCs w:val="24"/>
                <w:lang w:val="ru-RU"/>
              </w:rPr>
              <w:t>…………………………………………………………..</w:t>
            </w:r>
          </w:p>
          <w:p w:rsidR="00C94C58" w:rsidRPr="0048070A" w:rsidRDefault="00C94C58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Культурно-бытовое</w:t>
            </w:r>
            <w:r w:rsidR="00590137" w:rsidRPr="0048070A">
              <w:rPr>
                <w:rFonts w:cs="Times New Roman"/>
                <w:color w:val="000000" w:themeColor="text1"/>
                <w:szCs w:val="24"/>
                <w:lang w:val="ru-RU"/>
              </w:rPr>
              <w:t xml:space="preserve"> обслуживание населения ……………………...</w:t>
            </w: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………………</w:t>
            </w:r>
          </w:p>
          <w:p w:rsidR="00C94C58" w:rsidRPr="0048070A" w:rsidRDefault="00C94C58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Состояние инженерной и</w:t>
            </w:r>
            <w:r w:rsidR="00590137" w:rsidRPr="0048070A">
              <w:rPr>
                <w:rFonts w:cs="Times New Roman"/>
                <w:color w:val="000000" w:themeColor="text1"/>
                <w:szCs w:val="24"/>
                <w:lang w:val="ru-RU"/>
              </w:rPr>
              <w:t>нфраструктуры ……………………...</w:t>
            </w: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……………………</w:t>
            </w:r>
          </w:p>
          <w:p w:rsidR="00C94C58" w:rsidRPr="0048070A" w:rsidRDefault="00C94C58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Санитарная очист</w:t>
            </w:r>
            <w:r w:rsidR="00590137" w:rsidRPr="0048070A">
              <w:rPr>
                <w:rFonts w:cs="Times New Roman"/>
                <w:color w:val="000000" w:themeColor="text1"/>
                <w:szCs w:val="24"/>
                <w:lang w:val="ru-RU"/>
              </w:rPr>
              <w:t>ка территории …………………….</w:t>
            </w: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……………………………….</w:t>
            </w:r>
          </w:p>
          <w:p w:rsidR="00C94C58" w:rsidRPr="0048070A" w:rsidRDefault="00C94C58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532" w:type="dxa"/>
          </w:tcPr>
          <w:p w:rsidR="00B67D00" w:rsidRPr="0048070A" w:rsidRDefault="00B67D00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1333BF" w:rsidRPr="0048070A" w:rsidRDefault="00B94518" w:rsidP="00D848AF">
            <w:pPr>
              <w:pStyle w:val="afa"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49</w:t>
            </w:r>
          </w:p>
          <w:p w:rsidR="001333BF" w:rsidRPr="0048070A" w:rsidRDefault="00B94518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49</w:t>
            </w:r>
          </w:p>
          <w:p w:rsidR="00F600FB" w:rsidRPr="0048070A" w:rsidRDefault="00F600FB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1333BF" w:rsidRPr="0048070A" w:rsidRDefault="00B94518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57</w:t>
            </w:r>
          </w:p>
          <w:p w:rsidR="001333BF" w:rsidRPr="0048070A" w:rsidRDefault="001333BF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1333BF" w:rsidRPr="0048070A" w:rsidRDefault="00B94518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61</w:t>
            </w:r>
          </w:p>
          <w:p w:rsidR="001333BF" w:rsidRPr="0048070A" w:rsidRDefault="00B94518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63</w:t>
            </w:r>
          </w:p>
          <w:p w:rsidR="001333BF" w:rsidRPr="0048070A" w:rsidRDefault="00B94518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63</w:t>
            </w:r>
          </w:p>
          <w:p w:rsidR="001333BF" w:rsidRPr="0048070A" w:rsidRDefault="00B94518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64</w:t>
            </w:r>
          </w:p>
          <w:p w:rsidR="001333BF" w:rsidRPr="0048070A" w:rsidRDefault="00B94518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6571</w:t>
            </w:r>
          </w:p>
        </w:tc>
      </w:tr>
      <w:tr w:rsidR="00D74B61" w:rsidRPr="0048070A" w:rsidTr="00E81F4F">
        <w:trPr>
          <w:trHeight w:val="583"/>
        </w:trPr>
        <w:tc>
          <w:tcPr>
            <w:tcW w:w="852" w:type="dxa"/>
          </w:tcPr>
          <w:p w:rsidR="00D74B61" w:rsidRPr="0048070A" w:rsidRDefault="00D74B61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8505" w:type="dxa"/>
          </w:tcPr>
          <w:p w:rsidR="00D74B61" w:rsidRPr="0048070A" w:rsidRDefault="00D74B61" w:rsidP="00D848AF">
            <w:pPr>
              <w:pStyle w:val="af8"/>
              <w:rPr>
                <w:rFonts w:cs="Times New Roman"/>
                <w:b/>
                <w:color w:val="000000" w:themeColor="text1"/>
                <w:szCs w:val="24"/>
              </w:rPr>
            </w:pPr>
            <w:r w:rsidRPr="0048070A">
              <w:rPr>
                <w:rFonts w:cs="Times New Roman"/>
                <w:b/>
                <w:color w:val="000000" w:themeColor="text1"/>
                <w:szCs w:val="24"/>
              </w:rPr>
              <w:t xml:space="preserve">Книга 2. Концепция градостроительного развития территории. </w:t>
            </w:r>
          </w:p>
        </w:tc>
        <w:tc>
          <w:tcPr>
            <w:tcW w:w="532" w:type="dxa"/>
          </w:tcPr>
          <w:p w:rsidR="00D74B61" w:rsidRPr="0048070A" w:rsidRDefault="00D74B61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</w:tr>
      <w:tr w:rsidR="00B67D00" w:rsidRPr="0048070A" w:rsidTr="00E81F4F">
        <w:trPr>
          <w:trHeight w:val="583"/>
        </w:trPr>
        <w:tc>
          <w:tcPr>
            <w:tcW w:w="852" w:type="dxa"/>
          </w:tcPr>
          <w:p w:rsidR="00B67D00" w:rsidRPr="0048070A" w:rsidRDefault="00B67D00" w:rsidP="00D848AF">
            <w:pPr>
              <w:pStyle w:val="afa"/>
              <w:rPr>
                <w:rFonts w:cs="Times New Roman"/>
                <w:b/>
                <w:color w:val="000000" w:themeColor="text1"/>
                <w:szCs w:val="24"/>
              </w:rPr>
            </w:pPr>
            <w:r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5</w:t>
            </w:r>
            <w:r w:rsidRPr="0048070A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8505" w:type="dxa"/>
          </w:tcPr>
          <w:p w:rsidR="00B67D00" w:rsidRPr="0048070A" w:rsidRDefault="00C94C58" w:rsidP="00D848AF">
            <w:pPr>
              <w:pStyle w:val="afa"/>
              <w:rPr>
                <w:rFonts w:cs="Times New Roman"/>
                <w:b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 xml:space="preserve">Определение основных стратегических направлений (концепция) градостроительного развития территории </w:t>
            </w:r>
            <w:r w:rsidR="00C92D44"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городского</w:t>
            </w:r>
            <w:r w:rsidR="00623D38"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 xml:space="preserve"> </w:t>
            </w:r>
            <w:r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поселения</w:t>
            </w:r>
            <w:r w:rsidR="00623D38"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 xml:space="preserve"> </w:t>
            </w:r>
            <w:r w:rsidR="00C92D44"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«</w:t>
            </w:r>
            <w:proofErr w:type="spellStart"/>
            <w:r w:rsidR="00C92D44"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Коношское</w:t>
            </w:r>
            <w:proofErr w:type="spellEnd"/>
            <w:r w:rsidR="00C92D44"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»………………………………………………………………………….</w:t>
            </w:r>
          </w:p>
        </w:tc>
        <w:tc>
          <w:tcPr>
            <w:tcW w:w="532" w:type="dxa"/>
          </w:tcPr>
          <w:p w:rsidR="00B67D00" w:rsidRPr="0048070A" w:rsidRDefault="00B67D00" w:rsidP="00D848AF">
            <w:pPr>
              <w:pStyle w:val="afa"/>
              <w:rPr>
                <w:rFonts w:cs="Times New Roman"/>
                <w:b/>
                <w:color w:val="000000" w:themeColor="text1"/>
                <w:szCs w:val="24"/>
                <w:lang w:val="ru-RU"/>
              </w:rPr>
            </w:pPr>
          </w:p>
          <w:p w:rsidR="00C92D44" w:rsidRPr="0048070A" w:rsidRDefault="00C92D44" w:rsidP="00D848AF">
            <w:pPr>
              <w:pStyle w:val="afa"/>
              <w:rPr>
                <w:rFonts w:cs="Times New Roman"/>
                <w:b/>
                <w:color w:val="000000" w:themeColor="text1"/>
                <w:szCs w:val="24"/>
                <w:lang w:val="ru-RU"/>
              </w:rPr>
            </w:pPr>
          </w:p>
          <w:p w:rsidR="001333BF" w:rsidRPr="0048070A" w:rsidRDefault="0048070A" w:rsidP="00D848AF">
            <w:pPr>
              <w:pStyle w:val="afa"/>
              <w:rPr>
                <w:rFonts w:cs="Times New Roman"/>
                <w:b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7</w:t>
            </w:r>
            <w:r w:rsidR="00B94518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3</w:t>
            </w:r>
          </w:p>
        </w:tc>
      </w:tr>
      <w:tr w:rsidR="00222318" w:rsidRPr="0048070A" w:rsidTr="00E81F4F">
        <w:trPr>
          <w:trHeight w:val="583"/>
        </w:trPr>
        <w:tc>
          <w:tcPr>
            <w:tcW w:w="852" w:type="dxa"/>
          </w:tcPr>
          <w:p w:rsidR="00222318" w:rsidRPr="0048070A" w:rsidRDefault="00222318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5.1.</w:t>
            </w:r>
          </w:p>
        </w:tc>
        <w:tc>
          <w:tcPr>
            <w:tcW w:w="8505" w:type="dxa"/>
          </w:tcPr>
          <w:p w:rsidR="00222318" w:rsidRPr="0048070A" w:rsidRDefault="00222318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Обоснование вариантов решения задач территориального планирования………..</w:t>
            </w:r>
          </w:p>
        </w:tc>
        <w:tc>
          <w:tcPr>
            <w:tcW w:w="532" w:type="dxa"/>
          </w:tcPr>
          <w:p w:rsidR="00222318" w:rsidRPr="0048070A" w:rsidRDefault="0048070A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7</w:t>
            </w:r>
            <w:r w:rsidR="00B94518">
              <w:rPr>
                <w:rFonts w:cs="Times New Roman"/>
                <w:color w:val="000000" w:themeColor="text1"/>
                <w:szCs w:val="24"/>
                <w:lang w:val="ru-RU"/>
              </w:rPr>
              <w:t>4</w:t>
            </w:r>
          </w:p>
        </w:tc>
      </w:tr>
      <w:tr w:rsidR="00222318" w:rsidRPr="0048070A" w:rsidTr="00E81F4F">
        <w:trPr>
          <w:trHeight w:val="583"/>
        </w:trPr>
        <w:tc>
          <w:tcPr>
            <w:tcW w:w="852" w:type="dxa"/>
          </w:tcPr>
          <w:p w:rsidR="00222318" w:rsidRPr="0048070A" w:rsidRDefault="00222318" w:rsidP="00D848AF">
            <w:pPr>
              <w:pStyle w:val="afa"/>
              <w:rPr>
                <w:rFonts w:cs="Times New Roman"/>
                <w:b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6.</w:t>
            </w:r>
          </w:p>
        </w:tc>
        <w:tc>
          <w:tcPr>
            <w:tcW w:w="8505" w:type="dxa"/>
          </w:tcPr>
          <w:p w:rsidR="00222318" w:rsidRPr="0048070A" w:rsidRDefault="00222318" w:rsidP="00D848AF">
            <w:pPr>
              <w:pStyle w:val="afa"/>
              <w:rPr>
                <w:rFonts w:cs="Times New Roman"/>
                <w:b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Перечень мероприятий по территориальному планированию……………….</w:t>
            </w:r>
            <w:r w:rsidR="00F8106A"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.</w:t>
            </w:r>
          </w:p>
        </w:tc>
        <w:tc>
          <w:tcPr>
            <w:tcW w:w="532" w:type="dxa"/>
          </w:tcPr>
          <w:p w:rsidR="00222318" w:rsidRPr="0048070A" w:rsidRDefault="0048070A" w:rsidP="00D848AF">
            <w:pPr>
              <w:pStyle w:val="afa"/>
              <w:rPr>
                <w:rFonts w:cs="Times New Roman"/>
                <w:b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7</w:t>
            </w:r>
            <w:r w:rsidR="00B94518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6</w:t>
            </w:r>
          </w:p>
        </w:tc>
      </w:tr>
      <w:tr w:rsidR="00222318" w:rsidRPr="0048070A" w:rsidTr="00C92D44">
        <w:trPr>
          <w:trHeight w:val="583"/>
        </w:trPr>
        <w:tc>
          <w:tcPr>
            <w:tcW w:w="852" w:type="dxa"/>
          </w:tcPr>
          <w:p w:rsidR="00F8106A" w:rsidRPr="0048070A" w:rsidRDefault="00F8106A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lastRenderedPageBreak/>
              <w:t>6.1</w:t>
            </w:r>
          </w:p>
          <w:p w:rsidR="00F8106A" w:rsidRPr="0048070A" w:rsidRDefault="00F8106A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F8106A" w:rsidRPr="0048070A" w:rsidRDefault="00F8106A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F8106A" w:rsidRPr="0048070A" w:rsidRDefault="00F8106A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6.2</w:t>
            </w:r>
          </w:p>
          <w:p w:rsidR="00F8106A" w:rsidRPr="0048070A" w:rsidRDefault="00F8106A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F8106A" w:rsidRPr="0048070A" w:rsidRDefault="00F8106A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F8106A" w:rsidRPr="0048070A" w:rsidRDefault="00F8106A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6.2.1</w:t>
            </w:r>
          </w:p>
          <w:p w:rsidR="00F8106A" w:rsidRPr="0048070A" w:rsidRDefault="00F8106A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F8106A" w:rsidRPr="0048070A" w:rsidRDefault="00F8106A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F8106A" w:rsidRPr="0048070A" w:rsidRDefault="00F8106A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6.2.2</w:t>
            </w:r>
          </w:p>
          <w:p w:rsidR="00F8106A" w:rsidRPr="0048070A" w:rsidRDefault="00F8106A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F8106A" w:rsidRPr="0048070A" w:rsidRDefault="00F8106A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F8106A" w:rsidRPr="0048070A" w:rsidRDefault="00F8106A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6.2.3</w:t>
            </w:r>
          </w:p>
          <w:p w:rsidR="00F8106A" w:rsidRPr="0048070A" w:rsidRDefault="00F8106A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F8106A" w:rsidRPr="0048070A" w:rsidRDefault="00F8106A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6.3</w:t>
            </w:r>
          </w:p>
          <w:p w:rsidR="00F8106A" w:rsidRPr="0048070A" w:rsidRDefault="00F8106A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F8106A" w:rsidRPr="0048070A" w:rsidRDefault="00F8106A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6.4</w:t>
            </w:r>
          </w:p>
          <w:p w:rsidR="00F8106A" w:rsidRPr="0048070A" w:rsidRDefault="00F8106A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F8106A" w:rsidRPr="0048070A" w:rsidRDefault="00F8106A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F8106A" w:rsidRPr="0048070A" w:rsidRDefault="00F8106A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6.5</w:t>
            </w:r>
          </w:p>
          <w:p w:rsidR="00F8106A" w:rsidRPr="0048070A" w:rsidRDefault="00F8106A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8505" w:type="dxa"/>
          </w:tcPr>
          <w:p w:rsidR="00222318" w:rsidRPr="0048070A" w:rsidRDefault="00222318" w:rsidP="00D848AF">
            <w:pPr>
              <w:pStyle w:val="a"/>
              <w:numPr>
                <w:ilvl w:val="0"/>
                <w:numId w:val="0"/>
              </w:numPr>
              <w:spacing w:before="120" w:after="120"/>
              <w:rPr>
                <w:rFonts w:cs="Times New Roman"/>
                <w:color w:val="000000" w:themeColor="text1"/>
                <w:szCs w:val="24"/>
              </w:rPr>
            </w:pPr>
            <w:r w:rsidRPr="0048070A">
              <w:rPr>
                <w:rFonts w:cs="Times New Roman"/>
                <w:color w:val="000000" w:themeColor="text1"/>
                <w:szCs w:val="24"/>
              </w:rPr>
              <w:t>Мероприятия по развитию и преобразованию функционально-планировочной стру</w:t>
            </w:r>
            <w:r w:rsidR="00F8106A" w:rsidRPr="0048070A">
              <w:rPr>
                <w:rFonts w:cs="Times New Roman"/>
                <w:color w:val="000000" w:themeColor="text1"/>
                <w:szCs w:val="24"/>
              </w:rPr>
              <w:t>ктуры</w:t>
            </w:r>
            <w:r w:rsidR="0091161E" w:rsidRPr="0048070A">
              <w:rPr>
                <w:rFonts w:cs="Times New Roman"/>
                <w:color w:val="000000" w:themeColor="text1"/>
                <w:szCs w:val="24"/>
              </w:rPr>
              <w:t>………………………………………………………………………………</w:t>
            </w:r>
          </w:p>
          <w:p w:rsidR="00222318" w:rsidRPr="0048070A" w:rsidRDefault="005223E1" w:rsidP="00D848AF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Cs w:val="24"/>
              </w:rPr>
            </w:pPr>
            <w:r w:rsidRPr="0048070A">
              <w:rPr>
                <w:rFonts w:cs="Times New Roman"/>
                <w:color w:val="000000" w:themeColor="text1"/>
                <w:szCs w:val="24"/>
              </w:rPr>
              <w:t>М</w:t>
            </w:r>
            <w:r w:rsidR="00222318" w:rsidRPr="0048070A">
              <w:rPr>
                <w:rFonts w:cs="Times New Roman"/>
                <w:color w:val="000000" w:themeColor="text1"/>
                <w:szCs w:val="24"/>
              </w:rPr>
              <w:t>ероприятия по развитию и размещению объектов капитального строительства, в том числе:</w:t>
            </w:r>
            <w:r w:rsidR="00F8106A" w:rsidRPr="0048070A">
              <w:rPr>
                <w:rFonts w:cs="Times New Roman"/>
                <w:color w:val="000000" w:themeColor="text1"/>
                <w:szCs w:val="24"/>
              </w:rPr>
              <w:t>………………………………………………………….</w:t>
            </w:r>
          </w:p>
          <w:p w:rsidR="00222318" w:rsidRPr="0048070A" w:rsidRDefault="005223E1" w:rsidP="00D848AF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Cs w:val="24"/>
              </w:rPr>
            </w:pPr>
            <w:r w:rsidRPr="0048070A">
              <w:rPr>
                <w:rFonts w:cs="Times New Roman"/>
                <w:color w:val="000000" w:themeColor="text1"/>
                <w:szCs w:val="24"/>
              </w:rPr>
              <w:t>М</w:t>
            </w:r>
            <w:r w:rsidR="00222318" w:rsidRPr="0048070A">
              <w:rPr>
                <w:rFonts w:cs="Times New Roman"/>
                <w:color w:val="000000" w:themeColor="text1"/>
                <w:szCs w:val="24"/>
              </w:rPr>
              <w:t>ероприятия по развитию и размещению основных объе</w:t>
            </w:r>
            <w:r w:rsidR="00F8106A" w:rsidRPr="0048070A">
              <w:rPr>
                <w:rFonts w:cs="Times New Roman"/>
                <w:color w:val="000000" w:themeColor="text1"/>
                <w:szCs w:val="24"/>
              </w:rPr>
              <w:t>ктов экономической деятельности………………………………………………………………………….</w:t>
            </w:r>
          </w:p>
          <w:p w:rsidR="00222318" w:rsidRPr="0048070A" w:rsidRDefault="005223E1" w:rsidP="00D848AF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Cs w:val="24"/>
              </w:rPr>
            </w:pPr>
            <w:r w:rsidRPr="0048070A">
              <w:rPr>
                <w:rFonts w:cs="Times New Roman"/>
                <w:color w:val="000000" w:themeColor="text1"/>
                <w:szCs w:val="24"/>
              </w:rPr>
              <w:t>М</w:t>
            </w:r>
            <w:r w:rsidR="00222318" w:rsidRPr="0048070A">
              <w:rPr>
                <w:rFonts w:cs="Times New Roman"/>
                <w:color w:val="000000" w:themeColor="text1"/>
                <w:szCs w:val="24"/>
              </w:rPr>
              <w:t>ероприятия по развитию жилого фонда и размещению объектов культурно-бытового о</w:t>
            </w:r>
            <w:r w:rsidR="00F8106A" w:rsidRPr="0048070A">
              <w:rPr>
                <w:rFonts w:cs="Times New Roman"/>
                <w:color w:val="000000" w:themeColor="text1"/>
                <w:szCs w:val="24"/>
              </w:rPr>
              <w:t>бслуживания населения………………………………………………….</w:t>
            </w:r>
          </w:p>
          <w:p w:rsidR="00222318" w:rsidRPr="0048070A" w:rsidRDefault="005223E1" w:rsidP="00D848AF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Cs w:val="24"/>
              </w:rPr>
            </w:pPr>
            <w:r w:rsidRPr="0048070A">
              <w:rPr>
                <w:rFonts w:cs="Times New Roman"/>
                <w:color w:val="000000" w:themeColor="text1"/>
                <w:szCs w:val="24"/>
              </w:rPr>
              <w:t>М</w:t>
            </w:r>
            <w:r w:rsidR="00222318" w:rsidRPr="0048070A">
              <w:rPr>
                <w:rFonts w:cs="Times New Roman"/>
                <w:color w:val="000000" w:themeColor="text1"/>
                <w:szCs w:val="24"/>
              </w:rPr>
              <w:t>ероприятия по развитию и размещению о</w:t>
            </w:r>
            <w:r w:rsidRPr="0048070A">
              <w:rPr>
                <w:rFonts w:cs="Times New Roman"/>
                <w:color w:val="000000" w:themeColor="text1"/>
                <w:szCs w:val="24"/>
              </w:rPr>
              <w:t xml:space="preserve">бъектов </w:t>
            </w:r>
            <w:proofErr w:type="gramStart"/>
            <w:r w:rsidRPr="0048070A">
              <w:rPr>
                <w:rFonts w:cs="Times New Roman"/>
                <w:color w:val="000000" w:themeColor="text1"/>
                <w:szCs w:val="24"/>
              </w:rPr>
              <w:t>инженерно-транспортно</w:t>
            </w:r>
            <w:proofErr w:type="gramEnd"/>
            <w:r w:rsidRPr="0048070A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F8106A" w:rsidRPr="0048070A">
              <w:rPr>
                <w:rFonts w:cs="Times New Roman"/>
                <w:color w:val="000000" w:themeColor="text1"/>
                <w:szCs w:val="24"/>
              </w:rPr>
              <w:t>инфраструктуры………………………………………………………………………</w:t>
            </w:r>
          </w:p>
          <w:p w:rsidR="00222318" w:rsidRPr="0048070A" w:rsidRDefault="005223E1" w:rsidP="00D848AF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Cs w:val="24"/>
              </w:rPr>
            </w:pPr>
            <w:r w:rsidRPr="0048070A">
              <w:rPr>
                <w:rFonts w:cs="Times New Roman"/>
                <w:color w:val="000000" w:themeColor="text1"/>
                <w:szCs w:val="24"/>
              </w:rPr>
              <w:t>М</w:t>
            </w:r>
            <w:r w:rsidR="00222318" w:rsidRPr="0048070A">
              <w:rPr>
                <w:rFonts w:cs="Times New Roman"/>
                <w:color w:val="000000" w:themeColor="text1"/>
                <w:szCs w:val="24"/>
              </w:rPr>
              <w:t>ероприятия по сохранени</w:t>
            </w:r>
            <w:r w:rsidR="00F8106A" w:rsidRPr="0048070A">
              <w:rPr>
                <w:rFonts w:cs="Times New Roman"/>
                <w:color w:val="000000" w:themeColor="text1"/>
                <w:szCs w:val="24"/>
              </w:rPr>
              <w:t>ю объектов культурного наследия……………………</w:t>
            </w:r>
          </w:p>
          <w:p w:rsidR="00222318" w:rsidRPr="0048070A" w:rsidRDefault="005223E1" w:rsidP="00D848AF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Cs w:val="24"/>
              </w:rPr>
            </w:pPr>
            <w:r w:rsidRPr="0048070A">
              <w:rPr>
                <w:rFonts w:cs="Times New Roman"/>
                <w:color w:val="000000" w:themeColor="text1"/>
                <w:szCs w:val="24"/>
              </w:rPr>
              <w:t>М</w:t>
            </w:r>
            <w:r w:rsidR="00222318" w:rsidRPr="0048070A">
              <w:rPr>
                <w:rFonts w:cs="Times New Roman"/>
                <w:color w:val="000000" w:themeColor="text1"/>
                <w:szCs w:val="24"/>
              </w:rPr>
              <w:t>ероприятия по развитию рекреационных зон, размещению об</w:t>
            </w:r>
            <w:r w:rsidR="00F8106A" w:rsidRPr="0048070A">
              <w:rPr>
                <w:rFonts w:cs="Times New Roman"/>
                <w:color w:val="000000" w:themeColor="text1"/>
                <w:szCs w:val="24"/>
              </w:rPr>
              <w:t>ъектов по обслуживанию туристов……………………………………………………………...</w:t>
            </w:r>
          </w:p>
          <w:p w:rsidR="00222318" w:rsidRPr="0048070A" w:rsidRDefault="005223E1" w:rsidP="00D848AF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Cs w:val="24"/>
              </w:rPr>
            </w:pPr>
            <w:r w:rsidRPr="0048070A">
              <w:rPr>
                <w:rFonts w:cs="Times New Roman"/>
                <w:color w:val="000000" w:themeColor="text1"/>
                <w:szCs w:val="24"/>
              </w:rPr>
              <w:t>М</w:t>
            </w:r>
            <w:r w:rsidR="00222318" w:rsidRPr="0048070A">
              <w:rPr>
                <w:rFonts w:cs="Times New Roman"/>
                <w:color w:val="000000" w:themeColor="text1"/>
                <w:szCs w:val="24"/>
              </w:rPr>
              <w:t>ероприятия по улучшению экологической обстановки и охране окружающей среды</w:t>
            </w:r>
            <w:r w:rsidR="00F8106A" w:rsidRPr="0048070A">
              <w:rPr>
                <w:rFonts w:cs="Times New Roman"/>
                <w:color w:val="000000" w:themeColor="text1"/>
                <w:szCs w:val="24"/>
              </w:rPr>
              <w:t>…………………………………………………………………………………..</w:t>
            </w:r>
          </w:p>
        </w:tc>
        <w:tc>
          <w:tcPr>
            <w:tcW w:w="532" w:type="dxa"/>
          </w:tcPr>
          <w:p w:rsidR="00222318" w:rsidRPr="0048070A" w:rsidRDefault="00222318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91161E" w:rsidRPr="0048070A" w:rsidRDefault="00B94518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77</w:t>
            </w:r>
          </w:p>
          <w:p w:rsidR="0091161E" w:rsidRPr="0048070A" w:rsidRDefault="0091161E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91161E" w:rsidRPr="0048070A" w:rsidRDefault="0091161E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91161E" w:rsidRPr="0048070A" w:rsidRDefault="00B94518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79</w:t>
            </w:r>
          </w:p>
          <w:p w:rsidR="0091161E" w:rsidRPr="0048070A" w:rsidRDefault="0091161E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91161E" w:rsidRPr="0048070A" w:rsidRDefault="0091161E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91161E" w:rsidRPr="0048070A" w:rsidRDefault="00B94518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79</w:t>
            </w:r>
          </w:p>
          <w:p w:rsidR="0091161E" w:rsidRPr="0048070A" w:rsidRDefault="0091161E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91161E" w:rsidRPr="0048070A" w:rsidRDefault="0091161E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91161E" w:rsidRPr="0048070A" w:rsidRDefault="00B94518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80</w:t>
            </w:r>
          </w:p>
          <w:p w:rsidR="0091161E" w:rsidRPr="0048070A" w:rsidRDefault="0091161E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91161E" w:rsidRPr="0048070A" w:rsidRDefault="00B94518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83</w:t>
            </w:r>
          </w:p>
          <w:p w:rsidR="0091161E" w:rsidRPr="0048070A" w:rsidRDefault="0091161E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91161E" w:rsidRPr="0048070A" w:rsidRDefault="00B94518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86</w:t>
            </w:r>
          </w:p>
          <w:p w:rsidR="0091161E" w:rsidRPr="0048070A" w:rsidRDefault="0091161E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91161E" w:rsidRPr="0048070A" w:rsidRDefault="0091161E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91161E" w:rsidRPr="0048070A" w:rsidRDefault="00B94518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87</w:t>
            </w:r>
          </w:p>
          <w:p w:rsidR="0091161E" w:rsidRPr="0048070A" w:rsidRDefault="0091161E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91161E" w:rsidRPr="0048070A" w:rsidRDefault="0091161E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91161E" w:rsidRPr="0048070A" w:rsidRDefault="0048070A" w:rsidP="00D848AF">
            <w:pPr>
              <w:pStyle w:val="afa"/>
              <w:spacing w:before="120" w:beforeAutospacing="0" w:after="120" w:afterAutospacing="0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8</w:t>
            </w:r>
            <w:r w:rsidR="00B94518">
              <w:rPr>
                <w:rFonts w:cs="Times New Roman"/>
                <w:color w:val="000000" w:themeColor="text1"/>
                <w:szCs w:val="24"/>
                <w:lang w:val="ru-RU"/>
              </w:rPr>
              <w:t>8</w:t>
            </w:r>
          </w:p>
        </w:tc>
      </w:tr>
      <w:tr w:rsidR="00222318" w:rsidRPr="0048070A" w:rsidTr="00E81F4F">
        <w:trPr>
          <w:trHeight w:val="583"/>
        </w:trPr>
        <w:tc>
          <w:tcPr>
            <w:tcW w:w="852" w:type="dxa"/>
          </w:tcPr>
          <w:p w:rsidR="00222318" w:rsidRPr="0048070A" w:rsidRDefault="005223E1" w:rsidP="00D848AF">
            <w:pPr>
              <w:pStyle w:val="afa"/>
              <w:rPr>
                <w:rFonts w:cs="Times New Roman"/>
                <w:b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7.</w:t>
            </w:r>
          </w:p>
        </w:tc>
        <w:tc>
          <w:tcPr>
            <w:tcW w:w="8505" w:type="dxa"/>
          </w:tcPr>
          <w:p w:rsidR="00222318" w:rsidRPr="0048070A" w:rsidRDefault="005223E1" w:rsidP="00D848AF">
            <w:pPr>
              <w:pStyle w:val="afa"/>
              <w:rPr>
                <w:rFonts w:cs="Times New Roman"/>
                <w:b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 xml:space="preserve">Основные факторы риска возникновения </w:t>
            </w:r>
            <w:proofErr w:type="gramStart"/>
            <w:r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чрезвычайных</w:t>
            </w:r>
            <w:proofErr w:type="gramEnd"/>
            <w:r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 xml:space="preserve"> ситуация природного и техногенного характера</w:t>
            </w:r>
            <w:r w:rsidR="00F8106A" w:rsidRPr="0048070A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……………………………………………</w:t>
            </w:r>
          </w:p>
        </w:tc>
        <w:tc>
          <w:tcPr>
            <w:tcW w:w="532" w:type="dxa"/>
          </w:tcPr>
          <w:p w:rsidR="00222318" w:rsidRPr="0048070A" w:rsidRDefault="00222318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91161E" w:rsidRPr="0048070A" w:rsidRDefault="0048070A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9</w:t>
            </w:r>
            <w:r w:rsidR="00B94518">
              <w:rPr>
                <w:rFonts w:cs="Times New Roman"/>
                <w:color w:val="000000" w:themeColor="text1"/>
                <w:szCs w:val="24"/>
                <w:lang w:val="ru-RU"/>
              </w:rPr>
              <w:t>1</w:t>
            </w:r>
          </w:p>
        </w:tc>
      </w:tr>
      <w:tr w:rsidR="00222318" w:rsidRPr="0048070A" w:rsidTr="00E81F4F">
        <w:trPr>
          <w:trHeight w:val="583"/>
        </w:trPr>
        <w:tc>
          <w:tcPr>
            <w:tcW w:w="852" w:type="dxa"/>
          </w:tcPr>
          <w:p w:rsidR="0091161E" w:rsidRPr="0048070A" w:rsidRDefault="0091161E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222318" w:rsidRPr="0048070A" w:rsidRDefault="005223E1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7.1.</w:t>
            </w:r>
          </w:p>
        </w:tc>
        <w:tc>
          <w:tcPr>
            <w:tcW w:w="8505" w:type="dxa"/>
          </w:tcPr>
          <w:p w:rsidR="0091161E" w:rsidRPr="0048070A" w:rsidRDefault="0091161E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222318" w:rsidRPr="0048070A" w:rsidRDefault="005223E1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Требования пожарной безопасности……………………………</w:t>
            </w:r>
            <w:r w:rsidR="00F8106A" w:rsidRPr="0048070A">
              <w:rPr>
                <w:rFonts w:cs="Times New Roman"/>
                <w:color w:val="000000" w:themeColor="text1"/>
                <w:szCs w:val="24"/>
                <w:lang w:val="ru-RU"/>
              </w:rPr>
              <w:t>……………………</w:t>
            </w:r>
          </w:p>
        </w:tc>
        <w:tc>
          <w:tcPr>
            <w:tcW w:w="532" w:type="dxa"/>
          </w:tcPr>
          <w:p w:rsidR="0091161E" w:rsidRPr="0048070A" w:rsidRDefault="0091161E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  <w:p w:rsidR="00222318" w:rsidRPr="0048070A" w:rsidRDefault="0048070A" w:rsidP="00D848AF">
            <w:pPr>
              <w:pStyle w:val="afa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48070A">
              <w:rPr>
                <w:rFonts w:cs="Times New Roman"/>
                <w:color w:val="000000" w:themeColor="text1"/>
                <w:szCs w:val="24"/>
                <w:lang w:val="ru-RU"/>
              </w:rPr>
              <w:t>9</w:t>
            </w:r>
            <w:r w:rsidR="00B94518">
              <w:rPr>
                <w:rFonts w:cs="Times New Roman"/>
                <w:color w:val="000000" w:themeColor="text1"/>
                <w:szCs w:val="24"/>
                <w:lang w:val="ru-RU"/>
              </w:rPr>
              <w:t>3</w:t>
            </w:r>
          </w:p>
        </w:tc>
      </w:tr>
    </w:tbl>
    <w:p w:rsidR="00C10EA2" w:rsidRPr="00E87418" w:rsidRDefault="00C10EA2" w:rsidP="00835D49">
      <w:pPr>
        <w:rPr>
          <w:rFonts w:cs="Times New Roman"/>
          <w:color w:val="FF0000"/>
          <w:szCs w:val="24"/>
        </w:rPr>
      </w:pPr>
    </w:p>
    <w:p w:rsidR="005223E1" w:rsidRPr="00E87418" w:rsidRDefault="005223E1">
      <w:pPr>
        <w:spacing w:before="200"/>
        <w:ind w:left="0"/>
        <w:rPr>
          <w:rFonts w:cs="Times New Roman"/>
          <w:color w:val="FF0000"/>
          <w:szCs w:val="24"/>
        </w:rPr>
      </w:pPr>
    </w:p>
    <w:p w:rsidR="005223E1" w:rsidRPr="006A79D7" w:rsidRDefault="005223E1" w:rsidP="006A79D7">
      <w:pPr>
        <w:spacing w:line="240" w:lineRule="auto"/>
        <w:ind w:left="0" w:firstLine="567"/>
        <w:rPr>
          <w:rFonts w:cs="Times New Roman"/>
          <w:b/>
          <w:color w:val="000000" w:themeColor="text1"/>
          <w:szCs w:val="24"/>
        </w:rPr>
      </w:pPr>
      <w:r w:rsidRPr="006A79D7">
        <w:rPr>
          <w:rFonts w:cs="Times New Roman"/>
          <w:b/>
          <w:color w:val="000000" w:themeColor="text1"/>
          <w:szCs w:val="24"/>
        </w:rPr>
        <w:t>Приложения:</w:t>
      </w:r>
    </w:p>
    <w:p w:rsidR="005223E1" w:rsidRPr="006A79D7" w:rsidRDefault="005223E1" w:rsidP="006A79D7">
      <w:pPr>
        <w:spacing w:line="240" w:lineRule="auto"/>
        <w:ind w:left="0" w:firstLine="567"/>
        <w:rPr>
          <w:rFonts w:cs="Times New Roman"/>
          <w:b/>
          <w:color w:val="000000" w:themeColor="text1"/>
          <w:szCs w:val="24"/>
        </w:rPr>
      </w:pPr>
    </w:p>
    <w:p w:rsidR="005223E1" w:rsidRPr="006A79D7" w:rsidRDefault="005223E1" w:rsidP="006A79D7">
      <w:pPr>
        <w:spacing w:line="240" w:lineRule="auto"/>
        <w:ind w:left="0" w:firstLine="567"/>
        <w:rPr>
          <w:rFonts w:cs="Times New Roman"/>
          <w:b/>
          <w:color w:val="000000" w:themeColor="text1"/>
          <w:szCs w:val="24"/>
        </w:rPr>
      </w:pPr>
      <w:r w:rsidRPr="006A79D7">
        <w:rPr>
          <w:rFonts w:cs="Times New Roman"/>
          <w:b/>
          <w:color w:val="000000" w:themeColor="text1"/>
          <w:szCs w:val="24"/>
        </w:rPr>
        <w:t>Приложение 1</w:t>
      </w:r>
    </w:p>
    <w:p w:rsidR="005223E1" w:rsidRPr="006A79D7" w:rsidRDefault="005223E1" w:rsidP="006A79D7">
      <w:pPr>
        <w:spacing w:line="24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A79D7">
        <w:rPr>
          <w:rFonts w:cs="Times New Roman"/>
          <w:color w:val="000000" w:themeColor="text1"/>
          <w:szCs w:val="24"/>
        </w:rPr>
        <w:t xml:space="preserve">Техническое задание на разработку проекта </w:t>
      </w:r>
      <w:r w:rsidR="003E33A4" w:rsidRPr="006A79D7">
        <w:rPr>
          <w:rFonts w:cs="Times New Roman"/>
          <w:color w:val="000000" w:themeColor="text1"/>
          <w:szCs w:val="24"/>
        </w:rPr>
        <w:t>Г</w:t>
      </w:r>
      <w:r w:rsidRPr="006A79D7">
        <w:rPr>
          <w:rFonts w:cs="Times New Roman"/>
          <w:color w:val="000000" w:themeColor="text1"/>
          <w:szCs w:val="24"/>
        </w:rPr>
        <w:t xml:space="preserve">енерального плана </w:t>
      </w:r>
      <w:r w:rsidR="003E33A4" w:rsidRPr="006A79D7">
        <w:rPr>
          <w:rFonts w:cs="Times New Roman"/>
          <w:color w:val="000000" w:themeColor="text1"/>
          <w:szCs w:val="24"/>
        </w:rPr>
        <w:t xml:space="preserve">и Правил землепользования и застройки </w:t>
      </w:r>
      <w:r w:rsidR="006A79D7" w:rsidRPr="006A79D7">
        <w:rPr>
          <w:rFonts w:cs="Times New Roman"/>
          <w:color w:val="000000" w:themeColor="text1"/>
          <w:szCs w:val="24"/>
        </w:rPr>
        <w:t>городского</w:t>
      </w:r>
      <w:r w:rsidRPr="006A79D7">
        <w:rPr>
          <w:rFonts w:cs="Times New Roman"/>
          <w:color w:val="000000" w:themeColor="text1"/>
          <w:szCs w:val="24"/>
        </w:rPr>
        <w:t xml:space="preserve"> поселения </w:t>
      </w:r>
      <w:r w:rsidR="006A79D7" w:rsidRPr="006A79D7">
        <w:rPr>
          <w:rFonts w:cs="Times New Roman"/>
          <w:color w:val="000000" w:themeColor="text1"/>
          <w:szCs w:val="24"/>
        </w:rPr>
        <w:t>«</w:t>
      </w:r>
      <w:proofErr w:type="spellStart"/>
      <w:r w:rsidR="006A79D7" w:rsidRPr="006A79D7">
        <w:rPr>
          <w:rFonts w:cs="Times New Roman"/>
          <w:color w:val="000000" w:themeColor="text1"/>
          <w:szCs w:val="24"/>
        </w:rPr>
        <w:t>Коношское</w:t>
      </w:r>
      <w:proofErr w:type="spellEnd"/>
      <w:r w:rsidR="006A79D7" w:rsidRPr="006A79D7">
        <w:rPr>
          <w:rFonts w:cs="Times New Roman"/>
          <w:color w:val="000000" w:themeColor="text1"/>
          <w:szCs w:val="24"/>
        </w:rPr>
        <w:t>»</w:t>
      </w:r>
      <w:r w:rsidRPr="006A79D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3E33A4" w:rsidRPr="006A79D7">
        <w:rPr>
          <w:rFonts w:cs="Times New Roman"/>
          <w:color w:val="000000" w:themeColor="text1"/>
          <w:szCs w:val="24"/>
        </w:rPr>
        <w:t>Ко</w:t>
      </w:r>
      <w:r w:rsidR="006A79D7" w:rsidRPr="006A79D7">
        <w:rPr>
          <w:rFonts w:cs="Times New Roman"/>
          <w:color w:val="000000" w:themeColor="text1"/>
          <w:szCs w:val="24"/>
        </w:rPr>
        <w:t>ношского</w:t>
      </w:r>
      <w:proofErr w:type="spellEnd"/>
      <w:r w:rsidR="006A79D7" w:rsidRPr="006A79D7">
        <w:rPr>
          <w:rFonts w:cs="Times New Roman"/>
          <w:color w:val="000000" w:themeColor="text1"/>
          <w:szCs w:val="24"/>
        </w:rPr>
        <w:t xml:space="preserve"> муниципального</w:t>
      </w:r>
      <w:r w:rsidR="003E33A4" w:rsidRPr="006A79D7">
        <w:rPr>
          <w:rFonts w:cs="Times New Roman"/>
          <w:color w:val="000000" w:themeColor="text1"/>
          <w:szCs w:val="24"/>
        </w:rPr>
        <w:t xml:space="preserve"> района </w:t>
      </w:r>
      <w:r w:rsidR="006A79D7" w:rsidRPr="006A79D7">
        <w:rPr>
          <w:rFonts w:cs="Times New Roman"/>
          <w:color w:val="000000" w:themeColor="text1"/>
          <w:szCs w:val="24"/>
        </w:rPr>
        <w:t>Архангельской</w:t>
      </w:r>
      <w:r w:rsidR="003E33A4" w:rsidRPr="006A79D7">
        <w:rPr>
          <w:rFonts w:cs="Times New Roman"/>
          <w:color w:val="000000" w:themeColor="text1"/>
          <w:szCs w:val="24"/>
        </w:rPr>
        <w:t xml:space="preserve"> области </w:t>
      </w:r>
      <w:r w:rsidRPr="006A79D7">
        <w:rPr>
          <w:rFonts w:cs="Times New Roman"/>
          <w:color w:val="000000" w:themeColor="text1"/>
          <w:szCs w:val="24"/>
        </w:rPr>
        <w:t>(Приложение №</w:t>
      </w:r>
      <w:r w:rsidR="00876B03" w:rsidRPr="006A79D7">
        <w:rPr>
          <w:rFonts w:cs="Times New Roman"/>
          <w:color w:val="000000" w:themeColor="text1"/>
          <w:szCs w:val="24"/>
        </w:rPr>
        <w:t xml:space="preserve"> </w:t>
      </w:r>
      <w:r w:rsidRPr="006A79D7">
        <w:rPr>
          <w:rFonts w:cs="Times New Roman"/>
          <w:color w:val="000000" w:themeColor="text1"/>
          <w:szCs w:val="24"/>
        </w:rPr>
        <w:t>1  к му</w:t>
      </w:r>
      <w:r w:rsidR="006A79D7" w:rsidRPr="006A79D7">
        <w:rPr>
          <w:rFonts w:cs="Times New Roman"/>
          <w:color w:val="000000" w:themeColor="text1"/>
          <w:szCs w:val="24"/>
        </w:rPr>
        <w:t>ниципальному контракту № 1 от 16.01.2013</w:t>
      </w:r>
      <w:r w:rsidRPr="006A79D7">
        <w:rPr>
          <w:rFonts w:cs="Times New Roman"/>
          <w:color w:val="000000" w:themeColor="text1"/>
          <w:szCs w:val="24"/>
        </w:rPr>
        <w:t xml:space="preserve"> г.)</w:t>
      </w:r>
    </w:p>
    <w:p w:rsidR="005223E1" w:rsidRPr="006A79D7" w:rsidRDefault="001B4284" w:rsidP="006A79D7">
      <w:pPr>
        <w:spacing w:line="24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A79D7">
        <w:rPr>
          <w:rFonts w:cs="Times New Roman"/>
          <w:color w:val="000000" w:themeColor="text1"/>
          <w:szCs w:val="24"/>
        </w:rPr>
        <w:t xml:space="preserve">(на </w:t>
      </w:r>
      <w:r w:rsidR="005223E1" w:rsidRPr="006A79D7">
        <w:rPr>
          <w:rFonts w:cs="Times New Roman"/>
          <w:color w:val="000000" w:themeColor="text1"/>
          <w:szCs w:val="24"/>
        </w:rPr>
        <w:t xml:space="preserve"> </w:t>
      </w:r>
      <w:r w:rsidR="00E218CE" w:rsidRPr="006A79D7">
        <w:rPr>
          <w:rFonts w:cs="Times New Roman"/>
          <w:color w:val="000000" w:themeColor="text1"/>
          <w:szCs w:val="24"/>
        </w:rPr>
        <w:t xml:space="preserve">10 </w:t>
      </w:r>
      <w:r w:rsidR="005223E1" w:rsidRPr="006A79D7">
        <w:rPr>
          <w:rFonts w:cs="Times New Roman"/>
          <w:color w:val="000000" w:themeColor="text1"/>
          <w:szCs w:val="24"/>
        </w:rPr>
        <w:t>листах)</w:t>
      </w:r>
    </w:p>
    <w:p w:rsidR="005223E1" w:rsidRPr="006A79D7" w:rsidRDefault="005223E1" w:rsidP="006A79D7">
      <w:pPr>
        <w:spacing w:line="24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5223E1" w:rsidRPr="006A79D7" w:rsidRDefault="005223E1" w:rsidP="006A79D7">
      <w:pPr>
        <w:spacing w:line="24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6A79D7">
        <w:rPr>
          <w:rFonts w:cs="Times New Roman"/>
          <w:b/>
          <w:color w:val="000000" w:themeColor="text1"/>
          <w:szCs w:val="24"/>
        </w:rPr>
        <w:t>Приложения 2</w:t>
      </w:r>
    </w:p>
    <w:p w:rsidR="005223E1" w:rsidRPr="006A79D7" w:rsidRDefault="005223E1" w:rsidP="006A79D7">
      <w:pPr>
        <w:spacing w:line="24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A79D7">
        <w:rPr>
          <w:rFonts w:cs="Times New Roman"/>
          <w:color w:val="000000" w:themeColor="text1"/>
          <w:szCs w:val="24"/>
        </w:rPr>
        <w:t>Перечень законодательных и нормативных документов и иных основных источников исходно-разрешительной информации</w:t>
      </w:r>
    </w:p>
    <w:p w:rsidR="005223E1" w:rsidRPr="006A79D7" w:rsidRDefault="005223E1" w:rsidP="006A79D7">
      <w:pPr>
        <w:spacing w:line="24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A79D7">
        <w:rPr>
          <w:rFonts w:cs="Times New Roman"/>
          <w:color w:val="000000" w:themeColor="text1"/>
          <w:szCs w:val="24"/>
        </w:rPr>
        <w:t xml:space="preserve">(на  </w:t>
      </w:r>
      <w:r w:rsidR="0056324C" w:rsidRPr="006A79D7">
        <w:rPr>
          <w:rFonts w:cs="Times New Roman"/>
          <w:color w:val="000000" w:themeColor="text1"/>
          <w:szCs w:val="24"/>
        </w:rPr>
        <w:t xml:space="preserve">3 </w:t>
      </w:r>
      <w:r w:rsidRPr="006A79D7">
        <w:rPr>
          <w:rFonts w:cs="Times New Roman"/>
          <w:color w:val="000000" w:themeColor="text1"/>
          <w:szCs w:val="24"/>
        </w:rPr>
        <w:t>листах)</w:t>
      </w:r>
    </w:p>
    <w:p w:rsidR="005223E1" w:rsidRPr="006A79D7" w:rsidRDefault="005223E1" w:rsidP="006A79D7">
      <w:pPr>
        <w:spacing w:line="24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5223E1" w:rsidRPr="006A79D7" w:rsidRDefault="005223E1" w:rsidP="006A79D7">
      <w:pPr>
        <w:spacing w:line="24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6A79D7">
        <w:rPr>
          <w:rFonts w:cs="Times New Roman"/>
          <w:b/>
          <w:color w:val="000000" w:themeColor="text1"/>
          <w:szCs w:val="24"/>
        </w:rPr>
        <w:t>Приложение 3</w:t>
      </w:r>
    </w:p>
    <w:p w:rsidR="005223E1" w:rsidRPr="006A79D7" w:rsidRDefault="005223E1" w:rsidP="006A79D7">
      <w:pPr>
        <w:spacing w:line="24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A79D7">
        <w:rPr>
          <w:rFonts w:cs="Times New Roman"/>
          <w:color w:val="000000" w:themeColor="text1"/>
          <w:szCs w:val="24"/>
        </w:rPr>
        <w:t>Перечень используемых сокращений</w:t>
      </w:r>
    </w:p>
    <w:p w:rsidR="00B668B6" w:rsidRDefault="005223E1" w:rsidP="006A79D7">
      <w:pPr>
        <w:spacing w:line="240" w:lineRule="auto"/>
        <w:ind w:left="0" w:firstLine="567"/>
        <w:rPr>
          <w:rFonts w:cs="Times New Roman"/>
          <w:color w:val="000000" w:themeColor="text1"/>
          <w:szCs w:val="24"/>
        </w:rPr>
      </w:pPr>
      <w:r w:rsidRPr="006A79D7">
        <w:rPr>
          <w:rFonts w:cs="Times New Roman"/>
          <w:color w:val="000000" w:themeColor="text1"/>
          <w:szCs w:val="24"/>
        </w:rPr>
        <w:t>(на 3 листах)</w:t>
      </w:r>
    </w:p>
    <w:p w:rsidR="006A79D7" w:rsidRDefault="006A79D7" w:rsidP="006A79D7">
      <w:pPr>
        <w:spacing w:line="240" w:lineRule="auto"/>
        <w:ind w:left="0" w:firstLine="567"/>
        <w:rPr>
          <w:rFonts w:cs="Times New Roman"/>
          <w:color w:val="000000" w:themeColor="text1"/>
          <w:szCs w:val="24"/>
        </w:rPr>
      </w:pPr>
    </w:p>
    <w:p w:rsidR="00D848AF" w:rsidRPr="006A79D7" w:rsidRDefault="00D848AF" w:rsidP="006A79D7">
      <w:pPr>
        <w:spacing w:line="240" w:lineRule="auto"/>
        <w:ind w:left="0" w:firstLine="567"/>
        <w:rPr>
          <w:rFonts w:cs="Times New Roman"/>
          <w:color w:val="000000" w:themeColor="text1"/>
          <w:szCs w:val="24"/>
        </w:rPr>
      </w:pPr>
    </w:p>
    <w:p w:rsidR="003E33A4" w:rsidRPr="005A3D00" w:rsidRDefault="003E33A4" w:rsidP="005A3D00">
      <w:pPr>
        <w:ind w:left="0" w:firstLine="567"/>
        <w:rPr>
          <w:rFonts w:cs="Times New Roman"/>
          <w:b/>
          <w:color w:val="000000" w:themeColor="text1"/>
          <w:szCs w:val="24"/>
        </w:rPr>
      </w:pPr>
      <w:r w:rsidRPr="005A3D00">
        <w:rPr>
          <w:rFonts w:cs="Times New Roman"/>
          <w:b/>
          <w:color w:val="000000" w:themeColor="text1"/>
          <w:szCs w:val="24"/>
        </w:rPr>
        <w:lastRenderedPageBreak/>
        <w:t>Введение.</w:t>
      </w:r>
    </w:p>
    <w:p w:rsidR="00D36730" w:rsidRPr="005A3D00" w:rsidRDefault="00D36730" w:rsidP="00733A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gramStart"/>
      <w:r w:rsidRPr="005A3D00">
        <w:rPr>
          <w:rFonts w:cs="Times New Roman"/>
          <w:color w:val="000000" w:themeColor="text1"/>
          <w:szCs w:val="24"/>
        </w:rPr>
        <w:t>Документ территориального планирования «</w:t>
      </w:r>
      <w:r w:rsidR="007E5296" w:rsidRPr="005A3D00">
        <w:rPr>
          <w:rFonts w:cs="Times New Roman"/>
          <w:color w:val="000000" w:themeColor="text1"/>
          <w:szCs w:val="24"/>
        </w:rPr>
        <w:t xml:space="preserve">Генеральный план </w:t>
      </w:r>
      <w:r w:rsidR="005A3D00" w:rsidRPr="005A3D00">
        <w:rPr>
          <w:rFonts w:cs="Times New Roman"/>
          <w:color w:val="000000" w:themeColor="text1"/>
          <w:szCs w:val="24"/>
        </w:rPr>
        <w:t>городского</w:t>
      </w:r>
      <w:r w:rsidR="007E5296" w:rsidRPr="005A3D00">
        <w:rPr>
          <w:rFonts w:cs="Times New Roman"/>
          <w:color w:val="000000" w:themeColor="text1"/>
          <w:szCs w:val="24"/>
        </w:rPr>
        <w:t xml:space="preserve"> поселения </w:t>
      </w:r>
      <w:r w:rsidR="005A3D00" w:rsidRPr="005A3D00">
        <w:rPr>
          <w:rFonts w:cs="Times New Roman"/>
          <w:color w:val="000000" w:themeColor="text1"/>
          <w:szCs w:val="24"/>
        </w:rPr>
        <w:t>«</w:t>
      </w:r>
      <w:proofErr w:type="spellStart"/>
      <w:r w:rsidR="005A3D00" w:rsidRPr="005A3D00">
        <w:rPr>
          <w:rFonts w:cs="Times New Roman"/>
          <w:color w:val="000000" w:themeColor="text1"/>
          <w:szCs w:val="24"/>
        </w:rPr>
        <w:t>Коношское</w:t>
      </w:r>
      <w:proofErr w:type="spellEnd"/>
      <w:r w:rsidR="005A3D00" w:rsidRPr="005A3D00">
        <w:rPr>
          <w:rFonts w:cs="Times New Roman"/>
          <w:color w:val="000000" w:themeColor="text1"/>
          <w:szCs w:val="24"/>
        </w:rPr>
        <w:t>»</w:t>
      </w:r>
      <w:r w:rsidR="007E5296" w:rsidRPr="005A3D00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7E5296" w:rsidRPr="005A3D00">
        <w:rPr>
          <w:rFonts w:cs="Times New Roman"/>
          <w:color w:val="000000" w:themeColor="text1"/>
          <w:szCs w:val="24"/>
        </w:rPr>
        <w:t>Ко</w:t>
      </w:r>
      <w:r w:rsidR="005A3D00" w:rsidRPr="005A3D00">
        <w:rPr>
          <w:rFonts w:cs="Times New Roman"/>
          <w:color w:val="000000" w:themeColor="text1"/>
          <w:szCs w:val="24"/>
        </w:rPr>
        <w:t>ношского</w:t>
      </w:r>
      <w:proofErr w:type="spellEnd"/>
      <w:r w:rsidR="005A3D00" w:rsidRPr="005A3D00">
        <w:rPr>
          <w:rFonts w:cs="Times New Roman"/>
          <w:color w:val="000000" w:themeColor="text1"/>
          <w:szCs w:val="24"/>
        </w:rPr>
        <w:t xml:space="preserve"> муниципального</w:t>
      </w:r>
      <w:r w:rsidR="007E5296" w:rsidRPr="005A3D00">
        <w:rPr>
          <w:rFonts w:cs="Times New Roman"/>
          <w:color w:val="000000" w:themeColor="text1"/>
          <w:szCs w:val="24"/>
        </w:rPr>
        <w:t xml:space="preserve"> района </w:t>
      </w:r>
      <w:r w:rsidR="005A3D00" w:rsidRPr="005A3D00">
        <w:rPr>
          <w:rFonts w:cs="Times New Roman"/>
          <w:color w:val="000000" w:themeColor="text1"/>
          <w:szCs w:val="24"/>
        </w:rPr>
        <w:t>Архангельской</w:t>
      </w:r>
      <w:r w:rsidR="007E5296" w:rsidRPr="005A3D00">
        <w:rPr>
          <w:rFonts w:cs="Times New Roman"/>
          <w:color w:val="000000" w:themeColor="text1"/>
          <w:szCs w:val="24"/>
        </w:rPr>
        <w:t xml:space="preserve"> области</w:t>
      </w:r>
      <w:r w:rsidR="005A3D00" w:rsidRPr="005A3D00">
        <w:rPr>
          <w:rFonts w:cs="Times New Roman"/>
          <w:color w:val="000000" w:themeColor="text1"/>
          <w:szCs w:val="24"/>
        </w:rPr>
        <w:t>» разработан в 2013</w:t>
      </w:r>
      <w:r w:rsidR="00E7436A" w:rsidRPr="005A3D00">
        <w:rPr>
          <w:rFonts w:cs="Times New Roman"/>
          <w:color w:val="000000" w:themeColor="text1"/>
          <w:szCs w:val="24"/>
        </w:rPr>
        <w:t xml:space="preserve"> году </w:t>
      </w:r>
      <w:r w:rsidRPr="005A3D00">
        <w:rPr>
          <w:rFonts w:cs="Times New Roman"/>
          <w:color w:val="000000" w:themeColor="text1"/>
          <w:szCs w:val="24"/>
        </w:rPr>
        <w:t>ООО «Геодезия и межевание» (150002 Россия, г. Ярославль, Комсомольская пл., д. 7) на основании муниципального к</w:t>
      </w:r>
      <w:r w:rsidR="007E5296" w:rsidRPr="005A3D00">
        <w:rPr>
          <w:rFonts w:cs="Times New Roman"/>
          <w:color w:val="000000" w:themeColor="text1"/>
          <w:szCs w:val="24"/>
        </w:rPr>
        <w:t xml:space="preserve">онтракта № </w:t>
      </w:r>
      <w:r w:rsidRPr="005A3D00">
        <w:rPr>
          <w:rFonts w:cs="Times New Roman"/>
          <w:color w:val="000000" w:themeColor="text1"/>
          <w:szCs w:val="24"/>
        </w:rPr>
        <w:t xml:space="preserve">1 от </w:t>
      </w:r>
      <w:r w:rsidR="005A3D00" w:rsidRPr="005A3D00">
        <w:rPr>
          <w:rFonts w:cs="Times New Roman"/>
          <w:color w:val="000000" w:themeColor="text1"/>
          <w:szCs w:val="24"/>
        </w:rPr>
        <w:t>16</w:t>
      </w:r>
      <w:r w:rsidRPr="005A3D00">
        <w:rPr>
          <w:rFonts w:cs="Times New Roman"/>
          <w:color w:val="000000" w:themeColor="text1"/>
          <w:szCs w:val="24"/>
        </w:rPr>
        <w:t>.0</w:t>
      </w:r>
      <w:r w:rsidR="007E5296" w:rsidRPr="005A3D00">
        <w:rPr>
          <w:rFonts w:cs="Times New Roman"/>
          <w:color w:val="000000" w:themeColor="text1"/>
          <w:szCs w:val="24"/>
        </w:rPr>
        <w:t>1</w:t>
      </w:r>
      <w:r w:rsidRPr="005A3D00">
        <w:rPr>
          <w:rFonts w:cs="Times New Roman"/>
          <w:color w:val="000000" w:themeColor="text1"/>
          <w:szCs w:val="24"/>
        </w:rPr>
        <w:t>.201</w:t>
      </w:r>
      <w:r w:rsidR="005A3D00" w:rsidRPr="005A3D00">
        <w:rPr>
          <w:rFonts w:cs="Times New Roman"/>
          <w:color w:val="000000" w:themeColor="text1"/>
          <w:szCs w:val="24"/>
        </w:rPr>
        <w:t>3</w:t>
      </w:r>
      <w:r w:rsidRPr="005A3D00">
        <w:rPr>
          <w:rFonts w:cs="Times New Roman"/>
          <w:color w:val="000000" w:themeColor="text1"/>
          <w:szCs w:val="24"/>
        </w:rPr>
        <w:t xml:space="preserve"> г. с Администрацией </w:t>
      </w:r>
      <w:r w:rsidR="005A3D00" w:rsidRPr="005A3D00">
        <w:rPr>
          <w:rFonts w:cs="Times New Roman"/>
          <w:color w:val="000000" w:themeColor="text1"/>
          <w:szCs w:val="24"/>
        </w:rPr>
        <w:t>городского поселения «</w:t>
      </w:r>
      <w:proofErr w:type="spellStart"/>
      <w:r w:rsidR="005A3D00" w:rsidRPr="005A3D00">
        <w:rPr>
          <w:rFonts w:cs="Times New Roman"/>
          <w:color w:val="000000" w:themeColor="text1"/>
          <w:szCs w:val="24"/>
        </w:rPr>
        <w:t>Коношское</w:t>
      </w:r>
      <w:proofErr w:type="spellEnd"/>
      <w:r w:rsidR="005A3D00" w:rsidRPr="005A3D00">
        <w:rPr>
          <w:rFonts w:cs="Times New Roman"/>
          <w:color w:val="000000" w:themeColor="text1"/>
          <w:szCs w:val="24"/>
        </w:rPr>
        <w:t xml:space="preserve">» </w:t>
      </w:r>
      <w:proofErr w:type="spellStart"/>
      <w:r w:rsidR="005A3D00" w:rsidRPr="005A3D00">
        <w:rPr>
          <w:rFonts w:cs="Times New Roman"/>
          <w:color w:val="000000" w:themeColor="text1"/>
          <w:szCs w:val="24"/>
        </w:rPr>
        <w:t>Коношского</w:t>
      </w:r>
      <w:proofErr w:type="spellEnd"/>
      <w:r w:rsidR="005A3D00" w:rsidRPr="005A3D00">
        <w:rPr>
          <w:rFonts w:cs="Times New Roman"/>
          <w:color w:val="000000" w:themeColor="text1"/>
          <w:szCs w:val="24"/>
        </w:rPr>
        <w:t xml:space="preserve"> муниципального района Архангельской области </w:t>
      </w:r>
      <w:r w:rsidRPr="005A3D00">
        <w:rPr>
          <w:rFonts w:cs="Times New Roman"/>
          <w:color w:val="000000" w:themeColor="text1"/>
          <w:szCs w:val="24"/>
        </w:rPr>
        <w:t>(</w:t>
      </w:r>
      <w:r w:rsidR="005A3D00" w:rsidRPr="005A3D00">
        <w:rPr>
          <w:rFonts w:cs="Times New Roman"/>
          <w:color w:val="000000" w:themeColor="text1"/>
          <w:szCs w:val="24"/>
        </w:rPr>
        <w:t>164010, Архангельская область, п. Коноша, пр.</w:t>
      </w:r>
      <w:proofErr w:type="gramEnd"/>
      <w:r w:rsidR="005A3D00" w:rsidRPr="005A3D00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="005A3D00" w:rsidRPr="005A3D00">
        <w:rPr>
          <w:rFonts w:cs="Times New Roman"/>
          <w:color w:val="000000" w:themeColor="text1"/>
          <w:szCs w:val="24"/>
        </w:rPr>
        <w:t>Октябрьский, д. 19</w:t>
      </w:r>
      <w:r w:rsidRPr="005A3D00">
        <w:rPr>
          <w:rFonts w:cs="Times New Roman"/>
          <w:color w:val="000000" w:themeColor="text1"/>
          <w:szCs w:val="24"/>
        </w:rPr>
        <w:t>).</w:t>
      </w:r>
      <w:proofErr w:type="gramEnd"/>
    </w:p>
    <w:p w:rsidR="00397CEE" w:rsidRPr="00723FC1" w:rsidRDefault="00397CEE" w:rsidP="00733A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23FC1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Законодательной и методической основой</w:t>
      </w:r>
      <w:r w:rsidRPr="00723FC1">
        <w:rPr>
          <w:rFonts w:cs="Times New Roman"/>
          <w:color w:val="000000" w:themeColor="text1"/>
          <w:szCs w:val="24"/>
        </w:rPr>
        <w:t xml:space="preserve"> для разработки </w:t>
      </w:r>
      <w:r w:rsidR="00DF1C18" w:rsidRPr="00723FC1">
        <w:rPr>
          <w:rFonts w:cs="Times New Roman"/>
          <w:color w:val="000000" w:themeColor="text1"/>
          <w:szCs w:val="24"/>
        </w:rPr>
        <w:t xml:space="preserve">Генерального плана </w:t>
      </w:r>
      <w:r w:rsidR="00723FC1" w:rsidRPr="00723FC1">
        <w:rPr>
          <w:rFonts w:cs="Times New Roman"/>
          <w:color w:val="000000" w:themeColor="text1"/>
          <w:szCs w:val="24"/>
        </w:rPr>
        <w:t>городского поселения «</w:t>
      </w:r>
      <w:proofErr w:type="spellStart"/>
      <w:r w:rsidR="00723FC1" w:rsidRPr="00723FC1">
        <w:rPr>
          <w:rFonts w:cs="Times New Roman"/>
          <w:color w:val="000000" w:themeColor="text1"/>
          <w:szCs w:val="24"/>
        </w:rPr>
        <w:t>Коношское</w:t>
      </w:r>
      <w:proofErr w:type="spellEnd"/>
      <w:r w:rsidR="00723FC1" w:rsidRPr="00723FC1">
        <w:rPr>
          <w:rFonts w:cs="Times New Roman"/>
          <w:color w:val="000000" w:themeColor="text1"/>
          <w:szCs w:val="24"/>
        </w:rPr>
        <w:t xml:space="preserve">» </w:t>
      </w:r>
      <w:r w:rsidRPr="00723FC1">
        <w:rPr>
          <w:rFonts w:cs="Times New Roman"/>
          <w:color w:val="000000" w:themeColor="text1"/>
          <w:szCs w:val="24"/>
        </w:rPr>
        <w:t xml:space="preserve">(далее - </w:t>
      </w:r>
      <w:r w:rsidR="00DF1C18" w:rsidRPr="00723FC1">
        <w:rPr>
          <w:rFonts w:cs="Times New Roman"/>
          <w:color w:val="000000" w:themeColor="text1"/>
          <w:szCs w:val="24"/>
        </w:rPr>
        <w:t>Генплана</w:t>
      </w:r>
      <w:r w:rsidRPr="00723FC1">
        <w:rPr>
          <w:rFonts w:cs="Times New Roman"/>
          <w:color w:val="000000" w:themeColor="text1"/>
          <w:szCs w:val="24"/>
        </w:rPr>
        <w:t xml:space="preserve">) </w:t>
      </w:r>
      <w:r w:rsidRPr="00723FC1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 w:rsidRPr="00723FC1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Градостроительный кодекс Российской Федерации</w:t>
      </w:r>
      <w:r w:rsidRPr="00723FC1">
        <w:rPr>
          <w:rFonts w:cs="Times New Roman"/>
          <w:color w:val="000000" w:themeColor="text1"/>
          <w:szCs w:val="24"/>
        </w:rPr>
        <w:t xml:space="preserve"> (далее </w:t>
      </w:r>
      <w:r w:rsidR="00DF1C18" w:rsidRPr="00723FC1">
        <w:rPr>
          <w:rFonts w:cs="Times New Roman"/>
          <w:color w:val="000000" w:themeColor="text1"/>
          <w:szCs w:val="24"/>
        </w:rPr>
        <w:t>–</w:t>
      </w:r>
      <w:r w:rsidRPr="00723FC1">
        <w:rPr>
          <w:rFonts w:cs="Times New Roman"/>
          <w:color w:val="000000" w:themeColor="text1"/>
          <w:szCs w:val="24"/>
        </w:rPr>
        <w:t xml:space="preserve"> </w:t>
      </w:r>
      <w:r w:rsidR="00DF1C18" w:rsidRPr="00723FC1">
        <w:rPr>
          <w:rFonts w:cs="Times New Roman"/>
          <w:color w:val="000000" w:themeColor="text1"/>
          <w:szCs w:val="24"/>
        </w:rPr>
        <w:t xml:space="preserve">ГК </w:t>
      </w:r>
      <w:r w:rsidRPr="00723FC1">
        <w:rPr>
          <w:rFonts w:cs="Times New Roman"/>
          <w:color w:val="000000" w:themeColor="text1"/>
          <w:szCs w:val="24"/>
        </w:rPr>
        <w:t>РФ), определяющий, что градостроительная деятельность должна осуществляться с учётом интереса граждан, общественных и государственных интересов, а также национальных, историко-культурных</w:t>
      </w:r>
      <w:r w:rsidR="00DF1C18" w:rsidRPr="00723FC1">
        <w:rPr>
          <w:rFonts w:cs="Times New Roman"/>
          <w:color w:val="000000" w:themeColor="text1"/>
          <w:szCs w:val="24"/>
        </w:rPr>
        <w:t xml:space="preserve"> и природоохранных интересов</w:t>
      </w:r>
      <w:r w:rsidRPr="00723FC1">
        <w:rPr>
          <w:rFonts w:cs="Times New Roman"/>
          <w:color w:val="000000" w:themeColor="text1"/>
          <w:szCs w:val="24"/>
        </w:rPr>
        <w:t>.</w:t>
      </w:r>
    </w:p>
    <w:p w:rsidR="00397CEE" w:rsidRPr="00723FC1" w:rsidRDefault="00397CEE" w:rsidP="00733A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23FC1">
        <w:rPr>
          <w:rFonts w:cs="Times New Roman"/>
          <w:color w:val="000000" w:themeColor="text1"/>
          <w:szCs w:val="24"/>
        </w:rPr>
        <w:t xml:space="preserve">Содержание </w:t>
      </w:r>
      <w:r w:rsidR="00DF1C18" w:rsidRPr="00723FC1">
        <w:rPr>
          <w:rFonts w:cs="Times New Roman"/>
          <w:color w:val="000000" w:themeColor="text1"/>
          <w:szCs w:val="24"/>
        </w:rPr>
        <w:t>Генплана</w:t>
      </w:r>
      <w:r w:rsidRPr="00723FC1">
        <w:rPr>
          <w:rFonts w:cs="Times New Roman"/>
          <w:color w:val="000000" w:themeColor="text1"/>
          <w:szCs w:val="24"/>
        </w:rPr>
        <w:t xml:space="preserve"> определено статьей </w:t>
      </w:r>
      <w:r w:rsidR="00DF1C18" w:rsidRPr="00723FC1">
        <w:rPr>
          <w:rFonts w:cs="Times New Roman"/>
          <w:color w:val="000000" w:themeColor="text1"/>
          <w:szCs w:val="24"/>
        </w:rPr>
        <w:t>23</w:t>
      </w:r>
      <w:r w:rsidRPr="00723FC1">
        <w:rPr>
          <w:rFonts w:cs="Times New Roman"/>
          <w:color w:val="000000" w:themeColor="text1"/>
          <w:szCs w:val="24"/>
        </w:rPr>
        <w:t xml:space="preserve"> </w:t>
      </w:r>
      <w:r w:rsidR="00DF1C18" w:rsidRPr="00723FC1">
        <w:rPr>
          <w:rFonts w:cs="Times New Roman"/>
          <w:color w:val="000000" w:themeColor="text1"/>
          <w:szCs w:val="24"/>
        </w:rPr>
        <w:t>ГК</w:t>
      </w:r>
      <w:r w:rsidRPr="00723FC1">
        <w:rPr>
          <w:rFonts w:cs="Times New Roman"/>
          <w:color w:val="000000" w:themeColor="text1"/>
          <w:szCs w:val="24"/>
        </w:rPr>
        <w:t xml:space="preserve"> РФ</w:t>
      </w:r>
      <w:r w:rsidR="00DF1C18" w:rsidRPr="00723FC1">
        <w:rPr>
          <w:rFonts w:cs="Times New Roman"/>
          <w:color w:val="000000" w:themeColor="text1"/>
          <w:szCs w:val="24"/>
        </w:rPr>
        <w:t xml:space="preserve"> и</w:t>
      </w:r>
      <w:r w:rsidRPr="00723FC1">
        <w:rPr>
          <w:rFonts w:cs="Times New Roman"/>
          <w:color w:val="000000" w:themeColor="text1"/>
          <w:szCs w:val="24"/>
        </w:rPr>
        <w:t xml:space="preserve"> </w:t>
      </w:r>
      <w:r w:rsidR="00DF1C18" w:rsidRPr="00723FC1">
        <w:rPr>
          <w:rFonts w:cs="Times New Roman"/>
          <w:color w:val="000000" w:themeColor="text1"/>
          <w:szCs w:val="24"/>
        </w:rPr>
        <w:t>«Т</w:t>
      </w:r>
      <w:r w:rsidRPr="00723FC1">
        <w:rPr>
          <w:rFonts w:cs="Times New Roman"/>
          <w:color w:val="000000" w:themeColor="text1"/>
          <w:szCs w:val="24"/>
        </w:rPr>
        <w:t xml:space="preserve">ехническим заданием на разработку </w:t>
      </w:r>
      <w:r w:rsidR="00DF1C18" w:rsidRPr="00723FC1">
        <w:rPr>
          <w:rFonts w:cs="Times New Roman"/>
          <w:color w:val="000000" w:themeColor="text1"/>
          <w:szCs w:val="24"/>
        </w:rPr>
        <w:t xml:space="preserve">Генерального плана и Правил землепользования и застройки </w:t>
      </w:r>
      <w:r w:rsidR="00723FC1" w:rsidRPr="00723FC1">
        <w:rPr>
          <w:rFonts w:cs="Times New Roman"/>
          <w:color w:val="000000" w:themeColor="text1"/>
          <w:szCs w:val="24"/>
        </w:rPr>
        <w:t>городского поселения «</w:t>
      </w:r>
      <w:proofErr w:type="spellStart"/>
      <w:r w:rsidR="00723FC1" w:rsidRPr="00723FC1">
        <w:rPr>
          <w:rFonts w:cs="Times New Roman"/>
          <w:color w:val="000000" w:themeColor="text1"/>
          <w:szCs w:val="24"/>
        </w:rPr>
        <w:t>Коношское</w:t>
      </w:r>
      <w:proofErr w:type="spellEnd"/>
      <w:r w:rsidR="00723FC1" w:rsidRPr="00723FC1">
        <w:rPr>
          <w:rFonts w:cs="Times New Roman"/>
          <w:color w:val="000000" w:themeColor="text1"/>
          <w:szCs w:val="24"/>
        </w:rPr>
        <w:t>»</w:t>
      </w:r>
      <w:r w:rsidR="00DF1C18" w:rsidRPr="00723FC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DF1C18" w:rsidRPr="00723FC1">
        <w:rPr>
          <w:rFonts w:cs="Times New Roman"/>
          <w:color w:val="000000" w:themeColor="text1"/>
          <w:szCs w:val="24"/>
        </w:rPr>
        <w:t>Ко</w:t>
      </w:r>
      <w:r w:rsidR="00723FC1" w:rsidRPr="00723FC1">
        <w:rPr>
          <w:rFonts w:cs="Times New Roman"/>
          <w:color w:val="000000" w:themeColor="text1"/>
          <w:szCs w:val="24"/>
        </w:rPr>
        <w:t>ношского</w:t>
      </w:r>
      <w:proofErr w:type="spellEnd"/>
      <w:r w:rsidR="00DF1C18" w:rsidRPr="00723FC1">
        <w:rPr>
          <w:rFonts w:cs="Times New Roman"/>
          <w:color w:val="000000" w:themeColor="text1"/>
          <w:szCs w:val="24"/>
        </w:rPr>
        <w:t xml:space="preserve"> </w:t>
      </w:r>
      <w:r w:rsidR="00723FC1">
        <w:rPr>
          <w:rFonts w:cs="Times New Roman"/>
          <w:color w:val="000000" w:themeColor="text1"/>
          <w:szCs w:val="24"/>
        </w:rPr>
        <w:t xml:space="preserve">муниципального </w:t>
      </w:r>
      <w:r w:rsidR="00DF1C18" w:rsidRPr="00723FC1">
        <w:rPr>
          <w:rFonts w:cs="Times New Roman"/>
          <w:color w:val="000000" w:themeColor="text1"/>
          <w:szCs w:val="24"/>
        </w:rPr>
        <w:t xml:space="preserve">района </w:t>
      </w:r>
      <w:r w:rsidR="00723FC1" w:rsidRPr="00723FC1">
        <w:rPr>
          <w:rFonts w:cs="Times New Roman"/>
          <w:color w:val="000000" w:themeColor="text1"/>
          <w:szCs w:val="24"/>
        </w:rPr>
        <w:t>Архангельск</w:t>
      </w:r>
      <w:r w:rsidR="00DF1C18" w:rsidRPr="00723FC1">
        <w:rPr>
          <w:rFonts w:cs="Times New Roman"/>
          <w:color w:val="000000" w:themeColor="text1"/>
          <w:szCs w:val="24"/>
        </w:rPr>
        <w:t xml:space="preserve">ой области» </w:t>
      </w:r>
      <w:r w:rsidRPr="00723FC1">
        <w:rPr>
          <w:rFonts w:cs="Times New Roman"/>
          <w:color w:val="000000" w:themeColor="text1"/>
          <w:szCs w:val="24"/>
        </w:rPr>
        <w:t>(приложение № 1 к муниципаль</w:t>
      </w:r>
      <w:r w:rsidR="00DF1C18" w:rsidRPr="00723FC1">
        <w:rPr>
          <w:rFonts w:cs="Times New Roman"/>
          <w:color w:val="000000" w:themeColor="text1"/>
          <w:szCs w:val="24"/>
        </w:rPr>
        <w:t xml:space="preserve">ному контракту № </w:t>
      </w:r>
      <w:r w:rsidRPr="00723FC1">
        <w:rPr>
          <w:rFonts w:cs="Times New Roman"/>
          <w:color w:val="000000" w:themeColor="text1"/>
          <w:szCs w:val="24"/>
        </w:rPr>
        <w:t xml:space="preserve">1 от </w:t>
      </w:r>
      <w:r w:rsidR="00723FC1" w:rsidRPr="00723FC1">
        <w:rPr>
          <w:rFonts w:cs="Times New Roman"/>
          <w:color w:val="000000" w:themeColor="text1"/>
          <w:szCs w:val="24"/>
        </w:rPr>
        <w:t>16</w:t>
      </w:r>
      <w:r w:rsidRPr="00723FC1">
        <w:rPr>
          <w:rFonts w:cs="Times New Roman"/>
          <w:color w:val="000000" w:themeColor="text1"/>
          <w:szCs w:val="24"/>
        </w:rPr>
        <w:t>.</w:t>
      </w:r>
      <w:r w:rsidR="00DF1C18" w:rsidRPr="00723FC1">
        <w:rPr>
          <w:rFonts w:cs="Times New Roman"/>
          <w:color w:val="000000" w:themeColor="text1"/>
          <w:szCs w:val="24"/>
        </w:rPr>
        <w:t>01</w:t>
      </w:r>
      <w:r w:rsidRPr="00723FC1">
        <w:rPr>
          <w:rFonts w:cs="Times New Roman"/>
          <w:color w:val="000000" w:themeColor="text1"/>
          <w:szCs w:val="24"/>
        </w:rPr>
        <w:t>.201</w:t>
      </w:r>
      <w:r w:rsidR="00723FC1" w:rsidRPr="00723FC1">
        <w:rPr>
          <w:rFonts w:cs="Times New Roman"/>
          <w:color w:val="000000" w:themeColor="text1"/>
          <w:szCs w:val="24"/>
        </w:rPr>
        <w:t>3</w:t>
      </w:r>
      <w:r w:rsidRPr="00723FC1">
        <w:rPr>
          <w:rFonts w:cs="Times New Roman"/>
          <w:color w:val="000000" w:themeColor="text1"/>
          <w:szCs w:val="24"/>
        </w:rPr>
        <w:t xml:space="preserve"> г.).</w:t>
      </w:r>
    </w:p>
    <w:p w:rsidR="00A52F5D" w:rsidRPr="00723FC1" w:rsidRDefault="00A52F5D" w:rsidP="00733ACA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723FC1">
        <w:rPr>
          <w:rFonts w:cs="Times New Roman"/>
          <w:color w:val="000000" w:themeColor="text1"/>
          <w:szCs w:val="24"/>
        </w:rPr>
        <w:t xml:space="preserve">В составе </w:t>
      </w:r>
      <w:r w:rsidR="00DF1C18" w:rsidRPr="00723FC1">
        <w:rPr>
          <w:rFonts w:cs="Times New Roman"/>
          <w:color w:val="000000" w:themeColor="text1"/>
          <w:szCs w:val="24"/>
        </w:rPr>
        <w:t>Генплана</w:t>
      </w:r>
      <w:r w:rsidRPr="00723FC1">
        <w:rPr>
          <w:rFonts w:cs="Times New Roman"/>
          <w:color w:val="000000" w:themeColor="text1"/>
          <w:szCs w:val="24"/>
        </w:rPr>
        <w:t xml:space="preserve"> выделены следующие </w:t>
      </w:r>
      <w:r w:rsidRPr="00723FC1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временные сроки</w:t>
      </w:r>
      <w:r w:rsidRPr="00723FC1">
        <w:rPr>
          <w:rFonts w:cs="Times New Roman"/>
          <w:b/>
          <w:color w:val="000000" w:themeColor="text1"/>
          <w:szCs w:val="24"/>
        </w:rPr>
        <w:t xml:space="preserve"> </w:t>
      </w:r>
      <w:r w:rsidRPr="00723FC1">
        <w:rPr>
          <w:rFonts w:cs="Times New Roman"/>
          <w:color w:val="000000" w:themeColor="text1"/>
          <w:szCs w:val="24"/>
        </w:rPr>
        <w:t xml:space="preserve">и, соответственно, разработаны мероприятия </w:t>
      </w:r>
      <w:r w:rsidR="00DF1C18" w:rsidRPr="00723FC1">
        <w:rPr>
          <w:rFonts w:cs="Times New Roman"/>
          <w:color w:val="000000" w:themeColor="text1"/>
          <w:szCs w:val="24"/>
        </w:rPr>
        <w:t xml:space="preserve">по территориальному планированию сельского поселения </w:t>
      </w:r>
      <w:r w:rsidRPr="00723FC1">
        <w:rPr>
          <w:rFonts w:cs="Times New Roman"/>
          <w:color w:val="000000" w:themeColor="text1"/>
          <w:szCs w:val="24"/>
        </w:rPr>
        <w:t xml:space="preserve">с разбивкой по последовательности их выполнения: </w:t>
      </w:r>
      <w:r w:rsidRPr="00723FC1">
        <w:rPr>
          <w:rFonts w:cs="Times New Roman"/>
          <w:b/>
          <w:color w:val="000000" w:themeColor="text1"/>
          <w:szCs w:val="24"/>
        </w:rPr>
        <w:t xml:space="preserve">первая очередь – </w:t>
      </w:r>
      <w:r w:rsidR="00DF4F8C">
        <w:rPr>
          <w:rFonts w:cs="Times New Roman"/>
          <w:b/>
          <w:color w:val="000000" w:themeColor="text1"/>
          <w:szCs w:val="24"/>
        </w:rPr>
        <w:t>2020</w:t>
      </w:r>
      <w:r w:rsidRPr="00723FC1">
        <w:rPr>
          <w:rFonts w:cs="Times New Roman"/>
          <w:b/>
          <w:color w:val="000000" w:themeColor="text1"/>
          <w:szCs w:val="24"/>
        </w:rPr>
        <w:t xml:space="preserve"> г.; расчётный срок</w:t>
      </w:r>
      <w:r w:rsidR="00DF1C18" w:rsidRPr="00723FC1">
        <w:rPr>
          <w:rFonts w:cs="Times New Roman"/>
          <w:b/>
          <w:color w:val="000000" w:themeColor="text1"/>
          <w:szCs w:val="24"/>
        </w:rPr>
        <w:t xml:space="preserve"> (перспектива)</w:t>
      </w:r>
      <w:r w:rsidRPr="00723FC1">
        <w:rPr>
          <w:rFonts w:cs="Times New Roman"/>
          <w:b/>
          <w:color w:val="000000" w:themeColor="text1"/>
          <w:szCs w:val="24"/>
        </w:rPr>
        <w:t xml:space="preserve"> </w:t>
      </w:r>
      <w:r w:rsidR="00DF1C18" w:rsidRPr="00723FC1">
        <w:rPr>
          <w:rFonts w:cs="Times New Roman"/>
          <w:b/>
          <w:color w:val="000000" w:themeColor="text1"/>
          <w:szCs w:val="24"/>
        </w:rPr>
        <w:t xml:space="preserve">- </w:t>
      </w:r>
      <w:r w:rsidR="00DF4F8C">
        <w:rPr>
          <w:rFonts w:cs="Times New Roman"/>
          <w:b/>
          <w:color w:val="000000" w:themeColor="text1"/>
          <w:szCs w:val="24"/>
        </w:rPr>
        <w:t>2035</w:t>
      </w:r>
      <w:r w:rsidRPr="00723FC1">
        <w:rPr>
          <w:rFonts w:cs="Times New Roman"/>
          <w:b/>
          <w:color w:val="000000" w:themeColor="text1"/>
          <w:szCs w:val="24"/>
        </w:rPr>
        <w:t xml:space="preserve"> г.</w:t>
      </w:r>
    </w:p>
    <w:p w:rsidR="00DF1C18" w:rsidRPr="00723FC1" w:rsidRDefault="00DF1C18" w:rsidP="00733A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23FC1">
        <w:rPr>
          <w:rFonts w:cs="Times New Roman"/>
          <w:color w:val="000000" w:themeColor="text1"/>
          <w:szCs w:val="24"/>
        </w:rPr>
        <w:t>Согласно статье 9 (пункт 11)</w:t>
      </w:r>
      <w:r w:rsidR="006A19F6" w:rsidRPr="00723FC1">
        <w:rPr>
          <w:rFonts w:cs="Times New Roman"/>
          <w:color w:val="000000" w:themeColor="text1"/>
          <w:szCs w:val="24"/>
        </w:rPr>
        <w:t xml:space="preserve"> ГК РФ, генеральные планы поселений утверждаются на срок </w:t>
      </w:r>
      <w:r w:rsidR="006A19F6" w:rsidRPr="00723FC1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не менее чем 20 лет</w:t>
      </w:r>
      <w:r w:rsidR="006A19F6" w:rsidRPr="00723FC1">
        <w:rPr>
          <w:rFonts w:cs="Times New Roman"/>
          <w:b/>
          <w:color w:val="000000" w:themeColor="text1"/>
          <w:szCs w:val="24"/>
        </w:rPr>
        <w:t>.</w:t>
      </w:r>
    </w:p>
    <w:p w:rsidR="006A19F6" w:rsidRPr="00723FC1" w:rsidRDefault="006A19F6" w:rsidP="00733ACA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723FC1">
        <w:rPr>
          <w:rFonts w:cs="Times New Roman"/>
          <w:color w:val="000000" w:themeColor="text1"/>
          <w:szCs w:val="24"/>
        </w:rPr>
        <w:t xml:space="preserve">Документация Генплана представлена </w:t>
      </w:r>
      <w:r w:rsidRPr="00723FC1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утверждаемыми материалами</w:t>
      </w:r>
      <w:r w:rsidRPr="00723FC1">
        <w:rPr>
          <w:rFonts w:cs="Times New Roman"/>
          <w:b/>
          <w:color w:val="000000" w:themeColor="text1"/>
          <w:szCs w:val="24"/>
        </w:rPr>
        <w:t xml:space="preserve"> – «Положения о территориальном планировании» и </w:t>
      </w:r>
      <w:r w:rsidRPr="00723FC1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материалами по обоснованию</w:t>
      </w:r>
      <w:r w:rsidRPr="00723FC1">
        <w:rPr>
          <w:rFonts w:cs="Times New Roman"/>
          <w:b/>
          <w:color w:val="000000" w:themeColor="text1"/>
          <w:szCs w:val="24"/>
        </w:rPr>
        <w:t xml:space="preserve"> Генплана, соответственно, в текстовой (пояснительная записка) и графической (карты) форме и в электронном виде.</w:t>
      </w:r>
    </w:p>
    <w:p w:rsidR="006A19F6" w:rsidRPr="00723FC1" w:rsidRDefault="006A19F6" w:rsidP="00733A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gramStart"/>
      <w:r w:rsidRPr="00723FC1">
        <w:rPr>
          <w:rFonts w:cs="Times New Roman"/>
          <w:color w:val="000000" w:themeColor="text1"/>
          <w:szCs w:val="24"/>
        </w:rPr>
        <w:t xml:space="preserve">Генплан вместе с планами социально-экономического развития </w:t>
      </w:r>
      <w:proofErr w:type="spellStart"/>
      <w:r w:rsidRPr="00723FC1">
        <w:rPr>
          <w:rFonts w:cs="Times New Roman"/>
          <w:color w:val="000000" w:themeColor="text1"/>
          <w:szCs w:val="24"/>
        </w:rPr>
        <w:t>Ко</w:t>
      </w:r>
      <w:r w:rsidR="00723FC1" w:rsidRPr="00723FC1">
        <w:rPr>
          <w:rFonts w:cs="Times New Roman"/>
          <w:color w:val="000000" w:themeColor="text1"/>
          <w:szCs w:val="24"/>
        </w:rPr>
        <w:t>ношского</w:t>
      </w:r>
      <w:proofErr w:type="spellEnd"/>
      <w:r w:rsidR="00AA14F9" w:rsidRPr="00723FC1">
        <w:rPr>
          <w:rFonts w:cs="Times New Roman"/>
          <w:color w:val="000000" w:themeColor="text1"/>
          <w:szCs w:val="24"/>
        </w:rPr>
        <w:t xml:space="preserve"> </w:t>
      </w:r>
      <w:r w:rsidR="00723FC1" w:rsidRPr="00723FC1">
        <w:rPr>
          <w:rFonts w:cs="Times New Roman"/>
          <w:color w:val="000000" w:themeColor="text1"/>
          <w:szCs w:val="24"/>
        </w:rPr>
        <w:t xml:space="preserve">муниципального </w:t>
      </w:r>
      <w:r w:rsidR="00AA14F9" w:rsidRPr="00723FC1">
        <w:rPr>
          <w:rFonts w:cs="Times New Roman"/>
          <w:color w:val="000000" w:themeColor="text1"/>
          <w:szCs w:val="24"/>
        </w:rPr>
        <w:t>района</w:t>
      </w:r>
      <w:r w:rsidR="00893DED">
        <w:rPr>
          <w:rFonts w:cs="Times New Roman"/>
          <w:color w:val="000000" w:themeColor="text1"/>
          <w:szCs w:val="24"/>
        </w:rPr>
        <w:t xml:space="preserve"> (далее – района)</w:t>
      </w:r>
      <w:r w:rsidR="00AA14F9" w:rsidRPr="00723FC1">
        <w:rPr>
          <w:rFonts w:cs="Times New Roman"/>
          <w:color w:val="000000" w:themeColor="text1"/>
          <w:szCs w:val="24"/>
        </w:rPr>
        <w:t xml:space="preserve"> и </w:t>
      </w:r>
      <w:r w:rsidR="00723FC1" w:rsidRPr="00723FC1">
        <w:rPr>
          <w:rFonts w:cs="Times New Roman"/>
          <w:color w:val="000000" w:themeColor="text1"/>
          <w:szCs w:val="24"/>
        </w:rPr>
        <w:t>городского поселения «</w:t>
      </w:r>
      <w:proofErr w:type="spellStart"/>
      <w:r w:rsidR="00723FC1" w:rsidRPr="00723FC1">
        <w:rPr>
          <w:rFonts w:cs="Times New Roman"/>
          <w:color w:val="000000" w:themeColor="text1"/>
          <w:szCs w:val="24"/>
        </w:rPr>
        <w:t>Коношское</w:t>
      </w:r>
      <w:proofErr w:type="spellEnd"/>
      <w:r w:rsidR="00723FC1" w:rsidRPr="00723FC1">
        <w:rPr>
          <w:rFonts w:cs="Times New Roman"/>
          <w:color w:val="000000" w:themeColor="text1"/>
          <w:szCs w:val="24"/>
        </w:rPr>
        <w:t>»</w:t>
      </w:r>
      <w:r w:rsidR="00893DED">
        <w:rPr>
          <w:rFonts w:cs="Times New Roman"/>
          <w:color w:val="000000" w:themeColor="text1"/>
          <w:szCs w:val="24"/>
        </w:rPr>
        <w:t xml:space="preserve"> (далее – поселения)</w:t>
      </w:r>
      <w:r w:rsidR="00AA14F9" w:rsidRPr="00723FC1">
        <w:rPr>
          <w:rFonts w:cs="Times New Roman"/>
          <w:color w:val="000000" w:themeColor="text1"/>
          <w:szCs w:val="24"/>
        </w:rPr>
        <w:t xml:space="preserve"> входит в единый программный блок по обеспечению устойчивого развития территории </w:t>
      </w:r>
      <w:r w:rsidR="00723FC1" w:rsidRPr="00723FC1">
        <w:rPr>
          <w:rFonts w:cs="Times New Roman"/>
          <w:color w:val="000000" w:themeColor="text1"/>
          <w:szCs w:val="24"/>
        </w:rPr>
        <w:t>городского поселения «</w:t>
      </w:r>
      <w:proofErr w:type="spellStart"/>
      <w:r w:rsidR="00723FC1" w:rsidRPr="00723FC1">
        <w:rPr>
          <w:rFonts w:cs="Times New Roman"/>
          <w:color w:val="000000" w:themeColor="text1"/>
          <w:szCs w:val="24"/>
        </w:rPr>
        <w:t>Коношское</w:t>
      </w:r>
      <w:proofErr w:type="spellEnd"/>
      <w:r w:rsidR="00723FC1" w:rsidRPr="00723FC1">
        <w:rPr>
          <w:rFonts w:cs="Times New Roman"/>
          <w:color w:val="000000" w:themeColor="text1"/>
          <w:szCs w:val="24"/>
        </w:rPr>
        <w:t>»</w:t>
      </w:r>
      <w:r w:rsidR="00AA14F9" w:rsidRPr="00723FC1">
        <w:rPr>
          <w:rFonts w:cs="Times New Roman"/>
          <w:color w:val="000000" w:themeColor="text1"/>
          <w:szCs w:val="24"/>
        </w:rPr>
        <w:t xml:space="preserve">, занимает в этом блоке свою правовую нишу (является </w:t>
      </w:r>
      <w:r w:rsidR="00AA14F9" w:rsidRPr="00723FC1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нормативно-правовым актом</w:t>
      </w:r>
      <w:r w:rsidR="00AA14F9" w:rsidRPr="00723FC1">
        <w:rPr>
          <w:rFonts w:cs="Times New Roman"/>
          <w:color w:val="000000" w:themeColor="text1"/>
          <w:szCs w:val="24"/>
        </w:rPr>
        <w:t xml:space="preserve">) и призван указывать и регламентировать </w:t>
      </w:r>
      <w:r w:rsidR="00AA14F9" w:rsidRPr="00723FC1">
        <w:rPr>
          <w:rFonts w:cs="Times New Roman"/>
          <w:color w:val="000000" w:themeColor="text1"/>
          <w:szCs w:val="24"/>
        </w:rPr>
        <w:lastRenderedPageBreak/>
        <w:t>все вопросы градостроительной деятельности, связанные с использованием территории сельского поселения.</w:t>
      </w:r>
      <w:proofErr w:type="gramEnd"/>
    </w:p>
    <w:p w:rsidR="00AA14F9" w:rsidRPr="00723FC1" w:rsidRDefault="00AA14F9" w:rsidP="00733A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23FC1">
        <w:rPr>
          <w:rFonts w:cs="Times New Roman"/>
          <w:color w:val="000000" w:themeColor="text1"/>
          <w:szCs w:val="24"/>
        </w:rPr>
        <w:t xml:space="preserve">Генплан действует на территории </w:t>
      </w:r>
      <w:r w:rsidR="00723FC1" w:rsidRPr="00723FC1">
        <w:rPr>
          <w:rFonts w:cs="Times New Roman"/>
          <w:color w:val="000000" w:themeColor="text1"/>
          <w:szCs w:val="24"/>
        </w:rPr>
        <w:t>городского поселения «</w:t>
      </w:r>
      <w:proofErr w:type="spellStart"/>
      <w:r w:rsidR="00723FC1" w:rsidRPr="00723FC1">
        <w:rPr>
          <w:rFonts w:cs="Times New Roman"/>
          <w:color w:val="000000" w:themeColor="text1"/>
          <w:szCs w:val="24"/>
        </w:rPr>
        <w:t>Коношское</w:t>
      </w:r>
      <w:proofErr w:type="spellEnd"/>
      <w:r w:rsidR="00723FC1" w:rsidRPr="00723FC1">
        <w:rPr>
          <w:rFonts w:cs="Times New Roman"/>
          <w:color w:val="000000" w:themeColor="text1"/>
          <w:szCs w:val="24"/>
        </w:rPr>
        <w:t xml:space="preserve">» </w:t>
      </w:r>
      <w:r w:rsidRPr="00723FC1">
        <w:rPr>
          <w:rFonts w:cs="Times New Roman"/>
          <w:color w:val="000000" w:themeColor="text1"/>
          <w:szCs w:val="24"/>
        </w:rPr>
        <w:t xml:space="preserve">в пределах его административных границ. Положения Генплана по территориальному планированию сельского поселения </w:t>
      </w:r>
      <w:r w:rsidR="00951FD2" w:rsidRPr="00723FC1">
        <w:rPr>
          <w:rFonts w:cs="Times New Roman"/>
          <w:color w:val="000000" w:themeColor="text1"/>
          <w:szCs w:val="24"/>
        </w:rPr>
        <w:t>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</w:t>
      </w:r>
    </w:p>
    <w:p w:rsidR="00951FD2" w:rsidRPr="001B0EA5" w:rsidRDefault="00951FD2" w:rsidP="00733ACA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B0EA5">
        <w:rPr>
          <w:rFonts w:cs="Times New Roman"/>
          <w:b/>
          <w:color w:val="000000" w:themeColor="text1"/>
          <w:szCs w:val="24"/>
        </w:rPr>
        <w:t xml:space="preserve">В числе базовой нормативно-правовой и градостроительной документации для принятия решений </w:t>
      </w:r>
      <w:r w:rsidR="00EB723B" w:rsidRPr="001B0EA5">
        <w:rPr>
          <w:rFonts w:cs="Times New Roman"/>
          <w:b/>
          <w:color w:val="000000" w:themeColor="text1"/>
          <w:szCs w:val="24"/>
        </w:rPr>
        <w:t xml:space="preserve">по </w:t>
      </w:r>
      <w:r w:rsidRPr="001B0EA5">
        <w:rPr>
          <w:rFonts w:cs="Times New Roman"/>
          <w:b/>
          <w:color w:val="000000" w:themeColor="text1"/>
          <w:szCs w:val="24"/>
        </w:rPr>
        <w:t xml:space="preserve">территориальному планированию </w:t>
      </w:r>
      <w:r w:rsidR="00723FC1" w:rsidRPr="001B0EA5">
        <w:rPr>
          <w:rFonts w:cs="Times New Roman"/>
          <w:b/>
          <w:color w:val="000000" w:themeColor="text1"/>
          <w:szCs w:val="24"/>
        </w:rPr>
        <w:t>городского поселения «</w:t>
      </w:r>
      <w:proofErr w:type="spellStart"/>
      <w:r w:rsidR="00723FC1" w:rsidRPr="001B0EA5">
        <w:rPr>
          <w:rFonts w:cs="Times New Roman"/>
          <w:b/>
          <w:color w:val="000000" w:themeColor="text1"/>
          <w:szCs w:val="24"/>
        </w:rPr>
        <w:t>Коношское</w:t>
      </w:r>
      <w:proofErr w:type="spellEnd"/>
      <w:r w:rsidR="00723FC1" w:rsidRPr="001B0EA5">
        <w:rPr>
          <w:rFonts w:cs="Times New Roman"/>
          <w:b/>
          <w:color w:val="000000" w:themeColor="text1"/>
          <w:szCs w:val="24"/>
        </w:rPr>
        <w:t xml:space="preserve">» </w:t>
      </w:r>
      <w:r w:rsidRPr="001B0EA5">
        <w:rPr>
          <w:rFonts w:cs="Times New Roman"/>
          <w:b/>
          <w:color w:val="000000" w:themeColor="text1"/>
          <w:szCs w:val="24"/>
        </w:rPr>
        <w:t>использованы:</w:t>
      </w:r>
    </w:p>
    <w:p w:rsidR="001B0EA5" w:rsidRDefault="001B0EA5" w:rsidP="001B0EA5">
      <w:pPr>
        <w:pStyle w:val="ab"/>
        <w:numPr>
          <w:ilvl w:val="0"/>
          <w:numId w:val="61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iCs/>
          <w:spacing w:val="5"/>
          <w:szCs w:val="24"/>
        </w:rPr>
      </w:pPr>
      <w:r w:rsidRPr="00C91575">
        <w:rPr>
          <w:rFonts w:cs="Times New Roman"/>
          <w:bCs/>
          <w:iCs/>
          <w:spacing w:val="5"/>
          <w:szCs w:val="24"/>
        </w:rPr>
        <w:t>Федеральный закон</w:t>
      </w:r>
      <w:r>
        <w:rPr>
          <w:rFonts w:cs="Times New Roman"/>
          <w:bCs/>
          <w:iCs/>
          <w:spacing w:val="5"/>
          <w:szCs w:val="24"/>
        </w:rPr>
        <w:t xml:space="preserve"> от 29.12.2004г. №190-ФЗ «Градостроительный кодекс Российской Федерации»</w:t>
      </w:r>
    </w:p>
    <w:p w:rsidR="001B0EA5" w:rsidRDefault="001B0EA5" w:rsidP="001B0EA5">
      <w:pPr>
        <w:pStyle w:val="ab"/>
        <w:numPr>
          <w:ilvl w:val="0"/>
          <w:numId w:val="61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iCs/>
          <w:spacing w:val="5"/>
          <w:szCs w:val="24"/>
        </w:rPr>
      </w:pPr>
      <w:r>
        <w:rPr>
          <w:rFonts w:cs="Times New Roman"/>
          <w:bCs/>
          <w:iCs/>
          <w:spacing w:val="5"/>
          <w:szCs w:val="24"/>
        </w:rPr>
        <w:t>СП 42.13330.2011 «Градостроительство. Планировка и застройка городских и сельских поселений»;</w:t>
      </w:r>
    </w:p>
    <w:p w:rsidR="001B0EA5" w:rsidRDefault="001B0EA5" w:rsidP="001B0EA5">
      <w:pPr>
        <w:pStyle w:val="ab"/>
        <w:numPr>
          <w:ilvl w:val="0"/>
          <w:numId w:val="61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iCs/>
          <w:spacing w:val="5"/>
          <w:szCs w:val="24"/>
        </w:rPr>
      </w:pPr>
      <w:r>
        <w:rPr>
          <w:rFonts w:cs="Times New Roman"/>
          <w:bCs/>
          <w:iCs/>
          <w:spacing w:val="5"/>
          <w:szCs w:val="24"/>
        </w:rPr>
        <w:t>СНиП 11-04-2003 «Инструкция о порядке разработки, согласования, экспертизы и утверждения градостроительной документации» (в части, не противоречащей Градостроительному Кодексу Российской Федерации);</w:t>
      </w:r>
    </w:p>
    <w:p w:rsidR="001B0EA5" w:rsidRDefault="001B0EA5" w:rsidP="001B0EA5">
      <w:pPr>
        <w:pStyle w:val="ab"/>
        <w:numPr>
          <w:ilvl w:val="0"/>
          <w:numId w:val="61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iCs/>
          <w:spacing w:val="5"/>
          <w:szCs w:val="24"/>
        </w:rPr>
      </w:pPr>
      <w:r>
        <w:rPr>
          <w:rFonts w:cs="Times New Roman"/>
          <w:bCs/>
          <w:iCs/>
          <w:spacing w:val="5"/>
          <w:szCs w:val="24"/>
        </w:rPr>
        <w:t>«Методические рекомендации по разработке проектов генеральных планов поселений и городских округов» (утверждены Приказом Минрегионразвития РФ от 26.05.2011г. №244);</w:t>
      </w:r>
    </w:p>
    <w:p w:rsidR="001B0EA5" w:rsidRDefault="001B0EA5" w:rsidP="001B0EA5">
      <w:pPr>
        <w:pStyle w:val="ab"/>
        <w:numPr>
          <w:ilvl w:val="0"/>
          <w:numId w:val="61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iCs/>
          <w:spacing w:val="5"/>
          <w:szCs w:val="24"/>
        </w:rPr>
      </w:pPr>
      <w:r>
        <w:rPr>
          <w:rFonts w:cs="Times New Roman"/>
          <w:bCs/>
          <w:iCs/>
          <w:spacing w:val="5"/>
          <w:szCs w:val="24"/>
        </w:rPr>
        <w:t>Постановление Администрации Архангельской области от 22.09.2008г. №215-па/33 (ред. от 19.10.2010г.) «Об утверждении долгосрочной целевой программы «Градостроительное развитие Архангельской области на 2009-2012 гг.»;</w:t>
      </w:r>
    </w:p>
    <w:p w:rsidR="001B0EA5" w:rsidRDefault="001B0EA5" w:rsidP="001B0EA5">
      <w:pPr>
        <w:pStyle w:val="ab"/>
        <w:numPr>
          <w:ilvl w:val="0"/>
          <w:numId w:val="61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iCs/>
          <w:spacing w:val="5"/>
          <w:szCs w:val="24"/>
        </w:rPr>
      </w:pPr>
      <w:r>
        <w:rPr>
          <w:rFonts w:cs="Times New Roman"/>
          <w:bCs/>
          <w:iCs/>
          <w:spacing w:val="5"/>
          <w:szCs w:val="24"/>
        </w:rPr>
        <w:t>«Градостроительный Кодекс Архангельской области» (2006г.);</w:t>
      </w:r>
    </w:p>
    <w:p w:rsidR="001B0EA5" w:rsidRDefault="001B0EA5" w:rsidP="001B0EA5">
      <w:pPr>
        <w:pStyle w:val="ab"/>
        <w:numPr>
          <w:ilvl w:val="0"/>
          <w:numId w:val="61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iCs/>
          <w:spacing w:val="5"/>
          <w:szCs w:val="24"/>
        </w:rPr>
      </w:pPr>
      <w:r>
        <w:rPr>
          <w:rFonts w:cs="Times New Roman"/>
          <w:bCs/>
          <w:iCs/>
          <w:spacing w:val="5"/>
          <w:szCs w:val="24"/>
        </w:rPr>
        <w:t>«Стратегия социально-экономического развития Архангельской области до 2030 года» (2009г.);</w:t>
      </w:r>
    </w:p>
    <w:p w:rsidR="001B0EA5" w:rsidRDefault="001B0EA5" w:rsidP="001B0EA5">
      <w:pPr>
        <w:pStyle w:val="ab"/>
        <w:numPr>
          <w:ilvl w:val="0"/>
          <w:numId w:val="61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iCs/>
          <w:spacing w:val="5"/>
          <w:szCs w:val="24"/>
        </w:rPr>
      </w:pPr>
      <w:r>
        <w:rPr>
          <w:rFonts w:cs="Times New Roman"/>
          <w:bCs/>
          <w:iCs/>
          <w:spacing w:val="5"/>
          <w:szCs w:val="24"/>
        </w:rPr>
        <w:t>«Города и районы Архангельской области в 2011 г. Основные социально-экономические показатели» (статистический сборник, Архангельск, 2012 г.)</w:t>
      </w:r>
    </w:p>
    <w:p w:rsidR="001B0EA5" w:rsidRDefault="001B0EA5" w:rsidP="001B0EA5">
      <w:pPr>
        <w:pStyle w:val="ab"/>
        <w:numPr>
          <w:ilvl w:val="1"/>
          <w:numId w:val="62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iCs/>
          <w:spacing w:val="5"/>
          <w:szCs w:val="24"/>
        </w:rPr>
      </w:pPr>
      <w:proofErr w:type="gramStart"/>
      <w:r>
        <w:rPr>
          <w:rFonts w:cs="Times New Roman"/>
          <w:bCs/>
          <w:iCs/>
          <w:spacing w:val="5"/>
          <w:szCs w:val="24"/>
        </w:rPr>
        <w:t>1 том: население; труд; уровень жизни населения; коммунальное хозяйство; образование; здравоохранение; культура; отдых и туризм; окружающая среда;</w:t>
      </w:r>
      <w:proofErr w:type="gramEnd"/>
    </w:p>
    <w:p w:rsidR="001B0EA5" w:rsidRDefault="001B0EA5" w:rsidP="001B0EA5">
      <w:pPr>
        <w:pStyle w:val="ab"/>
        <w:numPr>
          <w:ilvl w:val="1"/>
          <w:numId w:val="62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iCs/>
          <w:spacing w:val="5"/>
          <w:szCs w:val="24"/>
        </w:rPr>
      </w:pPr>
      <w:r>
        <w:rPr>
          <w:rFonts w:cs="Times New Roman"/>
          <w:bCs/>
          <w:iCs/>
          <w:spacing w:val="5"/>
          <w:szCs w:val="24"/>
        </w:rPr>
        <w:lastRenderedPageBreak/>
        <w:t>2 том: предприятия и организации; промышленные предприятия и коммунальное хозяйство; сельское и лесное хозяйство; строительство; транспорт; торговля и услуги населению;</w:t>
      </w:r>
    </w:p>
    <w:p w:rsidR="001B0EA5" w:rsidRDefault="001B0EA5" w:rsidP="001B0EA5">
      <w:pPr>
        <w:pStyle w:val="ab"/>
        <w:numPr>
          <w:ilvl w:val="0"/>
          <w:numId w:val="61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iCs/>
          <w:spacing w:val="5"/>
          <w:szCs w:val="24"/>
        </w:rPr>
      </w:pPr>
      <w:proofErr w:type="gramStart"/>
      <w:r>
        <w:rPr>
          <w:rFonts w:cs="Times New Roman"/>
          <w:bCs/>
          <w:iCs/>
          <w:spacing w:val="5"/>
          <w:szCs w:val="24"/>
        </w:rPr>
        <w:t>«Численность населения Архангельской области на 01.01.2012</w:t>
      </w:r>
      <w:r w:rsidR="00E50950">
        <w:rPr>
          <w:rFonts w:cs="Times New Roman"/>
          <w:bCs/>
          <w:iCs/>
          <w:spacing w:val="5"/>
          <w:szCs w:val="24"/>
        </w:rPr>
        <w:t xml:space="preserve"> </w:t>
      </w:r>
      <w:r>
        <w:rPr>
          <w:rFonts w:cs="Times New Roman"/>
          <w:bCs/>
          <w:iCs/>
          <w:spacing w:val="5"/>
          <w:szCs w:val="24"/>
        </w:rPr>
        <w:t xml:space="preserve">г. «статистический сборник, </w:t>
      </w:r>
      <w:proofErr w:type="spellStart"/>
      <w:r>
        <w:rPr>
          <w:rFonts w:cs="Times New Roman"/>
          <w:bCs/>
          <w:iCs/>
          <w:spacing w:val="5"/>
          <w:szCs w:val="24"/>
        </w:rPr>
        <w:t>Архангельсктат</w:t>
      </w:r>
      <w:proofErr w:type="spellEnd"/>
      <w:r>
        <w:rPr>
          <w:rFonts w:cs="Times New Roman"/>
          <w:bCs/>
          <w:iCs/>
          <w:spacing w:val="5"/>
          <w:szCs w:val="24"/>
        </w:rPr>
        <w:t>, 2012</w:t>
      </w:r>
      <w:r w:rsidR="00E50950">
        <w:rPr>
          <w:rFonts w:cs="Times New Roman"/>
          <w:bCs/>
          <w:iCs/>
          <w:spacing w:val="5"/>
          <w:szCs w:val="24"/>
        </w:rPr>
        <w:t xml:space="preserve"> </w:t>
      </w:r>
      <w:r>
        <w:rPr>
          <w:rFonts w:cs="Times New Roman"/>
          <w:bCs/>
          <w:iCs/>
          <w:spacing w:val="5"/>
          <w:szCs w:val="24"/>
        </w:rPr>
        <w:t>г.);</w:t>
      </w:r>
      <w:proofErr w:type="gramEnd"/>
    </w:p>
    <w:p w:rsidR="001B0EA5" w:rsidRDefault="001B0EA5" w:rsidP="001B0EA5">
      <w:pPr>
        <w:pStyle w:val="ab"/>
        <w:numPr>
          <w:ilvl w:val="0"/>
          <w:numId w:val="61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iCs/>
          <w:spacing w:val="5"/>
          <w:szCs w:val="24"/>
        </w:rPr>
      </w:pPr>
      <w:r>
        <w:rPr>
          <w:rFonts w:cs="Times New Roman"/>
          <w:bCs/>
          <w:iCs/>
          <w:spacing w:val="5"/>
          <w:szCs w:val="24"/>
        </w:rPr>
        <w:t>«Схема территориального планирования Архангельской области» (2012г.)</w:t>
      </w:r>
    </w:p>
    <w:p w:rsidR="001B0EA5" w:rsidRDefault="001B0EA5" w:rsidP="001B0EA5">
      <w:pPr>
        <w:pStyle w:val="ab"/>
        <w:numPr>
          <w:ilvl w:val="0"/>
          <w:numId w:val="61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iCs/>
          <w:spacing w:val="5"/>
          <w:szCs w:val="24"/>
        </w:rPr>
      </w:pPr>
      <w:r>
        <w:rPr>
          <w:rFonts w:cs="Times New Roman"/>
          <w:bCs/>
          <w:iCs/>
          <w:spacing w:val="5"/>
          <w:szCs w:val="24"/>
        </w:rPr>
        <w:t>«Объединенные схемы территориального планирования частей Архангельской области. Первый этап: материалы по обоснованию» (2011г.);</w:t>
      </w:r>
    </w:p>
    <w:p w:rsidR="001B0EA5" w:rsidRDefault="001B0EA5" w:rsidP="001B0EA5">
      <w:pPr>
        <w:pStyle w:val="ab"/>
        <w:numPr>
          <w:ilvl w:val="0"/>
          <w:numId w:val="61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iCs/>
          <w:spacing w:val="5"/>
          <w:szCs w:val="24"/>
        </w:rPr>
      </w:pPr>
      <w:r>
        <w:rPr>
          <w:rFonts w:cs="Times New Roman"/>
          <w:bCs/>
          <w:iCs/>
          <w:spacing w:val="5"/>
          <w:szCs w:val="24"/>
        </w:rPr>
        <w:t>«Каталог месторождений твердых полезных ископаемых Архангельской области по состоянию на 01.01.2012 г.» (2012 г.)</w:t>
      </w:r>
    </w:p>
    <w:p w:rsidR="001B0EA5" w:rsidRDefault="001B0EA5" w:rsidP="001B0EA5">
      <w:pPr>
        <w:pStyle w:val="ab"/>
        <w:numPr>
          <w:ilvl w:val="0"/>
          <w:numId w:val="61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iCs/>
          <w:spacing w:val="5"/>
          <w:szCs w:val="24"/>
        </w:rPr>
      </w:pPr>
      <w:r>
        <w:rPr>
          <w:rFonts w:cs="Times New Roman"/>
          <w:bCs/>
          <w:iCs/>
          <w:spacing w:val="5"/>
          <w:szCs w:val="24"/>
        </w:rPr>
        <w:t>«Перечень особо охраняемых природных территорий Архангельской области» (федерального значения: национальные парки и заповедники; регионального значения: биологические, геологические и ландшафтные заповедники; местного значения: памятники природы);</w:t>
      </w:r>
    </w:p>
    <w:p w:rsidR="001B0EA5" w:rsidRDefault="001B0EA5" w:rsidP="001B0EA5">
      <w:pPr>
        <w:pStyle w:val="ab"/>
        <w:numPr>
          <w:ilvl w:val="0"/>
          <w:numId w:val="61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iCs/>
          <w:spacing w:val="5"/>
          <w:szCs w:val="24"/>
        </w:rPr>
      </w:pPr>
      <w:r>
        <w:rPr>
          <w:rFonts w:cs="Times New Roman"/>
          <w:bCs/>
          <w:iCs/>
          <w:spacing w:val="5"/>
          <w:szCs w:val="24"/>
        </w:rPr>
        <w:t>«Перечень объектов культурного наследия Архангельской области» (федерального и регионального значения);</w:t>
      </w:r>
    </w:p>
    <w:p w:rsidR="001B0EA5" w:rsidRDefault="001B0EA5" w:rsidP="001B0EA5">
      <w:pPr>
        <w:pStyle w:val="ab"/>
        <w:numPr>
          <w:ilvl w:val="0"/>
          <w:numId w:val="61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iCs/>
          <w:spacing w:val="5"/>
          <w:szCs w:val="24"/>
        </w:rPr>
      </w:pPr>
      <w:r>
        <w:rPr>
          <w:rFonts w:cs="Times New Roman"/>
          <w:bCs/>
          <w:iCs/>
          <w:spacing w:val="5"/>
          <w:szCs w:val="24"/>
        </w:rPr>
        <w:t>«Реестр автомобильных дорог общего пользования регионального значения на территории Архангельской области» (</w:t>
      </w:r>
      <w:proofErr w:type="spellStart"/>
      <w:r>
        <w:rPr>
          <w:rFonts w:cs="Times New Roman"/>
          <w:bCs/>
          <w:iCs/>
          <w:spacing w:val="5"/>
          <w:szCs w:val="24"/>
        </w:rPr>
        <w:t>Архангельскоблавтодор</w:t>
      </w:r>
      <w:proofErr w:type="spellEnd"/>
      <w:r>
        <w:rPr>
          <w:rFonts w:cs="Times New Roman"/>
          <w:bCs/>
          <w:iCs/>
          <w:spacing w:val="5"/>
          <w:szCs w:val="24"/>
        </w:rPr>
        <w:t>, 2012 г.);</w:t>
      </w:r>
    </w:p>
    <w:p w:rsidR="001B0EA5" w:rsidRDefault="001B0EA5" w:rsidP="001B0EA5">
      <w:pPr>
        <w:pStyle w:val="ab"/>
        <w:numPr>
          <w:ilvl w:val="0"/>
          <w:numId w:val="61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iCs/>
          <w:spacing w:val="5"/>
          <w:szCs w:val="24"/>
        </w:rPr>
      </w:pPr>
      <w:r>
        <w:rPr>
          <w:rFonts w:cs="Times New Roman"/>
          <w:bCs/>
          <w:iCs/>
          <w:spacing w:val="5"/>
          <w:szCs w:val="24"/>
        </w:rPr>
        <w:t>«Состояние топливн</w:t>
      </w:r>
      <w:proofErr w:type="gramStart"/>
      <w:r>
        <w:rPr>
          <w:rFonts w:cs="Times New Roman"/>
          <w:bCs/>
          <w:iCs/>
          <w:spacing w:val="5"/>
          <w:szCs w:val="24"/>
        </w:rPr>
        <w:t>о-</w:t>
      </w:r>
      <w:proofErr w:type="gramEnd"/>
      <w:r>
        <w:rPr>
          <w:rFonts w:cs="Times New Roman"/>
          <w:bCs/>
          <w:iCs/>
          <w:spacing w:val="5"/>
          <w:szCs w:val="24"/>
        </w:rPr>
        <w:t xml:space="preserve"> энергетического комплекса Архангельской области» (2012 г.);</w:t>
      </w:r>
    </w:p>
    <w:p w:rsidR="001B0EA5" w:rsidRDefault="001B0EA5" w:rsidP="001B0EA5">
      <w:pPr>
        <w:pStyle w:val="ab"/>
        <w:numPr>
          <w:ilvl w:val="0"/>
          <w:numId w:val="61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iCs/>
          <w:spacing w:val="5"/>
          <w:szCs w:val="24"/>
        </w:rPr>
      </w:pPr>
      <w:r>
        <w:rPr>
          <w:rFonts w:cs="Times New Roman"/>
          <w:bCs/>
          <w:iCs/>
          <w:spacing w:val="5"/>
          <w:szCs w:val="24"/>
        </w:rPr>
        <w:t>Долгосрочная целевая программа «Энергосбережение и повышение энергетической эффективности в Архангельской области на 2010-2020 гг. (2010 г.);</w:t>
      </w:r>
    </w:p>
    <w:p w:rsidR="001B0EA5" w:rsidRDefault="001B0EA5" w:rsidP="001B0EA5">
      <w:pPr>
        <w:pStyle w:val="ab"/>
        <w:numPr>
          <w:ilvl w:val="0"/>
          <w:numId w:val="61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iCs/>
          <w:spacing w:val="5"/>
          <w:szCs w:val="24"/>
        </w:rPr>
      </w:pPr>
      <w:r>
        <w:rPr>
          <w:rFonts w:cs="Times New Roman"/>
          <w:bCs/>
          <w:iCs/>
          <w:spacing w:val="5"/>
          <w:szCs w:val="24"/>
        </w:rPr>
        <w:t>Долгосрочная целевая программа «Повышение инвестиционной привлекательности Архангельской области на 2011-2013 гг.» (2010 г.);</w:t>
      </w:r>
    </w:p>
    <w:p w:rsidR="001B0EA5" w:rsidRDefault="001B0EA5" w:rsidP="001B0EA5">
      <w:pPr>
        <w:pStyle w:val="ab"/>
        <w:numPr>
          <w:ilvl w:val="0"/>
          <w:numId w:val="61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iCs/>
          <w:spacing w:val="5"/>
          <w:szCs w:val="24"/>
        </w:rPr>
      </w:pPr>
      <w:r>
        <w:rPr>
          <w:rFonts w:cs="Times New Roman"/>
          <w:bCs/>
          <w:iCs/>
          <w:spacing w:val="5"/>
          <w:szCs w:val="24"/>
        </w:rPr>
        <w:t>Долгосрочная целевая программа «Развитие внутреннего и въездного туризма в Архангельской области на 2011-2013 гг.» (2010 г.);</w:t>
      </w:r>
    </w:p>
    <w:p w:rsidR="001B0EA5" w:rsidRDefault="001B0EA5" w:rsidP="001B0EA5">
      <w:pPr>
        <w:pStyle w:val="ab"/>
        <w:numPr>
          <w:ilvl w:val="0"/>
          <w:numId w:val="61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iCs/>
          <w:spacing w:val="5"/>
          <w:szCs w:val="24"/>
        </w:rPr>
      </w:pPr>
      <w:r>
        <w:rPr>
          <w:rFonts w:cs="Times New Roman"/>
          <w:bCs/>
          <w:iCs/>
          <w:spacing w:val="5"/>
          <w:szCs w:val="24"/>
        </w:rPr>
        <w:t>Генеральный план п. Коноша;</w:t>
      </w:r>
    </w:p>
    <w:p w:rsidR="001B0EA5" w:rsidRDefault="001B0EA5" w:rsidP="001B0EA5">
      <w:pPr>
        <w:pStyle w:val="ab"/>
        <w:numPr>
          <w:ilvl w:val="0"/>
          <w:numId w:val="61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iCs/>
          <w:spacing w:val="5"/>
          <w:szCs w:val="24"/>
        </w:rPr>
      </w:pPr>
      <w:r>
        <w:rPr>
          <w:rFonts w:cs="Times New Roman"/>
          <w:bCs/>
          <w:iCs/>
          <w:spacing w:val="5"/>
          <w:szCs w:val="24"/>
        </w:rPr>
        <w:t>«Паспорт городского поселения «</w:t>
      </w:r>
      <w:proofErr w:type="spellStart"/>
      <w:r>
        <w:rPr>
          <w:rFonts w:cs="Times New Roman"/>
          <w:bCs/>
          <w:iCs/>
          <w:spacing w:val="5"/>
          <w:szCs w:val="24"/>
        </w:rPr>
        <w:t>Коношское</w:t>
      </w:r>
      <w:proofErr w:type="spellEnd"/>
      <w:r>
        <w:rPr>
          <w:rFonts w:cs="Times New Roman"/>
          <w:bCs/>
          <w:iCs/>
          <w:spacing w:val="5"/>
          <w:szCs w:val="24"/>
        </w:rPr>
        <w:t>» (2011 г.).</w:t>
      </w:r>
    </w:p>
    <w:p w:rsidR="001B0EA5" w:rsidRDefault="001B0EA5" w:rsidP="00733A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AB5A53" w:rsidRPr="006E1080" w:rsidRDefault="00AB5A53" w:rsidP="00733A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E1080">
        <w:rPr>
          <w:rFonts w:cs="Times New Roman"/>
          <w:color w:val="000000" w:themeColor="text1"/>
          <w:szCs w:val="24"/>
        </w:rPr>
        <w:lastRenderedPageBreak/>
        <w:t>Работа выполняется в соответствии с требованиями Градостроительного, Земельного, Лесного, Водного кодексов</w:t>
      </w:r>
      <w:r w:rsidR="002D74C7" w:rsidRPr="006E1080">
        <w:rPr>
          <w:rFonts w:cs="Times New Roman"/>
          <w:color w:val="000000" w:themeColor="text1"/>
          <w:szCs w:val="24"/>
        </w:rPr>
        <w:t xml:space="preserve"> Российской Федерации, Федерального закона «Об общих принципах организации местного самоуправления в Российской Федерации» от 06.10.2003 г. № 131-ФЗ, других законодательных актов и нормативно-правовых документов РФ и </w:t>
      </w:r>
      <w:r w:rsidR="00723FC1" w:rsidRPr="006E1080">
        <w:rPr>
          <w:rFonts w:cs="Times New Roman"/>
          <w:color w:val="000000" w:themeColor="text1"/>
          <w:szCs w:val="24"/>
        </w:rPr>
        <w:t>Архангельск</w:t>
      </w:r>
      <w:r w:rsidR="002D74C7" w:rsidRPr="006E1080">
        <w:rPr>
          <w:rFonts w:cs="Times New Roman"/>
          <w:color w:val="000000" w:themeColor="text1"/>
          <w:szCs w:val="24"/>
        </w:rPr>
        <w:t>ой области.</w:t>
      </w:r>
    </w:p>
    <w:p w:rsidR="002D74C7" w:rsidRPr="00733ACA" w:rsidRDefault="002D74C7" w:rsidP="00733A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E1080">
        <w:rPr>
          <w:rFonts w:cs="Times New Roman"/>
          <w:color w:val="000000" w:themeColor="text1"/>
          <w:szCs w:val="24"/>
        </w:rPr>
        <w:t xml:space="preserve">Подготовка, согласование и утверждение Генплана сельского поселения должны соответствовать положениям статей 24 и 25 ГК РФ и Уставу </w:t>
      </w:r>
      <w:r w:rsidR="006E1080" w:rsidRPr="006E1080">
        <w:rPr>
          <w:rFonts w:cs="Times New Roman"/>
          <w:color w:val="000000" w:themeColor="text1"/>
          <w:szCs w:val="24"/>
        </w:rPr>
        <w:t>городского</w:t>
      </w:r>
      <w:r w:rsidRPr="006E1080">
        <w:rPr>
          <w:rFonts w:cs="Times New Roman"/>
          <w:color w:val="000000" w:themeColor="text1"/>
          <w:szCs w:val="24"/>
        </w:rPr>
        <w:t xml:space="preserve"> поселения </w:t>
      </w:r>
      <w:r w:rsidR="006E1080" w:rsidRPr="006E1080">
        <w:rPr>
          <w:rFonts w:cs="Times New Roman"/>
          <w:color w:val="000000" w:themeColor="text1"/>
          <w:szCs w:val="24"/>
        </w:rPr>
        <w:t>«</w:t>
      </w:r>
      <w:proofErr w:type="spellStart"/>
      <w:r w:rsidR="006E1080" w:rsidRPr="006E1080">
        <w:rPr>
          <w:rFonts w:cs="Times New Roman"/>
          <w:color w:val="000000" w:themeColor="text1"/>
          <w:szCs w:val="24"/>
        </w:rPr>
        <w:t>Коношское</w:t>
      </w:r>
      <w:proofErr w:type="spellEnd"/>
      <w:r w:rsidR="006E1080" w:rsidRPr="006E1080">
        <w:rPr>
          <w:rFonts w:cs="Times New Roman"/>
          <w:color w:val="000000" w:themeColor="text1"/>
          <w:szCs w:val="24"/>
        </w:rPr>
        <w:t>»</w:t>
      </w:r>
      <w:r w:rsidRPr="006E1080">
        <w:rPr>
          <w:rFonts w:cs="Times New Roman"/>
          <w:color w:val="000000" w:themeColor="text1"/>
          <w:szCs w:val="24"/>
        </w:rPr>
        <w:t>.</w:t>
      </w:r>
      <w:r w:rsidRPr="00E87418">
        <w:rPr>
          <w:rFonts w:cs="Times New Roman"/>
          <w:color w:val="FF0000"/>
          <w:szCs w:val="24"/>
        </w:rPr>
        <w:br w:type="page"/>
      </w: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3"/>
        <w:gridCol w:w="8896"/>
      </w:tblGrid>
      <w:tr w:rsidR="00464735" w:rsidRPr="00E43575" w:rsidTr="00D8353F">
        <w:tc>
          <w:tcPr>
            <w:tcW w:w="993" w:type="dxa"/>
          </w:tcPr>
          <w:p w:rsidR="00464735" w:rsidRPr="00E43575" w:rsidRDefault="00464735" w:rsidP="00464735">
            <w:pPr>
              <w:pStyle w:val="21"/>
              <w:outlineLvl w:val="1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896" w:type="dxa"/>
          </w:tcPr>
          <w:p w:rsidR="00464735" w:rsidRPr="00E43575" w:rsidRDefault="00464735" w:rsidP="00464735">
            <w:pPr>
              <w:pStyle w:val="21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4357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Состав авторского коллектива и ответственных исполнителей</w:t>
            </w:r>
          </w:p>
        </w:tc>
      </w:tr>
    </w:tbl>
    <w:p w:rsidR="007952F4" w:rsidRPr="00E43575" w:rsidRDefault="007952F4" w:rsidP="00835D49">
      <w:pPr>
        <w:rPr>
          <w:rFonts w:cs="Times New Roman"/>
          <w:color w:val="000000" w:themeColor="text1"/>
          <w:szCs w:val="24"/>
        </w:rPr>
      </w:pPr>
    </w:p>
    <w:p w:rsidR="00464735" w:rsidRPr="00E43575" w:rsidRDefault="00464735" w:rsidP="00464735">
      <w:pPr>
        <w:ind w:firstLine="567"/>
        <w:rPr>
          <w:rFonts w:cs="Times New Roman"/>
          <w:color w:val="000000" w:themeColor="text1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464735" w:rsidRPr="00E43575" w:rsidTr="00D8353F">
        <w:trPr>
          <w:trHeight w:val="756"/>
        </w:trPr>
        <w:tc>
          <w:tcPr>
            <w:tcW w:w="6912" w:type="dxa"/>
          </w:tcPr>
          <w:p w:rsidR="00464735" w:rsidRPr="00E43575" w:rsidRDefault="00464735" w:rsidP="00B43D5C">
            <w:pPr>
              <w:pStyle w:val="af8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Cs w:val="24"/>
              </w:rPr>
              <w:t>Руководитель темы,</w:t>
            </w:r>
          </w:p>
          <w:p w:rsidR="00464735" w:rsidRPr="00E43575" w:rsidRDefault="00464735" w:rsidP="00B43D5C">
            <w:pPr>
              <w:pStyle w:val="af8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Cs w:val="24"/>
              </w:rPr>
              <w:t>главный архитектор проекта (ГАП)</w:t>
            </w:r>
          </w:p>
        </w:tc>
        <w:tc>
          <w:tcPr>
            <w:tcW w:w="2659" w:type="dxa"/>
          </w:tcPr>
          <w:p w:rsidR="00464735" w:rsidRPr="00E43575" w:rsidRDefault="00464735" w:rsidP="00B43D5C">
            <w:pPr>
              <w:pStyle w:val="af8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  <w:p w:rsidR="00464735" w:rsidRPr="00E43575" w:rsidRDefault="00464735" w:rsidP="00B43D5C">
            <w:pPr>
              <w:pStyle w:val="af8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Cs w:val="24"/>
              </w:rPr>
              <w:t>В. В. Богородицкий</w:t>
            </w:r>
          </w:p>
        </w:tc>
      </w:tr>
      <w:tr w:rsidR="00464735" w:rsidRPr="00E43575" w:rsidTr="00D8353F">
        <w:trPr>
          <w:trHeight w:val="425"/>
        </w:trPr>
        <w:tc>
          <w:tcPr>
            <w:tcW w:w="6912" w:type="dxa"/>
          </w:tcPr>
          <w:p w:rsidR="00464735" w:rsidRPr="00E43575" w:rsidRDefault="00464735" w:rsidP="00B43D5C">
            <w:pPr>
              <w:pStyle w:val="af8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Cs w:val="24"/>
              </w:rPr>
              <w:t>Главный инженер проекта (ГИП)</w:t>
            </w:r>
          </w:p>
        </w:tc>
        <w:tc>
          <w:tcPr>
            <w:tcW w:w="2659" w:type="dxa"/>
          </w:tcPr>
          <w:p w:rsidR="00464735" w:rsidRPr="00E43575" w:rsidRDefault="00464735" w:rsidP="00B43D5C">
            <w:pPr>
              <w:pStyle w:val="af8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Cs w:val="24"/>
              </w:rPr>
              <w:t>А. В. Бурлаков</w:t>
            </w:r>
          </w:p>
        </w:tc>
      </w:tr>
      <w:tr w:rsidR="00464735" w:rsidRPr="00E43575" w:rsidTr="00D8353F">
        <w:trPr>
          <w:trHeight w:val="430"/>
        </w:trPr>
        <w:tc>
          <w:tcPr>
            <w:tcW w:w="6912" w:type="dxa"/>
          </w:tcPr>
          <w:p w:rsidR="003A48AB" w:rsidRPr="00E43575" w:rsidRDefault="00464735" w:rsidP="00B43D5C">
            <w:pPr>
              <w:pStyle w:val="af8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Cs w:val="24"/>
              </w:rPr>
              <w:t>Архитектор</w:t>
            </w:r>
          </w:p>
        </w:tc>
        <w:tc>
          <w:tcPr>
            <w:tcW w:w="2659" w:type="dxa"/>
          </w:tcPr>
          <w:p w:rsidR="00464735" w:rsidRPr="007B7A9C" w:rsidRDefault="00101D81" w:rsidP="00101D81">
            <w:pPr>
              <w:pStyle w:val="af8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B7A9C">
              <w:rPr>
                <w:rFonts w:cs="Times New Roman"/>
                <w:color w:val="000000" w:themeColor="text1"/>
                <w:szCs w:val="24"/>
              </w:rPr>
              <w:t>М</w:t>
            </w:r>
            <w:r w:rsidR="007B7A9C" w:rsidRPr="007B7A9C">
              <w:rPr>
                <w:rFonts w:cs="Times New Roman"/>
                <w:color w:val="000000" w:themeColor="text1"/>
                <w:szCs w:val="24"/>
              </w:rPr>
              <w:t>. В</w:t>
            </w:r>
            <w:r w:rsidR="00464735" w:rsidRPr="007B7A9C">
              <w:rPr>
                <w:rFonts w:cs="Times New Roman"/>
                <w:color w:val="000000" w:themeColor="text1"/>
                <w:szCs w:val="24"/>
              </w:rPr>
              <w:t xml:space="preserve">. </w:t>
            </w:r>
            <w:r w:rsidRPr="007B7A9C">
              <w:rPr>
                <w:rFonts w:cs="Times New Roman"/>
                <w:color w:val="000000" w:themeColor="text1"/>
                <w:szCs w:val="24"/>
              </w:rPr>
              <w:t>Смирнов</w:t>
            </w:r>
          </w:p>
        </w:tc>
      </w:tr>
      <w:tr w:rsidR="003A48AB" w:rsidRPr="00E43575" w:rsidTr="00D8353F">
        <w:trPr>
          <w:trHeight w:val="430"/>
        </w:trPr>
        <w:tc>
          <w:tcPr>
            <w:tcW w:w="6912" w:type="dxa"/>
          </w:tcPr>
          <w:p w:rsidR="003A48AB" w:rsidRPr="00E43575" w:rsidRDefault="003A48AB" w:rsidP="00B43D5C">
            <w:pPr>
              <w:pStyle w:val="af8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Cs w:val="24"/>
              </w:rPr>
              <w:t>Архитектор</w:t>
            </w:r>
          </w:p>
        </w:tc>
        <w:tc>
          <w:tcPr>
            <w:tcW w:w="2659" w:type="dxa"/>
          </w:tcPr>
          <w:p w:rsidR="003A48AB" w:rsidRPr="00E43575" w:rsidRDefault="003A48AB" w:rsidP="00B43D5C">
            <w:pPr>
              <w:pStyle w:val="af8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Cs w:val="24"/>
              </w:rPr>
              <w:t xml:space="preserve">Т. С. </w:t>
            </w:r>
            <w:proofErr w:type="spellStart"/>
            <w:r w:rsidRPr="00E43575">
              <w:rPr>
                <w:rFonts w:cs="Times New Roman"/>
                <w:color w:val="000000" w:themeColor="text1"/>
                <w:szCs w:val="24"/>
              </w:rPr>
              <w:t>Жилкина</w:t>
            </w:r>
            <w:proofErr w:type="spellEnd"/>
          </w:p>
        </w:tc>
      </w:tr>
      <w:tr w:rsidR="002D74C7" w:rsidRPr="00E43575" w:rsidTr="00D8353F">
        <w:trPr>
          <w:trHeight w:val="417"/>
        </w:trPr>
        <w:tc>
          <w:tcPr>
            <w:tcW w:w="6912" w:type="dxa"/>
          </w:tcPr>
          <w:p w:rsidR="002D74C7" w:rsidRPr="00E43575" w:rsidRDefault="002D74C7" w:rsidP="00B43D5C">
            <w:pPr>
              <w:pStyle w:val="af8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Cs w:val="24"/>
              </w:rPr>
              <w:t>Инженер по инженерно-транспортной инфраструктуре</w:t>
            </w:r>
          </w:p>
        </w:tc>
        <w:tc>
          <w:tcPr>
            <w:tcW w:w="2659" w:type="dxa"/>
          </w:tcPr>
          <w:p w:rsidR="002D74C7" w:rsidRPr="00E43575" w:rsidRDefault="002D74C7" w:rsidP="00B43D5C">
            <w:pPr>
              <w:pStyle w:val="af8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Cs w:val="24"/>
              </w:rPr>
              <w:t>А. В. Бурлаков</w:t>
            </w:r>
          </w:p>
        </w:tc>
      </w:tr>
    </w:tbl>
    <w:p w:rsidR="00464735" w:rsidRPr="00E43575" w:rsidRDefault="00464735" w:rsidP="00464735">
      <w:pPr>
        <w:ind w:firstLine="567"/>
        <w:rPr>
          <w:rFonts w:cs="Times New Roman"/>
          <w:color w:val="000000" w:themeColor="text1"/>
          <w:szCs w:val="24"/>
        </w:rPr>
      </w:pPr>
    </w:p>
    <w:p w:rsidR="00101D81" w:rsidRPr="00E43575" w:rsidRDefault="00101D81" w:rsidP="00464735">
      <w:pPr>
        <w:ind w:firstLine="567"/>
        <w:rPr>
          <w:rFonts w:cs="Times New Roman"/>
          <w:color w:val="000000" w:themeColor="text1"/>
          <w:szCs w:val="24"/>
        </w:rPr>
      </w:pPr>
    </w:p>
    <w:p w:rsidR="009F7EF2" w:rsidRPr="00E43575" w:rsidRDefault="009F7EF2" w:rsidP="00464735">
      <w:pPr>
        <w:ind w:firstLine="567"/>
        <w:rPr>
          <w:rFonts w:cs="Times New Roman"/>
          <w:color w:val="000000" w:themeColor="text1"/>
          <w:szCs w:val="24"/>
        </w:rPr>
      </w:pP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3"/>
        <w:gridCol w:w="8896"/>
      </w:tblGrid>
      <w:tr w:rsidR="00464735" w:rsidRPr="00E43575" w:rsidTr="00D8353F">
        <w:tc>
          <w:tcPr>
            <w:tcW w:w="993" w:type="dxa"/>
          </w:tcPr>
          <w:p w:rsidR="00464735" w:rsidRPr="00E43575" w:rsidRDefault="00464735" w:rsidP="00D8353F">
            <w:pPr>
              <w:pStyle w:val="21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896" w:type="dxa"/>
          </w:tcPr>
          <w:p w:rsidR="00464735" w:rsidRPr="00E43575" w:rsidRDefault="00464735" w:rsidP="00464735">
            <w:pPr>
              <w:pStyle w:val="21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43575"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  <w:t>Справка главного архитектора проекта</w:t>
            </w:r>
          </w:p>
        </w:tc>
      </w:tr>
    </w:tbl>
    <w:p w:rsidR="00464735" w:rsidRPr="00E43575" w:rsidRDefault="00464735" w:rsidP="00E43575">
      <w:pPr>
        <w:ind w:left="0" w:firstLine="567"/>
        <w:rPr>
          <w:rFonts w:cs="Times New Roman"/>
          <w:b/>
          <w:color w:val="000000" w:themeColor="text1"/>
          <w:szCs w:val="24"/>
        </w:rPr>
      </w:pPr>
      <w:r w:rsidRPr="00E43575">
        <w:rPr>
          <w:rFonts w:cs="Times New Roman"/>
          <w:b/>
          <w:color w:val="000000" w:themeColor="text1"/>
          <w:szCs w:val="24"/>
        </w:rPr>
        <w:t>Настоящий проект разработан в соответствии с действующими нормами, правилами и стандартами Российской Федерации.</w:t>
      </w:r>
    </w:p>
    <w:p w:rsidR="00464735" w:rsidRPr="00E43575" w:rsidRDefault="00464735" w:rsidP="00464735">
      <w:pPr>
        <w:ind w:firstLine="567"/>
        <w:rPr>
          <w:rFonts w:cs="Times New Roman"/>
          <w:color w:val="000000" w:themeColor="text1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464735" w:rsidRPr="00E43575" w:rsidTr="00D8353F">
        <w:trPr>
          <w:trHeight w:val="756"/>
        </w:trPr>
        <w:tc>
          <w:tcPr>
            <w:tcW w:w="6912" w:type="dxa"/>
          </w:tcPr>
          <w:p w:rsidR="00464735" w:rsidRPr="00E43575" w:rsidRDefault="00464735" w:rsidP="002D74C7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Cs w:val="24"/>
              </w:rPr>
              <w:t>Руководитель темы,</w:t>
            </w:r>
          </w:p>
          <w:p w:rsidR="00464735" w:rsidRPr="00E43575" w:rsidRDefault="00464735" w:rsidP="002D74C7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Cs w:val="24"/>
              </w:rPr>
              <w:t>главный архитектор проекта (ГАП)</w:t>
            </w:r>
          </w:p>
        </w:tc>
        <w:tc>
          <w:tcPr>
            <w:tcW w:w="2659" w:type="dxa"/>
          </w:tcPr>
          <w:p w:rsidR="00464735" w:rsidRPr="00E43575" w:rsidRDefault="00464735" w:rsidP="002D74C7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</w:p>
          <w:p w:rsidR="00464735" w:rsidRPr="00E43575" w:rsidRDefault="00464735" w:rsidP="002D74C7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Cs w:val="24"/>
              </w:rPr>
              <w:t>В. В. Богородицкий</w:t>
            </w:r>
          </w:p>
        </w:tc>
      </w:tr>
    </w:tbl>
    <w:p w:rsidR="00464735" w:rsidRPr="00E43575" w:rsidRDefault="00464735" w:rsidP="00464735">
      <w:pPr>
        <w:ind w:firstLine="567"/>
        <w:rPr>
          <w:rFonts w:cs="Times New Roman"/>
          <w:color w:val="000000" w:themeColor="text1"/>
          <w:szCs w:val="24"/>
        </w:rPr>
      </w:pPr>
    </w:p>
    <w:p w:rsidR="00464735" w:rsidRPr="00E87418" w:rsidRDefault="00464735">
      <w:pPr>
        <w:spacing w:before="200" w:after="200"/>
        <w:ind w:left="0"/>
        <w:rPr>
          <w:rFonts w:cs="Times New Roman"/>
          <w:color w:val="FF0000"/>
          <w:szCs w:val="24"/>
        </w:rPr>
      </w:pPr>
      <w:r w:rsidRPr="00E87418">
        <w:rPr>
          <w:rFonts w:cs="Times New Roman"/>
          <w:color w:val="FF0000"/>
          <w:szCs w:val="24"/>
        </w:rPr>
        <w:br w:type="page"/>
      </w:r>
    </w:p>
    <w:p w:rsidR="00D43C10" w:rsidRPr="00E43575" w:rsidRDefault="00D43C10" w:rsidP="00875A73">
      <w:pPr>
        <w:pStyle w:val="ab"/>
        <w:numPr>
          <w:ilvl w:val="0"/>
          <w:numId w:val="21"/>
        </w:numPr>
        <w:spacing w:before="200" w:after="200" w:line="360" w:lineRule="auto"/>
        <w:ind w:left="0" w:firstLine="567"/>
        <w:rPr>
          <w:rFonts w:cs="Times New Roman"/>
          <w:b/>
          <w:color w:val="000000" w:themeColor="text1"/>
          <w:szCs w:val="24"/>
        </w:rPr>
      </w:pPr>
      <w:r w:rsidRPr="00E43575">
        <w:rPr>
          <w:rFonts w:cs="Times New Roman"/>
          <w:b/>
          <w:color w:val="000000" w:themeColor="text1"/>
          <w:szCs w:val="24"/>
        </w:rPr>
        <w:lastRenderedPageBreak/>
        <w:t>Общие положения</w:t>
      </w:r>
    </w:p>
    <w:p w:rsidR="00412D65" w:rsidRPr="00E43575" w:rsidRDefault="00E43575" w:rsidP="00E2556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2556E">
        <w:rPr>
          <w:rFonts w:cs="Times New Roman"/>
          <w:b/>
          <w:color w:val="000000" w:themeColor="text1"/>
          <w:szCs w:val="24"/>
        </w:rPr>
        <w:t xml:space="preserve">Городское </w:t>
      </w:r>
      <w:r w:rsidR="00C317FF" w:rsidRPr="00E2556E">
        <w:rPr>
          <w:rFonts w:cs="Times New Roman"/>
          <w:b/>
          <w:color w:val="000000" w:themeColor="text1"/>
          <w:szCs w:val="24"/>
        </w:rPr>
        <w:t xml:space="preserve"> поселение </w:t>
      </w:r>
      <w:r w:rsidRPr="00E2556E">
        <w:rPr>
          <w:rFonts w:cs="Times New Roman"/>
          <w:b/>
          <w:color w:val="000000" w:themeColor="text1"/>
          <w:szCs w:val="24"/>
        </w:rPr>
        <w:t>«</w:t>
      </w:r>
      <w:proofErr w:type="spellStart"/>
      <w:r w:rsidRPr="00E2556E">
        <w:rPr>
          <w:rFonts w:cs="Times New Roman"/>
          <w:b/>
          <w:color w:val="000000" w:themeColor="text1"/>
          <w:szCs w:val="24"/>
        </w:rPr>
        <w:t>Коношское</w:t>
      </w:r>
      <w:proofErr w:type="spellEnd"/>
      <w:r w:rsidRPr="00E2556E">
        <w:rPr>
          <w:rFonts w:cs="Times New Roman"/>
          <w:b/>
          <w:color w:val="000000" w:themeColor="text1"/>
          <w:szCs w:val="24"/>
        </w:rPr>
        <w:t>»</w:t>
      </w:r>
      <w:r w:rsidR="00C317FF" w:rsidRPr="00E43575">
        <w:rPr>
          <w:rFonts w:cs="Times New Roman"/>
          <w:color w:val="000000" w:themeColor="text1"/>
          <w:szCs w:val="24"/>
        </w:rPr>
        <w:t xml:space="preserve"> административно и территориально входит в состав </w:t>
      </w:r>
      <w:proofErr w:type="spellStart"/>
      <w:r w:rsidRPr="00E43575">
        <w:rPr>
          <w:rFonts w:cs="Times New Roman"/>
          <w:color w:val="000000" w:themeColor="text1"/>
          <w:szCs w:val="24"/>
        </w:rPr>
        <w:t>Коношского</w:t>
      </w:r>
      <w:proofErr w:type="spellEnd"/>
      <w:r w:rsidRPr="00E43575">
        <w:rPr>
          <w:rFonts w:cs="Times New Roman"/>
          <w:color w:val="000000" w:themeColor="text1"/>
          <w:szCs w:val="24"/>
        </w:rPr>
        <w:t xml:space="preserve"> муниципального</w:t>
      </w:r>
      <w:r w:rsidR="00C317FF" w:rsidRPr="00E43575">
        <w:rPr>
          <w:rFonts w:cs="Times New Roman"/>
          <w:color w:val="000000" w:themeColor="text1"/>
          <w:szCs w:val="24"/>
        </w:rPr>
        <w:t xml:space="preserve"> район</w:t>
      </w:r>
      <w:r w:rsidRPr="00E43575">
        <w:rPr>
          <w:rFonts w:cs="Times New Roman"/>
          <w:color w:val="000000" w:themeColor="text1"/>
          <w:szCs w:val="24"/>
        </w:rPr>
        <w:t>а</w:t>
      </w:r>
      <w:r w:rsidR="00C317FF" w:rsidRPr="00E43575">
        <w:rPr>
          <w:rFonts w:cs="Times New Roman"/>
          <w:color w:val="000000" w:themeColor="text1"/>
          <w:szCs w:val="24"/>
        </w:rPr>
        <w:t xml:space="preserve"> </w:t>
      </w:r>
      <w:r w:rsidR="00723FC1" w:rsidRPr="00E43575">
        <w:rPr>
          <w:rFonts w:cs="Times New Roman"/>
          <w:color w:val="000000" w:themeColor="text1"/>
          <w:szCs w:val="24"/>
        </w:rPr>
        <w:t>Архангельск</w:t>
      </w:r>
      <w:r w:rsidR="006220A8">
        <w:rPr>
          <w:rFonts w:cs="Times New Roman"/>
          <w:color w:val="000000" w:themeColor="text1"/>
          <w:szCs w:val="24"/>
        </w:rPr>
        <w:t xml:space="preserve">ой области и располагается в южной его части. </w:t>
      </w:r>
      <w:proofErr w:type="gramStart"/>
      <w:r w:rsidR="00C317FF" w:rsidRPr="00E43575">
        <w:rPr>
          <w:rFonts w:cs="Times New Roman"/>
          <w:color w:val="000000" w:themeColor="text1"/>
          <w:szCs w:val="24"/>
        </w:rPr>
        <w:t>Кроме него в сос</w:t>
      </w:r>
      <w:r w:rsidRPr="00E43575">
        <w:rPr>
          <w:rFonts w:cs="Times New Roman"/>
          <w:color w:val="000000" w:themeColor="text1"/>
          <w:szCs w:val="24"/>
        </w:rPr>
        <w:t xml:space="preserve">тав поселений района (всего - 8) входят Волошское, </w:t>
      </w:r>
      <w:proofErr w:type="spellStart"/>
      <w:r w:rsidRPr="00E43575">
        <w:rPr>
          <w:rFonts w:cs="Times New Roman"/>
          <w:color w:val="000000" w:themeColor="text1"/>
          <w:szCs w:val="24"/>
        </w:rPr>
        <w:t>Вохтомское</w:t>
      </w:r>
      <w:proofErr w:type="spellEnd"/>
      <w:r w:rsidRPr="00E43575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E43575">
        <w:rPr>
          <w:rFonts w:cs="Times New Roman"/>
          <w:color w:val="000000" w:themeColor="text1"/>
          <w:szCs w:val="24"/>
        </w:rPr>
        <w:t>Подюжское</w:t>
      </w:r>
      <w:proofErr w:type="spellEnd"/>
      <w:r w:rsidRPr="00E43575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E43575">
        <w:rPr>
          <w:rFonts w:cs="Times New Roman"/>
          <w:color w:val="000000" w:themeColor="text1"/>
          <w:szCs w:val="24"/>
        </w:rPr>
        <w:t>Тавреньгское</w:t>
      </w:r>
      <w:proofErr w:type="spellEnd"/>
      <w:r w:rsidRPr="00E43575">
        <w:rPr>
          <w:rFonts w:cs="Times New Roman"/>
          <w:color w:val="000000" w:themeColor="text1"/>
          <w:szCs w:val="24"/>
        </w:rPr>
        <w:t xml:space="preserve">, Мирный, </w:t>
      </w:r>
      <w:proofErr w:type="spellStart"/>
      <w:r w:rsidRPr="00E43575">
        <w:rPr>
          <w:rFonts w:cs="Times New Roman"/>
          <w:color w:val="000000" w:themeColor="text1"/>
          <w:szCs w:val="24"/>
        </w:rPr>
        <w:t>Ерцевское</w:t>
      </w:r>
      <w:proofErr w:type="spellEnd"/>
      <w:r w:rsidRPr="00E43575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E43575">
        <w:rPr>
          <w:rFonts w:cs="Times New Roman"/>
          <w:color w:val="000000" w:themeColor="text1"/>
          <w:szCs w:val="24"/>
        </w:rPr>
        <w:t>Климовское</w:t>
      </w:r>
      <w:proofErr w:type="spellEnd"/>
      <w:r w:rsidRPr="00E43575">
        <w:rPr>
          <w:rFonts w:cs="Times New Roman"/>
          <w:color w:val="000000" w:themeColor="text1"/>
          <w:szCs w:val="24"/>
        </w:rPr>
        <w:t xml:space="preserve"> сельские поселения.</w:t>
      </w:r>
      <w:proofErr w:type="gramEnd"/>
    </w:p>
    <w:p w:rsidR="00C317FF" w:rsidRDefault="00C317FF" w:rsidP="00E2556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85221">
        <w:rPr>
          <w:rFonts w:cs="Times New Roman"/>
          <w:color w:val="000000" w:themeColor="text1"/>
          <w:szCs w:val="24"/>
        </w:rPr>
        <w:t xml:space="preserve">Площадь территории </w:t>
      </w:r>
      <w:r w:rsidR="006220A8">
        <w:rPr>
          <w:rFonts w:cs="Times New Roman"/>
          <w:color w:val="000000" w:themeColor="text1"/>
          <w:szCs w:val="24"/>
        </w:rPr>
        <w:t>городского</w:t>
      </w:r>
      <w:r w:rsidRPr="00C85221">
        <w:rPr>
          <w:rFonts w:cs="Times New Roman"/>
          <w:color w:val="000000" w:themeColor="text1"/>
          <w:szCs w:val="24"/>
        </w:rPr>
        <w:t xml:space="preserve"> поселения составляет</w:t>
      </w:r>
      <w:r w:rsidR="00432C61">
        <w:rPr>
          <w:rFonts w:cs="Times New Roman"/>
          <w:color w:val="000000" w:themeColor="text1"/>
          <w:szCs w:val="24"/>
        </w:rPr>
        <w:t xml:space="preserve">  848,9</w:t>
      </w:r>
      <w:r w:rsidR="0082660C" w:rsidRPr="00C05F4D">
        <w:rPr>
          <w:rFonts w:cs="Times New Roman"/>
          <w:color w:val="000000" w:themeColor="text1"/>
          <w:szCs w:val="24"/>
        </w:rPr>
        <w:t xml:space="preserve"> км</w:t>
      </w:r>
      <w:proofErr w:type="gramStart"/>
      <w:r w:rsidR="0082660C" w:rsidRPr="00C05F4D">
        <w:rPr>
          <w:rFonts w:cs="Times New Roman"/>
          <w:color w:val="000000" w:themeColor="text1"/>
          <w:szCs w:val="24"/>
          <w:vertAlign w:val="superscript"/>
        </w:rPr>
        <w:t>2</w:t>
      </w:r>
      <w:proofErr w:type="gramEnd"/>
      <w:r w:rsidR="0082660C" w:rsidRPr="00C05F4D">
        <w:rPr>
          <w:rFonts w:cs="Times New Roman"/>
          <w:color w:val="000000" w:themeColor="text1"/>
          <w:szCs w:val="24"/>
        </w:rPr>
        <w:t xml:space="preserve"> или </w:t>
      </w:r>
      <w:r w:rsidR="00432C61">
        <w:rPr>
          <w:rFonts w:cs="Times New Roman"/>
          <w:color w:val="000000" w:themeColor="text1"/>
          <w:szCs w:val="24"/>
        </w:rPr>
        <w:t>84 890</w:t>
      </w:r>
      <w:r w:rsidR="0082660C" w:rsidRPr="00C05F4D">
        <w:rPr>
          <w:rFonts w:cs="Times New Roman"/>
          <w:color w:val="000000" w:themeColor="text1"/>
          <w:szCs w:val="24"/>
        </w:rPr>
        <w:t xml:space="preserve"> </w:t>
      </w:r>
      <w:r w:rsidR="002D5E7B">
        <w:rPr>
          <w:rFonts w:cs="Times New Roman"/>
          <w:color w:val="000000" w:themeColor="text1"/>
          <w:szCs w:val="24"/>
        </w:rPr>
        <w:t xml:space="preserve"> га, что составляет </w:t>
      </w:r>
      <w:r w:rsidR="00C85221" w:rsidRPr="00C05F4D">
        <w:rPr>
          <w:rFonts w:cs="Times New Roman"/>
          <w:color w:val="000000" w:themeColor="text1"/>
          <w:szCs w:val="24"/>
        </w:rPr>
        <w:t>от</w:t>
      </w:r>
      <w:r w:rsidRPr="00C05F4D">
        <w:rPr>
          <w:rFonts w:cs="Times New Roman"/>
          <w:color w:val="000000" w:themeColor="text1"/>
          <w:szCs w:val="24"/>
        </w:rPr>
        <w:t xml:space="preserve"> площади</w:t>
      </w:r>
      <w:r w:rsidR="00C85221" w:rsidRPr="00C05F4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85221" w:rsidRPr="00C05F4D">
        <w:rPr>
          <w:rFonts w:cs="Times New Roman"/>
          <w:color w:val="000000" w:themeColor="text1"/>
          <w:szCs w:val="24"/>
        </w:rPr>
        <w:t>Коношского</w:t>
      </w:r>
      <w:proofErr w:type="spellEnd"/>
      <w:r w:rsidR="00C85221" w:rsidRPr="00C05F4D">
        <w:rPr>
          <w:rFonts w:cs="Times New Roman"/>
          <w:color w:val="000000" w:themeColor="text1"/>
          <w:szCs w:val="24"/>
        </w:rPr>
        <w:t xml:space="preserve"> муниципального района</w:t>
      </w:r>
      <w:r w:rsidRPr="00C05F4D">
        <w:rPr>
          <w:rFonts w:cs="Times New Roman"/>
          <w:color w:val="000000" w:themeColor="text1"/>
          <w:szCs w:val="24"/>
        </w:rPr>
        <w:t xml:space="preserve"> (</w:t>
      </w:r>
      <w:r w:rsidR="00C85221" w:rsidRPr="00C05F4D">
        <w:rPr>
          <w:rFonts w:cs="Times New Roman"/>
          <w:color w:val="000000" w:themeColor="text1"/>
          <w:szCs w:val="24"/>
        </w:rPr>
        <w:t xml:space="preserve">845 900 </w:t>
      </w:r>
      <w:r w:rsidRPr="00C05F4D">
        <w:rPr>
          <w:rFonts w:cs="Times New Roman"/>
          <w:color w:val="000000" w:themeColor="text1"/>
          <w:szCs w:val="24"/>
        </w:rPr>
        <w:t xml:space="preserve">га) </w:t>
      </w:r>
      <w:r w:rsidR="007C5867" w:rsidRPr="00C05F4D">
        <w:rPr>
          <w:rFonts w:cs="Times New Roman"/>
          <w:color w:val="000000" w:themeColor="text1"/>
          <w:szCs w:val="24"/>
        </w:rPr>
        <w:t>–</w:t>
      </w:r>
      <w:r w:rsidRPr="00C05F4D">
        <w:rPr>
          <w:rFonts w:cs="Times New Roman"/>
          <w:color w:val="000000" w:themeColor="text1"/>
          <w:szCs w:val="24"/>
        </w:rPr>
        <w:t xml:space="preserve"> </w:t>
      </w:r>
      <w:r w:rsidR="00432C61">
        <w:rPr>
          <w:rFonts w:cs="Times New Roman"/>
          <w:color w:val="000000" w:themeColor="text1"/>
          <w:szCs w:val="24"/>
        </w:rPr>
        <w:t>10,0</w:t>
      </w:r>
      <w:r w:rsidR="007C5867" w:rsidRPr="00C05F4D">
        <w:rPr>
          <w:rFonts w:cs="Times New Roman"/>
          <w:color w:val="000000" w:themeColor="text1"/>
          <w:szCs w:val="24"/>
        </w:rPr>
        <w:t xml:space="preserve"> %.</w:t>
      </w:r>
    </w:p>
    <w:p w:rsidR="00883CA6" w:rsidRPr="00C05F4D" w:rsidRDefault="00883CA6" w:rsidP="00883CA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63B80">
        <w:rPr>
          <w:rFonts w:cs="Times New Roman"/>
          <w:color w:val="000000" w:themeColor="text1"/>
          <w:szCs w:val="24"/>
        </w:rPr>
        <w:t xml:space="preserve">Население составляет </w:t>
      </w:r>
      <w:r w:rsidR="008928B3">
        <w:rPr>
          <w:rFonts w:cs="Times New Roman"/>
          <w:color w:val="000000" w:themeColor="text1"/>
          <w:szCs w:val="24"/>
        </w:rPr>
        <w:t xml:space="preserve">13 078 чел. или </w:t>
      </w:r>
      <w:r>
        <w:rPr>
          <w:rFonts w:cs="Times New Roman"/>
          <w:color w:val="000000" w:themeColor="text1"/>
          <w:szCs w:val="24"/>
        </w:rPr>
        <w:t>13,1</w:t>
      </w:r>
      <w:r w:rsidRPr="00963B80">
        <w:rPr>
          <w:rFonts w:cs="Times New Roman"/>
          <w:color w:val="000000" w:themeColor="text1"/>
          <w:szCs w:val="24"/>
        </w:rPr>
        <w:t xml:space="preserve"> тыс. чел. или </w:t>
      </w:r>
      <w:r>
        <w:rPr>
          <w:rFonts w:cs="Times New Roman"/>
          <w:color w:val="000000" w:themeColor="text1"/>
          <w:szCs w:val="24"/>
        </w:rPr>
        <w:t xml:space="preserve"> 50,5</w:t>
      </w:r>
      <w:r w:rsidRPr="00963B80">
        <w:rPr>
          <w:rFonts w:cs="Times New Roman"/>
          <w:color w:val="000000" w:themeColor="text1"/>
          <w:szCs w:val="24"/>
        </w:rPr>
        <w:t xml:space="preserve"> % от населения </w:t>
      </w:r>
      <w:r>
        <w:rPr>
          <w:rFonts w:cs="Times New Roman"/>
          <w:color w:val="000000" w:themeColor="text1"/>
          <w:szCs w:val="24"/>
        </w:rPr>
        <w:t>района</w:t>
      </w:r>
      <w:r w:rsidRPr="00963B80">
        <w:rPr>
          <w:rFonts w:cs="Times New Roman"/>
          <w:color w:val="000000" w:themeColor="text1"/>
          <w:szCs w:val="24"/>
        </w:rPr>
        <w:t xml:space="preserve"> (всего).</w:t>
      </w:r>
    </w:p>
    <w:p w:rsidR="006220A8" w:rsidRDefault="006220A8" w:rsidP="00E2556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2556E">
        <w:rPr>
          <w:rFonts w:cs="Times New Roman"/>
          <w:b/>
          <w:color w:val="000000" w:themeColor="text1"/>
          <w:szCs w:val="24"/>
        </w:rPr>
        <w:t>Административны</w:t>
      </w:r>
      <w:r w:rsidR="00E2556E">
        <w:rPr>
          <w:rFonts w:cs="Times New Roman"/>
          <w:b/>
          <w:color w:val="000000" w:themeColor="text1"/>
          <w:szCs w:val="24"/>
        </w:rPr>
        <w:t>м</w:t>
      </w:r>
      <w:r w:rsidRPr="00E2556E">
        <w:rPr>
          <w:rFonts w:cs="Times New Roman"/>
          <w:b/>
          <w:color w:val="000000" w:themeColor="text1"/>
          <w:szCs w:val="24"/>
        </w:rPr>
        <w:t xml:space="preserve"> центром</w:t>
      </w:r>
      <w:r>
        <w:rPr>
          <w:rFonts w:cs="Times New Roman"/>
          <w:color w:val="000000" w:themeColor="text1"/>
          <w:szCs w:val="24"/>
        </w:rPr>
        <w:t xml:space="preserve"> поселения является </w:t>
      </w:r>
      <w:r w:rsidRPr="00E2556E">
        <w:rPr>
          <w:rFonts w:cs="Times New Roman"/>
          <w:b/>
          <w:color w:val="000000" w:themeColor="text1"/>
          <w:szCs w:val="24"/>
        </w:rPr>
        <w:t>п. Коноша</w:t>
      </w:r>
      <w:r>
        <w:rPr>
          <w:rFonts w:cs="Times New Roman"/>
          <w:color w:val="000000" w:themeColor="text1"/>
          <w:szCs w:val="24"/>
        </w:rPr>
        <w:t xml:space="preserve">, который наряду с этим также является центром </w:t>
      </w:r>
      <w:proofErr w:type="spellStart"/>
      <w:r>
        <w:rPr>
          <w:rFonts w:cs="Times New Roman"/>
          <w:color w:val="000000" w:themeColor="text1"/>
          <w:szCs w:val="24"/>
        </w:rPr>
        <w:t>Коношского</w:t>
      </w:r>
      <w:proofErr w:type="spellEnd"/>
      <w:r>
        <w:rPr>
          <w:rFonts w:cs="Times New Roman"/>
          <w:color w:val="000000" w:themeColor="text1"/>
          <w:szCs w:val="24"/>
        </w:rPr>
        <w:t xml:space="preserve"> муниципального района</w:t>
      </w:r>
      <w:r w:rsidR="00893DED">
        <w:rPr>
          <w:rFonts w:cs="Times New Roman"/>
          <w:color w:val="000000" w:themeColor="text1"/>
          <w:szCs w:val="24"/>
        </w:rPr>
        <w:t xml:space="preserve"> и </w:t>
      </w:r>
      <w:r w:rsidR="00893DED" w:rsidRPr="00893DED">
        <w:rPr>
          <w:rFonts w:cs="Times New Roman"/>
          <w:color w:val="000000" w:themeColor="text1"/>
          <w:szCs w:val="24"/>
        </w:rPr>
        <w:t>главным опорным, организующим центром расселения</w:t>
      </w:r>
      <w:r>
        <w:rPr>
          <w:rFonts w:cs="Times New Roman"/>
          <w:color w:val="000000" w:themeColor="text1"/>
          <w:szCs w:val="24"/>
        </w:rPr>
        <w:t>, с населением 12 317 чел. (94,1 % от общего населения поселения).</w:t>
      </w:r>
      <w:r w:rsidR="00F759DD">
        <w:rPr>
          <w:rFonts w:cs="Times New Roman"/>
          <w:color w:val="000000" w:themeColor="text1"/>
          <w:szCs w:val="24"/>
        </w:rPr>
        <w:t xml:space="preserve"> Поселок расположен приблизительно в 650 км от г. Архангельск.</w:t>
      </w:r>
    </w:p>
    <w:p w:rsidR="005A469C" w:rsidRDefault="00893DED" w:rsidP="00E2556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В границах поселения расположены: </w:t>
      </w:r>
      <w:r w:rsidRPr="00E2556E">
        <w:rPr>
          <w:rFonts w:cs="Times New Roman"/>
          <w:b/>
          <w:color w:val="000000" w:themeColor="text1"/>
          <w:szCs w:val="24"/>
        </w:rPr>
        <w:t>од</w:t>
      </w:r>
      <w:r w:rsidR="00F759DD" w:rsidRPr="00E2556E">
        <w:rPr>
          <w:rFonts w:cs="Times New Roman"/>
          <w:b/>
          <w:color w:val="000000" w:themeColor="text1"/>
          <w:szCs w:val="24"/>
        </w:rPr>
        <w:t>ин</w:t>
      </w:r>
      <w:r w:rsidRPr="00E2556E">
        <w:rPr>
          <w:rFonts w:cs="Times New Roman"/>
          <w:b/>
          <w:color w:val="000000" w:themeColor="text1"/>
          <w:szCs w:val="24"/>
        </w:rPr>
        <w:t xml:space="preserve"> (1</w:t>
      </w:r>
      <w:r>
        <w:rPr>
          <w:rFonts w:cs="Times New Roman"/>
          <w:color w:val="000000" w:themeColor="text1"/>
          <w:szCs w:val="24"/>
        </w:rPr>
        <w:t xml:space="preserve">) </w:t>
      </w:r>
      <w:r w:rsidR="00F759DD">
        <w:rPr>
          <w:rFonts w:cs="Times New Roman"/>
          <w:color w:val="000000" w:themeColor="text1"/>
          <w:szCs w:val="24"/>
        </w:rPr>
        <w:t>поселок городского типа (п. Коноша)</w:t>
      </w:r>
      <w:r>
        <w:rPr>
          <w:rFonts w:cs="Times New Roman"/>
          <w:color w:val="000000" w:themeColor="text1"/>
          <w:szCs w:val="24"/>
        </w:rPr>
        <w:t xml:space="preserve"> и </w:t>
      </w:r>
      <w:r w:rsidRPr="00E2556E">
        <w:rPr>
          <w:rFonts w:cs="Times New Roman"/>
          <w:b/>
          <w:color w:val="000000" w:themeColor="text1"/>
          <w:szCs w:val="24"/>
        </w:rPr>
        <w:t>двадцать од</w:t>
      </w:r>
      <w:r w:rsidR="00F759DD" w:rsidRPr="00E2556E">
        <w:rPr>
          <w:rFonts w:cs="Times New Roman"/>
          <w:b/>
          <w:color w:val="000000" w:themeColor="text1"/>
          <w:szCs w:val="24"/>
        </w:rPr>
        <w:t>ин</w:t>
      </w:r>
      <w:r w:rsidRPr="00E2556E">
        <w:rPr>
          <w:rFonts w:cs="Times New Roman"/>
          <w:b/>
          <w:color w:val="000000" w:themeColor="text1"/>
          <w:szCs w:val="24"/>
        </w:rPr>
        <w:t xml:space="preserve"> (21)</w:t>
      </w:r>
      <w:r>
        <w:rPr>
          <w:rFonts w:cs="Times New Roman"/>
          <w:color w:val="000000" w:themeColor="text1"/>
          <w:szCs w:val="24"/>
        </w:rPr>
        <w:t xml:space="preserve"> </w:t>
      </w:r>
      <w:r w:rsidR="00F759DD">
        <w:rPr>
          <w:rFonts w:cs="Times New Roman"/>
          <w:color w:val="000000" w:themeColor="text1"/>
          <w:szCs w:val="24"/>
        </w:rPr>
        <w:t>сельский населенный пункт</w:t>
      </w:r>
      <w:r w:rsidR="005A469C">
        <w:rPr>
          <w:rFonts w:cs="Times New Roman"/>
          <w:color w:val="000000" w:themeColor="text1"/>
          <w:szCs w:val="24"/>
        </w:rPr>
        <w:t xml:space="preserve"> (ст</w:t>
      </w:r>
      <w:r>
        <w:rPr>
          <w:rFonts w:cs="Times New Roman"/>
          <w:color w:val="000000" w:themeColor="text1"/>
          <w:szCs w:val="24"/>
        </w:rPr>
        <w:t>.</w:t>
      </w:r>
      <w:r w:rsidR="005A469C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5A469C">
        <w:rPr>
          <w:rFonts w:cs="Times New Roman"/>
          <w:color w:val="000000" w:themeColor="text1"/>
          <w:szCs w:val="24"/>
        </w:rPr>
        <w:t>Валдеево</w:t>
      </w:r>
      <w:proofErr w:type="spellEnd"/>
      <w:r w:rsidR="005A469C">
        <w:rPr>
          <w:rFonts w:cs="Times New Roman"/>
          <w:color w:val="000000" w:themeColor="text1"/>
          <w:szCs w:val="24"/>
        </w:rPr>
        <w:t xml:space="preserve">, </w:t>
      </w:r>
      <w:r w:rsidR="00D2701F">
        <w:rPr>
          <w:rFonts w:cs="Times New Roman"/>
          <w:color w:val="000000" w:themeColor="text1"/>
          <w:szCs w:val="24"/>
        </w:rPr>
        <w:t xml:space="preserve">п. </w:t>
      </w:r>
      <w:proofErr w:type="spellStart"/>
      <w:r w:rsidR="00D2701F">
        <w:rPr>
          <w:rFonts w:cs="Times New Roman"/>
          <w:color w:val="000000" w:themeColor="text1"/>
          <w:szCs w:val="24"/>
        </w:rPr>
        <w:t>Вересово</w:t>
      </w:r>
      <w:proofErr w:type="spellEnd"/>
      <w:r w:rsidR="005A469C">
        <w:rPr>
          <w:rFonts w:cs="Times New Roman"/>
          <w:color w:val="000000" w:themeColor="text1"/>
          <w:szCs w:val="24"/>
        </w:rPr>
        <w:t xml:space="preserve">, д. Верхняя, д. </w:t>
      </w:r>
      <w:proofErr w:type="spellStart"/>
      <w:r w:rsidR="005A469C">
        <w:rPr>
          <w:rFonts w:cs="Times New Roman"/>
          <w:color w:val="000000" w:themeColor="text1"/>
          <w:szCs w:val="24"/>
        </w:rPr>
        <w:t>Даниловская</w:t>
      </w:r>
      <w:proofErr w:type="spellEnd"/>
      <w:r w:rsidR="005A469C">
        <w:rPr>
          <w:rFonts w:cs="Times New Roman"/>
          <w:color w:val="000000" w:themeColor="text1"/>
          <w:szCs w:val="24"/>
        </w:rPr>
        <w:t xml:space="preserve">, </w:t>
      </w:r>
      <w:r w:rsidR="00D2701F">
        <w:rPr>
          <w:rFonts w:cs="Times New Roman"/>
          <w:color w:val="000000" w:themeColor="text1"/>
          <w:szCs w:val="24"/>
        </w:rPr>
        <w:t>п. Заречный</w:t>
      </w:r>
      <w:r w:rsidR="005A469C">
        <w:rPr>
          <w:rFonts w:cs="Times New Roman"/>
          <w:color w:val="000000" w:themeColor="text1"/>
          <w:szCs w:val="24"/>
        </w:rPr>
        <w:t xml:space="preserve">, д. </w:t>
      </w:r>
      <w:proofErr w:type="spellStart"/>
      <w:r w:rsidR="005A469C">
        <w:rPr>
          <w:rFonts w:cs="Times New Roman"/>
          <w:color w:val="000000" w:themeColor="text1"/>
          <w:szCs w:val="24"/>
        </w:rPr>
        <w:t>Зеленая</w:t>
      </w:r>
      <w:proofErr w:type="gramStart"/>
      <w:r w:rsidR="005A469C">
        <w:rPr>
          <w:rFonts w:cs="Times New Roman"/>
          <w:color w:val="000000" w:themeColor="text1"/>
          <w:szCs w:val="24"/>
        </w:rPr>
        <w:t>,д</w:t>
      </w:r>
      <w:proofErr w:type="spellEnd"/>
      <w:proofErr w:type="gramEnd"/>
      <w:r w:rsidR="005A469C">
        <w:rPr>
          <w:rFonts w:cs="Times New Roman"/>
          <w:color w:val="000000" w:themeColor="text1"/>
          <w:szCs w:val="24"/>
        </w:rPr>
        <w:t xml:space="preserve">. Избное, ст. </w:t>
      </w:r>
      <w:proofErr w:type="spellStart"/>
      <w:r w:rsidR="005A469C">
        <w:rPr>
          <w:rFonts w:cs="Times New Roman"/>
          <w:color w:val="000000" w:themeColor="text1"/>
          <w:szCs w:val="24"/>
        </w:rPr>
        <w:t>Колфонд</w:t>
      </w:r>
      <w:proofErr w:type="spellEnd"/>
      <w:r w:rsidR="005A469C">
        <w:rPr>
          <w:rFonts w:cs="Times New Roman"/>
          <w:color w:val="000000" w:themeColor="text1"/>
          <w:szCs w:val="24"/>
        </w:rPr>
        <w:t xml:space="preserve">, д. </w:t>
      </w:r>
      <w:proofErr w:type="spellStart"/>
      <w:r w:rsidR="005A469C">
        <w:rPr>
          <w:rFonts w:cs="Times New Roman"/>
          <w:color w:val="000000" w:themeColor="text1"/>
          <w:szCs w:val="24"/>
        </w:rPr>
        <w:t>Кремлево</w:t>
      </w:r>
      <w:proofErr w:type="spellEnd"/>
      <w:r w:rsidR="005A469C">
        <w:rPr>
          <w:rFonts w:cs="Times New Roman"/>
          <w:color w:val="000000" w:themeColor="text1"/>
          <w:szCs w:val="24"/>
        </w:rPr>
        <w:t xml:space="preserve">,  д. </w:t>
      </w:r>
      <w:proofErr w:type="spellStart"/>
      <w:r w:rsidR="00D2701F">
        <w:rPr>
          <w:rFonts w:cs="Times New Roman"/>
          <w:color w:val="000000" w:themeColor="text1"/>
          <w:szCs w:val="24"/>
        </w:rPr>
        <w:t>Кузьминская</w:t>
      </w:r>
      <w:proofErr w:type="spellEnd"/>
      <w:r w:rsidR="005A469C">
        <w:rPr>
          <w:rFonts w:cs="Times New Roman"/>
          <w:color w:val="000000" w:themeColor="text1"/>
          <w:szCs w:val="24"/>
        </w:rPr>
        <w:t xml:space="preserve">, д. Лычное, д. </w:t>
      </w:r>
      <w:proofErr w:type="spellStart"/>
      <w:r w:rsidR="005A469C">
        <w:rPr>
          <w:rFonts w:cs="Times New Roman"/>
          <w:color w:val="000000" w:themeColor="text1"/>
          <w:szCs w:val="24"/>
        </w:rPr>
        <w:t>Мотылево</w:t>
      </w:r>
      <w:proofErr w:type="spellEnd"/>
      <w:r w:rsidR="005A469C">
        <w:rPr>
          <w:rFonts w:cs="Times New Roman"/>
          <w:color w:val="000000" w:themeColor="text1"/>
          <w:szCs w:val="24"/>
        </w:rPr>
        <w:t xml:space="preserve">, д. </w:t>
      </w:r>
      <w:proofErr w:type="spellStart"/>
      <w:r w:rsidR="005A469C">
        <w:rPr>
          <w:rFonts w:cs="Times New Roman"/>
          <w:color w:val="000000" w:themeColor="text1"/>
          <w:szCs w:val="24"/>
        </w:rPr>
        <w:t>Норинская</w:t>
      </w:r>
      <w:proofErr w:type="spellEnd"/>
      <w:r w:rsidR="005A469C">
        <w:rPr>
          <w:rFonts w:cs="Times New Roman"/>
          <w:color w:val="000000" w:themeColor="text1"/>
          <w:szCs w:val="24"/>
        </w:rPr>
        <w:t xml:space="preserve">, д. </w:t>
      </w:r>
      <w:proofErr w:type="spellStart"/>
      <w:r w:rsidR="005A469C">
        <w:rPr>
          <w:rFonts w:cs="Times New Roman"/>
          <w:color w:val="000000" w:themeColor="text1"/>
          <w:szCs w:val="24"/>
        </w:rPr>
        <w:t>Пархачевская</w:t>
      </w:r>
      <w:proofErr w:type="spellEnd"/>
      <w:r w:rsidR="005A469C">
        <w:rPr>
          <w:rFonts w:cs="Times New Roman"/>
          <w:color w:val="000000" w:themeColor="text1"/>
          <w:szCs w:val="24"/>
        </w:rPr>
        <w:t xml:space="preserve">, д. </w:t>
      </w:r>
      <w:proofErr w:type="spellStart"/>
      <w:r w:rsidR="00D2701F">
        <w:rPr>
          <w:rFonts w:cs="Times New Roman"/>
          <w:color w:val="000000" w:themeColor="text1"/>
          <w:szCs w:val="24"/>
        </w:rPr>
        <w:t>Паунинская</w:t>
      </w:r>
      <w:proofErr w:type="spellEnd"/>
      <w:r w:rsidR="005A469C">
        <w:rPr>
          <w:rFonts w:cs="Times New Roman"/>
          <w:color w:val="000000" w:themeColor="text1"/>
          <w:szCs w:val="24"/>
        </w:rPr>
        <w:t xml:space="preserve">, д. Темная, д. Толстая, д. </w:t>
      </w:r>
      <w:proofErr w:type="spellStart"/>
      <w:r w:rsidR="005A469C">
        <w:rPr>
          <w:rFonts w:cs="Times New Roman"/>
          <w:color w:val="000000" w:themeColor="text1"/>
          <w:szCs w:val="24"/>
        </w:rPr>
        <w:t>Тундриха</w:t>
      </w:r>
      <w:proofErr w:type="spellEnd"/>
      <w:r w:rsidR="005A469C">
        <w:rPr>
          <w:rFonts w:cs="Times New Roman"/>
          <w:color w:val="000000" w:themeColor="text1"/>
          <w:szCs w:val="24"/>
        </w:rPr>
        <w:t xml:space="preserve">, д. </w:t>
      </w:r>
      <w:proofErr w:type="spellStart"/>
      <w:r w:rsidR="005A469C">
        <w:rPr>
          <w:rFonts w:cs="Times New Roman"/>
          <w:color w:val="000000" w:themeColor="text1"/>
          <w:szCs w:val="24"/>
        </w:rPr>
        <w:t>Харламовская</w:t>
      </w:r>
      <w:proofErr w:type="spellEnd"/>
      <w:r w:rsidR="005A469C">
        <w:rPr>
          <w:rFonts w:cs="Times New Roman"/>
          <w:color w:val="000000" w:themeColor="text1"/>
          <w:szCs w:val="24"/>
        </w:rPr>
        <w:t xml:space="preserve">, д. </w:t>
      </w:r>
      <w:proofErr w:type="spellStart"/>
      <w:r w:rsidR="005A469C">
        <w:rPr>
          <w:rFonts w:cs="Times New Roman"/>
          <w:color w:val="000000" w:themeColor="text1"/>
          <w:szCs w:val="24"/>
        </w:rPr>
        <w:t>Чублак</w:t>
      </w:r>
      <w:proofErr w:type="spellEnd"/>
      <w:r w:rsidR="005A469C">
        <w:rPr>
          <w:rFonts w:cs="Times New Roman"/>
          <w:color w:val="000000" w:themeColor="text1"/>
          <w:szCs w:val="24"/>
        </w:rPr>
        <w:t xml:space="preserve">, ст. </w:t>
      </w:r>
      <w:proofErr w:type="spellStart"/>
      <w:r w:rsidR="00D2701F">
        <w:rPr>
          <w:rFonts w:cs="Times New Roman"/>
          <w:color w:val="000000" w:themeColor="text1"/>
          <w:szCs w:val="24"/>
        </w:rPr>
        <w:t>Ширыхановский</w:t>
      </w:r>
      <w:proofErr w:type="spellEnd"/>
      <w:r w:rsidR="005A469C">
        <w:rPr>
          <w:rFonts w:cs="Times New Roman"/>
          <w:color w:val="000000" w:themeColor="text1"/>
          <w:szCs w:val="24"/>
        </w:rPr>
        <w:t>).</w:t>
      </w:r>
    </w:p>
    <w:p w:rsidR="005A469C" w:rsidRDefault="005A469C" w:rsidP="00E2556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Плотность населения составляет 1/8,46 чел./кв. км (в районе – 1/3,1 чел./кв. км).</w:t>
      </w:r>
    </w:p>
    <w:p w:rsidR="005A469C" w:rsidRDefault="005A469C" w:rsidP="00E2556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5A469C">
        <w:rPr>
          <w:rFonts w:cs="Times New Roman"/>
          <w:color w:val="000000" w:themeColor="text1"/>
          <w:szCs w:val="24"/>
        </w:rPr>
        <w:t xml:space="preserve">Из общего количества населения – </w:t>
      </w:r>
      <w:r>
        <w:rPr>
          <w:rFonts w:cs="Times New Roman"/>
          <w:color w:val="000000" w:themeColor="text1"/>
          <w:szCs w:val="24"/>
        </w:rPr>
        <w:t>13,1</w:t>
      </w:r>
      <w:r w:rsidRPr="005A469C">
        <w:rPr>
          <w:rFonts w:cs="Times New Roman"/>
          <w:color w:val="000000" w:themeColor="text1"/>
          <w:szCs w:val="24"/>
        </w:rPr>
        <w:t xml:space="preserve"> тыс. чел., население моложе трудоспособного возраста составляет </w:t>
      </w:r>
      <w:r w:rsidR="001F2D30">
        <w:rPr>
          <w:rFonts w:cs="Times New Roman"/>
          <w:color w:val="000000" w:themeColor="text1"/>
          <w:szCs w:val="24"/>
        </w:rPr>
        <w:t>2,4</w:t>
      </w:r>
      <w:r w:rsidRPr="005A469C">
        <w:rPr>
          <w:rFonts w:cs="Times New Roman"/>
          <w:color w:val="000000" w:themeColor="text1"/>
          <w:szCs w:val="24"/>
        </w:rPr>
        <w:t xml:space="preserve"> тыс. чел., (</w:t>
      </w:r>
      <w:r w:rsidR="001F2D30">
        <w:rPr>
          <w:rFonts w:cs="Times New Roman"/>
          <w:color w:val="000000" w:themeColor="text1"/>
          <w:szCs w:val="24"/>
        </w:rPr>
        <w:t>18,3</w:t>
      </w:r>
      <w:r w:rsidRPr="005A469C">
        <w:rPr>
          <w:rFonts w:cs="Times New Roman"/>
          <w:color w:val="000000" w:themeColor="text1"/>
          <w:szCs w:val="24"/>
        </w:rPr>
        <w:t xml:space="preserve"> %), в трудоспособном возрасте – </w:t>
      </w:r>
      <w:r w:rsidR="001F2D30">
        <w:rPr>
          <w:rFonts w:cs="Times New Roman"/>
          <w:color w:val="000000" w:themeColor="text1"/>
          <w:szCs w:val="24"/>
        </w:rPr>
        <w:t>6,6</w:t>
      </w:r>
      <w:r w:rsidRPr="005A469C">
        <w:rPr>
          <w:rFonts w:cs="Times New Roman"/>
          <w:color w:val="000000" w:themeColor="text1"/>
          <w:szCs w:val="24"/>
        </w:rPr>
        <w:t xml:space="preserve"> тыс. чел. (</w:t>
      </w:r>
      <w:r w:rsidR="001F2D30">
        <w:rPr>
          <w:rFonts w:cs="Times New Roman"/>
          <w:color w:val="000000" w:themeColor="text1"/>
          <w:szCs w:val="24"/>
        </w:rPr>
        <w:t>50,3</w:t>
      </w:r>
      <w:r w:rsidRPr="005A469C">
        <w:rPr>
          <w:rFonts w:cs="Times New Roman"/>
          <w:color w:val="000000" w:themeColor="text1"/>
          <w:szCs w:val="24"/>
        </w:rPr>
        <w:t xml:space="preserve"> %), старше трудоспособного возраста – </w:t>
      </w:r>
      <w:r w:rsidR="001F2D30">
        <w:rPr>
          <w:rFonts w:cs="Times New Roman"/>
          <w:color w:val="000000" w:themeColor="text1"/>
          <w:szCs w:val="24"/>
        </w:rPr>
        <w:t>4,</w:t>
      </w:r>
      <w:r w:rsidRPr="005A469C">
        <w:rPr>
          <w:rFonts w:cs="Times New Roman"/>
          <w:color w:val="000000" w:themeColor="text1"/>
          <w:szCs w:val="24"/>
        </w:rPr>
        <w:t>1 тыс. чел. (</w:t>
      </w:r>
      <w:r w:rsidR="001F2D30">
        <w:rPr>
          <w:rFonts w:cs="Times New Roman"/>
          <w:color w:val="000000" w:themeColor="text1"/>
          <w:szCs w:val="24"/>
        </w:rPr>
        <w:t>31,4</w:t>
      </w:r>
      <w:r w:rsidRPr="005A469C">
        <w:rPr>
          <w:rFonts w:cs="Times New Roman"/>
          <w:color w:val="000000" w:themeColor="text1"/>
          <w:szCs w:val="24"/>
        </w:rPr>
        <w:t xml:space="preserve"> %).</w:t>
      </w:r>
    </w:p>
    <w:p w:rsidR="00C30707" w:rsidRDefault="00C30707" w:rsidP="00E2556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30707">
        <w:rPr>
          <w:rFonts w:cs="Times New Roman"/>
          <w:color w:val="000000" w:themeColor="text1"/>
          <w:szCs w:val="24"/>
        </w:rPr>
        <w:t xml:space="preserve">Соотношение мужчин и женщин составляет, </w:t>
      </w:r>
      <w:r>
        <w:rPr>
          <w:rFonts w:cs="Times New Roman"/>
          <w:color w:val="000000" w:themeColor="text1"/>
          <w:szCs w:val="24"/>
        </w:rPr>
        <w:t>приблизительно</w:t>
      </w:r>
      <w:r w:rsidRPr="00C30707">
        <w:rPr>
          <w:rFonts w:cs="Times New Roman"/>
          <w:color w:val="000000" w:themeColor="text1"/>
          <w:szCs w:val="24"/>
        </w:rPr>
        <w:t xml:space="preserve">, </w:t>
      </w:r>
      <w:r>
        <w:rPr>
          <w:rFonts w:cs="Times New Roman"/>
          <w:color w:val="000000" w:themeColor="text1"/>
          <w:szCs w:val="24"/>
        </w:rPr>
        <w:t>49,0 % и 51,0</w:t>
      </w:r>
      <w:r w:rsidRPr="00C30707">
        <w:rPr>
          <w:rFonts w:cs="Times New Roman"/>
          <w:color w:val="000000" w:themeColor="text1"/>
          <w:szCs w:val="24"/>
        </w:rPr>
        <w:t xml:space="preserve"> % (преобладает женское население).</w:t>
      </w:r>
    </w:p>
    <w:p w:rsidR="00AB3DC5" w:rsidRDefault="00AB3DC5" w:rsidP="00E2556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B3DC5">
        <w:rPr>
          <w:rFonts w:cs="Times New Roman"/>
          <w:color w:val="000000" w:themeColor="text1"/>
          <w:szCs w:val="24"/>
        </w:rPr>
        <w:t xml:space="preserve">Национальный состав населения сравнительно однороден. </w:t>
      </w:r>
      <w:r>
        <w:rPr>
          <w:rFonts w:cs="Times New Roman"/>
          <w:color w:val="000000" w:themeColor="text1"/>
          <w:szCs w:val="24"/>
        </w:rPr>
        <w:t>Большая часть приходится н</w:t>
      </w:r>
      <w:r w:rsidRPr="00AB3DC5">
        <w:rPr>
          <w:rFonts w:cs="Times New Roman"/>
          <w:color w:val="000000" w:themeColor="text1"/>
          <w:szCs w:val="24"/>
        </w:rPr>
        <w:t>а долю русских</w:t>
      </w:r>
      <w:r w:rsidR="0030144E">
        <w:rPr>
          <w:rFonts w:cs="Times New Roman"/>
          <w:color w:val="000000" w:themeColor="text1"/>
          <w:szCs w:val="24"/>
        </w:rPr>
        <w:t xml:space="preserve"> (около 95 %)</w:t>
      </w:r>
      <w:r w:rsidRPr="00AB3DC5">
        <w:rPr>
          <w:rFonts w:cs="Times New Roman"/>
          <w:color w:val="000000" w:themeColor="text1"/>
          <w:szCs w:val="24"/>
        </w:rPr>
        <w:t xml:space="preserve">, </w:t>
      </w:r>
      <w:proofErr w:type="gramStart"/>
      <w:r>
        <w:rPr>
          <w:rFonts w:cs="Times New Roman"/>
          <w:color w:val="000000" w:themeColor="text1"/>
          <w:szCs w:val="24"/>
        </w:rPr>
        <w:t>помимо встречаются</w:t>
      </w:r>
      <w:proofErr w:type="gramEnd"/>
      <w:r>
        <w:rPr>
          <w:rFonts w:cs="Times New Roman"/>
          <w:color w:val="000000" w:themeColor="text1"/>
          <w:szCs w:val="24"/>
        </w:rPr>
        <w:t xml:space="preserve"> такие национальности как украинцы, белорусы, ненцы, </w:t>
      </w:r>
      <w:r w:rsidRPr="00AB3DC5">
        <w:rPr>
          <w:rFonts w:cs="Times New Roman"/>
          <w:color w:val="000000" w:themeColor="text1"/>
          <w:szCs w:val="24"/>
        </w:rPr>
        <w:t xml:space="preserve">коми </w:t>
      </w:r>
      <w:r>
        <w:rPr>
          <w:rFonts w:cs="Times New Roman"/>
          <w:color w:val="000000" w:themeColor="text1"/>
          <w:szCs w:val="24"/>
        </w:rPr>
        <w:t>и другие.</w:t>
      </w:r>
    </w:p>
    <w:p w:rsidR="00E2556E" w:rsidRDefault="00E2556E" w:rsidP="00E2556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По территории поселения проходят участки </w:t>
      </w:r>
      <w:r w:rsidRPr="00865D5F">
        <w:rPr>
          <w:rFonts w:cs="Times New Roman"/>
          <w:b/>
          <w:color w:val="000000" w:themeColor="text1"/>
          <w:szCs w:val="24"/>
        </w:rPr>
        <w:t>автодорог</w:t>
      </w:r>
      <w:r>
        <w:rPr>
          <w:rFonts w:cs="Times New Roman"/>
          <w:color w:val="000000" w:themeColor="text1"/>
          <w:szCs w:val="24"/>
        </w:rPr>
        <w:t xml:space="preserve"> </w:t>
      </w:r>
      <w:r w:rsidRPr="00E2556E">
        <w:rPr>
          <w:rFonts w:cs="Times New Roman"/>
          <w:b/>
          <w:color w:val="000000" w:themeColor="text1"/>
          <w:szCs w:val="24"/>
        </w:rPr>
        <w:t>регионального</w:t>
      </w:r>
      <w:r>
        <w:rPr>
          <w:rFonts w:cs="Times New Roman"/>
          <w:color w:val="000000" w:themeColor="text1"/>
          <w:szCs w:val="24"/>
        </w:rPr>
        <w:t xml:space="preserve"> значения </w:t>
      </w:r>
      <w:r w:rsidR="00865D5F" w:rsidRPr="00865D5F">
        <w:rPr>
          <w:rFonts w:cs="Times New Roman"/>
          <w:b/>
          <w:color w:val="000000" w:themeColor="text1"/>
          <w:szCs w:val="24"/>
        </w:rPr>
        <w:t>Няндома – Коноша – Вожега</w:t>
      </w:r>
      <w:r w:rsidR="00865D5F">
        <w:rPr>
          <w:rFonts w:cs="Times New Roman"/>
          <w:color w:val="000000" w:themeColor="text1"/>
          <w:szCs w:val="24"/>
        </w:rPr>
        <w:t xml:space="preserve">, </w:t>
      </w:r>
      <w:r w:rsidR="00865D5F" w:rsidRPr="00865D5F">
        <w:rPr>
          <w:rFonts w:cs="Times New Roman"/>
          <w:color w:val="000000" w:themeColor="text1"/>
          <w:szCs w:val="24"/>
        </w:rPr>
        <w:t xml:space="preserve">которая связывает между собой </w:t>
      </w:r>
      <w:proofErr w:type="spellStart"/>
      <w:r w:rsidR="00865D5F" w:rsidRPr="00865D5F">
        <w:rPr>
          <w:rFonts w:cs="Times New Roman"/>
          <w:color w:val="000000" w:themeColor="text1"/>
          <w:szCs w:val="24"/>
        </w:rPr>
        <w:t>Няндомский</w:t>
      </w:r>
      <w:proofErr w:type="spellEnd"/>
      <w:r w:rsidR="00865D5F" w:rsidRPr="00865D5F">
        <w:rPr>
          <w:rFonts w:cs="Times New Roman"/>
          <w:color w:val="000000" w:themeColor="text1"/>
          <w:szCs w:val="24"/>
        </w:rPr>
        <w:t xml:space="preserve"> и </w:t>
      </w:r>
      <w:proofErr w:type="spellStart"/>
      <w:r w:rsidR="00865D5F" w:rsidRPr="00865D5F">
        <w:rPr>
          <w:rFonts w:cs="Times New Roman"/>
          <w:color w:val="000000" w:themeColor="text1"/>
          <w:szCs w:val="24"/>
        </w:rPr>
        <w:t>Коношский</w:t>
      </w:r>
      <w:proofErr w:type="spellEnd"/>
      <w:r w:rsidR="00865D5F" w:rsidRPr="00865D5F">
        <w:rPr>
          <w:rFonts w:cs="Times New Roman"/>
          <w:color w:val="000000" w:themeColor="text1"/>
          <w:szCs w:val="24"/>
        </w:rPr>
        <w:t xml:space="preserve"> районы и осуществляет кратчайший выход юго-западных районов области к Вологде</w:t>
      </w:r>
      <w:r w:rsidR="00865D5F">
        <w:rPr>
          <w:rFonts w:cs="Times New Roman"/>
          <w:color w:val="000000" w:themeColor="text1"/>
          <w:szCs w:val="24"/>
        </w:rPr>
        <w:t xml:space="preserve">, автодорога </w:t>
      </w:r>
      <w:r w:rsidR="00865D5F" w:rsidRPr="00865D5F">
        <w:rPr>
          <w:rFonts w:cs="Times New Roman"/>
          <w:b/>
          <w:color w:val="000000" w:themeColor="text1"/>
          <w:szCs w:val="24"/>
        </w:rPr>
        <w:t>Коноша – Вельск – Шангалы</w:t>
      </w:r>
      <w:r w:rsidR="00865D5F">
        <w:rPr>
          <w:rFonts w:cs="Times New Roman"/>
          <w:color w:val="000000" w:themeColor="text1"/>
          <w:szCs w:val="24"/>
        </w:rPr>
        <w:t xml:space="preserve"> </w:t>
      </w:r>
      <w:r w:rsidR="00865D5F" w:rsidRPr="00865D5F">
        <w:rPr>
          <w:rFonts w:cs="Times New Roman"/>
          <w:color w:val="000000" w:themeColor="text1"/>
          <w:szCs w:val="24"/>
        </w:rPr>
        <w:t xml:space="preserve">обеспечивает подключение к автодороге </w:t>
      </w:r>
      <w:r w:rsidR="00865D5F" w:rsidRPr="00865D5F">
        <w:rPr>
          <w:rFonts w:cs="Times New Roman"/>
          <w:color w:val="000000" w:themeColor="text1"/>
          <w:szCs w:val="24"/>
        </w:rPr>
        <w:lastRenderedPageBreak/>
        <w:t>федерального значения М-8 «Холмогоры» и к общей автодорожной сети области.</w:t>
      </w:r>
      <w:r>
        <w:rPr>
          <w:rFonts w:cs="Times New Roman"/>
          <w:color w:val="000000" w:themeColor="text1"/>
          <w:szCs w:val="24"/>
        </w:rPr>
        <w:t xml:space="preserve"> А также дороги </w:t>
      </w:r>
      <w:r w:rsidRPr="00E2556E">
        <w:rPr>
          <w:rFonts w:cs="Times New Roman"/>
          <w:b/>
          <w:color w:val="000000" w:themeColor="text1"/>
          <w:szCs w:val="24"/>
        </w:rPr>
        <w:t>местного</w:t>
      </w:r>
      <w:r>
        <w:rPr>
          <w:rFonts w:cs="Times New Roman"/>
          <w:color w:val="000000" w:themeColor="text1"/>
          <w:szCs w:val="24"/>
        </w:rPr>
        <w:t xml:space="preserve"> значения Коноша – Подюга</w:t>
      </w:r>
      <w:r w:rsidR="0030144E">
        <w:rPr>
          <w:rFonts w:cs="Times New Roman"/>
          <w:color w:val="000000" w:themeColor="text1"/>
          <w:szCs w:val="24"/>
        </w:rPr>
        <w:t>, Коноша - Толстая</w:t>
      </w:r>
      <w:r>
        <w:rPr>
          <w:rFonts w:cs="Times New Roman"/>
          <w:color w:val="000000" w:themeColor="text1"/>
          <w:szCs w:val="24"/>
        </w:rPr>
        <w:t xml:space="preserve"> и Коноша – </w:t>
      </w:r>
      <w:proofErr w:type="spellStart"/>
      <w:r>
        <w:rPr>
          <w:rFonts w:cs="Times New Roman"/>
          <w:color w:val="000000" w:themeColor="text1"/>
          <w:szCs w:val="24"/>
        </w:rPr>
        <w:t>Климовская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:rsidR="00E2556E" w:rsidRDefault="00E2556E" w:rsidP="00E2556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Помимо этого по территории поселения проходит </w:t>
      </w:r>
      <w:r w:rsidRPr="00E2556E">
        <w:rPr>
          <w:rFonts w:cs="Times New Roman"/>
          <w:b/>
          <w:color w:val="000000" w:themeColor="text1"/>
          <w:szCs w:val="24"/>
        </w:rPr>
        <w:t>железная дорога</w:t>
      </w:r>
      <w:r>
        <w:rPr>
          <w:rFonts w:cs="Times New Roman"/>
          <w:color w:val="000000" w:themeColor="text1"/>
          <w:szCs w:val="24"/>
        </w:rPr>
        <w:t xml:space="preserve"> федерального значения Москва – Архангельск, а </w:t>
      </w:r>
      <w:r w:rsidRPr="00E2556E">
        <w:rPr>
          <w:rFonts w:cs="Times New Roman"/>
          <w:b/>
          <w:color w:val="000000" w:themeColor="text1"/>
          <w:szCs w:val="24"/>
        </w:rPr>
        <w:t>станция Коноша</w:t>
      </w:r>
      <w:r w:rsidRPr="00E2556E">
        <w:rPr>
          <w:rFonts w:cs="Times New Roman"/>
          <w:color w:val="000000" w:themeColor="text1"/>
          <w:szCs w:val="24"/>
        </w:rPr>
        <w:t xml:space="preserve"> </w:t>
      </w:r>
      <w:r w:rsidR="0030144E">
        <w:rPr>
          <w:rFonts w:cs="Times New Roman"/>
          <w:color w:val="000000" w:themeColor="text1"/>
          <w:szCs w:val="24"/>
        </w:rPr>
        <w:t>является одним</w:t>
      </w:r>
      <w:r w:rsidRPr="00E2556E">
        <w:rPr>
          <w:rFonts w:cs="Times New Roman"/>
          <w:color w:val="000000" w:themeColor="text1"/>
          <w:szCs w:val="24"/>
        </w:rPr>
        <w:t xml:space="preserve"> из крупнейших железнодорожных узлов Северной магистрали. Через Коношу идут поезда в северо-западные, центральные, южные и восточные районы России: Москва – Архангельск, Москва – Воркута, Санкт-Петербург – Воркута, Вологда – Мурманск. По железной дороге осуществляется связь между отдельными населенными пунктами поселения.</w:t>
      </w:r>
    </w:p>
    <w:p w:rsidR="00865D5F" w:rsidRDefault="00865D5F" w:rsidP="00E2556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На расчетный срок реализации генплана (</w:t>
      </w:r>
      <w:r w:rsidR="00DF4F8C">
        <w:rPr>
          <w:rFonts w:cs="Times New Roman"/>
          <w:color w:val="000000" w:themeColor="text1"/>
          <w:szCs w:val="24"/>
        </w:rPr>
        <w:t>2035</w:t>
      </w:r>
      <w:r>
        <w:rPr>
          <w:rFonts w:cs="Times New Roman"/>
          <w:color w:val="000000" w:themeColor="text1"/>
          <w:szCs w:val="24"/>
        </w:rPr>
        <w:t xml:space="preserve"> г.) планируется провести </w:t>
      </w:r>
      <w:r w:rsidRPr="0030144E">
        <w:rPr>
          <w:rFonts w:cs="Times New Roman"/>
          <w:b/>
          <w:color w:val="000000" w:themeColor="text1"/>
          <w:szCs w:val="24"/>
        </w:rPr>
        <w:t>реконструкцию</w:t>
      </w:r>
      <w:r>
        <w:rPr>
          <w:rFonts w:cs="Times New Roman"/>
          <w:color w:val="000000" w:themeColor="text1"/>
          <w:szCs w:val="24"/>
        </w:rPr>
        <w:t xml:space="preserve"> </w:t>
      </w:r>
      <w:r w:rsidR="0030144E" w:rsidRPr="0030144E">
        <w:rPr>
          <w:rFonts w:cs="Times New Roman"/>
          <w:b/>
          <w:color w:val="000000" w:themeColor="text1"/>
          <w:szCs w:val="24"/>
        </w:rPr>
        <w:t>и капитальный ремонт</w:t>
      </w:r>
      <w:r w:rsidR="0030144E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всех существующих, а также </w:t>
      </w:r>
      <w:r w:rsidRPr="0030144E">
        <w:rPr>
          <w:rFonts w:cs="Times New Roman"/>
          <w:b/>
          <w:color w:val="000000" w:themeColor="text1"/>
          <w:szCs w:val="24"/>
        </w:rPr>
        <w:t xml:space="preserve">строительство </w:t>
      </w:r>
      <w:r>
        <w:rPr>
          <w:rFonts w:cs="Times New Roman"/>
          <w:color w:val="000000" w:themeColor="text1"/>
          <w:szCs w:val="24"/>
        </w:rPr>
        <w:t xml:space="preserve">новой автомобильной дороги </w:t>
      </w:r>
      <w:r w:rsidRPr="00865D5F">
        <w:rPr>
          <w:rFonts w:cs="Times New Roman"/>
          <w:color w:val="000000" w:themeColor="text1"/>
          <w:szCs w:val="24"/>
        </w:rPr>
        <w:t xml:space="preserve">Яренск - Котлас - Вельск </w:t>
      </w:r>
      <w:r w:rsidRPr="00865D5F">
        <w:rPr>
          <w:rFonts w:cs="Times New Roman"/>
          <w:b/>
          <w:color w:val="000000" w:themeColor="text1"/>
          <w:szCs w:val="24"/>
        </w:rPr>
        <w:t>- Коноша</w:t>
      </w:r>
      <w:r>
        <w:rPr>
          <w:rFonts w:cs="Times New Roman"/>
          <w:color w:val="000000" w:themeColor="text1"/>
          <w:szCs w:val="24"/>
        </w:rPr>
        <w:t xml:space="preserve"> – Кречетово.</w:t>
      </w:r>
    </w:p>
    <w:p w:rsidR="00865D5F" w:rsidRDefault="00865D5F" w:rsidP="00E2556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Помимо этого Схемой предусматривается строительство </w:t>
      </w:r>
      <w:r w:rsidRPr="00865D5F">
        <w:rPr>
          <w:rFonts w:cs="Times New Roman"/>
          <w:b/>
          <w:color w:val="000000" w:themeColor="text1"/>
          <w:szCs w:val="24"/>
        </w:rPr>
        <w:t>аэропорта</w:t>
      </w:r>
      <w:r>
        <w:rPr>
          <w:rFonts w:cs="Times New Roman"/>
          <w:color w:val="000000" w:themeColor="text1"/>
          <w:szCs w:val="24"/>
        </w:rPr>
        <w:t xml:space="preserve"> в п. Коноша.</w:t>
      </w:r>
    </w:p>
    <w:p w:rsidR="00163394" w:rsidRDefault="00163394" w:rsidP="00E2556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Ведущим сельскохозяйственным предприятием является КФХ</w:t>
      </w:r>
      <w:r w:rsidR="006A3BBE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 Р. Г. Осипяна, а также на территории поселения ведут деятельность личные подсобные хозяйства.</w:t>
      </w:r>
    </w:p>
    <w:p w:rsidR="00163394" w:rsidRDefault="00163394" w:rsidP="00E2556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Схемой планируется </w:t>
      </w:r>
      <w:r w:rsidRPr="0030144E">
        <w:rPr>
          <w:rFonts w:cs="Times New Roman"/>
          <w:b/>
          <w:color w:val="000000" w:themeColor="text1"/>
          <w:szCs w:val="24"/>
        </w:rPr>
        <w:t>строительств</w:t>
      </w:r>
      <w:r>
        <w:rPr>
          <w:rFonts w:cs="Times New Roman"/>
          <w:color w:val="000000" w:themeColor="text1"/>
          <w:szCs w:val="24"/>
        </w:rPr>
        <w:t xml:space="preserve">о </w:t>
      </w:r>
      <w:r w:rsidRPr="00163394">
        <w:rPr>
          <w:rFonts w:cs="Times New Roman"/>
          <w:b/>
          <w:color w:val="000000" w:themeColor="text1"/>
          <w:szCs w:val="24"/>
        </w:rPr>
        <w:t xml:space="preserve">животноводческого комплекса </w:t>
      </w:r>
      <w:r w:rsidRPr="00163394">
        <w:rPr>
          <w:rFonts w:cs="Times New Roman"/>
          <w:color w:val="000000" w:themeColor="text1"/>
          <w:szCs w:val="24"/>
        </w:rPr>
        <w:t>СПК «Коноша»</w:t>
      </w:r>
      <w:r>
        <w:rPr>
          <w:rFonts w:cs="Times New Roman"/>
          <w:color w:val="000000" w:themeColor="text1"/>
          <w:szCs w:val="24"/>
        </w:rPr>
        <w:t xml:space="preserve"> на 460 голов.</w:t>
      </w:r>
    </w:p>
    <w:p w:rsidR="00163394" w:rsidRDefault="00163394" w:rsidP="00E2556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63394">
        <w:rPr>
          <w:rFonts w:cs="Times New Roman"/>
          <w:color w:val="000000" w:themeColor="text1"/>
          <w:szCs w:val="24"/>
        </w:rPr>
        <w:t xml:space="preserve">Главной </w:t>
      </w:r>
      <w:r w:rsidRPr="00163394">
        <w:rPr>
          <w:rFonts w:cs="Times New Roman"/>
          <w:b/>
          <w:color w:val="000000" w:themeColor="text1"/>
          <w:szCs w:val="24"/>
        </w:rPr>
        <w:t>профилирующей отраслью</w:t>
      </w:r>
      <w:r w:rsidRPr="00163394">
        <w:rPr>
          <w:rFonts w:cs="Times New Roman"/>
          <w:color w:val="000000" w:themeColor="text1"/>
          <w:szCs w:val="24"/>
        </w:rPr>
        <w:t xml:space="preserve"> является </w:t>
      </w:r>
      <w:r w:rsidRPr="00163394">
        <w:rPr>
          <w:rFonts w:cs="Times New Roman"/>
          <w:b/>
          <w:color w:val="000000" w:themeColor="text1"/>
          <w:szCs w:val="24"/>
        </w:rPr>
        <w:t>лесная</w:t>
      </w:r>
      <w:r w:rsidRPr="00163394">
        <w:rPr>
          <w:rFonts w:cs="Times New Roman"/>
          <w:color w:val="000000" w:themeColor="text1"/>
          <w:szCs w:val="24"/>
        </w:rPr>
        <w:t xml:space="preserve">, она представлена предприятиями лесозаготовительной и лесопильной промышленности: </w:t>
      </w:r>
      <w:proofErr w:type="spellStart"/>
      <w:r w:rsidRPr="00163394">
        <w:rPr>
          <w:rFonts w:cs="Times New Roman"/>
          <w:color w:val="000000" w:themeColor="text1"/>
          <w:szCs w:val="24"/>
        </w:rPr>
        <w:t>Коношский</w:t>
      </w:r>
      <w:proofErr w:type="spellEnd"/>
      <w:r w:rsidRPr="00163394">
        <w:rPr>
          <w:rFonts w:cs="Times New Roman"/>
          <w:color w:val="000000" w:themeColor="text1"/>
          <w:szCs w:val="24"/>
        </w:rPr>
        <w:t xml:space="preserve"> лесхоз, ИП Курилов С.В., ИП </w:t>
      </w:r>
      <w:proofErr w:type="spellStart"/>
      <w:r w:rsidRPr="00163394">
        <w:rPr>
          <w:rFonts w:cs="Times New Roman"/>
          <w:color w:val="000000" w:themeColor="text1"/>
          <w:szCs w:val="24"/>
        </w:rPr>
        <w:t>Бовканюк</w:t>
      </w:r>
      <w:proofErr w:type="spellEnd"/>
      <w:r w:rsidRPr="00163394">
        <w:rPr>
          <w:rFonts w:cs="Times New Roman"/>
          <w:color w:val="000000" w:themeColor="text1"/>
          <w:szCs w:val="24"/>
        </w:rPr>
        <w:t xml:space="preserve"> Д.А., ИП </w:t>
      </w:r>
      <w:proofErr w:type="spellStart"/>
      <w:r w:rsidRPr="00163394">
        <w:rPr>
          <w:rFonts w:cs="Times New Roman"/>
          <w:color w:val="000000" w:themeColor="text1"/>
          <w:szCs w:val="24"/>
        </w:rPr>
        <w:t>Палкин</w:t>
      </w:r>
      <w:proofErr w:type="spellEnd"/>
      <w:r w:rsidRPr="00163394">
        <w:rPr>
          <w:rFonts w:cs="Times New Roman"/>
          <w:color w:val="000000" w:themeColor="text1"/>
          <w:szCs w:val="24"/>
        </w:rPr>
        <w:t xml:space="preserve"> С.Д., ИП </w:t>
      </w:r>
      <w:proofErr w:type="spellStart"/>
      <w:r w:rsidRPr="00163394">
        <w:rPr>
          <w:rFonts w:cs="Times New Roman"/>
          <w:color w:val="000000" w:themeColor="text1"/>
          <w:szCs w:val="24"/>
        </w:rPr>
        <w:t>Конончук</w:t>
      </w:r>
      <w:proofErr w:type="spellEnd"/>
      <w:r w:rsidRPr="00163394">
        <w:rPr>
          <w:rFonts w:cs="Times New Roman"/>
          <w:color w:val="000000" w:themeColor="text1"/>
          <w:szCs w:val="24"/>
        </w:rPr>
        <w:t xml:space="preserve"> С.И., ИП Золотарев М.С.</w:t>
      </w:r>
    </w:p>
    <w:p w:rsidR="00163394" w:rsidRDefault="00163394" w:rsidP="00E2556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63394">
        <w:rPr>
          <w:rFonts w:cs="Times New Roman"/>
          <w:color w:val="000000" w:themeColor="text1"/>
          <w:szCs w:val="24"/>
        </w:rPr>
        <w:t xml:space="preserve">Планируется </w:t>
      </w:r>
      <w:r w:rsidRPr="00163394">
        <w:rPr>
          <w:rFonts w:cs="Times New Roman"/>
          <w:b/>
          <w:color w:val="000000" w:themeColor="text1"/>
          <w:szCs w:val="24"/>
        </w:rPr>
        <w:t>строительство лесоперерабатывающего цеха</w:t>
      </w:r>
      <w:r w:rsidRPr="00163394">
        <w:rPr>
          <w:rFonts w:cs="Times New Roman"/>
          <w:color w:val="000000" w:themeColor="text1"/>
          <w:szCs w:val="24"/>
        </w:rPr>
        <w:t xml:space="preserve"> до 10 тыс. куб. м. в год в п. Коноша.</w:t>
      </w:r>
    </w:p>
    <w:p w:rsidR="00163394" w:rsidRPr="0030144E" w:rsidRDefault="00163394" w:rsidP="00E2556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Из земельного фонда на территории поселения (845 900 га) можно выделить земли населенных пунктов, что </w:t>
      </w:r>
      <w:r w:rsidRPr="0030144E">
        <w:rPr>
          <w:rFonts w:cs="Times New Roman"/>
          <w:color w:val="000000" w:themeColor="text1"/>
          <w:szCs w:val="24"/>
        </w:rPr>
        <w:t xml:space="preserve">составляет </w:t>
      </w:r>
      <w:r w:rsidR="0030144E" w:rsidRPr="0030144E">
        <w:rPr>
          <w:rFonts w:cs="Times New Roman"/>
          <w:color w:val="000000" w:themeColor="text1"/>
          <w:szCs w:val="24"/>
        </w:rPr>
        <w:t xml:space="preserve"> 2 583,4 </w:t>
      </w:r>
      <w:r w:rsidR="00A87734" w:rsidRPr="0030144E">
        <w:rPr>
          <w:rFonts w:cs="Times New Roman"/>
          <w:color w:val="000000" w:themeColor="text1"/>
          <w:szCs w:val="24"/>
        </w:rPr>
        <w:t>га</w:t>
      </w:r>
      <w:r w:rsidR="005D0553">
        <w:rPr>
          <w:rFonts w:cs="Times New Roman"/>
          <w:color w:val="000000" w:themeColor="text1"/>
          <w:szCs w:val="24"/>
        </w:rPr>
        <w:t xml:space="preserve"> или </w:t>
      </w:r>
      <w:r w:rsidR="0030144E" w:rsidRPr="0030144E">
        <w:rPr>
          <w:rFonts w:cs="Times New Roman"/>
          <w:color w:val="000000" w:themeColor="text1"/>
          <w:szCs w:val="24"/>
        </w:rPr>
        <w:t xml:space="preserve">0,3 </w:t>
      </w:r>
      <w:r w:rsidR="00A87734" w:rsidRPr="0030144E">
        <w:rPr>
          <w:rFonts w:cs="Times New Roman"/>
          <w:color w:val="000000" w:themeColor="text1"/>
          <w:szCs w:val="24"/>
        </w:rPr>
        <w:t>% от общей площади поселения.</w:t>
      </w:r>
    </w:p>
    <w:p w:rsidR="005D7F1D" w:rsidRDefault="0058275D" w:rsidP="00E2556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58275D">
        <w:rPr>
          <w:rFonts w:cs="Times New Roman"/>
          <w:color w:val="000000" w:themeColor="text1"/>
          <w:szCs w:val="24"/>
        </w:rPr>
        <w:t>На территории поселения имеется ряд обследованных месторождений песчано-гравийных смесей, питьевых подземных вод, глины, торфа.</w:t>
      </w:r>
      <w:r>
        <w:rPr>
          <w:rFonts w:cs="Times New Roman"/>
          <w:color w:val="000000" w:themeColor="text1"/>
          <w:szCs w:val="24"/>
        </w:rPr>
        <w:t xml:space="preserve"> </w:t>
      </w:r>
      <w:r w:rsidR="00D24A06">
        <w:rPr>
          <w:rFonts w:cs="Times New Roman"/>
          <w:color w:val="000000" w:themeColor="text1"/>
          <w:szCs w:val="24"/>
        </w:rPr>
        <w:t>В</w:t>
      </w:r>
      <w:r w:rsidR="005D0553">
        <w:rPr>
          <w:rFonts w:cs="Times New Roman"/>
          <w:color w:val="000000" w:themeColor="text1"/>
          <w:szCs w:val="24"/>
        </w:rPr>
        <w:t xml:space="preserve"> </w:t>
      </w:r>
      <w:r w:rsidR="00D24A06">
        <w:rPr>
          <w:rFonts w:cs="Times New Roman"/>
          <w:color w:val="000000" w:themeColor="text1"/>
          <w:szCs w:val="24"/>
        </w:rPr>
        <w:t xml:space="preserve">д. </w:t>
      </w:r>
      <w:proofErr w:type="spellStart"/>
      <w:r w:rsidR="00D24A06">
        <w:rPr>
          <w:rFonts w:cs="Times New Roman"/>
          <w:color w:val="000000" w:themeColor="text1"/>
          <w:szCs w:val="24"/>
        </w:rPr>
        <w:t>Чублак</w:t>
      </w:r>
      <w:proofErr w:type="spellEnd"/>
      <w:r w:rsidR="00D24A06">
        <w:rPr>
          <w:rFonts w:cs="Times New Roman"/>
          <w:color w:val="000000" w:themeColor="text1"/>
          <w:szCs w:val="24"/>
        </w:rPr>
        <w:t xml:space="preserve"> находится карьер «</w:t>
      </w:r>
      <w:proofErr w:type="spellStart"/>
      <w:r w:rsidR="00D24A06">
        <w:rPr>
          <w:rFonts w:cs="Times New Roman"/>
          <w:color w:val="000000" w:themeColor="text1"/>
          <w:szCs w:val="24"/>
        </w:rPr>
        <w:t>Чублак</w:t>
      </w:r>
      <w:proofErr w:type="spellEnd"/>
      <w:r w:rsidR="00D24A06">
        <w:rPr>
          <w:rFonts w:cs="Times New Roman"/>
          <w:color w:val="000000" w:themeColor="text1"/>
          <w:szCs w:val="24"/>
        </w:rPr>
        <w:t>» (ИП Чистяков С. П.).</w:t>
      </w:r>
    </w:p>
    <w:p w:rsidR="005D7F1D" w:rsidRPr="004D723A" w:rsidRDefault="005D7F1D" w:rsidP="00E2556E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Застройка поселения на данный момент природным (сетевым) </w:t>
      </w:r>
      <w:r w:rsidRPr="00D274B5">
        <w:rPr>
          <w:rFonts w:cs="Times New Roman"/>
          <w:b/>
          <w:color w:val="000000" w:themeColor="text1"/>
          <w:szCs w:val="24"/>
        </w:rPr>
        <w:t>газом</w:t>
      </w:r>
      <w:r>
        <w:rPr>
          <w:rFonts w:cs="Times New Roman"/>
          <w:color w:val="000000" w:themeColor="text1"/>
          <w:szCs w:val="24"/>
        </w:rPr>
        <w:t xml:space="preserve"> </w:t>
      </w:r>
      <w:r w:rsidRPr="00D274B5">
        <w:rPr>
          <w:rFonts w:cs="Times New Roman"/>
          <w:b/>
          <w:color w:val="000000" w:themeColor="text1"/>
          <w:szCs w:val="24"/>
        </w:rPr>
        <w:t>не обеспечена</w:t>
      </w:r>
      <w:r w:rsidR="004D723A">
        <w:rPr>
          <w:rFonts w:cs="Times New Roman"/>
          <w:color w:val="000000" w:themeColor="text1"/>
          <w:szCs w:val="24"/>
        </w:rPr>
        <w:t xml:space="preserve">, поэтому Схемой </w:t>
      </w:r>
      <w:r>
        <w:rPr>
          <w:rFonts w:cs="Times New Roman"/>
          <w:color w:val="000000" w:themeColor="text1"/>
          <w:szCs w:val="24"/>
        </w:rPr>
        <w:t xml:space="preserve">предусматривается строительство нового </w:t>
      </w:r>
      <w:r w:rsidRPr="00D274B5">
        <w:rPr>
          <w:rFonts w:cs="Times New Roman"/>
          <w:b/>
          <w:color w:val="000000" w:themeColor="text1"/>
          <w:szCs w:val="24"/>
        </w:rPr>
        <w:t>межпоселкового газопровода</w:t>
      </w:r>
      <w:r>
        <w:rPr>
          <w:rFonts w:cs="Times New Roman"/>
          <w:color w:val="000000" w:themeColor="text1"/>
          <w:szCs w:val="24"/>
        </w:rPr>
        <w:t xml:space="preserve"> </w:t>
      </w:r>
      <w:r w:rsidRPr="004D723A">
        <w:rPr>
          <w:rFonts w:cs="Times New Roman"/>
          <w:b/>
          <w:color w:val="000000" w:themeColor="text1"/>
          <w:szCs w:val="24"/>
        </w:rPr>
        <w:t>высокого давления с ГРС «Коноша».</w:t>
      </w:r>
    </w:p>
    <w:p w:rsidR="00D274B5" w:rsidRDefault="00D274B5" w:rsidP="00E2556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274B5">
        <w:rPr>
          <w:rFonts w:cs="Times New Roman"/>
          <w:color w:val="000000" w:themeColor="text1"/>
          <w:szCs w:val="24"/>
        </w:rPr>
        <w:t xml:space="preserve">Площадь муниципального </w:t>
      </w:r>
      <w:r w:rsidRPr="00D274B5">
        <w:rPr>
          <w:rFonts w:cs="Times New Roman"/>
          <w:b/>
          <w:color w:val="000000" w:themeColor="text1"/>
          <w:szCs w:val="24"/>
        </w:rPr>
        <w:t>жилого фонда</w:t>
      </w:r>
      <w:r w:rsidRPr="00D274B5">
        <w:rPr>
          <w:rFonts w:cs="Times New Roman"/>
          <w:color w:val="000000" w:themeColor="text1"/>
          <w:szCs w:val="24"/>
        </w:rPr>
        <w:t xml:space="preserve"> составляет 199,4 тыс. кв. метров. </w:t>
      </w:r>
    </w:p>
    <w:p w:rsidR="00DF4F8C" w:rsidRDefault="00DF4F8C" w:rsidP="00E2556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274E7">
        <w:rPr>
          <w:rFonts w:cs="Times New Roman"/>
          <w:b/>
          <w:color w:val="000000" w:themeColor="text1"/>
          <w:szCs w:val="24"/>
        </w:rPr>
        <w:t>Жилищная</w:t>
      </w:r>
      <w:r>
        <w:rPr>
          <w:rFonts w:cs="Times New Roman"/>
          <w:color w:val="000000" w:themeColor="text1"/>
          <w:szCs w:val="24"/>
        </w:rPr>
        <w:t xml:space="preserve"> </w:t>
      </w:r>
      <w:r w:rsidRPr="006274E7">
        <w:rPr>
          <w:rFonts w:cs="Times New Roman"/>
          <w:b/>
          <w:color w:val="000000" w:themeColor="text1"/>
          <w:szCs w:val="24"/>
        </w:rPr>
        <w:t>обеспеченность</w:t>
      </w:r>
      <w:r>
        <w:rPr>
          <w:rFonts w:cs="Times New Roman"/>
          <w:color w:val="000000" w:themeColor="text1"/>
          <w:szCs w:val="24"/>
        </w:rPr>
        <w:t xml:space="preserve"> составляет 15,2 кв. м/чел.</w:t>
      </w:r>
    </w:p>
    <w:p w:rsidR="00D274B5" w:rsidRDefault="00D274B5" w:rsidP="00E2556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274B5">
        <w:rPr>
          <w:rFonts w:cs="Times New Roman"/>
          <w:color w:val="000000" w:themeColor="text1"/>
          <w:szCs w:val="24"/>
        </w:rPr>
        <w:lastRenderedPageBreak/>
        <w:t>Уровень обеспеченности жилищного фонда инженерной инфраструктурой сравнительно невысокий.</w:t>
      </w:r>
      <w:r>
        <w:rPr>
          <w:rFonts w:cs="Times New Roman"/>
          <w:color w:val="000000" w:themeColor="text1"/>
          <w:szCs w:val="24"/>
        </w:rPr>
        <w:t xml:space="preserve"> </w:t>
      </w:r>
      <w:r w:rsidRPr="00D274B5">
        <w:rPr>
          <w:rFonts w:cs="Times New Roman"/>
          <w:color w:val="000000" w:themeColor="text1"/>
          <w:szCs w:val="24"/>
        </w:rPr>
        <w:t xml:space="preserve">Инженерная инфраструктура развита в основном в п. Коноша, ж/д станции </w:t>
      </w:r>
      <w:proofErr w:type="gramStart"/>
      <w:r w:rsidRPr="00D274B5">
        <w:rPr>
          <w:rFonts w:cs="Times New Roman"/>
          <w:color w:val="000000" w:themeColor="text1"/>
          <w:szCs w:val="24"/>
        </w:rPr>
        <w:t>Заречный</w:t>
      </w:r>
      <w:proofErr w:type="gramEnd"/>
      <w:r w:rsidRPr="00D274B5">
        <w:rPr>
          <w:rFonts w:cs="Times New Roman"/>
          <w:color w:val="000000" w:themeColor="text1"/>
          <w:szCs w:val="24"/>
        </w:rPr>
        <w:t xml:space="preserve">. Степень благоустройства обеспечивается централизованным теплоснабжением, водоснабжением и водоотведением.  </w:t>
      </w:r>
    </w:p>
    <w:p w:rsidR="00D274B5" w:rsidRDefault="00D274B5" w:rsidP="00E2556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В п. Коноша </w:t>
      </w:r>
      <w:r w:rsidRPr="00D274B5">
        <w:rPr>
          <w:rFonts w:cs="Times New Roman"/>
          <w:color w:val="000000" w:themeColor="text1"/>
          <w:szCs w:val="24"/>
        </w:rPr>
        <w:t xml:space="preserve">расположены все административно-управленческие учреждения </w:t>
      </w:r>
      <w:r>
        <w:rPr>
          <w:rFonts w:cs="Times New Roman"/>
          <w:color w:val="000000" w:themeColor="text1"/>
          <w:szCs w:val="24"/>
        </w:rPr>
        <w:t>поселения</w:t>
      </w:r>
      <w:r w:rsidRPr="00D274B5">
        <w:rPr>
          <w:rFonts w:cs="Times New Roman"/>
          <w:color w:val="000000" w:themeColor="text1"/>
          <w:szCs w:val="24"/>
        </w:rPr>
        <w:t>;</w:t>
      </w:r>
      <w:r>
        <w:rPr>
          <w:rFonts w:cs="Times New Roman"/>
          <w:color w:val="000000" w:themeColor="text1"/>
          <w:szCs w:val="24"/>
        </w:rPr>
        <w:t xml:space="preserve"> ра</w:t>
      </w:r>
      <w:r w:rsidR="002F63EC">
        <w:rPr>
          <w:rFonts w:cs="Times New Roman"/>
          <w:color w:val="000000" w:themeColor="text1"/>
          <w:szCs w:val="24"/>
        </w:rPr>
        <w:t>й</w:t>
      </w:r>
      <w:r>
        <w:rPr>
          <w:rFonts w:cs="Times New Roman"/>
          <w:color w:val="000000" w:themeColor="text1"/>
          <w:szCs w:val="24"/>
        </w:rPr>
        <w:t>онный узел связи</w:t>
      </w:r>
      <w:r w:rsidR="002F63EC">
        <w:rPr>
          <w:rFonts w:cs="Times New Roman"/>
          <w:color w:val="000000" w:themeColor="text1"/>
          <w:szCs w:val="24"/>
        </w:rPr>
        <w:t xml:space="preserve"> и РТПС,</w:t>
      </w:r>
      <w:r w:rsidRPr="00D274B5">
        <w:rPr>
          <w:rFonts w:cs="Times New Roman"/>
          <w:color w:val="000000" w:themeColor="text1"/>
          <w:szCs w:val="24"/>
        </w:rPr>
        <w:t xml:space="preserve"> управление ГО и ЧС</w:t>
      </w:r>
      <w:r>
        <w:rPr>
          <w:rFonts w:cs="Times New Roman"/>
          <w:color w:val="000000" w:themeColor="text1"/>
          <w:szCs w:val="24"/>
        </w:rPr>
        <w:t xml:space="preserve"> (пожарная часть ОГЧ ОГПС), объекты </w:t>
      </w:r>
      <w:r w:rsidR="002F63EC">
        <w:rPr>
          <w:rFonts w:cs="Times New Roman"/>
          <w:color w:val="000000" w:themeColor="text1"/>
          <w:szCs w:val="24"/>
        </w:rPr>
        <w:t xml:space="preserve">управления </w:t>
      </w:r>
      <w:r>
        <w:rPr>
          <w:rFonts w:cs="Times New Roman"/>
          <w:color w:val="000000" w:themeColor="text1"/>
          <w:szCs w:val="24"/>
        </w:rPr>
        <w:t>ЖКХ</w:t>
      </w:r>
      <w:r w:rsidR="002F63EC">
        <w:rPr>
          <w:rFonts w:cs="Times New Roman"/>
          <w:color w:val="000000" w:themeColor="text1"/>
          <w:szCs w:val="24"/>
        </w:rPr>
        <w:t>, дорожного управления и РЖД, все производственные объекты, филиалы «</w:t>
      </w:r>
      <w:proofErr w:type="spellStart"/>
      <w:r w:rsidR="002F63EC">
        <w:rPr>
          <w:rFonts w:cs="Times New Roman"/>
          <w:color w:val="000000" w:themeColor="text1"/>
          <w:szCs w:val="24"/>
        </w:rPr>
        <w:t>Россельхозбанка</w:t>
      </w:r>
      <w:proofErr w:type="spellEnd"/>
      <w:r w:rsidR="002F63EC">
        <w:rPr>
          <w:rFonts w:cs="Times New Roman"/>
          <w:color w:val="000000" w:themeColor="text1"/>
          <w:szCs w:val="24"/>
        </w:rPr>
        <w:t>», «Сбербанка», «</w:t>
      </w:r>
      <w:proofErr w:type="spellStart"/>
      <w:r w:rsidR="002F63EC">
        <w:rPr>
          <w:rFonts w:cs="Times New Roman"/>
          <w:color w:val="000000" w:themeColor="text1"/>
          <w:szCs w:val="24"/>
        </w:rPr>
        <w:t>Севергазбанка</w:t>
      </w:r>
      <w:proofErr w:type="spellEnd"/>
      <w:r w:rsidR="002F63EC">
        <w:rPr>
          <w:rFonts w:cs="Times New Roman"/>
          <w:color w:val="000000" w:themeColor="text1"/>
          <w:szCs w:val="24"/>
        </w:rPr>
        <w:t>» и др.</w:t>
      </w:r>
    </w:p>
    <w:p w:rsidR="00D800BB" w:rsidRDefault="00D800BB" w:rsidP="00E2556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800BB">
        <w:rPr>
          <w:rFonts w:cs="Times New Roman"/>
          <w:color w:val="000000" w:themeColor="text1"/>
          <w:szCs w:val="24"/>
        </w:rPr>
        <w:t>На территории поселения имеются</w:t>
      </w:r>
      <w:r w:rsidR="003555C0">
        <w:rPr>
          <w:rFonts w:cs="Times New Roman"/>
          <w:color w:val="000000" w:themeColor="text1"/>
          <w:szCs w:val="24"/>
        </w:rPr>
        <w:t xml:space="preserve"> 7</w:t>
      </w:r>
      <w:r w:rsidR="004D723A">
        <w:rPr>
          <w:rFonts w:cs="Times New Roman"/>
          <w:color w:val="000000" w:themeColor="text1"/>
          <w:szCs w:val="24"/>
        </w:rPr>
        <w:t xml:space="preserve"> памятников архитектуры </w:t>
      </w:r>
      <w:r w:rsidR="004D723A" w:rsidRPr="004D723A">
        <w:rPr>
          <w:rFonts w:cs="Times New Roman"/>
          <w:b/>
          <w:color w:val="000000" w:themeColor="text1"/>
          <w:szCs w:val="24"/>
        </w:rPr>
        <w:t>местног</w:t>
      </w:r>
      <w:r w:rsidR="004D723A">
        <w:rPr>
          <w:rFonts w:cs="Times New Roman"/>
          <w:color w:val="000000" w:themeColor="text1"/>
          <w:szCs w:val="24"/>
        </w:rPr>
        <w:t>о значения.</w:t>
      </w:r>
      <w:r w:rsidRPr="00D800BB">
        <w:rPr>
          <w:rFonts w:cs="Times New Roman"/>
          <w:color w:val="000000" w:themeColor="text1"/>
          <w:szCs w:val="24"/>
        </w:rPr>
        <w:t xml:space="preserve"> </w:t>
      </w:r>
    </w:p>
    <w:p w:rsidR="00D800BB" w:rsidRDefault="00D800BB" w:rsidP="00E2556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800BB">
        <w:rPr>
          <w:rFonts w:cs="Times New Roman"/>
          <w:color w:val="000000" w:themeColor="text1"/>
          <w:szCs w:val="24"/>
        </w:rPr>
        <w:t xml:space="preserve">Часть территории поселения </w:t>
      </w:r>
      <w:r w:rsidRPr="00D800BB">
        <w:rPr>
          <w:rFonts w:cs="Times New Roman"/>
          <w:b/>
          <w:color w:val="000000" w:themeColor="text1"/>
          <w:szCs w:val="24"/>
        </w:rPr>
        <w:t xml:space="preserve">занимает </w:t>
      </w:r>
      <w:proofErr w:type="spellStart"/>
      <w:r w:rsidRPr="00D800BB">
        <w:rPr>
          <w:rFonts w:cs="Times New Roman"/>
          <w:b/>
          <w:color w:val="000000" w:themeColor="text1"/>
          <w:szCs w:val="24"/>
        </w:rPr>
        <w:t>Коношский</w:t>
      </w:r>
      <w:proofErr w:type="spellEnd"/>
      <w:r w:rsidRPr="00D800BB">
        <w:rPr>
          <w:rFonts w:cs="Times New Roman"/>
          <w:b/>
          <w:color w:val="000000" w:themeColor="text1"/>
          <w:szCs w:val="24"/>
        </w:rPr>
        <w:t xml:space="preserve"> государственный природный биологический заказник регионального значения</w:t>
      </w:r>
      <w:r w:rsidR="0058275D">
        <w:rPr>
          <w:rFonts w:cs="Times New Roman"/>
          <w:color w:val="000000" w:themeColor="text1"/>
          <w:szCs w:val="24"/>
        </w:rPr>
        <w:t xml:space="preserve"> (общая площадь 9,0 тыс. га) </w:t>
      </w:r>
      <w:r w:rsidRPr="00D800BB">
        <w:rPr>
          <w:rFonts w:cs="Times New Roman"/>
          <w:color w:val="000000" w:themeColor="text1"/>
          <w:szCs w:val="24"/>
        </w:rPr>
        <w:t xml:space="preserve">созданный </w:t>
      </w:r>
      <w:r w:rsidR="0058275D">
        <w:rPr>
          <w:rFonts w:cs="Times New Roman"/>
          <w:color w:val="000000" w:themeColor="text1"/>
          <w:szCs w:val="24"/>
        </w:rPr>
        <w:t xml:space="preserve">в 1976 г. </w:t>
      </w:r>
      <w:r w:rsidRPr="00D800BB">
        <w:rPr>
          <w:rFonts w:cs="Times New Roman"/>
          <w:color w:val="000000" w:themeColor="text1"/>
          <w:szCs w:val="24"/>
        </w:rPr>
        <w:t>с целью сохранения, воспроизводства и восстановления численности речного бобра и лося, среды их обитания и поддержания общего экологического баланса.</w:t>
      </w:r>
    </w:p>
    <w:p w:rsidR="0062054E" w:rsidRDefault="0062054E" w:rsidP="00E2556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0C1764" w:rsidRDefault="00D2701F" w:rsidP="00E2556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О</w:t>
      </w:r>
      <w:r w:rsidR="000C1764" w:rsidRPr="000C1764">
        <w:rPr>
          <w:rFonts w:cs="Times New Roman"/>
          <w:color w:val="000000" w:themeColor="text1"/>
          <w:szCs w:val="24"/>
        </w:rPr>
        <w:t xml:space="preserve">бъекты культурно-бытового обслуживания населения </w:t>
      </w:r>
      <w:r w:rsidR="000C1764">
        <w:rPr>
          <w:rFonts w:cs="Times New Roman"/>
          <w:color w:val="000000" w:themeColor="text1"/>
          <w:szCs w:val="24"/>
        </w:rPr>
        <w:t xml:space="preserve"> расположены:</w:t>
      </w:r>
    </w:p>
    <w:p w:rsidR="000C1764" w:rsidRDefault="000C1764" w:rsidP="00875A73">
      <w:pPr>
        <w:pStyle w:val="ab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0C1764">
        <w:rPr>
          <w:rFonts w:cs="Times New Roman"/>
          <w:b/>
          <w:color w:val="000000" w:themeColor="text1"/>
          <w:szCs w:val="24"/>
        </w:rPr>
        <w:t>образование:</w:t>
      </w:r>
      <w:r>
        <w:rPr>
          <w:rFonts w:cs="Times New Roman"/>
          <w:b/>
          <w:color w:val="000000" w:themeColor="text1"/>
          <w:szCs w:val="24"/>
        </w:rPr>
        <w:t xml:space="preserve"> </w:t>
      </w:r>
      <w:r w:rsidR="003D45DA" w:rsidRPr="003D45DA">
        <w:rPr>
          <w:rFonts w:cs="Times New Roman"/>
          <w:color w:val="000000" w:themeColor="text1"/>
          <w:szCs w:val="24"/>
        </w:rPr>
        <w:t>МБОУ</w:t>
      </w:r>
      <w:r w:rsidR="003D45DA">
        <w:rPr>
          <w:rFonts w:cs="Times New Roman"/>
          <w:b/>
          <w:color w:val="000000" w:themeColor="text1"/>
          <w:szCs w:val="24"/>
        </w:rPr>
        <w:t xml:space="preserve"> </w:t>
      </w:r>
      <w:r w:rsidR="003D45DA">
        <w:rPr>
          <w:rFonts w:cs="Times New Roman"/>
          <w:color w:val="000000" w:themeColor="text1"/>
          <w:szCs w:val="24"/>
        </w:rPr>
        <w:t>«</w:t>
      </w:r>
      <w:proofErr w:type="spellStart"/>
      <w:r w:rsidRPr="000C1764">
        <w:rPr>
          <w:rFonts w:cs="Times New Roman"/>
          <w:color w:val="000000" w:themeColor="text1"/>
          <w:szCs w:val="24"/>
        </w:rPr>
        <w:t>Коношская</w:t>
      </w:r>
      <w:proofErr w:type="spellEnd"/>
      <w:r w:rsidRPr="000C1764">
        <w:rPr>
          <w:rFonts w:cs="Times New Roman"/>
          <w:color w:val="000000" w:themeColor="text1"/>
          <w:szCs w:val="24"/>
        </w:rPr>
        <w:t xml:space="preserve"> </w:t>
      </w:r>
      <w:r w:rsidR="003D45DA">
        <w:rPr>
          <w:rFonts w:cs="Times New Roman"/>
          <w:color w:val="000000" w:themeColor="text1"/>
          <w:szCs w:val="24"/>
        </w:rPr>
        <w:t>С</w:t>
      </w:r>
      <w:r w:rsidRPr="000C1764">
        <w:rPr>
          <w:rFonts w:cs="Times New Roman"/>
          <w:color w:val="000000" w:themeColor="text1"/>
          <w:szCs w:val="24"/>
        </w:rPr>
        <w:t>ОШ</w:t>
      </w:r>
      <w:r w:rsidR="003D45DA">
        <w:rPr>
          <w:rFonts w:cs="Times New Roman"/>
          <w:color w:val="000000" w:themeColor="text1"/>
          <w:szCs w:val="24"/>
        </w:rPr>
        <w:t>» (936 учащихся)</w:t>
      </w:r>
      <w:r>
        <w:rPr>
          <w:rFonts w:cs="Times New Roman"/>
          <w:color w:val="000000" w:themeColor="text1"/>
          <w:szCs w:val="24"/>
        </w:rPr>
        <w:t xml:space="preserve">; </w:t>
      </w:r>
      <w:r w:rsidR="00496569">
        <w:rPr>
          <w:rFonts w:cs="Times New Roman"/>
          <w:color w:val="000000" w:themeColor="text1"/>
          <w:szCs w:val="24"/>
        </w:rPr>
        <w:t>структурное подразделение</w:t>
      </w:r>
      <w:r w:rsidR="003D45DA">
        <w:rPr>
          <w:rFonts w:cs="Times New Roman"/>
          <w:color w:val="000000" w:themeColor="text1"/>
          <w:szCs w:val="24"/>
        </w:rPr>
        <w:t xml:space="preserve">  МБОУ «</w:t>
      </w:r>
      <w:proofErr w:type="spellStart"/>
      <w:r w:rsidR="003D45DA">
        <w:rPr>
          <w:rFonts w:cs="Times New Roman"/>
          <w:color w:val="000000" w:themeColor="text1"/>
          <w:szCs w:val="24"/>
        </w:rPr>
        <w:t>Коношская</w:t>
      </w:r>
      <w:proofErr w:type="spellEnd"/>
      <w:r w:rsidR="00496569">
        <w:rPr>
          <w:rFonts w:cs="Times New Roman"/>
          <w:color w:val="000000" w:themeColor="text1"/>
          <w:szCs w:val="24"/>
        </w:rPr>
        <w:t xml:space="preserve"> СОШ» детский сад «Родничок» (75</w:t>
      </w:r>
      <w:r w:rsidR="003D45DA">
        <w:rPr>
          <w:rFonts w:cs="Times New Roman"/>
          <w:color w:val="000000" w:themeColor="text1"/>
          <w:szCs w:val="24"/>
        </w:rPr>
        <w:t xml:space="preserve"> детей), </w:t>
      </w:r>
      <w:r w:rsidR="00496569">
        <w:rPr>
          <w:rFonts w:cs="Times New Roman"/>
          <w:color w:val="000000" w:themeColor="text1"/>
          <w:szCs w:val="24"/>
        </w:rPr>
        <w:t>структурное подразделение</w:t>
      </w:r>
      <w:r w:rsidR="003D45DA">
        <w:rPr>
          <w:rFonts w:cs="Times New Roman"/>
          <w:color w:val="000000" w:themeColor="text1"/>
          <w:szCs w:val="24"/>
        </w:rPr>
        <w:t xml:space="preserve">  МБОУ «</w:t>
      </w:r>
      <w:proofErr w:type="spellStart"/>
      <w:r w:rsidR="003D45DA">
        <w:rPr>
          <w:rFonts w:cs="Times New Roman"/>
          <w:color w:val="000000" w:themeColor="text1"/>
          <w:szCs w:val="24"/>
        </w:rPr>
        <w:t>Коношская</w:t>
      </w:r>
      <w:proofErr w:type="spellEnd"/>
      <w:r w:rsidR="003D45DA">
        <w:rPr>
          <w:rFonts w:cs="Times New Roman"/>
          <w:color w:val="000000" w:themeColor="text1"/>
          <w:szCs w:val="24"/>
        </w:rPr>
        <w:t xml:space="preserve"> СОШ» детский сад «Ручеек» (96 детей), МБОУ «</w:t>
      </w:r>
      <w:proofErr w:type="spellStart"/>
      <w:r w:rsidR="003D45DA">
        <w:rPr>
          <w:rFonts w:cs="Times New Roman"/>
          <w:color w:val="000000" w:themeColor="text1"/>
          <w:szCs w:val="24"/>
        </w:rPr>
        <w:t>Конозерская</w:t>
      </w:r>
      <w:proofErr w:type="spellEnd"/>
      <w:r w:rsidR="003D45DA">
        <w:rPr>
          <w:rFonts w:cs="Times New Roman"/>
          <w:color w:val="000000" w:themeColor="text1"/>
          <w:szCs w:val="24"/>
        </w:rPr>
        <w:t xml:space="preserve"> СОШ» (144 учащихся), филиал МБОУ «</w:t>
      </w:r>
      <w:proofErr w:type="spellStart"/>
      <w:r w:rsidR="003D45DA">
        <w:rPr>
          <w:rFonts w:cs="Times New Roman"/>
          <w:color w:val="000000" w:themeColor="text1"/>
          <w:szCs w:val="24"/>
        </w:rPr>
        <w:t>Конозерская</w:t>
      </w:r>
      <w:proofErr w:type="spellEnd"/>
      <w:r w:rsidR="003D45DA">
        <w:rPr>
          <w:rFonts w:cs="Times New Roman"/>
          <w:color w:val="000000" w:themeColor="text1"/>
          <w:szCs w:val="24"/>
        </w:rPr>
        <w:t xml:space="preserve"> СОШ»  детский сад «Ромашка» (54 учащихся), филиал МБОУ «</w:t>
      </w:r>
      <w:proofErr w:type="spellStart"/>
      <w:r w:rsidR="003D45DA">
        <w:rPr>
          <w:rFonts w:cs="Times New Roman"/>
          <w:color w:val="000000" w:themeColor="text1"/>
          <w:szCs w:val="24"/>
        </w:rPr>
        <w:t>Конозерская</w:t>
      </w:r>
      <w:proofErr w:type="spellEnd"/>
      <w:r w:rsidR="003D45DA">
        <w:rPr>
          <w:rFonts w:cs="Times New Roman"/>
          <w:color w:val="000000" w:themeColor="text1"/>
          <w:szCs w:val="24"/>
        </w:rPr>
        <w:t xml:space="preserve"> СОШ»  детский сад «Рябинка» (51 учащихся), МБОУ «</w:t>
      </w:r>
      <w:proofErr w:type="spellStart"/>
      <w:r w:rsidR="003D45DA">
        <w:rPr>
          <w:rFonts w:cs="Times New Roman"/>
          <w:color w:val="000000" w:themeColor="text1"/>
          <w:szCs w:val="24"/>
        </w:rPr>
        <w:t>Коношская</w:t>
      </w:r>
      <w:proofErr w:type="spellEnd"/>
      <w:proofErr w:type="gramStart"/>
      <w:r w:rsidR="003D45DA">
        <w:rPr>
          <w:rFonts w:cs="Times New Roman"/>
          <w:color w:val="000000" w:themeColor="text1"/>
          <w:szCs w:val="24"/>
        </w:rPr>
        <w:t xml:space="preserve"> В</w:t>
      </w:r>
      <w:proofErr w:type="gramEnd"/>
      <w:r w:rsidR="003D45DA">
        <w:rPr>
          <w:rFonts w:cs="Times New Roman"/>
          <w:color w:val="000000" w:themeColor="text1"/>
          <w:szCs w:val="24"/>
        </w:rPr>
        <w:t xml:space="preserve"> (С) ОШ» (388 учащихся), филиал МБОУ «</w:t>
      </w:r>
      <w:proofErr w:type="spellStart"/>
      <w:r w:rsidR="003D45DA">
        <w:rPr>
          <w:rFonts w:cs="Times New Roman"/>
          <w:color w:val="000000" w:themeColor="text1"/>
          <w:szCs w:val="24"/>
        </w:rPr>
        <w:t>Климовская</w:t>
      </w:r>
      <w:proofErr w:type="spellEnd"/>
      <w:r w:rsidR="003D45DA">
        <w:rPr>
          <w:rFonts w:cs="Times New Roman"/>
          <w:color w:val="000000" w:themeColor="text1"/>
          <w:szCs w:val="24"/>
        </w:rPr>
        <w:t xml:space="preserve"> СОШ» детский сад «Земляничка (72 человека), МБДОУ детский сад «Сказка» (153 человека), МБОУ детский сад «Солнышко» (149 человек), МБОУ детский сад «Теремок» (147 человек), МБОУ ДОД «</w:t>
      </w:r>
      <w:proofErr w:type="spellStart"/>
      <w:r w:rsidR="003D45DA">
        <w:rPr>
          <w:rFonts w:cs="Times New Roman"/>
          <w:color w:val="000000" w:themeColor="text1"/>
          <w:szCs w:val="24"/>
        </w:rPr>
        <w:t>Коношский</w:t>
      </w:r>
      <w:proofErr w:type="spellEnd"/>
      <w:r w:rsidR="003D45DA">
        <w:rPr>
          <w:rFonts w:cs="Times New Roman"/>
          <w:color w:val="000000" w:themeColor="text1"/>
          <w:szCs w:val="24"/>
        </w:rPr>
        <w:t xml:space="preserve"> РДДТ» (549 человек), МБОУ ДОД «</w:t>
      </w:r>
      <w:proofErr w:type="spellStart"/>
      <w:r w:rsidR="003D45DA">
        <w:rPr>
          <w:rFonts w:cs="Times New Roman"/>
          <w:color w:val="000000" w:themeColor="text1"/>
          <w:szCs w:val="24"/>
        </w:rPr>
        <w:t>Коношская</w:t>
      </w:r>
      <w:proofErr w:type="spellEnd"/>
      <w:r w:rsidR="003D45DA">
        <w:rPr>
          <w:rFonts w:cs="Times New Roman"/>
          <w:color w:val="000000" w:themeColor="text1"/>
          <w:szCs w:val="24"/>
        </w:rPr>
        <w:t xml:space="preserve"> ДЮСШ» (424 человека)</w:t>
      </w:r>
      <w:r w:rsidR="00C941D9">
        <w:rPr>
          <w:rFonts w:cs="Times New Roman"/>
          <w:color w:val="000000" w:themeColor="text1"/>
          <w:szCs w:val="24"/>
        </w:rPr>
        <w:t>;</w:t>
      </w:r>
    </w:p>
    <w:p w:rsidR="00C941D9" w:rsidRPr="00C941D9" w:rsidRDefault="00C941D9" w:rsidP="00875A73">
      <w:pPr>
        <w:pStyle w:val="ab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C941D9">
        <w:rPr>
          <w:rFonts w:cs="Times New Roman"/>
          <w:b/>
          <w:color w:val="000000" w:themeColor="text1"/>
          <w:szCs w:val="24"/>
        </w:rPr>
        <w:t>здравоохранение</w:t>
      </w:r>
      <w:r>
        <w:rPr>
          <w:rFonts w:cs="Times New Roman"/>
          <w:b/>
          <w:color w:val="000000" w:themeColor="text1"/>
          <w:szCs w:val="24"/>
        </w:rPr>
        <w:t xml:space="preserve">: </w:t>
      </w:r>
      <w:proofErr w:type="gramStart"/>
      <w:r>
        <w:rPr>
          <w:rFonts w:cs="Times New Roman"/>
          <w:color w:val="000000" w:themeColor="text1"/>
          <w:szCs w:val="24"/>
        </w:rPr>
        <w:t>МУЗ «</w:t>
      </w:r>
      <w:proofErr w:type="spellStart"/>
      <w:r>
        <w:rPr>
          <w:rFonts w:cs="Times New Roman"/>
          <w:color w:val="000000" w:themeColor="text1"/>
          <w:szCs w:val="24"/>
        </w:rPr>
        <w:t>Коношская</w:t>
      </w:r>
      <w:proofErr w:type="spellEnd"/>
      <w:r>
        <w:rPr>
          <w:rFonts w:cs="Times New Roman"/>
          <w:color w:val="000000" w:themeColor="text1"/>
          <w:szCs w:val="24"/>
        </w:rPr>
        <w:t xml:space="preserve"> ЦРБ» (389 чел.); Линейная больница (54 чел.); ветеринарная станция</w:t>
      </w:r>
      <w:r w:rsidR="00447EF4">
        <w:rPr>
          <w:rFonts w:cs="Times New Roman"/>
          <w:color w:val="000000" w:themeColor="text1"/>
          <w:szCs w:val="24"/>
        </w:rPr>
        <w:t>, ФАП (</w:t>
      </w:r>
      <w:r w:rsidR="00D2701F">
        <w:rPr>
          <w:rFonts w:cs="Times New Roman"/>
          <w:color w:val="000000" w:themeColor="text1"/>
          <w:szCs w:val="24"/>
        </w:rPr>
        <w:t xml:space="preserve">п. </w:t>
      </w:r>
      <w:r w:rsidR="002667E6">
        <w:rPr>
          <w:rFonts w:cs="Times New Roman"/>
          <w:color w:val="000000" w:themeColor="text1"/>
          <w:szCs w:val="24"/>
        </w:rPr>
        <w:t>Заречный</w:t>
      </w:r>
      <w:r w:rsidR="00447EF4">
        <w:rPr>
          <w:rFonts w:cs="Times New Roman"/>
          <w:color w:val="000000" w:themeColor="text1"/>
          <w:szCs w:val="24"/>
        </w:rPr>
        <w:t>)</w:t>
      </w:r>
      <w:r>
        <w:rPr>
          <w:rFonts w:cs="Times New Roman"/>
          <w:color w:val="000000" w:themeColor="text1"/>
          <w:szCs w:val="24"/>
        </w:rPr>
        <w:t>;</w:t>
      </w:r>
      <w:proofErr w:type="gramEnd"/>
    </w:p>
    <w:p w:rsidR="00C941D9" w:rsidRPr="00255D4B" w:rsidRDefault="00C941D9" w:rsidP="00875A73">
      <w:pPr>
        <w:pStyle w:val="ab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255D4B">
        <w:rPr>
          <w:rFonts w:cs="Times New Roman"/>
          <w:b/>
          <w:color w:val="000000" w:themeColor="text1"/>
          <w:szCs w:val="24"/>
        </w:rPr>
        <w:t xml:space="preserve">обслуживание: </w:t>
      </w:r>
      <w:r w:rsidR="00255D4B" w:rsidRPr="00255D4B">
        <w:rPr>
          <w:rFonts w:cs="Times New Roman"/>
          <w:color w:val="000000" w:themeColor="text1"/>
          <w:szCs w:val="24"/>
        </w:rPr>
        <w:t>в п. Коноша располагаются:</w:t>
      </w:r>
      <w:r w:rsidR="00255D4B" w:rsidRPr="00255D4B">
        <w:rPr>
          <w:rFonts w:cs="Times New Roman"/>
          <w:b/>
          <w:color w:val="000000" w:themeColor="text1"/>
          <w:szCs w:val="24"/>
        </w:rPr>
        <w:t xml:space="preserve"> </w:t>
      </w:r>
      <w:r w:rsidRPr="00255D4B">
        <w:rPr>
          <w:rFonts w:cs="Times New Roman"/>
          <w:color w:val="000000" w:themeColor="text1"/>
          <w:szCs w:val="24"/>
        </w:rPr>
        <w:t xml:space="preserve">ООО «Магазин для Вас», </w:t>
      </w:r>
      <w:proofErr w:type="spellStart"/>
      <w:r w:rsidRPr="00255D4B">
        <w:rPr>
          <w:rFonts w:cs="Times New Roman"/>
          <w:color w:val="000000" w:themeColor="text1"/>
          <w:szCs w:val="24"/>
        </w:rPr>
        <w:t>ИП</w:t>
      </w:r>
      <w:proofErr w:type="gramStart"/>
      <w:r w:rsidRPr="00255D4B">
        <w:rPr>
          <w:rFonts w:cs="Times New Roman"/>
          <w:color w:val="000000" w:themeColor="text1"/>
          <w:szCs w:val="24"/>
        </w:rPr>
        <w:t>.С</w:t>
      </w:r>
      <w:proofErr w:type="gramEnd"/>
      <w:r w:rsidRPr="00255D4B">
        <w:rPr>
          <w:rFonts w:cs="Times New Roman"/>
          <w:color w:val="000000" w:themeColor="text1"/>
          <w:szCs w:val="24"/>
        </w:rPr>
        <w:t>ерова</w:t>
      </w:r>
      <w:proofErr w:type="spellEnd"/>
      <w:r w:rsidRPr="00255D4B">
        <w:rPr>
          <w:rFonts w:cs="Times New Roman"/>
          <w:color w:val="000000" w:themeColor="text1"/>
          <w:szCs w:val="24"/>
        </w:rPr>
        <w:t xml:space="preserve"> Т.Д., ООО «</w:t>
      </w:r>
      <w:proofErr w:type="spellStart"/>
      <w:r w:rsidRPr="00255D4B">
        <w:rPr>
          <w:rFonts w:cs="Times New Roman"/>
          <w:color w:val="000000" w:themeColor="text1"/>
          <w:szCs w:val="24"/>
        </w:rPr>
        <w:t>Коношаторг</w:t>
      </w:r>
      <w:proofErr w:type="spellEnd"/>
      <w:r w:rsidRPr="00255D4B">
        <w:rPr>
          <w:rFonts w:cs="Times New Roman"/>
          <w:color w:val="000000" w:themeColor="text1"/>
          <w:szCs w:val="24"/>
        </w:rPr>
        <w:t>», ООО «</w:t>
      </w:r>
      <w:proofErr w:type="spellStart"/>
      <w:r w:rsidRPr="00255D4B">
        <w:rPr>
          <w:rFonts w:cs="Times New Roman"/>
          <w:color w:val="000000" w:themeColor="text1"/>
          <w:szCs w:val="24"/>
        </w:rPr>
        <w:t>Техносервис</w:t>
      </w:r>
      <w:proofErr w:type="spellEnd"/>
      <w:r w:rsidRPr="00255D4B">
        <w:rPr>
          <w:rFonts w:cs="Times New Roman"/>
          <w:color w:val="000000" w:themeColor="text1"/>
          <w:szCs w:val="24"/>
        </w:rPr>
        <w:t>», ООО  «Гарант», ООО «Добрый хлеб», ООО «</w:t>
      </w:r>
      <w:proofErr w:type="spellStart"/>
      <w:r w:rsidRPr="00255D4B">
        <w:rPr>
          <w:rFonts w:cs="Times New Roman"/>
          <w:color w:val="000000" w:themeColor="text1"/>
          <w:szCs w:val="24"/>
        </w:rPr>
        <w:t>Диал</w:t>
      </w:r>
      <w:proofErr w:type="spellEnd"/>
      <w:r w:rsidRPr="00255D4B">
        <w:rPr>
          <w:rFonts w:cs="Times New Roman"/>
          <w:color w:val="000000" w:themeColor="text1"/>
          <w:szCs w:val="24"/>
        </w:rPr>
        <w:t>-сервис», ООО «</w:t>
      </w:r>
      <w:proofErr w:type="spellStart"/>
      <w:r w:rsidRPr="00255D4B">
        <w:rPr>
          <w:rFonts w:cs="Times New Roman"/>
          <w:color w:val="000000" w:themeColor="text1"/>
          <w:szCs w:val="24"/>
        </w:rPr>
        <w:t>Диал</w:t>
      </w:r>
      <w:proofErr w:type="spellEnd"/>
      <w:r w:rsidRPr="00255D4B">
        <w:rPr>
          <w:rFonts w:cs="Times New Roman"/>
          <w:color w:val="000000" w:themeColor="text1"/>
          <w:szCs w:val="24"/>
        </w:rPr>
        <w:t>-Коноша», ООО «</w:t>
      </w:r>
      <w:proofErr w:type="spellStart"/>
      <w:r w:rsidRPr="00255D4B">
        <w:rPr>
          <w:rFonts w:cs="Times New Roman"/>
          <w:color w:val="000000" w:themeColor="text1"/>
          <w:szCs w:val="24"/>
        </w:rPr>
        <w:t>Стройсервис</w:t>
      </w:r>
      <w:proofErr w:type="spellEnd"/>
      <w:r w:rsidRPr="00255D4B">
        <w:rPr>
          <w:rFonts w:cs="Times New Roman"/>
          <w:color w:val="000000" w:themeColor="text1"/>
          <w:szCs w:val="24"/>
        </w:rPr>
        <w:t xml:space="preserve">», </w:t>
      </w:r>
      <w:proofErr w:type="spellStart"/>
      <w:r w:rsidRPr="00255D4B">
        <w:rPr>
          <w:rFonts w:cs="Times New Roman"/>
          <w:color w:val="000000" w:themeColor="text1"/>
          <w:szCs w:val="24"/>
        </w:rPr>
        <w:t>ИП.Чистяков</w:t>
      </w:r>
      <w:proofErr w:type="spellEnd"/>
      <w:r w:rsidRPr="00255D4B">
        <w:rPr>
          <w:rFonts w:cs="Times New Roman"/>
          <w:color w:val="000000" w:themeColor="text1"/>
          <w:szCs w:val="24"/>
        </w:rPr>
        <w:t xml:space="preserve"> С.П. и ряд других магазинов</w:t>
      </w:r>
      <w:r w:rsidR="00255D4B">
        <w:rPr>
          <w:rFonts w:cs="Times New Roman"/>
          <w:color w:val="000000" w:themeColor="text1"/>
          <w:szCs w:val="24"/>
        </w:rPr>
        <w:t xml:space="preserve">, также есть 3 магазина на </w:t>
      </w:r>
      <w:r w:rsidR="00D2701F">
        <w:rPr>
          <w:rFonts w:cs="Times New Roman"/>
          <w:color w:val="000000" w:themeColor="text1"/>
          <w:szCs w:val="24"/>
        </w:rPr>
        <w:t xml:space="preserve">п. </w:t>
      </w:r>
      <w:proofErr w:type="spellStart"/>
      <w:r w:rsidR="00D2701F">
        <w:rPr>
          <w:rFonts w:cs="Times New Roman"/>
          <w:color w:val="000000" w:themeColor="text1"/>
          <w:szCs w:val="24"/>
        </w:rPr>
        <w:t>Вересово</w:t>
      </w:r>
      <w:proofErr w:type="spellEnd"/>
      <w:r w:rsidR="00255D4B">
        <w:rPr>
          <w:rFonts w:cs="Times New Roman"/>
          <w:color w:val="000000" w:themeColor="text1"/>
          <w:szCs w:val="24"/>
        </w:rPr>
        <w:t xml:space="preserve">, 2 магазина на </w:t>
      </w:r>
      <w:r w:rsidR="00D2701F">
        <w:rPr>
          <w:rFonts w:cs="Times New Roman"/>
          <w:color w:val="000000" w:themeColor="text1"/>
          <w:szCs w:val="24"/>
        </w:rPr>
        <w:t>п. Заречный</w:t>
      </w:r>
      <w:r w:rsidR="00255D4B">
        <w:rPr>
          <w:rFonts w:cs="Times New Roman"/>
          <w:color w:val="000000" w:themeColor="text1"/>
          <w:szCs w:val="24"/>
        </w:rPr>
        <w:t xml:space="preserve">, 1 магазин в д. </w:t>
      </w:r>
      <w:proofErr w:type="spellStart"/>
      <w:r w:rsidR="00255D4B">
        <w:rPr>
          <w:rFonts w:cs="Times New Roman"/>
          <w:color w:val="000000" w:themeColor="text1"/>
          <w:szCs w:val="24"/>
        </w:rPr>
        <w:t>Кремлево</w:t>
      </w:r>
      <w:proofErr w:type="spellEnd"/>
      <w:r w:rsidRPr="00255D4B">
        <w:rPr>
          <w:rFonts w:cs="Times New Roman"/>
          <w:color w:val="000000" w:themeColor="text1"/>
          <w:szCs w:val="24"/>
        </w:rPr>
        <w:t xml:space="preserve">; </w:t>
      </w:r>
      <w:proofErr w:type="gramStart"/>
      <w:r w:rsidR="00255D4B" w:rsidRPr="00255D4B">
        <w:rPr>
          <w:rFonts w:cs="Times New Roman"/>
          <w:color w:val="000000" w:themeColor="text1"/>
          <w:szCs w:val="24"/>
        </w:rPr>
        <w:t xml:space="preserve">ГУП АО «Фармация» (12 чел.), ООО «Ритм» аптека «Роса» (9 чел.), </w:t>
      </w:r>
      <w:r w:rsidR="00255D4B" w:rsidRPr="00255D4B">
        <w:rPr>
          <w:rFonts w:cs="Times New Roman"/>
          <w:color w:val="000000" w:themeColor="text1"/>
          <w:szCs w:val="24"/>
        </w:rPr>
        <w:lastRenderedPageBreak/>
        <w:t xml:space="preserve">пенсионный фонд, КСЦО, УСЗН, 4 парикмахерские, швейное ателье, </w:t>
      </w:r>
      <w:r w:rsidR="00255D4B">
        <w:rPr>
          <w:rFonts w:cs="Times New Roman"/>
          <w:color w:val="000000" w:themeColor="text1"/>
          <w:szCs w:val="24"/>
        </w:rPr>
        <w:t xml:space="preserve">отделения </w:t>
      </w:r>
      <w:proofErr w:type="spellStart"/>
      <w:r w:rsidR="00255D4B" w:rsidRPr="00255D4B">
        <w:rPr>
          <w:rFonts w:cs="Times New Roman"/>
          <w:color w:val="000000" w:themeColor="text1"/>
          <w:szCs w:val="24"/>
        </w:rPr>
        <w:t>почтамп</w:t>
      </w:r>
      <w:r w:rsidR="00255D4B">
        <w:rPr>
          <w:rFonts w:cs="Times New Roman"/>
          <w:color w:val="000000" w:themeColor="text1"/>
          <w:szCs w:val="24"/>
        </w:rPr>
        <w:t>тов</w:t>
      </w:r>
      <w:proofErr w:type="spellEnd"/>
      <w:r w:rsidR="00255D4B">
        <w:rPr>
          <w:rFonts w:cs="Times New Roman"/>
          <w:color w:val="000000" w:themeColor="text1"/>
          <w:szCs w:val="24"/>
        </w:rPr>
        <w:t xml:space="preserve"> (п. Коноша</w:t>
      </w:r>
      <w:r w:rsidR="00447EF4">
        <w:rPr>
          <w:rFonts w:cs="Times New Roman"/>
          <w:color w:val="000000" w:themeColor="text1"/>
          <w:szCs w:val="24"/>
        </w:rPr>
        <w:t xml:space="preserve">, </w:t>
      </w:r>
      <w:r w:rsidR="00D2701F">
        <w:rPr>
          <w:rFonts w:cs="Times New Roman"/>
          <w:color w:val="000000" w:themeColor="text1"/>
          <w:szCs w:val="24"/>
        </w:rPr>
        <w:t>п. Заречный</w:t>
      </w:r>
      <w:r w:rsidR="00447EF4">
        <w:rPr>
          <w:rFonts w:cs="Times New Roman"/>
          <w:color w:val="000000" w:themeColor="text1"/>
          <w:szCs w:val="24"/>
        </w:rPr>
        <w:t xml:space="preserve">, д. </w:t>
      </w:r>
      <w:proofErr w:type="spellStart"/>
      <w:r w:rsidR="00447EF4">
        <w:rPr>
          <w:rFonts w:cs="Times New Roman"/>
          <w:color w:val="000000" w:themeColor="text1"/>
          <w:szCs w:val="24"/>
        </w:rPr>
        <w:t>Кремлево</w:t>
      </w:r>
      <w:proofErr w:type="spellEnd"/>
      <w:r w:rsidR="00255D4B">
        <w:rPr>
          <w:rFonts w:cs="Times New Roman"/>
          <w:color w:val="000000" w:themeColor="text1"/>
          <w:szCs w:val="24"/>
        </w:rPr>
        <w:t>)</w:t>
      </w:r>
      <w:r w:rsidR="00255D4B" w:rsidRPr="00255D4B">
        <w:rPr>
          <w:rFonts w:cs="Times New Roman"/>
          <w:color w:val="000000" w:themeColor="text1"/>
          <w:szCs w:val="24"/>
        </w:rPr>
        <w:t xml:space="preserve">; </w:t>
      </w:r>
      <w:proofErr w:type="gramEnd"/>
    </w:p>
    <w:p w:rsidR="00C941D9" w:rsidRDefault="00C941D9" w:rsidP="00875A73">
      <w:pPr>
        <w:pStyle w:val="ab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255D4B">
        <w:rPr>
          <w:rFonts w:cs="Times New Roman"/>
          <w:b/>
          <w:color w:val="000000" w:themeColor="text1"/>
          <w:szCs w:val="24"/>
        </w:rPr>
        <w:t xml:space="preserve">культура: </w:t>
      </w:r>
      <w:proofErr w:type="gramStart"/>
      <w:r w:rsidRPr="00255D4B">
        <w:rPr>
          <w:rFonts w:cs="Times New Roman"/>
          <w:color w:val="000000" w:themeColor="text1"/>
          <w:szCs w:val="24"/>
        </w:rPr>
        <w:t>Дом культуры</w:t>
      </w:r>
      <w:r w:rsidR="0058275D">
        <w:rPr>
          <w:rFonts w:cs="Times New Roman"/>
          <w:color w:val="000000" w:themeColor="text1"/>
          <w:szCs w:val="24"/>
        </w:rPr>
        <w:t xml:space="preserve"> (п. Коноша, п. Заречный)</w:t>
      </w:r>
      <w:r w:rsidRPr="00255D4B">
        <w:rPr>
          <w:rFonts w:cs="Times New Roman"/>
          <w:color w:val="000000" w:themeColor="text1"/>
          <w:szCs w:val="24"/>
        </w:rPr>
        <w:t>,</w:t>
      </w:r>
      <w:r w:rsidR="0058275D">
        <w:rPr>
          <w:rFonts w:cs="Times New Roman"/>
          <w:color w:val="000000" w:themeColor="text1"/>
          <w:szCs w:val="24"/>
        </w:rPr>
        <w:t xml:space="preserve"> ДК ПГС,</w:t>
      </w:r>
      <w:r w:rsidRPr="00255D4B">
        <w:rPr>
          <w:rFonts w:cs="Times New Roman"/>
          <w:color w:val="000000" w:themeColor="text1"/>
          <w:szCs w:val="24"/>
        </w:rPr>
        <w:t xml:space="preserve"> библиотека им. И. Бродского,</w:t>
      </w:r>
      <w:r w:rsidR="00D10023">
        <w:rPr>
          <w:rFonts w:cs="Times New Roman"/>
          <w:color w:val="000000" w:themeColor="text1"/>
          <w:szCs w:val="24"/>
        </w:rPr>
        <w:t xml:space="preserve"> Детская библиотека (п. Коноша), </w:t>
      </w:r>
      <w:proofErr w:type="spellStart"/>
      <w:r w:rsidR="00D10023">
        <w:rPr>
          <w:rFonts w:cs="Times New Roman"/>
          <w:color w:val="000000" w:themeColor="text1"/>
          <w:szCs w:val="24"/>
        </w:rPr>
        <w:t>Коношозерская</w:t>
      </w:r>
      <w:proofErr w:type="spellEnd"/>
      <w:r w:rsidR="00D10023">
        <w:rPr>
          <w:rFonts w:cs="Times New Roman"/>
          <w:color w:val="000000" w:themeColor="text1"/>
          <w:szCs w:val="24"/>
        </w:rPr>
        <w:t xml:space="preserve"> библиотека,</w:t>
      </w:r>
      <w:r w:rsidRPr="00255D4B">
        <w:rPr>
          <w:rFonts w:cs="Times New Roman"/>
          <w:color w:val="000000" w:themeColor="text1"/>
          <w:szCs w:val="24"/>
        </w:rPr>
        <w:t xml:space="preserve"> Краеведческий музей</w:t>
      </w:r>
      <w:r w:rsidR="007B7A9C">
        <w:rPr>
          <w:rFonts w:cs="Times New Roman"/>
          <w:b/>
          <w:color w:val="000000" w:themeColor="text1"/>
          <w:szCs w:val="24"/>
        </w:rPr>
        <w:t>;</w:t>
      </w:r>
      <w:proofErr w:type="gramEnd"/>
    </w:p>
    <w:p w:rsidR="007B7A9C" w:rsidRPr="00C941D9" w:rsidRDefault="007B7A9C" w:rsidP="00875A73">
      <w:pPr>
        <w:pStyle w:val="ab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кладбища: </w:t>
      </w:r>
      <w:r w:rsidR="006D4886" w:rsidRPr="006D4886">
        <w:rPr>
          <w:rFonts w:cs="Times New Roman"/>
          <w:color w:val="000000" w:themeColor="text1"/>
          <w:szCs w:val="24"/>
        </w:rPr>
        <w:t>1</w:t>
      </w:r>
      <w:r w:rsidR="006D4886">
        <w:rPr>
          <w:rFonts w:cs="Times New Roman"/>
          <w:color w:val="000000"/>
          <w:szCs w:val="24"/>
        </w:rPr>
        <w:t>3 кладбищ</w:t>
      </w:r>
      <w:r w:rsidRPr="007B7A9C">
        <w:rPr>
          <w:rFonts w:cs="Times New Roman"/>
          <w:color w:val="000000"/>
          <w:szCs w:val="24"/>
        </w:rPr>
        <w:t xml:space="preserve"> общей площадью </w:t>
      </w:r>
      <w:r w:rsidR="006D4886">
        <w:rPr>
          <w:rFonts w:cs="Times New Roman"/>
          <w:color w:val="000000"/>
          <w:szCs w:val="24"/>
        </w:rPr>
        <w:t>23,82</w:t>
      </w:r>
      <w:r w:rsidRPr="007B7A9C">
        <w:rPr>
          <w:rFonts w:cs="Times New Roman"/>
          <w:color w:val="000000"/>
          <w:szCs w:val="24"/>
        </w:rPr>
        <w:t xml:space="preserve"> га</w:t>
      </w:r>
      <w:r>
        <w:rPr>
          <w:rFonts w:cs="Times New Roman"/>
          <w:color w:val="000000"/>
          <w:szCs w:val="24"/>
        </w:rPr>
        <w:t xml:space="preserve"> в п. Коноша</w:t>
      </w:r>
      <w:r w:rsidR="000A0F72">
        <w:rPr>
          <w:rFonts w:cs="Times New Roman"/>
          <w:color w:val="000000"/>
          <w:szCs w:val="24"/>
        </w:rPr>
        <w:t>.</w:t>
      </w:r>
    </w:p>
    <w:p w:rsidR="00967F04" w:rsidRDefault="00967F04" w:rsidP="00967F04">
      <w:pPr>
        <w:spacing w:before="200" w:after="200"/>
        <w:jc w:val="both"/>
        <w:rPr>
          <w:rFonts w:cs="Times New Roman"/>
          <w:b/>
          <w:color w:val="000000" w:themeColor="text1"/>
          <w:szCs w:val="24"/>
        </w:rPr>
      </w:pPr>
    </w:p>
    <w:p w:rsidR="00C0799A" w:rsidRPr="00967F04" w:rsidRDefault="00C0799A" w:rsidP="00967F04">
      <w:pPr>
        <w:spacing w:before="200" w:after="200"/>
        <w:jc w:val="both"/>
        <w:rPr>
          <w:rFonts w:cs="Times New Roman"/>
          <w:b/>
          <w:color w:val="000000" w:themeColor="text1"/>
          <w:szCs w:val="24"/>
        </w:rPr>
      </w:pPr>
    </w:p>
    <w:p w:rsidR="00D43C10" w:rsidRPr="000508B5" w:rsidRDefault="00D43C10" w:rsidP="00875A73">
      <w:pPr>
        <w:pStyle w:val="ab"/>
        <w:numPr>
          <w:ilvl w:val="0"/>
          <w:numId w:val="21"/>
        </w:numPr>
        <w:spacing w:before="200" w:after="200"/>
        <w:jc w:val="both"/>
        <w:rPr>
          <w:rFonts w:cs="Times New Roman"/>
          <w:b/>
          <w:color w:val="000000" w:themeColor="text1"/>
          <w:szCs w:val="24"/>
        </w:rPr>
      </w:pPr>
      <w:r w:rsidRPr="000508B5">
        <w:rPr>
          <w:rFonts w:cs="Times New Roman"/>
          <w:b/>
          <w:color w:val="000000" w:themeColor="text1"/>
          <w:szCs w:val="24"/>
        </w:rPr>
        <w:t>Цели и задачи территориального планирования</w:t>
      </w:r>
    </w:p>
    <w:p w:rsidR="00D43C10" w:rsidRPr="000508B5" w:rsidRDefault="000508B5" w:rsidP="00D43C10">
      <w:pPr>
        <w:spacing w:before="200" w:after="200"/>
        <w:ind w:firstLine="567"/>
        <w:jc w:val="both"/>
        <w:rPr>
          <w:rFonts w:cs="Times New Roman"/>
          <w:b/>
          <w:color w:val="000000" w:themeColor="text1"/>
          <w:szCs w:val="24"/>
        </w:rPr>
      </w:pPr>
      <w:r w:rsidRPr="000508B5">
        <w:rPr>
          <w:rFonts w:cs="Times New Roman"/>
          <w:b/>
          <w:color w:val="000000" w:themeColor="text1"/>
          <w:szCs w:val="24"/>
        </w:rPr>
        <w:t>городского</w:t>
      </w:r>
      <w:r w:rsidR="00D43C10" w:rsidRPr="000508B5">
        <w:rPr>
          <w:rFonts w:cs="Times New Roman"/>
          <w:b/>
          <w:color w:val="000000" w:themeColor="text1"/>
          <w:szCs w:val="24"/>
        </w:rPr>
        <w:t xml:space="preserve"> поселения </w:t>
      </w:r>
      <w:r w:rsidRPr="000508B5">
        <w:rPr>
          <w:rFonts w:cs="Times New Roman"/>
          <w:b/>
          <w:color w:val="000000" w:themeColor="text1"/>
          <w:szCs w:val="24"/>
        </w:rPr>
        <w:t>«</w:t>
      </w:r>
      <w:proofErr w:type="spellStart"/>
      <w:r w:rsidRPr="000508B5">
        <w:rPr>
          <w:rFonts w:cs="Times New Roman"/>
          <w:b/>
          <w:color w:val="000000" w:themeColor="text1"/>
          <w:szCs w:val="24"/>
        </w:rPr>
        <w:t>Коношское</w:t>
      </w:r>
      <w:proofErr w:type="spellEnd"/>
      <w:r w:rsidRPr="000508B5">
        <w:rPr>
          <w:rFonts w:cs="Times New Roman"/>
          <w:b/>
          <w:color w:val="000000" w:themeColor="text1"/>
          <w:szCs w:val="24"/>
        </w:rPr>
        <w:t>»</w:t>
      </w:r>
    </w:p>
    <w:p w:rsidR="00EE5291" w:rsidRPr="000508B5" w:rsidRDefault="00EE5291" w:rsidP="006237B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508B5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Территориальное планирование</w:t>
      </w:r>
      <w:r w:rsidRPr="000508B5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08B5">
        <w:rPr>
          <w:rFonts w:cs="Times New Roman"/>
          <w:color w:val="000000" w:themeColor="text1"/>
          <w:szCs w:val="24"/>
        </w:rPr>
        <w:t xml:space="preserve">является видом градостроительной деятельности, задачей которого является определение «назначения территории исходя из совокупности социальных, экономических, экологических и иных факторов в целях </w:t>
      </w:r>
      <w:r w:rsidRPr="000508B5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обеспечения устойчивого развития территорий,</w:t>
      </w:r>
      <w:r w:rsidRPr="000508B5">
        <w:rPr>
          <w:rFonts w:cs="Times New Roman"/>
          <w:color w:val="000000" w:themeColor="text1"/>
          <w:szCs w:val="24"/>
        </w:rPr>
        <w:t xml:space="preserve"> развития инженерной, транспортной и социальной инфраструктур, обеспечения учёта интересов граждан и их объединений» (ст. 9 (п. 1) ГК РФ).</w:t>
      </w:r>
    </w:p>
    <w:p w:rsidR="00EE5291" w:rsidRPr="000508B5" w:rsidRDefault="00EE5291" w:rsidP="006237B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508B5">
        <w:rPr>
          <w:rFonts w:cs="Times New Roman"/>
          <w:color w:val="000000" w:themeColor="text1"/>
          <w:szCs w:val="24"/>
        </w:rPr>
        <w:t xml:space="preserve">В соответствии с определением, данным в ГК РФ, </w:t>
      </w:r>
      <w:r w:rsidRPr="000508B5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устойчивое развитие территорий</w:t>
      </w:r>
      <w:r w:rsidRPr="000508B5">
        <w:rPr>
          <w:rFonts w:cs="Times New Roman"/>
          <w:color w:val="000000" w:themeColor="text1"/>
          <w:szCs w:val="24"/>
        </w:rPr>
        <w:t xml:space="preserve"> – это обеспечение безопасности и благоприятных условий жизнедеятельности, ограничение негативного воздействия на окружающую среду, обеспечение охраны и рационального использования природных ресурсов.</w:t>
      </w:r>
    </w:p>
    <w:p w:rsidR="00EE5291" w:rsidRPr="000508B5" w:rsidRDefault="00EE5291" w:rsidP="006237B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508B5">
        <w:rPr>
          <w:rFonts w:cs="Times New Roman"/>
          <w:color w:val="000000" w:themeColor="text1"/>
          <w:szCs w:val="24"/>
        </w:rPr>
        <w:t xml:space="preserve">Генплан </w:t>
      </w:r>
      <w:r w:rsidR="000508B5" w:rsidRPr="000508B5">
        <w:rPr>
          <w:rFonts w:cs="Times New Roman"/>
          <w:color w:val="000000" w:themeColor="text1"/>
          <w:szCs w:val="24"/>
        </w:rPr>
        <w:t>городского поселения «</w:t>
      </w:r>
      <w:proofErr w:type="spellStart"/>
      <w:r w:rsidR="000508B5" w:rsidRPr="000508B5">
        <w:rPr>
          <w:rFonts w:cs="Times New Roman"/>
          <w:color w:val="000000" w:themeColor="text1"/>
          <w:szCs w:val="24"/>
        </w:rPr>
        <w:t>Коношское</w:t>
      </w:r>
      <w:proofErr w:type="spellEnd"/>
      <w:r w:rsidR="000508B5" w:rsidRPr="000508B5">
        <w:rPr>
          <w:rFonts w:cs="Times New Roman"/>
          <w:color w:val="000000" w:themeColor="text1"/>
          <w:szCs w:val="24"/>
        </w:rPr>
        <w:t>»</w:t>
      </w:r>
      <w:r w:rsidRPr="000508B5">
        <w:rPr>
          <w:rFonts w:cs="Times New Roman"/>
          <w:color w:val="000000" w:themeColor="text1"/>
          <w:szCs w:val="24"/>
        </w:rPr>
        <w:t>, как документ территориального планирования, являющийся нормативно-правовым актом, разрабатывается с целью обеспечения управления планированием развития территории сельского поселения и предназначен для реализации полномочий органов местного самоуправления.</w:t>
      </w:r>
    </w:p>
    <w:p w:rsidR="00EE5291" w:rsidRPr="000508B5" w:rsidRDefault="00EE5291" w:rsidP="006237B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508B5">
        <w:rPr>
          <w:rFonts w:cs="Times New Roman"/>
          <w:color w:val="000000" w:themeColor="text1"/>
          <w:szCs w:val="24"/>
        </w:rPr>
        <w:t>Генплан обеспечивает нормативно-правовые основы территориального развития сельского поселения с учётом документов социально-экономического развития на долгосрочную перспективу и является основой для градостроительного зонирования территории – разработки Правил землепользования и застройки.</w:t>
      </w:r>
    </w:p>
    <w:p w:rsidR="00EE5291" w:rsidRPr="000508B5" w:rsidRDefault="00EE5291" w:rsidP="006237B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508B5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цель</w:t>
      </w:r>
      <w:r w:rsidRPr="000508B5">
        <w:rPr>
          <w:rFonts w:cs="Times New Roman"/>
          <w:color w:val="000000" w:themeColor="text1"/>
          <w:szCs w:val="24"/>
        </w:rPr>
        <w:t xml:space="preserve"> Генплана – разработка долгосрочной стратегии территориального планирования сельского поселения на основе принципов устойчивого развития, создания благоприятной среды обитания, </w:t>
      </w:r>
      <w:r w:rsidR="00E966E6" w:rsidRPr="000508B5">
        <w:rPr>
          <w:rFonts w:cs="Times New Roman"/>
          <w:color w:val="000000" w:themeColor="text1"/>
          <w:szCs w:val="24"/>
        </w:rPr>
        <w:t>достижение баланса экономических, социальных и экологических интересов, учитывая особенности функционирования заполярных территориальных образований.</w:t>
      </w:r>
    </w:p>
    <w:p w:rsidR="00E966E6" w:rsidRPr="00BE31FF" w:rsidRDefault="00E966E6" w:rsidP="006237B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BE31FF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Задачами</w:t>
      </w:r>
      <w:r w:rsidRPr="00BE31FF">
        <w:rPr>
          <w:rFonts w:cs="Times New Roman"/>
          <w:color w:val="000000" w:themeColor="text1"/>
          <w:szCs w:val="24"/>
        </w:rPr>
        <w:t xml:space="preserve"> территориального планирования </w:t>
      </w:r>
      <w:r w:rsidR="00BE31FF" w:rsidRPr="00BE31FF">
        <w:rPr>
          <w:rFonts w:cs="Times New Roman"/>
          <w:color w:val="000000" w:themeColor="text1"/>
          <w:szCs w:val="24"/>
        </w:rPr>
        <w:t>городского поселения «</w:t>
      </w:r>
      <w:proofErr w:type="spellStart"/>
      <w:r w:rsidR="00BE31FF" w:rsidRPr="00BE31FF">
        <w:rPr>
          <w:rFonts w:cs="Times New Roman"/>
          <w:color w:val="000000" w:themeColor="text1"/>
          <w:szCs w:val="24"/>
        </w:rPr>
        <w:t>Коношское</w:t>
      </w:r>
      <w:proofErr w:type="spellEnd"/>
      <w:r w:rsidR="00BE31FF" w:rsidRPr="00BE31FF">
        <w:rPr>
          <w:rFonts w:cs="Times New Roman"/>
          <w:color w:val="000000" w:themeColor="text1"/>
          <w:szCs w:val="24"/>
        </w:rPr>
        <w:t xml:space="preserve">» </w:t>
      </w:r>
      <w:r w:rsidRPr="00BE31FF">
        <w:rPr>
          <w:rFonts w:cs="Times New Roman"/>
          <w:color w:val="000000" w:themeColor="text1"/>
          <w:szCs w:val="24"/>
        </w:rPr>
        <w:t>являются:</w:t>
      </w:r>
    </w:p>
    <w:p w:rsidR="00E966E6" w:rsidRPr="00B43CCD" w:rsidRDefault="00E966E6" w:rsidP="00875A73">
      <w:pPr>
        <w:pStyle w:val="a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43CCD">
        <w:rPr>
          <w:rFonts w:cs="Times New Roman"/>
          <w:color w:val="000000" w:themeColor="text1"/>
          <w:szCs w:val="24"/>
        </w:rPr>
        <w:t>комплексная оценка территории в целях обеспечения эффективного использования земельных ресурсов;</w:t>
      </w:r>
    </w:p>
    <w:p w:rsidR="00E966E6" w:rsidRPr="00B43CCD" w:rsidRDefault="00E966E6" w:rsidP="00875A73">
      <w:pPr>
        <w:pStyle w:val="a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43CCD">
        <w:rPr>
          <w:rFonts w:cs="Times New Roman"/>
          <w:color w:val="000000" w:themeColor="text1"/>
          <w:szCs w:val="24"/>
        </w:rPr>
        <w:t xml:space="preserve">градостроительное обоснование границ административного центра </w:t>
      </w:r>
      <w:r w:rsidR="00B43CCD" w:rsidRPr="00B43CCD">
        <w:rPr>
          <w:rFonts w:cs="Times New Roman"/>
          <w:color w:val="000000" w:themeColor="text1"/>
          <w:szCs w:val="24"/>
        </w:rPr>
        <w:t>городского поселения – п</w:t>
      </w:r>
      <w:r w:rsidRPr="00B43CCD">
        <w:rPr>
          <w:rFonts w:cs="Times New Roman"/>
          <w:color w:val="000000" w:themeColor="text1"/>
          <w:szCs w:val="24"/>
        </w:rPr>
        <w:t xml:space="preserve">. </w:t>
      </w:r>
      <w:r w:rsidR="00B43CCD" w:rsidRPr="00B43CCD">
        <w:rPr>
          <w:rFonts w:cs="Times New Roman"/>
          <w:color w:val="000000" w:themeColor="text1"/>
          <w:szCs w:val="24"/>
        </w:rPr>
        <w:t>Коноша</w:t>
      </w:r>
      <w:r w:rsidRPr="00B43CCD">
        <w:rPr>
          <w:rFonts w:cs="Times New Roman"/>
          <w:color w:val="000000" w:themeColor="text1"/>
          <w:szCs w:val="24"/>
        </w:rPr>
        <w:t>;</w:t>
      </w:r>
    </w:p>
    <w:p w:rsidR="00E966E6" w:rsidRPr="00B43CCD" w:rsidRDefault="00E966E6" w:rsidP="00875A73">
      <w:pPr>
        <w:pStyle w:val="a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43CCD">
        <w:rPr>
          <w:rFonts w:cs="Times New Roman"/>
          <w:color w:val="000000" w:themeColor="text1"/>
          <w:szCs w:val="24"/>
        </w:rPr>
        <w:t>функциональное зонирование территории исходя из совокупности социальных, экономических, экологических и иных факторов в целях обеспечения устойчивого развития территории с учётом сложившейся ситуации и перспективных направлений социально-экономического развития;</w:t>
      </w:r>
    </w:p>
    <w:p w:rsidR="00E966E6" w:rsidRPr="00B43CCD" w:rsidRDefault="00E966E6" w:rsidP="00875A73">
      <w:pPr>
        <w:pStyle w:val="a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43CCD">
        <w:rPr>
          <w:rFonts w:cs="Times New Roman"/>
          <w:color w:val="000000" w:themeColor="text1"/>
          <w:szCs w:val="24"/>
        </w:rPr>
        <w:t>развитие транспортной инфраструктуры с целью повышения транспортной доступности муниципального образования и организации удобного транспортного сообщения;</w:t>
      </w:r>
    </w:p>
    <w:p w:rsidR="00E966E6" w:rsidRPr="00B43CCD" w:rsidRDefault="00E966E6" w:rsidP="00875A73">
      <w:pPr>
        <w:pStyle w:val="a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43CCD">
        <w:rPr>
          <w:rFonts w:cs="Times New Roman"/>
          <w:color w:val="000000" w:themeColor="text1"/>
          <w:szCs w:val="24"/>
        </w:rPr>
        <w:t xml:space="preserve">развитие инженерной инфраструктуры – энергоснабжения, </w:t>
      </w:r>
      <w:r w:rsidR="006274E7">
        <w:rPr>
          <w:rFonts w:cs="Times New Roman"/>
          <w:color w:val="000000" w:themeColor="text1"/>
          <w:szCs w:val="24"/>
        </w:rPr>
        <w:t xml:space="preserve">газоснабжения (планируемое), </w:t>
      </w:r>
      <w:r w:rsidRPr="00B43CCD">
        <w:rPr>
          <w:rFonts w:cs="Times New Roman"/>
          <w:color w:val="000000" w:themeColor="text1"/>
          <w:szCs w:val="24"/>
        </w:rPr>
        <w:t>водоснабжения и водоотведения, теплоснабжения с целью повышения надёжности инженерных систем, качества предоставляемых услуг, обеспечения потребностей существующих и перспективных потребителей;</w:t>
      </w:r>
    </w:p>
    <w:p w:rsidR="00E966E6" w:rsidRPr="00B43CCD" w:rsidRDefault="00661530" w:rsidP="00875A73">
      <w:pPr>
        <w:pStyle w:val="a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43CCD">
        <w:rPr>
          <w:rFonts w:cs="Times New Roman"/>
          <w:color w:val="000000" w:themeColor="text1"/>
          <w:szCs w:val="24"/>
        </w:rPr>
        <w:t>удовлетворение потребностей жителей сельского поселения в новом жилищном строительстве с учётом прогнозируемого роста жилищной обеспеченности и в учреждениях социального и культурно-бытового обслуживания с учётом прогнозируемых характеристик социально-экономического развития;</w:t>
      </w:r>
    </w:p>
    <w:p w:rsidR="00661530" w:rsidRPr="00B43CCD" w:rsidRDefault="00661530" w:rsidP="00875A73">
      <w:pPr>
        <w:pStyle w:val="a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43CCD">
        <w:rPr>
          <w:rFonts w:cs="Times New Roman"/>
          <w:color w:val="000000" w:themeColor="text1"/>
          <w:szCs w:val="24"/>
        </w:rPr>
        <w:t>разработка природоохранных мероприятий, направленных на охрану окружающей среды, улучшение экологической ситуации и благоустройства территории;</w:t>
      </w:r>
    </w:p>
    <w:p w:rsidR="00661530" w:rsidRPr="00B43CCD" w:rsidRDefault="00661530" w:rsidP="00875A73">
      <w:pPr>
        <w:pStyle w:val="a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43CCD">
        <w:rPr>
          <w:rFonts w:cs="Times New Roman"/>
          <w:color w:val="000000" w:themeColor="text1"/>
          <w:szCs w:val="24"/>
        </w:rPr>
        <w:t>обеспечение развития туризма, формирование сети рекреационных учреждений и объектов физкультурно-оздоровительного назначения на базе комплексного использования природно-рекреационных ресурсов;</w:t>
      </w:r>
    </w:p>
    <w:p w:rsidR="00C00659" w:rsidRPr="00B43CCD" w:rsidRDefault="00661530" w:rsidP="00875A73">
      <w:pPr>
        <w:pStyle w:val="a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43CCD">
        <w:rPr>
          <w:rFonts w:cs="Times New Roman"/>
          <w:color w:val="000000" w:themeColor="text1"/>
          <w:szCs w:val="24"/>
        </w:rPr>
        <w:t>разработка мероприятий по предотвращению возникновения чрез</w:t>
      </w:r>
      <w:r w:rsidR="00C00659" w:rsidRPr="00B43CCD">
        <w:rPr>
          <w:rFonts w:cs="Times New Roman"/>
          <w:color w:val="000000" w:themeColor="text1"/>
          <w:szCs w:val="24"/>
        </w:rPr>
        <w:t>вычайных ситуаций природного и техногенного характера и защите от них.</w:t>
      </w: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530"/>
        <w:gridCol w:w="172"/>
        <w:gridCol w:w="8187"/>
      </w:tblGrid>
      <w:tr w:rsidR="004474EC" w:rsidRPr="00E87418" w:rsidTr="00D16947">
        <w:tc>
          <w:tcPr>
            <w:tcW w:w="1530" w:type="dxa"/>
          </w:tcPr>
          <w:p w:rsidR="004474EC" w:rsidRPr="00E87418" w:rsidRDefault="004474EC" w:rsidP="003D2A4A">
            <w:pPr>
              <w:pStyle w:val="10"/>
              <w:outlineLvl w:val="0"/>
            </w:pPr>
          </w:p>
        </w:tc>
        <w:tc>
          <w:tcPr>
            <w:tcW w:w="8359" w:type="dxa"/>
            <w:gridSpan w:val="2"/>
          </w:tcPr>
          <w:p w:rsidR="004474EC" w:rsidRPr="003D2A4A" w:rsidRDefault="004474EC" w:rsidP="003D2A4A">
            <w:pPr>
              <w:pStyle w:val="10"/>
              <w:outlineLvl w:val="0"/>
            </w:pPr>
            <w:r w:rsidRPr="003D2A4A">
              <w:t>Книга 1. Анализ и оценка современного состояния территории</w:t>
            </w:r>
          </w:p>
        </w:tc>
      </w:tr>
      <w:tr w:rsidR="00C00659" w:rsidRPr="00E87418" w:rsidTr="00D16947">
        <w:tc>
          <w:tcPr>
            <w:tcW w:w="1702" w:type="dxa"/>
            <w:gridSpan w:val="2"/>
          </w:tcPr>
          <w:p w:rsidR="00C00659" w:rsidRPr="00437AEB" w:rsidRDefault="00C00659" w:rsidP="00E97ED5">
            <w:pPr>
              <w:rPr>
                <w:b/>
                <w:color w:val="000000" w:themeColor="text1"/>
                <w:szCs w:val="24"/>
              </w:rPr>
            </w:pPr>
            <w:r w:rsidRPr="00437AEB">
              <w:rPr>
                <w:b/>
                <w:color w:val="000000" w:themeColor="text1"/>
                <w:szCs w:val="24"/>
              </w:rPr>
              <w:t>3.</w:t>
            </w:r>
          </w:p>
        </w:tc>
        <w:tc>
          <w:tcPr>
            <w:tcW w:w="8187" w:type="dxa"/>
          </w:tcPr>
          <w:p w:rsidR="00C00659" w:rsidRPr="00437AEB" w:rsidRDefault="00C00659" w:rsidP="00D43C10">
            <w:pPr>
              <w:rPr>
                <w:b/>
                <w:color w:val="000000" w:themeColor="text1"/>
                <w:szCs w:val="24"/>
              </w:rPr>
            </w:pPr>
            <w:r w:rsidRPr="00437AEB">
              <w:rPr>
                <w:b/>
                <w:color w:val="000000" w:themeColor="text1"/>
                <w:szCs w:val="24"/>
              </w:rPr>
              <w:t>Анализ и оценка современного состояния территории</w:t>
            </w:r>
          </w:p>
          <w:p w:rsidR="00C00659" w:rsidRPr="00437AEB" w:rsidRDefault="003D2A4A" w:rsidP="00D43C10">
            <w:pPr>
              <w:rPr>
                <w:color w:val="000000" w:themeColor="text1"/>
              </w:rPr>
            </w:pPr>
            <w:r w:rsidRPr="00437AEB">
              <w:rPr>
                <w:b/>
                <w:color w:val="000000" w:themeColor="text1"/>
                <w:szCs w:val="24"/>
              </w:rPr>
              <w:t>городского поселения «</w:t>
            </w:r>
            <w:proofErr w:type="spellStart"/>
            <w:r w:rsidRPr="00437AEB">
              <w:rPr>
                <w:b/>
                <w:color w:val="000000" w:themeColor="text1"/>
                <w:szCs w:val="24"/>
              </w:rPr>
              <w:t>Коношское</w:t>
            </w:r>
            <w:proofErr w:type="spellEnd"/>
            <w:r w:rsidRPr="00437AEB">
              <w:rPr>
                <w:b/>
                <w:color w:val="000000" w:themeColor="text1"/>
                <w:szCs w:val="24"/>
              </w:rPr>
              <w:t>»</w:t>
            </w:r>
          </w:p>
        </w:tc>
      </w:tr>
      <w:tr w:rsidR="00C00659" w:rsidRPr="00E87418" w:rsidTr="00D16947">
        <w:tc>
          <w:tcPr>
            <w:tcW w:w="1530" w:type="dxa"/>
          </w:tcPr>
          <w:p w:rsidR="004115D7" w:rsidRPr="00437AEB" w:rsidRDefault="00A56FFC" w:rsidP="004115D7">
            <w:pPr>
              <w:pStyle w:val="21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37AE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3.1.</w:t>
            </w:r>
          </w:p>
        </w:tc>
        <w:tc>
          <w:tcPr>
            <w:tcW w:w="8359" w:type="dxa"/>
            <w:gridSpan w:val="2"/>
          </w:tcPr>
          <w:p w:rsidR="00C00659" w:rsidRPr="00437AEB" w:rsidRDefault="00C00659" w:rsidP="003D2A4A">
            <w:pPr>
              <w:pStyle w:val="21"/>
              <w:spacing w:line="36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37AE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Взаимосвязь стратегических направлений территориального планирования</w:t>
            </w:r>
            <w:r w:rsidR="003D2A4A" w:rsidRPr="00437AE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поселения с</w:t>
            </w:r>
            <w:r w:rsidRPr="00437AE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«</w:t>
            </w:r>
            <w:r w:rsidR="003D2A4A" w:rsidRPr="00437AE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Объединенными схемами территориального планирования частей Архангельской области»</w:t>
            </w:r>
          </w:p>
        </w:tc>
      </w:tr>
    </w:tbl>
    <w:p w:rsidR="00C00659" w:rsidRDefault="00596A18" w:rsidP="00596A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gramStart"/>
      <w:r>
        <w:rPr>
          <w:rFonts w:cs="Times New Roman"/>
          <w:color w:val="000000" w:themeColor="text1"/>
          <w:szCs w:val="24"/>
        </w:rPr>
        <w:t xml:space="preserve">Положения о территориальном планировании </w:t>
      </w:r>
      <w:proofErr w:type="spellStart"/>
      <w:r>
        <w:rPr>
          <w:rFonts w:cs="Times New Roman"/>
          <w:color w:val="000000" w:themeColor="text1"/>
          <w:szCs w:val="24"/>
        </w:rPr>
        <w:t>Коношского</w:t>
      </w:r>
      <w:proofErr w:type="spellEnd"/>
      <w:r>
        <w:rPr>
          <w:rFonts w:cs="Times New Roman"/>
          <w:color w:val="000000" w:themeColor="text1"/>
          <w:szCs w:val="24"/>
        </w:rPr>
        <w:t xml:space="preserve"> района, куда структурно, наряду с семью (7) сельскими поселениями (Волошское, </w:t>
      </w:r>
      <w:proofErr w:type="spellStart"/>
      <w:r>
        <w:rPr>
          <w:rFonts w:cs="Times New Roman"/>
          <w:color w:val="000000" w:themeColor="text1"/>
          <w:szCs w:val="24"/>
        </w:rPr>
        <w:t>Вохтомское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Ерцевское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Климовское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Подюжское</w:t>
      </w:r>
      <w:proofErr w:type="spellEnd"/>
      <w:r>
        <w:rPr>
          <w:rFonts w:cs="Times New Roman"/>
          <w:color w:val="000000" w:themeColor="text1"/>
          <w:szCs w:val="24"/>
        </w:rPr>
        <w:t xml:space="preserve">, сельское поселение Мирный, </w:t>
      </w:r>
      <w:proofErr w:type="spellStart"/>
      <w:r>
        <w:rPr>
          <w:rFonts w:cs="Times New Roman"/>
          <w:color w:val="000000" w:themeColor="text1"/>
          <w:szCs w:val="24"/>
        </w:rPr>
        <w:t>Тавреньгское</w:t>
      </w:r>
      <w:proofErr w:type="spellEnd"/>
      <w:r>
        <w:rPr>
          <w:rFonts w:cs="Times New Roman"/>
          <w:color w:val="000000" w:themeColor="text1"/>
          <w:szCs w:val="24"/>
        </w:rPr>
        <w:t>) входит территория городского поселения «</w:t>
      </w:r>
      <w:proofErr w:type="spellStart"/>
      <w:r>
        <w:rPr>
          <w:rFonts w:cs="Times New Roman"/>
          <w:color w:val="000000" w:themeColor="text1"/>
          <w:szCs w:val="24"/>
        </w:rPr>
        <w:t>Коношское</w:t>
      </w:r>
      <w:proofErr w:type="spellEnd"/>
      <w:r>
        <w:rPr>
          <w:rFonts w:cs="Times New Roman"/>
          <w:color w:val="000000" w:themeColor="text1"/>
          <w:szCs w:val="24"/>
        </w:rPr>
        <w:t xml:space="preserve">», базируется на материалах «Схемы территориального планирования Архангельской области» и «Объединенной схемы территориального планирования частей (городское образование Мирный, </w:t>
      </w:r>
      <w:proofErr w:type="spellStart"/>
      <w:r>
        <w:rPr>
          <w:rFonts w:cs="Times New Roman"/>
          <w:color w:val="000000" w:themeColor="text1"/>
          <w:szCs w:val="24"/>
        </w:rPr>
        <w:t>Плесецкий</w:t>
      </w:r>
      <w:proofErr w:type="spellEnd"/>
      <w:r>
        <w:rPr>
          <w:rFonts w:cs="Times New Roman"/>
          <w:color w:val="000000" w:themeColor="text1"/>
          <w:szCs w:val="24"/>
        </w:rPr>
        <w:t xml:space="preserve">, Каргопольский, </w:t>
      </w:r>
      <w:proofErr w:type="spellStart"/>
      <w:r>
        <w:rPr>
          <w:rFonts w:cs="Times New Roman"/>
          <w:color w:val="000000" w:themeColor="text1"/>
          <w:szCs w:val="24"/>
        </w:rPr>
        <w:t>Няндомский</w:t>
      </w:r>
      <w:proofErr w:type="spellEnd"/>
      <w:r>
        <w:rPr>
          <w:rFonts w:cs="Times New Roman"/>
          <w:color w:val="000000" w:themeColor="text1"/>
          <w:szCs w:val="24"/>
        </w:rPr>
        <w:t xml:space="preserve"> и </w:t>
      </w:r>
      <w:proofErr w:type="spellStart"/>
      <w:r>
        <w:rPr>
          <w:rFonts w:cs="Times New Roman"/>
          <w:color w:val="000000" w:themeColor="text1"/>
          <w:szCs w:val="24"/>
        </w:rPr>
        <w:t>Коношский</w:t>
      </w:r>
      <w:proofErr w:type="spellEnd"/>
      <w:r>
        <w:rPr>
          <w:rFonts w:cs="Times New Roman"/>
          <w:color w:val="000000" w:themeColor="text1"/>
          <w:szCs w:val="24"/>
        </w:rPr>
        <w:t xml:space="preserve"> район) Архангельской области».</w:t>
      </w:r>
      <w:proofErr w:type="gramEnd"/>
    </w:p>
    <w:p w:rsidR="00596A18" w:rsidRDefault="00596A18" w:rsidP="00596A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В соответствии с этими градостроительными документами определяются основные перспективные направления социально-экономического развития и системы расселения на территории района и городского поселения и формируются мероприятия по территориальному планированию по следующим вопросам:</w:t>
      </w:r>
    </w:p>
    <w:p w:rsidR="00596A18" w:rsidRDefault="00596A18" w:rsidP="00875A73">
      <w:pPr>
        <w:pStyle w:val="ab"/>
        <w:numPr>
          <w:ilvl w:val="0"/>
          <w:numId w:val="5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функционально-планировочная организация территории;</w:t>
      </w:r>
    </w:p>
    <w:p w:rsidR="00596A18" w:rsidRDefault="00596A18" w:rsidP="00875A73">
      <w:pPr>
        <w:pStyle w:val="ab"/>
        <w:numPr>
          <w:ilvl w:val="0"/>
          <w:numId w:val="5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земельный фонд;</w:t>
      </w:r>
    </w:p>
    <w:p w:rsidR="00596A18" w:rsidRDefault="00596A18" w:rsidP="00875A73">
      <w:pPr>
        <w:pStyle w:val="ab"/>
        <w:numPr>
          <w:ilvl w:val="0"/>
          <w:numId w:val="5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жилищное строительство;</w:t>
      </w:r>
    </w:p>
    <w:p w:rsidR="00596A18" w:rsidRDefault="00596A18" w:rsidP="00875A73">
      <w:pPr>
        <w:pStyle w:val="ab"/>
        <w:numPr>
          <w:ilvl w:val="0"/>
          <w:numId w:val="5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система культурно-бытового и социального обслуживания;</w:t>
      </w:r>
    </w:p>
    <w:p w:rsidR="00596A18" w:rsidRDefault="00596A18" w:rsidP="00875A73">
      <w:pPr>
        <w:pStyle w:val="ab"/>
        <w:numPr>
          <w:ilvl w:val="0"/>
          <w:numId w:val="5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транспортная инфраструктура;</w:t>
      </w:r>
    </w:p>
    <w:p w:rsidR="00596A18" w:rsidRDefault="00596A18" w:rsidP="00875A73">
      <w:pPr>
        <w:pStyle w:val="ab"/>
        <w:numPr>
          <w:ilvl w:val="0"/>
          <w:numId w:val="5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инженерная инфраструктура;</w:t>
      </w:r>
    </w:p>
    <w:p w:rsidR="00596A18" w:rsidRDefault="00596A18" w:rsidP="00875A73">
      <w:pPr>
        <w:pStyle w:val="ab"/>
        <w:numPr>
          <w:ilvl w:val="0"/>
          <w:numId w:val="5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оценка экологической ситуации;</w:t>
      </w:r>
    </w:p>
    <w:p w:rsidR="00596A18" w:rsidRDefault="00596A18" w:rsidP="00875A73">
      <w:pPr>
        <w:pStyle w:val="ab"/>
        <w:numPr>
          <w:ilvl w:val="0"/>
          <w:numId w:val="5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отходы производства и санитарная очистка территории;</w:t>
      </w:r>
    </w:p>
    <w:p w:rsidR="00596A18" w:rsidRPr="00596A18" w:rsidRDefault="00596A18" w:rsidP="00875A73">
      <w:pPr>
        <w:pStyle w:val="ab"/>
        <w:numPr>
          <w:ilvl w:val="0"/>
          <w:numId w:val="5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основные факторы риска возникновения чрезвычайных ситуаций природного и техногенного характера и обеспечение пожарной безопасности.</w:t>
      </w:r>
    </w:p>
    <w:p w:rsidR="009C0A25" w:rsidRDefault="009C0A25" w:rsidP="00596A18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596A18" w:rsidRDefault="00596A18" w:rsidP="00596A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596A18">
        <w:rPr>
          <w:rFonts w:cs="Times New Roman"/>
          <w:color w:val="000000" w:themeColor="text1"/>
          <w:szCs w:val="24"/>
        </w:rPr>
        <w:lastRenderedPageBreak/>
        <w:t>Коношский</w:t>
      </w:r>
      <w:proofErr w:type="spellEnd"/>
      <w:r w:rsidRPr="00596A18">
        <w:rPr>
          <w:rFonts w:cs="Times New Roman"/>
          <w:color w:val="000000" w:themeColor="text1"/>
          <w:szCs w:val="24"/>
        </w:rPr>
        <w:t xml:space="preserve"> район</w:t>
      </w:r>
      <w:r>
        <w:rPr>
          <w:rFonts w:cs="Times New Roman"/>
          <w:color w:val="000000" w:themeColor="text1"/>
          <w:szCs w:val="24"/>
        </w:rPr>
        <w:t xml:space="preserve"> обладает (среди 19 сельских районов области) относительно высоким инвестиционным потенциалом. Средние баллы инвестиционных потенциалов района составляют:</w:t>
      </w:r>
    </w:p>
    <w:p w:rsidR="00596A18" w:rsidRDefault="00596A18" w:rsidP="00875A73">
      <w:pPr>
        <w:pStyle w:val="ab"/>
        <w:numPr>
          <w:ilvl w:val="0"/>
          <w:numId w:val="5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по развитию сельского хозяйства, рыболовства и рыбоводства</w:t>
      </w:r>
      <w:r w:rsidR="00205B52">
        <w:rPr>
          <w:rFonts w:cs="Times New Roman"/>
          <w:color w:val="000000" w:themeColor="text1"/>
          <w:szCs w:val="24"/>
        </w:rPr>
        <w:t xml:space="preserve">, пищевой промышленности 29,222 (4 место после Вельского, </w:t>
      </w:r>
      <w:proofErr w:type="spellStart"/>
      <w:r w:rsidR="00205B52">
        <w:rPr>
          <w:rFonts w:cs="Times New Roman"/>
          <w:color w:val="000000" w:themeColor="text1"/>
          <w:szCs w:val="24"/>
        </w:rPr>
        <w:t>Устьянского</w:t>
      </w:r>
      <w:proofErr w:type="spellEnd"/>
      <w:r w:rsidR="00205B52">
        <w:rPr>
          <w:rFonts w:cs="Times New Roman"/>
          <w:color w:val="000000" w:themeColor="text1"/>
          <w:szCs w:val="24"/>
        </w:rPr>
        <w:t xml:space="preserve"> и </w:t>
      </w:r>
      <w:proofErr w:type="spellStart"/>
      <w:r w:rsidR="00205B52">
        <w:rPr>
          <w:rFonts w:cs="Times New Roman"/>
          <w:color w:val="000000" w:themeColor="text1"/>
          <w:szCs w:val="24"/>
        </w:rPr>
        <w:t>Плесецкого</w:t>
      </w:r>
      <w:proofErr w:type="spellEnd"/>
      <w:r w:rsidR="00205B52">
        <w:rPr>
          <w:rFonts w:cs="Times New Roman"/>
          <w:color w:val="000000" w:themeColor="text1"/>
          <w:szCs w:val="24"/>
        </w:rPr>
        <w:t xml:space="preserve"> районов);</w:t>
      </w:r>
    </w:p>
    <w:p w:rsidR="00205B52" w:rsidRDefault="00205B52" w:rsidP="00875A73">
      <w:pPr>
        <w:pStyle w:val="ab"/>
        <w:numPr>
          <w:ilvl w:val="0"/>
          <w:numId w:val="5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по развитию строительного комплекса – 39,471 (5 место после Вельского, </w:t>
      </w:r>
      <w:proofErr w:type="spellStart"/>
      <w:r>
        <w:rPr>
          <w:rFonts w:cs="Times New Roman"/>
          <w:color w:val="000000" w:themeColor="text1"/>
          <w:szCs w:val="24"/>
        </w:rPr>
        <w:t>Плесецкого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Устьянского</w:t>
      </w:r>
      <w:proofErr w:type="spellEnd"/>
      <w:r>
        <w:rPr>
          <w:rFonts w:cs="Times New Roman"/>
          <w:color w:val="000000" w:themeColor="text1"/>
          <w:szCs w:val="24"/>
        </w:rPr>
        <w:t>, Холмогорского районов);</w:t>
      </w:r>
    </w:p>
    <w:p w:rsidR="00205B52" w:rsidRDefault="00205B52" w:rsidP="00875A73">
      <w:pPr>
        <w:pStyle w:val="ab"/>
        <w:numPr>
          <w:ilvl w:val="0"/>
          <w:numId w:val="5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по развитию машиностроительного комплекса – 34,263 (5 место после Вельского, </w:t>
      </w:r>
      <w:proofErr w:type="spellStart"/>
      <w:r>
        <w:rPr>
          <w:rFonts w:cs="Times New Roman"/>
          <w:color w:val="000000" w:themeColor="text1"/>
          <w:szCs w:val="24"/>
        </w:rPr>
        <w:t>Устьянского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Плесецкого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Пинежского</w:t>
      </w:r>
      <w:proofErr w:type="spellEnd"/>
      <w:r>
        <w:rPr>
          <w:rFonts w:cs="Times New Roman"/>
          <w:color w:val="000000" w:themeColor="text1"/>
          <w:szCs w:val="24"/>
        </w:rPr>
        <w:t xml:space="preserve"> районов);</w:t>
      </w:r>
    </w:p>
    <w:p w:rsidR="00205B52" w:rsidRDefault="00205B52" w:rsidP="00875A73">
      <w:pPr>
        <w:pStyle w:val="ab"/>
        <w:numPr>
          <w:ilvl w:val="0"/>
          <w:numId w:val="5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proofErr w:type="gramStart"/>
      <w:r>
        <w:rPr>
          <w:rFonts w:cs="Times New Roman"/>
          <w:color w:val="000000" w:themeColor="text1"/>
          <w:szCs w:val="24"/>
        </w:rPr>
        <w:t xml:space="preserve">по развитию лесопромышленного комплекса – 48,635 (4 место после Вельского, </w:t>
      </w:r>
      <w:proofErr w:type="spellStart"/>
      <w:r>
        <w:rPr>
          <w:rFonts w:cs="Times New Roman"/>
          <w:color w:val="000000" w:themeColor="text1"/>
          <w:szCs w:val="24"/>
        </w:rPr>
        <w:t>Устьянского</w:t>
      </w:r>
      <w:proofErr w:type="spellEnd"/>
      <w:r>
        <w:rPr>
          <w:rFonts w:cs="Times New Roman"/>
          <w:color w:val="000000" w:themeColor="text1"/>
          <w:szCs w:val="24"/>
        </w:rPr>
        <w:t xml:space="preserve"> и </w:t>
      </w:r>
      <w:proofErr w:type="spellStart"/>
      <w:r>
        <w:rPr>
          <w:rFonts w:cs="Times New Roman"/>
          <w:color w:val="000000" w:themeColor="text1"/>
          <w:szCs w:val="24"/>
        </w:rPr>
        <w:t>Плесецкого</w:t>
      </w:r>
      <w:proofErr w:type="spellEnd"/>
      <w:r>
        <w:rPr>
          <w:rFonts w:cs="Times New Roman"/>
          <w:color w:val="000000" w:themeColor="text1"/>
          <w:szCs w:val="24"/>
        </w:rPr>
        <w:t xml:space="preserve"> районов); при общей площади лесов среди  27 участковых лесничеств Архангельской области в 736,4 тыс. га (11 место) и общих запасах древесины в 90 608,8 тыс. м</w:t>
      </w:r>
      <w:r>
        <w:rPr>
          <w:rFonts w:cs="Times New Roman"/>
          <w:color w:val="000000" w:themeColor="text1"/>
          <w:szCs w:val="24"/>
          <w:vertAlign w:val="superscript"/>
        </w:rPr>
        <w:t>3</w:t>
      </w:r>
      <w:r>
        <w:rPr>
          <w:rFonts w:cs="Times New Roman"/>
          <w:color w:val="000000" w:themeColor="text1"/>
          <w:szCs w:val="24"/>
        </w:rPr>
        <w:t xml:space="preserve"> (15 место) – расчетная лесосека в районе составляет 1 285,7 тыс. м</w:t>
      </w:r>
      <w:r>
        <w:rPr>
          <w:rFonts w:cs="Times New Roman"/>
          <w:color w:val="000000" w:themeColor="text1"/>
          <w:szCs w:val="24"/>
          <w:vertAlign w:val="superscript"/>
        </w:rPr>
        <w:t>3</w:t>
      </w:r>
      <w:r>
        <w:rPr>
          <w:rFonts w:cs="Times New Roman"/>
          <w:color w:val="000000" w:themeColor="text1"/>
          <w:szCs w:val="24"/>
        </w:rPr>
        <w:t xml:space="preserve"> (2 место после </w:t>
      </w:r>
      <w:proofErr w:type="spellStart"/>
      <w:r w:rsidR="00031473">
        <w:rPr>
          <w:rFonts w:cs="Times New Roman"/>
          <w:color w:val="000000" w:themeColor="text1"/>
          <w:szCs w:val="24"/>
        </w:rPr>
        <w:t>У</w:t>
      </w:r>
      <w:r>
        <w:rPr>
          <w:rFonts w:cs="Times New Roman"/>
          <w:color w:val="000000" w:themeColor="text1"/>
          <w:szCs w:val="24"/>
        </w:rPr>
        <w:t>стьянского</w:t>
      </w:r>
      <w:proofErr w:type="spellEnd"/>
      <w:r>
        <w:rPr>
          <w:rFonts w:cs="Times New Roman"/>
          <w:color w:val="000000" w:themeColor="text1"/>
          <w:szCs w:val="24"/>
        </w:rPr>
        <w:t xml:space="preserve"> лесничества).</w:t>
      </w:r>
      <w:proofErr w:type="gramEnd"/>
    </w:p>
    <w:p w:rsidR="00205B52" w:rsidRDefault="00205B52" w:rsidP="00205B52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205B52" w:rsidRDefault="00205B52" w:rsidP="00205B52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Проектные решения в схемах территориального планирования Архангельской области и </w:t>
      </w:r>
      <w:proofErr w:type="spellStart"/>
      <w:r>
        <w:rPr>
          <w:rFonts w:cs="Times New Roman"/>
          <w:color w:val="000000" w:themeColor="text1"/>
          <w:szCs w:val="24"/>
        </w:rPr>
        <w:t>Коношского</w:t>
      </w:r>
      <w:proofErr w:type="spellEnd"/>
      <w:r>
        <w:rPr>
          <w:rFonts w:cs="Times New Roman"/>
          <w:color w:val="000000" w:themeColor="text1"/>
          <w:szCs w:val="24"/>
        </w:rPr>
        <w:t xml:space="preserve"> района отражают следующие перспективы социально-экономического развития, системы расселения и мероприятия по территориальному планированию </w:t>
      </w:r>
      <w:proofErr w:type="spellStart"/>
      <w:r>
        <w:rPr>
          <w:rFonts w:cs="Times New Roman"/>
          <w:color w:val="000000" w:themeColor="text1"/>
          <w:szCs w:val="24"/>
        </w:rPr>
        <w:t>Коношского</w:t>
      </w:r>
      <w:proofErr w:type="spellEnd"/>
      <w:r>
        <w:rPr>
          <w:rFonts w:cs="Times New Roman"/>
          <w:color w:val="000000" w:themeColor="text1"/>
          <w:szCs w:val="24"/>
        </w:rPr>
        <w:t xml:space="preserve"> района в целом и городского поселения «</w:t>
      </w:r>
      <w:proofErr w:type="spellStart"/>
      <w:r>
        <w:rPr>
          <w:rFonts w:cs="Times New Roman"/>
          <w:color w:val="000000" w:themeColor="text1"/>
          <w:szCs w:val="24"/>
        </w:rPr>
        <w:t>Коношское</w:t>
      </w:r>
      <w:proofErr w:type="spellEnd"/>
      <w:r>
        <w:rPr>
          <w:rFonts w:cs="Times New Roman"/>
          <w:color w:val="000000" w:themeColor="text1"/>
          <w:szCs w:val="24"/>
        </w:rPr>
        <w:t>», в частности, на основе Долгосрочных целевых программ (ДЦП) и Инвестиционных паспортов (ИП) Архангельской об</w:t>
      </w:r>
      <w:r w:rsidR="00031473">
        <w:rPr>
          <w:rFonts w:cs="Times New Roman"/>
          <w:color w:val="000000" w:themeColor="text1"/>
          <w:szCs w:val="24"/>
        </w:rPr>
        <w:t>л</w:t>
      </w:r>
      <w:r>
        <w:rPr>
          <w:rFonts w:cs="Times New Roman"/>
          <w:color w:val="000000" w:themeColor="text1"/>
          <w:szCs w:val="24"/>
        </w:rPr>
        <w:t>асти:</w:t>
      </w:r>
    </w:p>
    <w:p w:rsidR="00205B52" w:rsidRDefault="00457800" w:rsidP="00875A73">
      <w:pPr>
        <w:pStyle w:val="ab"/>
        <w:numPr>
          <w:ilvl w:val="0"/>
          <w:numId w:val="5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расселение в </w:t>
      </w:r>
      <w:proofErr w:type="spellStart"/>
      <w:r>
        <w:rPr>
          <w:rFonts w:cs="Times New Roman"/>
          <w:b/>
          <w:color w:val="000000" w:themeColor="text1"/>
          <w:szCs w:val="24"/>
        </w:rPr>
        <w:t>Коношском</w:t>
      </w:r>
      <w:proofErr w:type="spellEnd"/>
      <w:r>
        <w:rPr>
          <w:rFonts w:cs="Times New Roman"/>
          <w:b/>
          <w:color w:val="000000" w:themeColor="text1"/>
          <w:szCs w:val="24"/>
        </w:rPr>
        <w:t xml:space="preserve"> </w:t>
      </w:r>
      <w:r w:rsidR="00205B52">
        <w:rPr>
          <w:rFonts w:cs="Times New Roman"/>
          <w:b/>
          <w:color w:val="000000" w:themeColor="text1"/>
          <w:szCs w:val="24"/>
        </w:rPr>
        <w:t xml:space="preserve">районе </w:t>
      </w:r>
      <w:r w:rsidR="00205B52">
        <w:rPr>
          <w:rFonts w:cs="Times New Roman"/>
          <w:color w:val="000000" w:themeColor="text1"/>
          <w:szCs w:val="24"/>
        </w:rPr>
        <w:t>будет развиваться вдоль существующего меридионального транспортного коридора «Москва – Коноша – Архангельск»</w:t>
      </w:r>
      <w:r w:rsidR="000727F4">
        <w:rPr>
          <w:rFonts w:cs="Times New Roman"/>
          <w:color w:val="000000" w:themeColor="text1"/>
          <w:szCs w:val="24"/>
        </w:rPr>
        <w:t xml:space="preserve"> и широтной планировочной оси на основе проектируемого транспортного коридора (железнодорожный и автомобильный транспорт) «Санкт-Петербург – Коноша – Воркута»;</w:t>
      </w:r>
    </w:p>
    <w:p w:rsidR="000727F4" w:rsidRDefault="000727F4" w:rsidP="00875A73">
      <w:pPr>
        <w:pStyle w:val="ab"/>
        <w:numPr>
          <w:ilvl w:val="0"/>
          <w:numId w:val="5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п. Коноша в системе расселения </w:t>
      </w:r>
      <w:r>
        <w:rPr>
          <w:rFonts w:cs="Times New Roman"/>
          <w:color w:val="000000" w:themeColor="text1"/>
          <w:szCs w:val="24"/>
        </w:rPr>
        <w:t>района определяется как хозяйственный центр межрайонного значени</w:t>
      </w:r>
      <w:r w:rsidR="00AF1217">
        <w:rPr>
          <w:rFonts w:cs="Times New Roman"/>
          <w:color w:val="000000" w:themeColor="text1"/>
          <w:szCs w:val="24"/>
        </w:rPr>
        <w:t>я (лесопромышленный ко</w:t>
      </w:r>
      <w:r>
        <w:rPr>
          <w:rFonts w:cs="Times New Roman"/>
          <w:color w:val="000000" w:themeColor="text1"/>
          <w:szCs w:val="24"/>
        </w:rPr>
        <w:t>мплекс, агропромышленный комплекс, транспортное обслуживание) как центр местного значения по переработке сельскохозяйственной продукции и создания системы социального и культурно-бытового обслуживания населения района;</w:t>
      </w:r>
    </w:p>
    <w:p w:rsidR="00031473" w:rsidRDefault="00031473" w:rsidP="00875A73">
      <w:pPr>
        <w:pStyle w:val="ab"/>
        <w:numPr>
          <w:ilvl w:val="0"/>
          <w:numId w:val="5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lastRenderedPageBreak/>
        <w:t xml:space="preserve">население района </w:t>
      </w:r>
      <w:r>
        <w:rPr>
          <w:rFonts w:cs="Times New Roman"/>
          <w:color w:val="000000" w:themeColor="text1"/>
          <w:szCs w:val="24"/>
        </w:rPr>
        <w:t>прогнозируется:</w:t>
      </w:r>
    </w:p>
    <w:p w:rsidR="00031473" w:rsidRDefault="00031473" w:rsidP="00875A73">
      <w:pPr>
        <w:pStyle w:val="ab"/>
        <w:numPr>
          <w:ilvl w:val="0"/>
          <w:numId w:val="53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proofErr w:type="gramStart"/>
      <w:r>
        <w:rPr>
          <w:rFonts w:cs="Times New Roman"/>
          <w:color w:val="000000" w:themeColor="text1"/>
          <w:szCs w:val="24"/>
        </w:rPr>
        <w:t>городское</w:t>
      </w:r>
      <w:proofErr w:type="gramEnd"/>
      <w:r>
        <w:rPr>
          <w:rFonts w:cs="Times New Roman"/>
          <w:color w:val="000000" w:themeColor="text1"/>
          <w:szCs w:val="24"/>
        </w:rPr>
        <w:t xml:space="preserve"> (на 2020 г. и 2030 гг. соответственно) в 17,0 и 14,2 тыс. чел.;</w:t>
      </w:r>
    </w:p>
    <w:p w:rsidR="00031473" w:rsidRDefault="00031473" w:rsidP="00875A73">
      <w:pPr>
        <w:pStyle w:val="ab"/>
        <w:numPr>
          <w:ilvl w:val="0"/>
          <w:numId w:val="53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proofErr w:type="gramStart"/>
      <w:r>
        <w:rPr>
          <w:rFonts w:cs="Times New Roman"/>
          <w:color w:val="000000" w:themeColor="text1"/>
          <w:szCs w:val="24"/>
        </w:rPr>
        <w:t>сельское</w:t>
      </w:r>
      <w:proofErr w:type="gramEnd"/>
      <w:r>
        <w:rPr>
          <w:rFonts w:cs="Times New Roman"/>
          <w:color w:val="000000" w:themeColor="text1"/>
          <w:szCs w:val="24"/>
        </w:rPr>
        <w:t xml:space="preserve"> – в 8,1 и 7,6 тыс. чел.;</w:t>
      </w:r>
    </w:p>
    <w:p w:rsidR="00031473" w:rsidRDefault="00612EAD" w:rsidP="00875A73">
      <w:pPr>
        <w:pStyle w:val="ab"/>
        <w:numPr>
          <w:ilvl w:val="0"/>
          <w:numId w:val="53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н</w:t>
      </w:r>
      <w:r w:rsidR="00031473">
        <w:rPr>
          <w:rFonts w:cs="Times New Roman"/>
          <w:color w:val="000000" w:themeColor="text1"/>
          <w:szCs w:val="24"/>
        </w:rPr>
        <w:t>аселение п. Коноша  - в 10,0 и 8,5 тыс. чел (рекомендации для разработки генплана – 12,0 тыс. чел.);</w:t>
      </w:r>
    </w:p>
    <w:p w:rsidR="00031473" w:rsidRDefault="00031473" w:rsidP="00875A73">
      <w:pPr>
        <w:pStyle w:val="ab"/>
        <w:numPr>
          <w:ilvl w:val="0"/>
          <w:numId w:val="54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при оценке современного </w:t>
      </w:r>
      <w:r w:rsidRPr="00031473">
        <w:rPr>
          <w:rFonts w:cs="Times New Roman"/>
          <w:b/>
          <w:color w:val="000000" w:themeColor="text1"/>
          <w:szCs w:val="24"/>
        </w:rPr>
        <w:t>жилищного фонда</w:t>
      </w:r>
      <w:r>
        <w:rPr>
          <w:rFonts w:cs="Times New Roman"/>
          <w:b/>
          <w:color w:val="000000" w:themeColor="text1"/>
          <w:szCs w:val="24"/>
        </w:rPr>
        <w:t xml:space="preserve"> района </w:t>
      </w:r>
      <w:r w:rsidRPr="00031473">
        <w:rPr>
          <w:rFonts w:cs="Times New Roman"/>
          <w:color w:val="000000" w:themeColor="text1"/>
          <w:szCs w:val="24"/>
        </w:rPr>
        <w:t>в 947,7 тыс. м</w:t>
      </w:r>
      <w:proofErr w:type="gramStart"/>
      <w:r w:rsidRPr="00031473">
        <w:rPr>
          <w:rFonts w:cs="Times New Roman"/>
          <w:color w:val="000000" w:themeColor="text1"/>
          <w:szCs w:val="24"/>
          <w:vertAlign w:val="superscript"/>
        </w:rPr>
        <w:t>2</w:t>
      </w:r>
      <w:proofErr w:type="gramEnd"/>
      <w:r>
        <w:rPr>
          <w:rFonts w:cs="Times New Roman"/>
          <w:color w:val="000000" w:themeColor="text1"/>
          <w:szCs w:val="24"/>
        </w:rPr>
        <w:t xml:space="preserve"> и жилищной обеспеченности в 33,5 кв. м/чел., прогнозируется (до 2030 г.) увеличение жилищной обеспеченности на 8,0 кв. чел. и объем нового жилищного строительства в 174 тыс. м</w:t>
      </w:r>
      <w:r>
        <w:rPr>
          <w:rFonts w:cs="Times New Roman"/>
          <w:color w:val="000000" w:themeColor="text1"/>
          <w:szCs w:val="24"/>
          <w:vertAlign w:val="superscript"/>
        </w:rPr>
        <w:t>2</w:t>
      </w:r>
      <w:r>
        <w:rPr>
          <w:rFonts w:cs="Times New Roman"/>
          <w:color w:val="000000" w:themeColor="text1"/>
          <w:szCs w:val="24"/>
        </w:rPr>
        <w:t xml:space="preserve">  (ориентировочно, около 8,0 тыс. м</w:t>
      </w:r>
      <w:r>
        <w:rPr>
          <w:rFonts w:cs="Times New Roman"/>
          <w:color w:val="000000" w:themeColor="text1"/>
          <w:szCs w:val="24"/>
          <w:vertAlign w:val="superscript"/>
        </w:rPr>
        <w:t>2</w:t>
      </w:r>
      <w:r>
        <w:rPr>
          <w:rFonts w:cs="Times New Roman"/>
          <w:color w:val="000000" w:themeColor="text1"/>
          <w:szCs w:val="24"/>
        </w:rPr>
        <w:t xml:space="preserve"> ежегодно</w:t>
      </w:r>
      <w:r w:rsidR="00174A8E">
        <w:rPr>
          <w:rFonts w:cs="Times New Roman"/>
          <w:color w:val="000000" w:themeColor="text1"/>
          <w:szCs w:val="24"/>
        </w:rPr>
        <w:t>);</w:t>
      </w:r>
    </w:p>
    <w:p w:rsidR="00174A8E" w:rsidRPr="00174A8E" w:rsidRDefault="00174A8E" w:rsidP="00875A73">
      <w:pPr>
        <w:pStyle w:val="ab"/>
        <w:numPr>
          <w:ilvl w:val="0"/>
          <w:numId w:val="54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на территории </w:t>
      </w:r>
      <w:proofErr w:type="spellStart"/>
      <w:r>
        <w:rPr>
          <w:rFonts w:cs="Times New Roman"/>
          <w:color w:val="000000" w:themeColor="text1"/>
          <w:szCs w:val="24"/>
        </w:rPr>
        <w:t>Коношского</w:t>
      </w:r>
      <w:proofErr w:type="spellEnd"/>
      <w:r>
        <w:rPr>
          <w:rFonts w:cs="Times New Roman"/>
          <w:color w:val="000000" w:themeColor="text1"/>
          <w:szCs w:val="24"/>
        </w:rPr>
        <w:t xml:space="preserve"> района в соответствии с ДЦП и ИП Архангельской области </w:t>
      </w:r>
      <w:r>
        <w:rPr>
          <w:rFonts w:cs="Times New Roman"/>
          <w:b/>
          <w:color w:val="000000" w:themeColor="text1"/>
          <w:szCs w:val="24"/>
        </w:rPr>
        <w:t>планируется строительство следующих объектов экономики:</w:t>
      </w:r>
    </w:p>
    <w:p w:rsidR="00174A8E" w:rsidRDefault="00174A8E" w:rsidP="00875A73">
      <w:pPr>
        <w:pStyle w:val="ab"/>
        <w:numPr>
          <w:ilvl w:val="0"/>
          <w:numId w:val="55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завод по производству товарной беленой химико-технологической массы (190 тыс. т/год; 200 рабочих мест);</w:t>
      </w:r>
    </w:p>
    <w:p w:rsidR="00174A8E" w:rsidRDefault="00174A8E" w:rsidP="00875A73">
      <w:pPr>
        <w:pStyle w:val="ab"/>
        <w:numPr>
          <w:ilvl w:val="0"/>
          <w:numId w:val="55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завод по производству строительных материалов: цех по выпуску железобетонных изделий в п. Подюга (20 тыс. м</w:t>
      </w:r>
      <w:r>
        <w:rPr>
          <w:rFonts w:cs="Times New Roman"/>
          <w:color w:val="000000" w:themeColor="text1"/>
          <w:szCs w:val="24"/>
          <w:vertAlign w:val="superscript"/>
        </w:rPr>
        <w:t>3</w:t>
      </w:r>
      <w:r>
        <w:rPr>
          <w:rFonts w:cs="Times New Roman"/>
          <w:color w:val="000000" w:themeColor="text1"/>
          <w:szCs w:val="24"/>
        </w:rPr>
        <w:t>/год; 100 рабочих мест); завод по сборке жилых домов на основе использования технологически клееных деревянных конструкций и производству энергетических блоков (360 домов/год; 170 рабочих мест);</w:t>
      </w:r>
    </w:p>
    <w:p w:rsidR="00174A8E" w:rsidRDefault="00174A8E" w:rsidP="00875A73">
      <w:pPr>
        <w:pStyle w:val="ab"/>
        <w:numPr>
          <w:ilvl w:val="0"/>
          <w:numId w:val="55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завод по прои</w:t>
      </w:r>
      <w:r w:rsidR="00612EAD">
        <w:rPr>
          <w:rFonts w:cs="Times New Roman"/>
          <w:color w:val="000000" w:themeColor="text1"/>
          <w:szCs w:val="24"/>
        </w:rPr>
        <w:t>зводству продукции из древесины</w:t>
      </w:r>
      <w:r>
        <w:rPr>
          <w:rFonts w:cs="Times New Roman"/>
          <w:color w:val="000000" w:themeColor="text1"/>
          <w:szCs w:val="24"/>
        </w:rPr>
        <w:t xml:space="preserve">: п. Коноша и п. </w:t>
      </w:r>
      <w:proofErr w:type="spellStart"/>
      <w:r>
        <w:rPr>
          <w:rFonts w:cs="Times New Roman"/>
          <w:color w:val="000000" w:themeColor="text1"/>
          <w:szCs w:val="24"/>
        </w:rPr>
        <w:t>Ерцево</w:t>
      </w:r>
      <w:proofErr w:type="spellEnd"/>
      <w:r>
        <w:rPr>
          <w:rFonts w:cs="Times New Roman"/>
          <w:color w:val="000000" w:themeColor="text1"/>
          <w:szCs w:val="24"/>
        </w:rPr>
        <w:t>;</w:t>
      </w:r>
    </w:p>
    <w:p w:rsidR="00174A8E" w:rsidRDefault="00174A8E" w:rsidP="00875A73">
      <w:pPr>
        <w:pStyle w:val="ab"/>
        <w:numPr>
          <w:ilvl w:val="0"/>
          <w:numId w:val="55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proofErr w:type="spellStart"/>
      <w:r>
        <w:rPr>
          <w:rFonts w:cs="Times New Roman"/>
          <w:color w:val="000000" w:themeColor="text1"/>
          <w:szCs w:val="24"/>
        </w:rPr>
        <w:t>пеллетный</w:t>
      </w:r>
      <w:proofErr w:type="spellEnd"/>
      <w:r>
        <w:rPr>
          <w:rFonts w:cs="Times New Roman"/>
          <w:color w:val="000000" w:themeColor="text1"/>
          <w:szCs w:val="24"/>
        </w:rPr>
        <w:t xml:space="preserve"> завод в п. Волошка (50 тыс. т/год; 270 рабочих мест);</w:t>
      </w:r>
    </w:p>
    <w:p w:rsidR="00174A8E" w:rsidRDefault="00174A8E" w:rsidP="00875A73">
      <w:pPr>
        <w:pStyle w:val="ab"/>
        <w:numPr>
          <w:ilvl w:val="0"/>
          <w:numId w:val="55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предприятия по производству молока и </w:t>
      </w:r>
      <w:proofErr w:type="spellStart"/>
      <w:r>
        <w:rPr>
          <w:rFonts w:cs="Times New Roman"/>
          <w:color w:val="000000" w:themeColor="text1"/>
          <w:szCs w:val="24"/>
        </w:rPr>
        <w:t>мясопереработке</w:t>
      </w:r>
      <w:proofErr w:type="spellEnd"/>
      <w:r>
        <w:rPr>
          <w:rFonts w:cs="Times New Roman"/>
          <w:color w:val="000000" w:themeColor="text1"/>
          <w:szCs w:val="24"/>
        </w:rPr>
        <w:t xml:space="preserve"> в п. </w:t>
      </w:r>
      <w:proofErr w:type="spellStart"/>
      <w:r>
        <w:rPr>
          <w:rFonts w:cs="Times New Roman"/>
          <w:color w:val="000000" w:themeColor="text1"/>
          <w:szCs w:val="24"/>
        </w:rPr>
        <w:t>Норменга</w:t>
      </w:r>
      <w:proofErr w:type="spellEnd"/>
      <w:r>
        <w:rPr>
          <w:rFonts w:cs="Times New Roman"/>
          <w:color w:val="000000" w:themeColor="text1"/>
          <w:szCs w:val="24"/>
        </w:rPr>
        <w:t xml:space="preserve"> и д. Николаевка;</w:t>
      </w:r>
    </w:p>
    <w:p w:rsidR="00174A8E" w:rsidRDefault="00174A8E" w:rsidP="00875A73">
      <w:pPr>
        <w:pStyle w:val="ab"/>
        <w:numPr>
          <w:ilvl w:val="0"/>
          <w:numId w:val="55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животноводческий комплекс СПК «Коноша» в п. Коноша (460 голов КРС; 2,8 тыс</w:t>
      </w:r>
      <w:r w:rsidR="00AF1217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 xml:space="preserve"> т молока/год; 35 рабочих мест);</w:t>
      </w:r>
    </w:p>
    <w:p w:rsidR="00174A8E" w:rsidRDefault="00174A8E" w:rsidP="00875A73">
      <w:pPr>
        <w:pStyle w:val="ab"/>
        <w:numPr>
          <w:ilvl w:val="0"/>
          <w:numId w:val="55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предприятие по разведению и откорму свиней</w:t>
      </w:r>
      <w:proofErr w:type="gramStart"/>
      <w:r>
        <w:rPr>
          <w:rFonts w:cs="Times New Roman"/>
          <w:color w:val="000000" w:themeColor="text1"/>
          <w:szCs w:val="24"/>
        </w:rPr>
        <w:t xml:space="preserve"> )</w:t>
      </w:r>
      <w:proofErr w:type="gramEnd"/>
      <w:r>
        <w:rPr>
          <w:rFonts w:cs="Times New Roman"/>
          <w:color w:val="000000" w:themeColor="text1"/>
          <w:szCs w:val="24"/>
        </w:rPr>
        <w:t>15 рабочих мест);</w:t>
      </w:r>
    </w:p>
    <w:p w:rsidR="00174A8E" w:rsidRDefault="00174A8E" w:rsidP="00875A73">
      <w:pPr>
        <w:pStyle w:val="ab"/>
        <w:numPr>
          <w:ilvl w:val="0"/>
          <w:numId w:val="5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в вопросах развития </w:t>
      </w:r>
      <w:r w:rsidRPr="00174A8E">
        <w:rPr>
          <w:rFonts w:cs="Times New Roman"/>
          <w:b/>
          <w:color w:val="000000" w:themeColor="text1"/>
          <w:szCs w:val="24"/>
        </w:rPr>
        <w:t>транспортной и инженерной инфраструктуры</w:t>
      </w:r>
      <w:r>
        <w:rPr>
          <w:rFonts w:cs="Times New Roman"/>
          <w:color w:val="000000" w:themeColor="text1"/>
          <w:szCs w:val="24"/>
        </w:rPr>
        <w:t xml:space="preserve"> предусматриваются:</w:t>
      </w:r>
    </w:p>
    <w:p w:rsidR="00174A8E" w:rsidRDefault="00174A8E" w:rsidP="00875A73">
      <w:pPr>
        <w:pStyle w:val="ab"/>
        <w:numPr>
          <w:ilvl w:val="0"/>
          <w:numId w:val="57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proofErr w:type="gramStart"/>
      <w:r>
        <w:rPr>
          <w:rFonts w:cs="Times New Roman"/>
          <w:color w:val="000000" w:themeColor="text1"/>
          <w:szCs w:val="24"/>
        </w:rPr>
        <w:lastRenderedPageBreak/>
        <w:t>строительс</w:t>
      </w:r>
      <w:r w:rsidR="00BD3151">
        <w:rPr>
          <w:rFonts w:cs="Times New Roman"/>
          <w:color w:val="000000" w:themeColor="text1"/>
          <w:szCs w:val="24"/>
        </w:rPr>
        <w:t>тво автодороги рег</w:t>
      </w:r>
      <w:r>
        <w:rPr>
          <w:rFonts w:cs="Times New Roman"/>
          <w:color w:val="000000" w:themeColor="text1"/>
          <w:szCs w:val="24"/>
        </w:rPr>
        <w:t xml:space="preserve">ионального значения Яренск – Котлас – Вельск – </w:t>
      </w:r>
      <w:r w:rsidRPr="00174A8E">
        <w:rPr>
          <w:rFonts w:cs="Times New Roman"/>
          <w:b/>
          <w:color w:val="000000" w:themeColor="text1"/>
          <w:szCs w:val="24"/>
        </w:rPr>
        <w:t>Коноша</w:t>
      </w:r>
      <w:r>
        <w:rPr>
          <w:rFonts w:cs="Times New Roman"/>
          <w:color w:val="000000" w:themeColor="text1"/>
          <w:szCs w:val="24"/>
        </w:rPr>
        <w:t xml:space="preserve"> – Кречетово – Вытегра (Вологодская область) – Санкт-Петербург;</w:t>
      </w:r>
      <w:proofErr w:type="gramEnd"/>
    </w:p>
    <w:p w:rsidR="00174A8E" w:rsidRDefault="00174A8E" w:rsidP="00875A73">
      <w:pPr>
        <w:pStyle w:val="ab"/>
        <w:numPr>
          <w:ilvl w:val="0"/>
          <w:numId w:val="57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строительство железной дороги </w:t>
      </w:r>
      <w:r w:rsidRPr="00174A8E">
        <w:rPr>
          <w:rFonts w:cs="Times New Roman"/>
          <w:b/>
          <w:color w:val="000000" w:themeColor="text1"/>
          <w:szCs w:val="24"/>
        </w:rPr>
        <w:t xml:space="preserve">Коноша </w:t>
      </w:r>
      <w:r>
        <w:rPr>
          <w:rFonts w:cs="Times New Roman"/>
          <w:b/>
          <w:color w:val="000000" w:themeColor="text1"/>
          <w:szCs w:val="24"/>
        </w:rPr>
        <w:t>–</w:t>
      </w:r>
      <w:r w:rsidRPr="00174A8E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Pr="00174A8E">
        <w:rPr>
          <w:rFonts w:cs="Times New Roman"/>
          <w:b/>
          <w:color w:val="000000" w:themeColor="text1"/>
          <w:szCs w:val="24"/>
        </w:rPr>
        <w:t>Медгора</w:t>
      </w:r>
      <w:proofErr w:type="spellEnd"/>
      <w:r>
        <w:rPr>
          <w:rFonts w:cs="Times New Roman"/>
          <w:b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(г. Медвежьегорск, Республика Карелия) в коридоре </w:t>
      </w:r>
      <w:proofErr w:type="spellStart"/>
      <w:r>
        <w:rPr>
          <w:rFonts w:cs="Times New Roman"/>
          <w:color w:val="000000" w:themeColor="text1"/>
          <w:szCs w:val="24"/>
        </w:rPr>
        <w:t>Ерцево</w:t>
      </w:r>
      <w:proofErr w:type="spellEnd"/>
      <w:r w:rsidR="0068778F">
        <w:rPr>
          <w:rFonts w:cs="Times New Roman"/>
          <w:color w:val="000000" w:themeColor="text1"/>
          <w:szCs w:val="24"/>
        </w:rPr>
        <w:t xml:space="preserve"> – </w:t>
      </w:r>
      <w:proofErr w:type="spellStart"/>
      <w:r w:rsidR="0068778F">
        <w:rPr>
          <w:rFonts w:cs="Times New Roman"/>
          <w:color w:val="000000" w:themeColor="text1"/>
          <w:szCs w:val="24"/>
        </w:rPr>
        <w:t>Солза</w:t>
      </w:r>
      <w:proofErr w:type="spellEnd"/>
      <w:r w:rsidR="0068778F">
        <w:rPr>
          <w:rFonts w:cs="Times New Roman"/>
          <w:color w:val="000000" w:themeColor="text1"/>
          <w:szCs w:val="24"/>
        </w:rPr>
        <w:t xml:space="preserve">, что позволит существенно сократить железнодорожную связь Санкт-Петербурга с Архангельской областью и Республикой Коми (целесообразность строительства будет ориентирована на освоение рудных месторождений </w:t>
      </w:r>
      <w:proofErr w:type="spellStart"/>
      <w:r w:rsidR="0068778F">
        <w:rPr>
          <w:rFonts w:cs="Times New Roman"/>
          <w:color w:val="000000" w:themeColor="text1"/>
          <w:szCs w:val="24"/>
        </w:rPr>
        <w:t>Пудожского</w:t>
      </w:r>
      <w:proofErr w:type="spellEnd"/>
      <w:r w:rsidR="0068778F">
        <w:rPr>
          <w:rFonts w:cs="Times New Roman"/>
          <w:color w:val="000000" w:themeColor="text1"/>
          <w:szCs w:val="24"/>
        </w:rPr>
        <w:t xml:space="preserve"> района Республики Карелия);</w:t>
      </w:r>
    </w:p>
    <w:p w:rsidR="0068778F" w:rsidRDefault="0068778F" w:rsidP="00875A73">
      <w:pPr>
        <w:pStyle w:val="ab"/>
        <w:numPr>
          <w:ilvl w:val="0"/>
          <w:numId w:val="57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строительство </w:t>
      </w:r>
      <w:r w:rsidRPr="0068778F">
        <w:rPr>
          <w:rFonts w:cs="Times New Roman"/>
          <w:b/>
          <w:color w:val="000000" w:themeColor="text1"/>
          <w:szCs w:val="24"/>
        </w:rPr>
        <w:t>аэропорта</w:t>
      </w:r>
      <w:r>
        <w:rPr>
          <w:rFonts w:cs="Times New Roman"/>
          <w:color w:val="000000" w:themeColor="text1"/>
          <w:szCs w:val="24"/>
        </w:rPr>
        <w:t xml:space="preserve"> легкомоторной авиации в п. Коноша;</w:t>
      </w:r>
    </w:p>
    <w:p w:rsidR="0068778F" w:rsidRDefault="0068778F" w:rsidP="00875A73">
      <w:pPr>
        <w:pStyle w:val="ab"/>
        <w:numPr>
          <w:ilvl w:val="0"/>
          <w:numId w:val="57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строительство </w:t>
      </w:r>
      <w:r w:rsidRPr="0068778F">
        <w:rPr>
          <w:rFonts w:cs="Times New Roman"/>
          <w:b/>
          <w:color w:val="000000" w:themeColor="text1"/>
          <w:szCs w:val="24"/>
        </w:rPr>
        <w:t>ВЛ-500 кВ</w:t>
      </w:r>
      <w:r>
        <w:rPr>
          <w:rFonts w:cs="Times New Roman"/>
          <w:color w:val="000000" w:themeColor="text1"/>
          <w:szCs w:val="24"/>
        </w:rPr>
        <w:t xml:space="preserve"> «Вологд</w:t>
      </w:r>
      <w:proofErr w:type="gramStart"/>
      <w:r>
        <w:rPr>
          <w:rFonts w:cs="Times New Roman"/>
          <w:color w:val="000000" w:themeColor="text1"/>
          <w:szCs w:val="24"/>
        </w:rPr>
        <w:t>а-</w:t>
      </w:r>
      <w:proofErr w:type="gramEnd"/>
      <w:r>
        <w:rPr>
          <w:rFonts w:cs="Times New Roman"/>
          <w:color w:val="000000" w:themeColor="text1"/>
          <w:szCs w:val="24"/>
        </w:rPr>
        <w:t xml:space="preserve"> Коноша» с п/с 500 </w:t>
      </w:r>
      <w:proofErr w:type="spellStart"/>
      <w:r>
        <w:rPr>
          <w:rFonts w:cs="Times New Roman"/>
          <w:color w:val="000000" w:themeColor="text1"/>
          <w:szCs w:val="24"/>
        </w:rPr>
        <w:t>кВ</w:t>
      </w:r>
      <w:proofErr w:type="spellEnd"/>
      <w:r>
        <w:rPr>
          <w:rFonts w:cs="Times New Roman"/>
          <w:color w:val="000000" w:themeColor="text1"/>
          <w:szCs w:val="24"/>
        </w:rPr>
        <w:t xml:space="preserve"> «Коноша» и </w:t>
      </w:r>
      <w:r w:rsidRPr="0068778F">
        <w:rPr>
          <w:rFonts w:cs="Times New Roman"/>
          <w:b/>
          <w:color w:val="000000" w:themeColor="text1"/>
          <w:szCs w:val="24"/>
        </w:rPr>
        <w:t>ВЛ-220</w:t>
      </w:r>
      <w:r>
        <w:rPr>
          <w:rFonts w:cs="Times New Roman"/>
          <w:color w:val="000000" w:themeColor="text1"/>
          <w:szCs w:val="24"/>
        </w:rPr>
        <w:t xml:space="preserve"> </w:t>
      </w:r>
      <w:r w:rsidRPr="0068778F">
        <w:rPr>
          <w:rFonts w:cs="Times New Roman"/>
          <w:b/>
          <w:color w:val="000000" w:themeColor="text1"/>
          <w:szCs w:val="24"/>
        </w:rPr>
        <w:t>кВ</w:t>
      </w:r>
      <w:r>
        <w:rPr>
          <w:rFonts w:cs="Times New Roman"/>
          <w:color w:val="000000" w:themeColor="text1"/>
          <w:szCs w:val="24"/>
        </w:rPr>
        <w:t xml:space="preserve"> «Коноша – Вельск – Котлас – ЭС «Коми» (вторая цепь);</w:t>
      </w:r>
    </w:p>
    <w:p w:rsidR="0068778F" w:rsidRDefault="0068778F" w:rsidP="00875A73">
      <w:pPr>
        <w:pStyle w:val="ab"/>
        <w:numPr>
          <w:ilvl w:val="0"/>
          <w:numId w:val="57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строительство газопровода Няндома – Коноша и ГРС «Коноша»; обеспечение природным газом населенных пунктов района;</w:t>
      </w:r>
    </w:p>
    <w:p w:rsidR="0068778F" w:rsidRDefault="0068778F" w:rsidP="00875A73">
      <w:pPr>
        <w:pStyle w:val="ab"/>
        <w:numPr>
          <w:ilvl w:val="0"/>
          <w:numId w:val="57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строительство водопроводных </w:t>
      </w:r>
      <w:r w:rsidRPr="0068778F">
        <w:rPr>
          <w:rFonts w:cs="Times New Roman"/>
          <w:b/>
          <w:color w:val="000000" w:themeColor="text1"/>
          <w:szCs w:val="24"/>
        </w:rPr>
        <w:t>очистных</w:t>
      </w:r>
      <w:r>
        <w:rPr>
          <w:rFonts w:cs="Times New Roman"/>
          <w:color w:val="000000" w:themeColor="text1"/>
          <w:szCs w:val="24"/>
        </w:rPr>
        <w:t xml:space="preserve"> сооружений в п. Коноша;</w:t>
      </w:r>
    </w:p>
    <w:p w:rsidR="0068778F" w:rsidRDefault="0068778F" w:rsidP="00875A73">
      <w:pPr>
        <w:pStyle w:val="ab"/>
        <w:numPr>
          <w:ilvl w:val="0"/>
          <w:numId w:val="5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развитие </w:t>
      </w:r>
      <w:r w:rsidRPr="0068778F">
        <w:rPr>
          <w:rFonts w:cs="Times New Roman"/>
          <w:b/>
          <w:color w:val="000000" w:themeColor="text1"/>
          <w:szCs w:val="24"/>
        </w:rPr>
        <w:t>социальных учреждений обслуживания населения</w:t>
      </w:r>
      <w:r>
        <w:rPr>
          <w:rFonts w:cs="Times New Roman"/>
          <w:color w:val="000000" w:themeColor="text1"/>
          <w:szCs w:val="24"/>
        </w:rPr>
        <w:t xml:space="preserve"> в районе предусматривает:</w:t>
      </w:r>
    </w:p>
    <w:p w:rsidR="0068778F" w:rsidRDefault="0068778F" w:rsidP="00875A73">
      <w:pPr>
        <w:pStyle w:val="ab"/>
        <w:numPr>
          <w:ilvl w:val="0"/>
          <w:numId w:val="58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строительство средней школы на 440 мест в п. Подюга;</w:t>
      </w:r>
    </w:p>
    <w:p w:rsidR="0068778F" w:rsidRDefault="0068778F" w:rsidP="00875A73">
      <w:pPr>
        <w:pStyle w:val="ab"/>
        <w:numPr>
          <w:ilvl w:val="0"/>
          <w:numId w:val="58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строительство детского сада на 220 мест в п. Коноша;</w:t>
      </w:r>
    </w:p>
    <w:p w:rsidR="0068778F" w:rsidRDefault="0068778F" w:rsidP="00875A73">
      <w:pPr>
        <w:pStyle w:val="ab"/>
        <w:numPr>
          <w:ilvl w:val="0"/>
          <w:numId w:val="5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proofErr w:type="gramStart"/>
      <w:r w:rsidRPr="0068778F">
        <w:rPr>
          <w:rFonts w:cs="Times New Roman"/>
          <w:b/>
          <w:color w:val="000000" w:themeColor="text1"/>
          <w:szCs w:val="24"/>
        </w:rPr>
        <w:t>рекреация и туризм</w:t>
      </w:r>
      <w:r>
        <w:rPr>
          <w:rFonts w:cs="Times New Roman"/>
          <w:color w:val="000000" w:themeColor="text1"/>
          <w:szCs w:val="24"/>
        </w:rPr>
        <w:t xml:space="preserve">: в качестве перспективных рассматриваются создание опорного центра развития туризма на территории района в п. Коноша с опорными точками на туристических маршрутах в п. Подюга, д. </w:t>
      </w:r>
      <w:proofErr w:type="spellStart"/>
      <w:r>
        <w:rPr>
          <w:rFonts w:cs="Times New Roman"/>
          <w:color w:val="000000" w:themeColor="text1"/>
          <w:szCs w:val="24"/>
        </w:rPr>
        <w:t>Норинская</w:t>
      </w:r>
      <w:proofErr w:type="spellEnd"/>
      <w:r>
        <w:rPr>
          <w:rFonts w:cs="Times New Roman"/>
          <w:color w:val="000000" w:themeColor="text1"/>
          <w:szCs w:val="24"/>
        </w:rPr>
        <w:t xml:space="preserve"> (место ссылки в 1964-1965 гг. Лауреата Нобелевской премии по литературе – поэта Иосифа Бродского), д. </w:t>
      </w:r>
      <w:proofErr w:type="spellStart"/>
      <w:r>
        <w:rPr>
          <w:rFonts w:cs="Times New Roman"/>
          <w:color w:val="000000" w:themeColor="text1"/>
          <w:szCs w:val="24"/>
        </w:rPr>
        <w:t>Климовская</w:t>
      </w:r>
      <w:proofErr w:type="spellEnd"/>
      <w:r>
        <w:rPr>
          <w:rFonts w:cs="Times New Roman"/>
          <w:color w:val="000000" w:themeColor="text1"/>
          <w:szCs w:val="24"/>
        </w:rPr>
        <w:t xml:space="preserve">, д. </w:t>
      </w:r>
      <w:proofErr w:type="spellStart"/>
      <w:r>
        <w:rPr>
          <w:rFonts w:cs="Times New Roman"/>
          <w:color w:val="000000" w:themeColor="text1"/>
          <w:szCs w:val="24"/>
        </w:rPr>
        <w:t>Папинская</w:t>
      </w:r>
      <w:proofErr w:type="spellEnd"/>
      <w:r>
        <w:rPr>
          <w:rFonts w:cs="Times New Roman"/>
          <w:color w:val="000000" w:themeColor="text1"/>
          <w:szCs w:val="24"/>
        </w:rPr>
        <w:t xml:space="preserve">, д. </w:t>
      </w:r>
      <w:proofErr w:type="spellStart"/>
      <w:r>
        <w:rPr>
          <w:rFonts w:cs="Times New Roman"/>
          <w:color w:val="000000" w:themeColor="text1"/>
          <w:szCs w:val="24"/>
        </w:rPr>
        <w:t>Шестовская</w:t>
      </w:r>
      <w:proofErr w:type="spellEnd"/>
      <w:r>
        <w:rPr>
          <w:rFonts w:cs="Times New Roman"/>
          <w:color w:val="000000" w:themeColor="text1"/>
          <w:szCs w:val="24"/>
        </w:rPr>
        <w:t xml:space="preserve">, д. Якушевская и другие </w:t>
      </w:r>
      <w:r w:rsidR="00884DD0">
        <w:rPr>
          <w:rFonts w:cs="Times New Roman"/>
          <w:color w:val="000000" w:themeColor="text1"/>
          <w:szCs w:val="24"/>
        </w:rPr>
        <w:t>с развитием в них территориальные зоны) с развитием</w:t>
      </w:r>
      <w:proofErr w:type="gramEnd"/>
      <w:r w:rsidR="00884DD0">
        <w:rPr>
          <w:rFonts w:cs="Times New Roman"/>
          <w:color w:val="000000" w:themeColor="text1"/>
          <w:szCs w:val="24"/>
        </w:rPr>
        <w:t xml:space="preserve"> в них туристской инфраструктуры и системы гостевых домов и мин</w:t>
      </w:r>
      <w:r w:rsidR="002667E6">
        <w:rPr>
          <w:rFonts w:cs="Times New Roman"/>
          <w:color w:val="000000" w:themeColor="text1"/>
          <w:szCs w:val="24"/>
        </w:rPr>
        <w:t>и-гостиниц, туристских деревень.</w:t>
      </w:r>
    </w:p>
    <w:p w:rsidR="00BD3151" w:rsidRPr="00BD3151" w:rsidRDefault="00BD3151" w:rsidP="00BD3151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</w:p>
    <w:p w:rsidR="002667E6" w:rsidRDefault="002667E6" w:rsidP="002667E6">
      <w:pPr>
        <w:pStyle w:val="ab"/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135"/>
        <w:gridCol w:w="8754"/>
      </w:tblGrid>
      <w:tr w:rsidR="009C0A25" w:rsidRPr="00E87418" w:rsidTr="004115D7">
        <w:tc>
          <w:tcPr>
            <w:tcW w:w="1135" w:type="dxa"/>
          </w:tcPr>
          <w:p w:rsidR="009C0A25" w:rsidRPr="003D2A4A" w:rsidRDefault="00245038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D2A4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lastRenderedPageBreak/>
              <w:t>3</w:t>
            </w:r>
            <w:r w:rsidR="008138EA" w:rsidRPr="003D2A4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.2</w:t>
            </w:r>
          </w:p>
        </w:tc>
        <w:tc>
          <w:tcPr>
            <w:tcW w:w="8754" w:type="dxa"/>
          </w:tcPr>
          <w:p w:rsidR="009C0A25" w:rsidRPr="003D2A4A" w:rsidRDefault="00245038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D2A4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Анализ и оценка природно-ресурсного потенциала</w:t>
            </w:r>
          </w:p>
        </w:tc>
      </w:tr>
      <w:tr w:rsidR="0098034B" w:rsidRPr="00E87418" w:rsidTr="004115D7">
        <w:tc>
          <w:tcPr>
            <w:tcW w:w="1135" w:type="dxa"/>
          </w:tcPr>
          <w:p w:rsidR="0098034B" w:rsidRPr="00E87418" w:rsidRDefault="0098034B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754" w:type="dxa"/>
          </w:tcPr>
          <w:p w:rsidR="0098034B" w:rsidRPr="003D2A4A" w:rsidRDefault="0098034B" w:rsidP="00612EAD">
            <w:pPr>
              <w:pStyle w:val="21"/>
              <w:ind w:left="-108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D2A4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Климат</w:t>
            </w:r>
          </w:p>
        </w:tc>
      </w:tr>
    </w:tbl>
    <w:p w:rsidR="0098034B" w:rsidRDefault="00E40AAE" w:rsidP="00311FF0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40AAE">
        <w:rPr>
          <w:rFonts w:cs="Times New Roman"/>
          <w:color w:val="000000" w:themeColor="text1"/>
          <w:szCs w:val="24"/>
        </w:rPr>
        <w:t xml:space="preserve">Территория </w:t>
      </w:r>
      <w:proofErr w:type="spellStart"/>
      <w:r w:rsidRPr="00E40AAE">
        <w:rPr>
          <w:rFonts w:cs="Times New Roman"/>
          <w:color w:val="000000" w:themeColor="text1"/>
          <w:szCs w:val="24"/>
        </w:rPr>
        <w:t>Коношского</w:t>
      </w:r>
      <w:proofErr w:type="spellEnd"/>
      <w:r w:rsidRPr="00E40AAE">
        <w:rPr>
          <w:rFonts w:cs="Times New Roman"/>
          <w:color w:val="000000" w:themeColor="text1"/>
          <w:szCs w:val="24"/>
        </w:rPr>
        <w:t xml:space="preserve"> муниципального района располагается в юго-западной части Архангельской области, а поселение «</w:t>
      </w:r>
      <w:proofErr w:type="spellStart"/>
      <w:r w:rsidRPr="00E40AAE">
        <w:rPr>
          <w:rFonts w:cs="Times New Roman"/>
          <w:color w:val="000000" w:themeColor="text1"/>
          <w:szCs w:val="24"/>
        </w:rPr>
        <w:t>Коношское</w:t>
      </w:r>
      <w:proofErr w:type="spellEnd"/>
      <w:r w:rsidRPr="00E40AAE">
        <w:rPr>
          <w:rFonts w:cs="Times New Roman"/>
          <w:color w:val="000000" w:themeColor="text1"/>
          <w:szCs w:val="24"/>
        </w:rPr>
        <w:t xml:space="preserve">» - в </w:t>
      </w:r>
      <w:r w:rsidR="007B7A9C">
        <w:rPr>
          <w:rFonts w:cs="Times New Roman"/>
          <w:color w:val="000000" w:themeColor="text1"/>
          <w:szCs w:val="24"/>
        </w:rPr>
        <w:t>южной</w:t>
      </w:r>
      <w:r w:rsidRPr="00E40AAE">
        <w:rPr>
          <w:rFonts w:cs="Times New Roman"/>
          <w:color w:val="000000" w:themeColor="text1"/>
          <w:szCs w:val="24"/>
        </w:rPr>
        <w:t xml:space="preserve"> части района.</w:t>
      </w:r>
    </w:p>
    <w:p w:rsidR="00E40AAE" w:rsidRPr="00E40AAE" w:rsidRDefault="00E40AAE" w:rsidP="00311FF0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40AAE">
        <w:rPr>
          <w:rFonts w:cs="Times New Roman"/>
          <w:color w:val="000000" w:themeColor="text1"/>
          <w:szCs w:val="24"/>
        </w:rPr>
        <w:t>Территория расположена в атлантико-арктической области умеренного пояса.</w:t>
      </w:r>
    </w:p>
    <w:p w:rsidR="00E40AAE" w:rsidRDefault="00E40AAE" w:rsidP="00311FF0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40AAE">
        <w:rPr>
          <w:rFonts w:cs="Times New Roman"/>
          <w:color w:val="000000" w:themeColor="text1"/>
          <w:szCs w:val="24"/>
        </w:rPr>
        <w:t>Климат формируется в условиях малого количества солнечной радиации зимой, под</w:t>
      </w:r>
      <w:r>
        <w:rPr>
          <w:rFonts w:cs="Times New Roman"/>
          <w:color w:val="000000" w:themeColor="text1"/>
          <w:szCs w:val="24"/>
        </w:rPr>
        <w:t xml:space="preserve"> </w:t>
      </w:r>
      <w:r w:rsidRPr="00E40AAE">
        <w:rPr>
          <w:rFonts w:cs="Times New Roman"/>
          <w:color w:val="000000" w:themeColor="text1"/>
          <w:szCs w:val="24"/>
        </w:rPr>
        <w:t>влиянием северных морей и интенсивного западного переноса, обеспечивающего вынос влажных морских масс воздуха с Атлантического океана (летом – холодного, зимой – теплого),  а  также  под  влиянием  местных  физико-географических  особенностей территории.</w:t>
      </w:r>
    </w:p>
    <w:p w:rsidR="00CB1B48" w:rsidRPr="00CB1B48" w:rsidRDefault="00CB1B48" w:rsidP="00311FF0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B1B48">
        <w:rPr>
          <w:rFonts w:cs="Times New Roman"/>
          <w:color w:val="000000" w:themeColor="text1"/>
          <w:szCs w:val="24"/>
        </w:rPr>
        <w:t>Сложное  взаимодействие  климатообразующих  факторов  определяют  своеобразие режима каждого климатического элемента – температуры воздуха и почв, атмосферных осадков, ветра, облачности и др.</w:t>
      </w:r>
    </w:p>
    <w:p w:rsidR="00E40AAE" w:rsidRDefault="00CB1B48" w:rsidP="00A83EF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B1B48">
        <w:rPr>
          <w:rFonts w:cs="Times New Roman"/>
          <w:color w:val="000000" w:themeColor="text1"/>
          <w:szCs w:val="24"/>
        </w:rPr>
        <w:t xml:space="preserve">Основную роль в формировании климата области играет радиационный процесс, определяющийся географической широтой, поэтому количество поступающей солнечной радиации  зависит  от  высоты  солнца  над  горизонтом   и  продолжительности  дня.  </w:t>
      </w:r>
    </w:p>
    <w:p w:rsidR="00E40AAE" w:rsidRPr="00E40AAE" w:rsidRDefault="00E40AAE" w:rsidP="00311FF0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40AAE">
        <w:rPr>
          <w:rFonts w:cs="Times New Roman"/>
          <w:color w:val="000000" w:themeColor="text1"/>
          <w:szCs w:val="24"/>
        </w:rPr>
        <w:t xml:space="preserve">Климат района умеренно-континентальный, </w:t>
      </w:r>
      <w:proofErr w:type="spellStart"/>
      <w:r w:rsidRPr="00E40AAE">
        <w:rPr>
          <w:rFonts w:cs="Times New Roman"/>
          <w:color w:val="000000" w:themeColor="text1"/>
          <w:szCs w:val="24"/>
        </w:rPr>
        <w:t>теплообеспеченность</w:t>
      </w:r>
      <w:proofErr w:type="spellEnd"/>
      <w:r w:rsidRPr="00E40AAE">
        <w:rPr>
          <w:rFonts w:cs="Times New Roman"/>
          <w:color w:val="000000" w:themeColor="text1"/>
          <w:szCs w:val="24"/>
        </w:rPr>
        <w:t xml:space="preserve"> – </w:t>
      </w:r>
      <w:proofErr w:type="gramStart"/>
      <w:r w:rsidRPr="00E40AAE">
        <w:rPr>
          <w:rFonts w:cs="Times New Roman"/>
          <w:color w:val="000000" w:themeColor="text1"/>
          <w:szCs w:val="24"/>
        </w:rPr>
        <w:t>умеренно-прохладная</w:t>
      </w:r>
      <w:proofErr w:type="gramEnd"/>
      <w:r w:rsidRPr="00E40AAE">
        <w:rPr>
          <w:rFonts w:cs="Times New Roman"/>
          <w:color w:val="000000" w:themeColor="text1"/>
          <w:szCs w:val="24"/>
        </w:rPr>
        <w:t>. Суровость зимы смягчают влажные ветры с Атлантики, часто дело доходит до оттепелей. Лето прохладное и дождливое.</w:t>
      </w:r>
    </w:p>
    <w:p w:rsidR="00E40AAE" w:rsidRDefault="00E40AAE" w:rsidP="00311FF0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40AAE">
        <w:rPr>
          <w:rFonts w:cs="Times New Roman"/>
          <w:color w:val="000000" w:themeColor="text1"/>
          <w:szCs w:val="24"/>
        </w:rPr>
        <w:t>Продолжительность периода с температурой воздуха выше 10</w:t>
      </w:r>
      <w:r w:rsidRPr="00CB1B48">
        <w:rPr>
          <w:rFonts w:cs="Times New Roman"/>
          <w:color w:val="000000" w:themeColor="text1"/>
          <w:szCs w:val="24"/>
          <w:vertAlign w:val="superscript"/>
        </w:rPr>
        <w:t>о</w:t>
      </w:r>
      <w:r w:rsidRPr="00E40AAE">
        <w:rPr>
          <w:rFonts w:cs="Times New Roman"/>
          <w:color w:val="000000" w:themeColor="text1"/>
          <w:szCs w:val="24"/>
        </w:rPr>
        <w:t>С составляет 105-110 дней. Среднегодовая температура равна +2,2</w:t>
      </w:r>
      <w:r w:rsidRPr="00CB1B48">
        <w:rPr>
          <w:rFonts w:cs="Times New Roman"/>
          <w:color w:val="000000" w:themeColor="text1"/>
          <w:szCs w:val="24"/>
          <w:vertAlign w:val="superscript"/>
        </w:rPr>
        <w:t>о</w:t>
      </w:r>
      <w:r w:rsidRPr="00E40AAE">
        <w:rPr>
          <w:rFonts w:cs="Times New Roman"/>
          <w:color w:val="000000" w:themeColor="text1"/>
          <w:szCs w:val="24"/>
        </w:rPr>
        <w:t>С, самым теплым был 2001 год – +2,6</w:t>
      </w:r>
      <w:r w:rsidRPr="00CB1B48">
        <w:rPr>
          <w:rFonts w:cs="Times New Roman"/>
          <w:color w:val="000000" w:themeColor="text1"/>
          <w:szCs w:val="24"/>
          <w:vertAlign w:val="superscript"/>
        </w:rPr>
        <w:t>о</w:t>
      </w:r>
      <w:r w:rsidRPr="00E40AAE">
        <w:rPr>
          <w:rFonts w:cs="Times New Roman"/>
          <w:color w:val="000000" w:themeColor="text1"/>
          <w:szCs w:val="24"/>
        </w:rPr>
        <w:t>С, а самым холодным – 1982 год – +1,2</w:t>
      </w:r>
      <w:r w:rsidRPr="00CB1B48">
        <w:rPr>
          <w:rFonts w:cs="Times New Roman"/>
          <w:color w:val="000000" w:themeColor="text1"/>
          <w:szCs w:val="24"/>
          <w:vertAlign w:val="superscript"/>
        </w:rPr>
        <w:t>о</w:t>
      </w:r>
      <w:r w:rsidRPr="00E40AAE">
        <w:rPr>
          <w:rFonts w:cs="Times New Roman"/>
          <w:color w:val="000000" w:themeColor="text1"/>
          <w:szCs w:val="24"/>
        </w:rPr>
        <w:t>С. Абсолютный максимум достиг +36</w:t>
      </w:r>
      <w:r w:rsidRPr="00CB1B48">
        <w:rPr>
          <w:rFonts w:cs="Times New Roman"/>
          <w:color w:val="000000" w:themeColor="text1"/>
          <w:szCs w:val="24"/>
          <w:vertAlign w:val="superscript"/>
        </w:rPr>
        <w:t>о</w:t>
      </w:r>
      <w:r w:rsidR="00CB1B48">
        <w:rPr>
          <w:rFonts w:cs="Times New Roman"/>
          <w:color w:val="000000" w:themeColor="text1"/>
          <w:szCs w:val="24"/>
        </w:rPr>
        <w:t>С</w:t>
      </w:r>
      <w:r w:rsidRPr="00E40AAE">
        <w:rPr>
          <w:rFonts w:cs="Times New Roman"/>
          <w:color w:val="000000" w:themeColor="text1"/>
          <w:szCs w:val="24"/>
        </w:rPr>
        <w:t>, а абсолютный минимум – - 45</w:t>
      </w:r>
      <w:r w:rsidRPr="00CB1B48">
        <w:rPr>
          <w:rFonts w:cs="Times New Roman"/>
          <w:color w:val="000000" w:themeColor="text1"/>
          <w:szCs w:val="24"/>
          <w:vertAlign w:val="superscript"/>
        </w:rPr>
        <w:t>о</w:t>
      </w:r>
      <w:r w:rsidR="00A83EFF">
        <w:rPr>
          <w:rFonts w:cs="Times New Roman"/>
          <w:color w:val="000000" w:themeColor="text1"/>
          <w:szCs w:val="24"/>
        </w:rPr>
        <w:t>С</w:t>
      </w:r>
      <w:r w:rsidRPr="00E40AAE">
        <w:rPr>
          <w:rFonts w:cs="Times New Roman"/>
          <w:color w:val="000000" w:themeColor="text1"/>
          <w:szCs w:val="24"/>
        </w:rPr>
        <w:t>. Средняя температура января составляет – -12,7</w:t>
      </w:r>
      <w:r w:rsidRPr="00CB1B48">
        <w:rPr>
          <w:rFonts w:cs="Times New Roman"/>
          <w:color w:val="000000" w:themeColor="text1"/>
          <w:szCs w:val="24"/>
          <w:vertAlign w:val="superscript"/>
        </w:rPr>
        <w:t>о</w:t>
      </w:r>
      <w:r w:rsidR="00A83EFF">
        <w:rPr>
          <w:rFonts w:cs="Times New Roman"/>
          <w:color w:val="000000" w:themeColor="text1"/>
          <w:szCs w:val="24"/>
        </w:rPr>
        <w:t>С</w:t>
      </w:r>
      <w:r w:rsidRPr="00E40AAE">
        <w:rPr>
          <w:rFonts w:cs="Times New Roman"/>
          <w:color w:val="000000" w:themeColor="text1"/>
          <w:szCs w:val="24"/>
        </w:rPr>
        <w:t>, июля – +18</w:t>
      </w:r>
      <w:r w:rsidRPr="00CB1B48">
        <w:rPr>
          <w:rFonts w:cs="Times New Roman"/>
          <w:color w:val="000000" w:themeColor="text1"/>
          <w:szCs w:val="24"/>
          <w:vertAlign w:val="superscript"/>
        </w:rPr>
        <w:t>о</w:t>
      </w:r>
      <w:r w:rsidR="00A83EFF">
        <w:rPr>
          <w:rFonts w:cs="Times New Roman"/>
          <w:color w:val="000000" w:themeColor="text1"/>
          <w:szCs w:val="24"/>
        </w:rPr>
        <w:t>С</w:t>
      </w:r>
      <w:r w:rsidRPr="00E40AAE">
        <w:rPr>
          <w:rFonts w:cs="Times New Roman"/>
          <w:color w:val="000000" w:themeColor="text1"/>
          <w:szCs w:val="24"/>
        </w:rPr>
        <w:t>. Весна затяжная с неустойчивыми температурами. Осень – продолжительная, с ненастной погодой. Даты начала и конца сезонов условны и меняются из года в год. Астрономическая длительность весны – 92,8 суток, лета – 93,6 суток, осени – 89,8 суток и зимы – 89 суток.</w:t>
      </w:r>
    </w:p>
    <w:p w:rsidR="003D1E01" w:rsidRPr="003D1E01" w:rsidRDefault="003D1E01" w:rsidP="003D1E01">
      <w:pPr>
        <w:shd w:val="clear" w:color="auto" w:fill="FFFFFF"/>
        <w:spacing w:before="5" w:after="0" w:line="360" w:lineRule="auto"/>
        <w:ind w:left="0" w:right="24" w:firstLine="567"/>
        <w:jc w:val="both"/>
        <w:rPr>
          <w:rFonts w:eastAsia="Times New Roman" w:cs="Times New Roman"/>
          <w:color w:val="000000" w:themeColor="text1"/>
          <w:szCs w:val="24"/>
          <w:lang w:eastAsia="ru-RU" w:bidi="ar-SA"/>
        </w:rPr>
      </w:pPr>
      <w:r w:rsidRPr="003D1E01">
        <w:rPr>
          <w:rFonts w:eastAsia="Times New Roman" w:cs="Times New Roman"/>
          <w:color w:val="000000"/>
          <w:szCs w:val="24"/>
          <w:lang w:eastAsia="ru-RU" w:bidi="ar-SA"/>
        </w:rPr>
        <w:t xml:space="preserve">Особенности распределения осадков по территории в известной </w:t>
      </w:r>
      <w:r>
        <w:rPr>
          <w:rFonts w:eastAsia="Times New Roman" w:cs="Times New Roman"/>
          <w:color w:val="000000"/>
          <w:szCs w:val="24"/>
          <w:lang w:eastAsia="ru-RU" w:bidi="ar-SA"/>
        </w:rPr>
        <w:t xml:space="preserve"> </w:t>
      </w:r>
      <w:r w:rsidRPr="003D1E01">
        <w:rPr>
          <w:rFonts w:eastAsia="Times New Roman" w:cs="Times New Roman"/>
          <w:color w:val="000000"/>
          <w:szCs w:val="24"/>
          <w:lang w:eastAsia="ru-RU" w:bidi="ar-SA"/>
        </w:rPr>
        <w:t>мере определяются рельефом. На наветренных склонах возвышенностей происходит увеличение количества осадков, а на подветренных</w:t>
      </w:r>
      <w:r w:rsidRPr="003D1E01">
        <w:rPr>
          <w:rFonts w:eastAsia="Times New Roman" w:cs="Times New Roman"/>
          <w:szCs w:val="24"/>
          <w:lang w:eastAsia="ru-RU" w:bidi="ar-SA"/>
        </w:rPr>
        <w:t xml:space="preserve"> – </w:t>
      </w:r>
      <w:r w:rsidRPr="003D1E01">
        <w:rPr>
          <w:rFonts w:eastAsia="Times New Roman" w:cs="Times New Roman"/>
          <w:color w:val="000000"/>
          <w:szCs w:val="24"/>
          <w:lang w:eastAsia="ru-RU" w:bidi="ar-SA"/>
        </w:rPr>
        <w:t xml:space="preserve">их уменьшение. Так, на наветренных склонах </w:t>
      </w:r>
      <w:proofErr w:type="spellStart"/>
      <w:r w:rsidRPr="003D1E01">
        <w:rPr>
          <w:rFonts w:eastAsia="Times New Roman" w:cs="Times New Roman"/>
          <w:color w:val="000000"/>
          <w:szCs w:val="24"/>
          <w:lang w:eastAsia="ru-RU" w:bidi="ar-SA"/>
        </w:rPr>
        <w:t>Коношско-Няндомской</w:t>
      </w:r>
      <w:proofErr w:type="spellEnd"/>
      <w:r w:rsidRPr="003D1E01">
        <w:rPr>
          <w:rFonts w:eastAsia="Times New Roman" w:cs="Times New Roman"/>
          <w:color w:val="000000"/>
          <w:szCs w:val="24"/>
          <w:lang w:eastAsia="ru-RU" w:bidi="ar-SA"/>
        </w:rPr>
        <w:t xml:space="preserve"> возвышенности выпадает до 750-</w:t>
      </w:r>
      <w:smartTag w:uri="urn:schemas-microsoft-com:office:smarttags" w:element="metricconverter">
        <w:smartTagPr>
          <w:attr w:name="ProductID" w:val="780 мм"/>
        </w:smartTagPr>
        <w:r w:rsidRPr="003D1E01">
          <w:rPr>
            <w:rFonts w:eastAsia="Times New Roman" w:cs="Times New Roman"/>
            <w:color w:val="000000"/>
            <w:szCs w:val="24"/>
            <w:lang w:eastAsia="ru-RU" w:bidi="ar-SA"/>
          </w:rPr>
          <w:t>780 мм</w:t>
        </w:r>
      </w:smartTag>
      <w:r w:rsidRPr="003D1E01">
        <w:rPr>
          <w:rFonts w:eastAsia="Times New Roman" w:cs="Times New Roman"/>
          <w:color w:val="000000"/>
          <w:szCs w:val="24"/>
          <w:lang w:eastAsia="ru-RU" w:bidi="ar-SA"/>
        </w:rPr>
        <w:t xml:space="preserve"> осадков. </w:t>
      </w:r>
    </w:p>
    <w:p w:rsidR="00E40AAE" w:rsidRPr="00E40AAE" w:rsidRDefault="00E40AAE" w:rsidP="00311FF0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40AAE">
        <w:rPr>
          <w:rFonts w:cs="Times New Roman"/>
          <w:color w:val="000000" w:themeColor="text1"/>
          <w:szCs w:val="24"/>
        </w:rPr>
        <w:lastRenderedPageBreak/>
        <w:t xml:space="preserve">Среднегодовая сумма осадков составляет 763,7мм. Самым влажным стал 2003 год – 841мм, а самым сухим  1961 год – 684,4мм. Среднее число дней с осадками – 210. Высота снежного покрова: </w:t>
      </w:r>
      <w:r w:rsidR="00A83EFF">
        <w:rPr>
          <w:rFonts w:cs="Times New Roman"/>
          <w:color w:val="000000" w:themeColor="text1"/>
          <w:szCs w:val="24"/>
        </w:rPr>
        <w:t xml:space="preserve">средняя – 65см, наибольшего – 90 </w:t>
      </w:r>
      <w:r w:rsidRPr="00E40AAE">
        <w:rPr>
          <w:rFonts w:cs="Times New Roman"/>
          <w:color w:val="000000" w:themeColor="text1"/>
          <w:szCs w:val="24"/>
        </w:rPr>
        <w:t>см, наименьшего – 55см. Снежный покров в среднем сходит 24 апреля, самый ранний – 4 апреля, самый поздний – 7 мая. Вскрытие рек в районе начинается 22 апреля со средней продолжительностью половодья 14 дней.</w:t>
      </w:r>
    </w:p>
    <w:p w:rsidR="00E40AAE" w:rsidRDefault="00E40AAE" w:rsidP="00311FF0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40AAE">
        <w:rPr>
          <w:rFonts w:cs="Times New Roman"/>
          <w:color w:val="000000" w:themeColor="text1"/>
          <w:szCs w:val="24"/>
        </w:rPr>
        <w:t xml:space="preserve">Среднегодовая скорость ветра </w:t>
      </w:r>
      <w:proofErr w:type="gramStart"/>
      <w:r w:rsidRPr="00E40AAE">
        <w:rPr>
          <w:rFonts w:cs="Times New Roman"/>
          <w:color w:val="000000" w:themeColor="text1"/>
          <w:szCs w:val="24"/>
        </w:rPr>
        <w:t>составляет 3,6 м/сек</w:t>
      </w:r>
      <w:proofErr w:type="gramEnd"/>
      <w:r w:rsidRPr="00E40AAE">
        <w:rPr>
          <w:rFonts w:cs="Times New Roman"/>
          <w:color w:val="000000" w:themeColor="text1"/>
          <w:szCs w:val="24"/>
        </w:rPr>
        <w:t>. В розе ветров зимой преобладают юго-западные направления, а летом – северные.</w:t>
      </w:r>
    </w:p>
    <w:p w:rsidR="00311FF0" w:rsidRDefault="00CB1B48" w:rsidP="00311FF0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B1B48">
        <w:rPr>
          <w:rFonts w:cs="Times New Roman"/>
          <w:color w:val="000000" w:themeColor="text1"/>
          <w:szCs w:val="24"/>
        </w:rPr>
        <w:t>Географическое  распределение  различных  направлений  ветра  и  его  скоростей</w:t>
      </w:r>
      <w:r>
        <w:rPr>
          <w:rFonts w:cs="Times New Roman"/>
          <w:color w:val="000000" w:themeColor="text1"/>
          <w:szCs w:val="24"/>
        </w:rPr>
        <w:t xml:space="preserve"> </w:t>
      </w:r>
      <w:r w:rsidRPr="00CB1B48">
        <w:rPr>
          <w:rFonts w:cs="Times New Roman"/>
          <w:color w:val="000000" w:themeColor="text1"/>
          <w:szCs w:val="24"/>
        </w:rPr>
        <w:t>определяется сезонным состоянием поля атмосферного давления.</w:t>
      </w:r>
    </w:p>
    <w:p w:rsidR="00EA6FE0" w:rsidRPr="00311FF0" w:rsidRDefault="00EA6FE0" w:rsidP="00311FF0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311FF0">
        <w:rPr>
          <w:rFonts w:cs="Times New Roman"/>
          <w:b/>
          <w:color w:val="000000" w:themeColor="text1"/>
          <w:szCs w:val="24"/>
        </w:rPr>
        <w:t>В целом</w:t>
      </w:r>
      <w:r w:rsidRPr="00311FF0">
        <w:rPr>
          <w:rFonts w:cs="Times New Roman"/>
          <w:color w:val="000000" w:themeColor="text1"/>
          <w:szCs w:val="24"/>
        </w:rPr>
        <w:t xml:space="preserve"> </w:t>
      </w:r>
      <w:r w:rsidRPr="00311FF0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климатические условия благоприятны для жилищного строительства и относительно благоприятны для развития сельского хозяйства, рекреации и туризма</w:t>
      </w:r>
      <w:r w:rsidRPr="00311FF0">
        <w:rPr>
          <w:rFonts w:cs="Times New Roman"/>
          <w:b/>
          <w:color w:val="000000" w:themeColor="text1"/>
          <w:szCs w:val="24"/>
        </w:rPr>
        <w:t>.</w:t>
      </w:r>
    </w:p>
    <w:p w:rsidR="00EA6FE0" w:rsidRPr="00E87418" w:rsidRDefault="00EA6FE0" w:rsidP="00B757C5">
      <w:pPr>
        <w:ind w:firstLine="567"/>
        <w:jc w:val="both"/>
        <w:rPr>
          <w:rFonts w:cs="Times New Roman"/>
          <w:color w:val="FF0000"/>
          <w:szCs w:val="24"/>
        </w:rPr>
      </w:pP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3"/>
        <w:gridCol w:w="8896"/>
      </w:tblGrid>
      <w:tr w:rsidR="00EA6FE0" w:rsidRPr="00E87418" w:rsidTr="00764D6F">
        <w:tc>
          <w:tcPr>
            <w:tcW w:w="993" w:type="dxa"/>
          </w:tcPr>
          <w:p w:rsidR="00EA6FE0" w:rsidRPr="00E87418" w:rsidRDefault="00EA6FE0" w:rsidP="00B757C5">
            <w:pPr>
              <w:pStyle w:val="21"/>
              <w:ind w:firstLine="567"/>
              <w:jc w:val="both"/>
              <w:outlineLvl w:val="1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896" w:type="dxa"/>
          </w:tcPr>
          <w:p w:rsidR="00A83EFF" w:rsidRPr="00950D47" w:rsidRDefault="00EA6FE0" w:rsidP="00612EAD">
            <w:pPr>
              <w:pStyle w:val="21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950D47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Рельеф</w:t>
            </w:r>
          </w:p>
        </w:tc>
      </w:tr>
    </w:tbl>
    <w:p w:rsidR="00950D47" w:rsidRPr="00950D47" w:rsidRDefault="00950D47" w:rsidP="00950D4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950D47">
        <w:rPr>
          <w:rFonts w:cs="Times New Roman"/>
          <w:color w:val="000000" w:themeColor="text1"/>
          <w:szCs w:val="24"/>
        </w:rPr>
        <w:t>Коношский</w:t>
      </w:r>
      <w:proofErr w:type="spellEnd"/>
      <w:r w:rsidRPr="00950D47">
        <w:rPr>
          <w:rFonts w:cs="Times New Roman"/>
          <w:color w:val="000000" w:themeColor="text1"/>
          <w:szCs w:val="24"/>
        </w:rPr>
        <w:t xml:space="preserve"> район находится в северной части Русской равнины. В геологическом отношении его территория лежит в юго-западной части </w:t>
      </w:r>
      <w:proofErr w:type="spellStart"/>
      <w:r w:rsidRPr="00950D47">
        <w:rPr>
          <w:rFonts w:cs="Times New Roman"/>
          <w:color w:val="000000" w:themeColor="text1"/>
          <w:szCs w:val="24"/>
        </w:rPr>
        <w:t>Онего</w:t>
      </w:r>
      <w:proofErr w:type="spellEnd"/>
      <w:r w:rsidRPr="00950D47">
        <w:rPr>
          <w:rFonts w:cs="Times New Roman"/>
          <w:color w:val="000000" w:themeColor="text1"/>
          <w:szCs w:val="24"/>
        </w:rPr>
        <w:t>-Двинско-Мезенской равнины.</w:t>
      </w:r>
    </w:p>
    <w:p w:rsidR="00950D47" w:rsidRPr="00950D47" w:rsidRDefault="00950D47" w:rsidP="00950D4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50D47">
        <w:rPr>
          <w:rFonts w:cs="Times New Roman"/>
          <w:color w:val="000000" w:themeColor="text1"/>
          <w:szCs w:val="24"/>
        </w:rPr>
        <w:t xml:space="preserve">Рельеф сложился в результате деятельности ледников в четвертичный период (около 1 млн. лет назад). Мореные холмы и гряды особенно хорошо выражены в районе </w:t>
      </w:r>
      <w:proofErr w:type="spellStart"/>
      <w:r w:rsidRPr="00950D47">
        <w:rPr>
          <w:rFonts w:cs="Times New Roman"/>
          <w:color w:val="000000" w:themeColor="text1"/>
          <w:szCs w:val="24"/>
        </w:rPr>
        <w:t>Вадьи</w:t>
      </w:r>
      <w:proofErr w:type="spellEnd"/>
      <w:r w:rsidRPr="00950D47">
        <w:rPr>
          <w:rFonts w:cs="Times New Roman"/>
          <w:color w:val="000000" w:themeColor="text1"/>
          <w:szCs w:val="24"/>
        </w:rPr>
        <w:t xml:space="preserve">. Из них же сложена и </w:t>
      </w:r>
      <w:proofErr w:type="spellStart"/>
      <w:r w:rsidRPr="00950D47">
        <w:rPr>
          <w:rFonts w:cs="Times New Roman"/>
          <w:color w:val="000000" w:themeColor="text1"/>
          <w:szCs w:val="24"/>
        </w:rPr>
        <w:t>Коношско-Няндомская</w:t>
      </w:r>
      <w:proofErr w:type="spellEnd"/>
      <w:r w:rsidRPr="00950D47">
        <w:rPr>
          <w:rFonts w:cs="Times New Roman"/>
          <w:color w:val="000000" w:themeColor="text1"/>
          <w:szCs w:val="24"/>
        </w:rPr>
        <w:t xml:space="preserve"> возвышенность, которая тянется с Юга на Север со средней высотой 160м. К востоку местность повышается.</w:t>
      </w:r>
    </w:p>
    <w:p w:rsidR="00950D47" w:rsidRPr="00950D47" w:rsidRDefault="00950D47" w:rsidP="00950D4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50D47">
        <w:rPr>
          <w:rFonts w:cs="Times New Roman"/>
          <w:color w:val="000000" w:themeColor="text1"/>
          <w:szCs w:val="24"/>
        </w:rPr>
        <w:t>Наибольшая высота составляет 244 метра над уровнем моря.</w:t>
      </w:r>
    </w:p>
    <w:p w:rsidR="00950D47" w:rsidRPr="00950D47" w:rsidRDefault="00950D47" w:rsidP="00950D4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50D47">
        <w:rPr>
          <w:rFonts w:cs="Times New Roman"/>
          <w:color w:val="000000" w:themeColor="text1"/>
          <w:szCs w:val="24"/>
        </w:rPr>
        <w:t>В бассейне р.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950D47">
        <w:rPr>
          <w:rFonts w:cs="Times New Roman"/>
          <w:color w:val="000000" w:themeColor="text1"/>
          <w:szCs w:val="24"/>
        </w:rPr>
        <w:t>Вель</w:t>
      </w:r>
      <w:proofErr w:type="spellEnd"/>
      <w:r w:rsidRPr="00950D47">
        <w:rPr>
          <w:rFonts w:cs="Times New Roman"/>
          <w:color w:val="000000" w:themeColor="text1"/>
          <w:szCs w:val="24"/>
        </w:rPr>
        <w:t xml:space="preserve"> наблюдается особенно волнистый характер рельефа. Протоки этой реки протекают в не широких, но глубоких долинах. Сама </w:t>
      </w:r>
      <w:proofErr w:type="spellStart"/>
      <w:r w:rsidRPr="00950D47">
        <w:rPr>
          <w:rFonts w:cs="Times New Roman"/>
          <w:color w:val="000000" w:themeColor="text1"/>
          <w:szCs w:val="24"/>
        </w:rPr>
        <w:t>Вель</w:t>
      </w:r>
      <w:proofErr w:type="spellEnd"/>
      <w:r w:rsidRPr="00950D47">
        <w:rPr>
          <w:rFonts w:cs="Times New Roman"/>
          <w:color w:val="000000" w:themeColor="text1"/>
          <w:szCs w:val="24"/>
        </w:rPr>
        <w:t xml:space="preserve"> имеет значительную долину, но ее коренные берега порой возвышаются на 50м и более от уровня воды.</w:t>
      </w:r>
    </w:p>
    <w:p w:rsidR="00950D47" w:rsidRPr="00950D47" w:rsidRDefault="00950D47" w:rsidP="00950D4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50D47">
        <w:rPr>
          <w:rFonts w:cs="Times New Roman"/>
          <w:color w:val="000000" w:themeColor="text1"/>
          <w:szCs w:val="24"/>
        </w:rPr>
        <w:t xml:space="preserve">В южной части района </w:t>
      </w:r>
      <w:proofErr w:type="spellStart"/>
      <w:r w:rsidRPr="00950D47">
        <w:rPr>
          <w:rFonts w:cs="Times New Roman"/>
          <w:color w:val="000000" w:themeColor="text1"/>
          <w:szCs w:val="24"/>
        </w:rPr>
        <w:t>всхолмления</w:t>
      </w:r>
      <w:proofErr w:type="spellEnd"/>
      <w:r w:rsidRPr="00950D47">
        <w:rPr>
          <w:rFonts w:cs="Times New Roman"/>
          <w:color w:val="000000" w:themeColor="text1"/>
          <w:szCs w:val="24"/>
        </w:rPr>
        <w:t xml:space="preserve"> чередуются со значительными по размерам заболоченными котловинными углублениями. В районе Трети среди широкозахватных заболоченных пространств расположилась возвышенно-волнистая площадь, занятая деревнями </w:t>
      </w:r>
      <w:proofErr w:type="spellStart"/>
      <w:r w:rsidRPr="00950D47">
        <w:rPr>
          <w:rFonts w:cs="Times New Roman"/>
          <w:color w:val="000000" w:themeColor="text1"/>
          <w:szCs w:val="24"/>
        </w:rPr>
        <w:t>Паунинская</w:t>
      </w:r>
      <w:proofErr w:type="spellEnd"/>
      <w:r w:rsidRPr="00950D47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950D47">
        <w:rPr>
          <w:rFonts w:cs="Times New Roman"/>
          <w:color w:val="000000" w:themeColor="text1"/>
          <w:szCs w:val="24"/>
        </w:rPr>
        <w:t>Харламовская</w:t>
      </w:r>
      <w:proofErr w:type="spellEnd"/>
      <w:r w:rsidRPr="00950D47">
        <w:rPr>
          <w:rFonts w:cs="Times New Roman"/>
          <w:color w:val="000000" w:themeColor="text1"/>
          <w:szCs w:val="24"/>
        </w:rPr>
        <w:t xml:space="preserve"> и </w:t>
      </w:r>
      <w:proofErr w:type="spellStart"/>
      <w:r w:rsidRPr="00950D47">
        <w:rPr>
          <w:rFonts w:cs="Times New Roman"/>
          <w:color w:val="000000" w:themeColor="text1"/>
          <w:szCs w:val="24"/>
        </w:rPr>
        <w:t>Мотылево</w:t>
      </w:r>
      <w:proofErr w:type="spellEnd"/>
      <w:r w:rsidRPr="00950D47">
        <w:rPr>
          <w:rFonts w:cs="Times New Roman"/>
          <w:color w:val="000000" w:themeColor="text1"/>
          <w:szCs w:val="24"/>
        </w:rPr>
        <w:t>.</w:t>
      </w:r>
    </w:p>
    <w:p w:rsidR="00950D47" w:rsidRDefault="00950D47" w:rsidP="00950D4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50D47">
        <w:rPr>
          <w:rFonts w:cs="Times New Roman"/>
          <w:color w:val="000000" w:themeColor="text1"/>
          <w:szCs w:val="24"/>
        </w:rPr>
        <w:t xml:space="preserve">Резкие колебания в рельеф вносят реки Долгая, </w:t>
      </w:r>
      <w:proofErr w:type="spellStart"/>
      <w:r w:rsidRPr="00950D47">
        <w:rPr>
          <w:rFonts w:cs="Times New Roman"/>
          <w:color w:val="000000" w:themeColor="text1"/>
          <w:szCs w:val="24"/>
        </w:rPr>
        <w:t>Синцибино</w:t>
      </w:r>
      <w:proofErr w:type="spellEnd"/>
      <w:r w:rsidRPr="00950D47">
        <w:rPr>
          <w:rFonts w:cs="Times New Roman"/>
          <w:color w:val="000000" w:themeColor="text1"/>
          <w:szCs w:val="24"/>
        </w:rPr>
        <w:t xml:space="preserve">, Осиновка, у которых </w:t>
      </w:r>
      <w:proofErr w:type="spellStart"/>
      <w:r w:rsidRPr="00950D47">
        <w:rPr>
          <w:rFonts w:cs="Times New Roman"/>
          <w:color w:val="000000" w:themeColor="text1"/>
          <w:szCs w:val="24"/>
        </w:rPr>
        <w:t>глубокоовражистые</w:t>
      </w:r>
      <w:proofErr w:type="spellEnd"/>
      <w:r w:rsidRPr="00950D47">
        <w:rPr>
          <w:rFonts w:cs="Times New Roman"/>
          <w:color w:val="000000" w:themeColor="text1"/>
          <w:szCs w:val="24"/>
        </w:rPr>
        <w:t>, местами узкие долины. Здесь же расположены глубокие озерные впадины ледникового типа.</w:t>
      </w:r>
    </w:p>
    <w:p w:rsidR="00950D47" w:rsidRDefault="005518B5" w:rsidP="00950D4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lastRenderedPageBreak/>
        <w:t>Само п</w:t>
      </w:r>
      <w:r w:rsidR="00950D47" w:rsidRPr="00950D47">
        <w:rPr>
          <w:rFonts w:cs="Times New Roman"/>
          <w:color w:val="000000" w:themeColor="text1"/>
          <w:szCs w:val="24"/>
        </w:rPr>
        <w:t xml:space="preserve">оселение располагается на слабовсхолмленной </w:t>
      </w:r>
      <w:proofErr w:type="gramStart"/>
      <w:r w:rsidR="00950D47" w:rsidRPr="00950D47">
        <w:rPr>
          <w:rFonts w:cs="Times New Roman"/>
          <w:color w:val="000000" w:themeColor="text1"/>
          <w:szCs w:val="24"/>
        </w:rPr>
        <w:t>моренной</w:t>
      </w:r>
      <w:proofErr w:type="gramEnd"/>
      <w:r w:rsidR="00950D47" w:rsidRPr="00950D47">
        <w:rPr>
          <w:rFonts w:cs="Times New Roman"/>
          <w:color w:val="000000" w:themeColor="text1"/>
          <w:szCs w:val="24"/>
        </w:rPr>
        <w:t xml:space="preserve"> равнине с абсолютными отметками 200-250 м над уровнем моря. Уклоны поверхности преимущественно составляют 1-3</w:t>
      </w:r>
      <w:r w:rsidR="003D1E01">
        <w:rPr>
          <w:rFonts w:cs="Times New Roman"/>
          <w:color w:val="000000" w:themeColor="text1"/>
          <w:szCs w:val="24"/>
        </w:rPr>
        <w:t xml:space="preserve"> </w:t>
      </w:r>
      <w:r w:rsidR="00950D47" w:rsidRPr="00950D47">
        <w:rPr>
          <w:rFonts w:cs="Times New Roman"/>
          <w:color w:val="000000" w:themeColor="text1"/>
          <w:szCs w:val="24"/>
        </w:rPr>
        <w:t>%, достигая 10-20</w:t>
      </w:r>
      <w:r w:rsidR="003D1E01">
        <w:rPr>
          <w:rFonts w:cs="Times New Roman"/>
          <w:color w:val="000000" w:themeColor="text1"/>
          <w:szCs w:val="24"/>
        </w:rPr>
        <w:t xml:space="preserve"> </w:t>
      </w:r>
      <w:r w:rsidR="00950D47" w:rsidRPr="00950D47">
        <w:rPr>
          <w:rFonts w:cs="Times New Roman"/>
          <w:color w:val="000000" w:themeColor="text1"/>
          <w:szCs w:val="24"/>
        </w:rPr>
        <w:t xml:space="preserve">% и более лишь на отдельных участках склонов речных долин, озерных котловин и холмов. Понижения рельефа часто заболочены и </w:t>
      </w:r>
      <w:proofErr w:type="spellStart"/>
      <w:r w:rsidR="00950D47" w:rsidRPr="00950D47">
        <w:rPr>
          <w:rFonts w:cs="Times New Roman"/>
          <w:color w:val="000000" w:themeColor="text1"/>
          <w:szCs w:val="24"/>
        </w:rPr>
        <w:t>заторфованы</w:t>
      </w:r>
      <w:proofErr w:type="spellEnd"/>
      <w:r w:rsidR="00950D47" w:rsidRPr="00950D47">
        <w:rPr>
          <w:rFonts w:cs="Times New Roman"/>
          <w:color w:val="000000" w:themeColor="text1"/>
          <w:szCs w:val="24"/>
        </w:rPr>
        <w:t>.</w:t>
      </w:r>
      <w:r w:rsidR="003D1E01">
        <w:rPr>
          <w:rFonts w:cs="Times New Roman"/>
          <w:color w:val="000000" w:themeColor="text1"/>
          <w:szCs w:val="24"/>
        </w:rPr>
        <w:t xml:space="preserve"> </w:t>
      </w:r>
    </w:p>
    <w:p w:rsidR="003D1E01" w:rsidRDefault="003D1E01" w:rsidP="00950D4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901FC">
        <w:rPr>
          <w:rFonts w:eastAsia="Times New Roman" w:cs="Times New Roman"/>
          <w:color w:val="000000"/>
        </w:rPr>
        <w:t xml:space="preserve">Крупные водораздельные холмисто-увалистые возвышенности с </w:t>
      </w:r>
      <w:proofErr w:type="spellStart"/>
      <w:r w:rsidRPr="00E901FC">
        <w:rPr>
          <w:rFonts w:eastAsia="Times New Roman" w:cs="Times New Roman"/>
          <w:color w:val="000000"/>
        </w:rPr>
        <w:t>абс</w:t>
      </w:r>
      <w:proofErr w:type="spellEnd"/>
      <w:r w:rsidRPr="00E901FC">
        <w:rPr>
          <w:rFonts w:eastAsia="Times New Roman" w:cs="Times New Roman"/>
          <w:color w:val="000000"/>
        </w:rPr>
        <w:t>. отметками 200-</w:t>
      </w:r>
      <w:smartTag w:uri="urn:schemas-microsoft-com:office:smarttags" w:element="metricconverter">
        <w:smartTagPr>
          <w:attr w:name="ProductID" w:val="250 м"/>
        </w:smartTagPr>
        <w:r w:rsidRPr="00E901FC">
          <w:rPr>
            <w:rFonts w:eastAsia="Times New Roman" w:cs="Times New Roman"/>
            <w:color w:val="000000"/>
          </w:rPr>
          <w:t>250 м</w:t>
        </w:r>
      </w:smartTag>
      <w:r w:rsidRPr="00E901FC">
        <w:rPr>
          <w:rFonts w:eastAsia="Times New Roman" w:cs="Times New Roman"/>
          <w:color w:val="000000"/>
        </w:rPr>
        <w:t>, сложенные ледниковыми, преимущественно флювиогляциальными отложениями</w:t>
      </w:r>
      <w:r>
        <w:rPr>
          <w:color w:val="000000"/>
        </w:rPr>
        <w:t>.</w:t>
      </w:r>
    </w:p>
    <w:p w:rsidR="00764D6F" w:rsidRDefault="00764D6F" w:rsidP="00950D4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50D47">
        <w:rPr>
          <w:rFonts w:cs="Times New Roman"/>
          <w:color w:val="000000" w:themeColor="text1"/>
          <w:szCs w:val="24"/>
        </w:rPr>
        <w:t>Основной рельеф здесь – пологие возвышенности и долины с многочисленными озёрами (озеровидными расширениями, плёсами-озёрами), а также малыми реками и ручьями.</w:t>
      </w:r>
    </w:p>
    <w:p w:rsidR="00D45E7E" w:rsidRPr="00E901FC" w:rsidRDefault="00D45E7E" w:rsidP="00D45E7E">
      <w:pPr>
        <w:spacing w:line="360" w:lineRule="auto"/>
        <w:ind w:left="0" w:firstLine="567"/>
        <w:jc w:val="both"/>
        <w:rPr>
          <w:rFonts w:eastAsia="Times New Roman" w:cs="Times New Roman"/>
        </w:rPr>
      </w:pPr>
      <w:r w:rsidRPr="00E901FC">
        <w:rPr>
          <w:rFonts w:eastAsia="Times New Roman" w:cs="Times New Roman"/>
        </w:rPr>
        <w:t xml:space="preserve">Встречаются все формы </w:t>
      </w:r>
      <w:proofErr w:type="gramStart"/>
      <w:r w:rsidRPr="00E901FC">
        <w:rPr>
          <w:rFonts w:eastAsia="Times New Roman" w:cs="Times New Roman"/>
        </w:rPr>
        <w:t>моренного</w:t>
      </w:r>
      <w:proofErr w:type="gramEnd"/>
      <w:r w:rsidRPr="00E901FC">
        <w:rPr>
          <w:rFonts w:eastAsia="Times New Roman" w:cs="Times New Roman"/>
        </w:rPr>
        <w:t xml:space="preserve"> рельефа, а также выходы известняков, мергелей и доломитов пермского возраста, что сопровождается иногда развитием карстовых процессов.</w:t>
      </w:r>
    </w:p>
    <w:p w:rsidR="00D45E7E" w:rsidRPr="00D45E7E" w:rsidRDefault="00D45E7E" w:rsidP="00D45E7E">
      <w:pPr>
        <w:spacing w:line="360" w:lineRule="auto"/>
        <w:ind w:left="0" w:firstLine="567"/>
        <w:jc w:val="both"/>
      </w:pPr>
      <w:proofErr w:type="spellStart"/>
      <w:r w:rsidRPr="00E901FC">
        <w:rPr>
          <w:rFonts w:eastAsia="Times New Roman" w:cs="Times New Roman"/>
        </w:rPr>
        <w:t>Коношско-Няндомская</w:t>
      </w:r>
      <w:proofErr w:type="spellEnd"/>
      <w:r w:rsidRPr="00E901FC">
        <w:rPr>
          <w:rFonts w:eastAsia="Times New Roman" w:cs="Times New Roman"/>
        </w:rPr>
        <w:t xml:space="preserve"> возвышенность отделяется от </w:t>
      </w:r>
      <w:proofErr w:type="spellStart"/>
      <w:r w:rsidRPr="00E901FC">
        <w:rPr>
          <w:rFonts w:eastAsia="Times New Roman" w:cs="Times New Roman"/>
        </w:rPr>
        <w:t>Онего</w:t>
      </w:r>
      <w:proofErr w:type="spellEnd"/>
      <w:r w:rsidRPr="00E901FC">
        <w:rPr>
          <w:rFonts w:eastAsia="Times New Roman" w:cs="Times New Roman"/>
        </w:rPr>
        <w:t xml:space="preserve">-Двинской возвышенности заболоченной </w:t>
      </w:r>
      <w:proofErr w:type="spellStart"/>
      <w:r w:rsidRPr="00E901FC">
        <w:rPr>
          <w:rFonts w:eastAsia="Times New Roman" w:cs="Times New Roman"/>
        </w:rPr>
        <w:t>Мошинской</w:t>
      </w:r>
      <w:proofErr w:type="spellEnd"/>
      <w:r w:rsidRPr="00E901FC">
        <w:rPr>
          <w:rFonts w:eastAsia="Times New Roman" w:cs="Times New Roman"/>
        </w:rPr>
        <w:t xml:space="preserve"> депрессией (</w:t>
      </w:r>
      <w:proofErr w:type="spellStart"/>
      <w:r w:rsidRPr="00E901FC">
        <w:rPr>
          <w:rFonts w:eastAsia="Times New Roman" w:cs="Times New Roman"/>
        </w:rPr>
        <w:t>абс</w:t>
      </w:r>
      <w:proofErr w:type="spellEnd"/>
      <w:r w:rsidRPr="00E901FC">
        <w:rPr>
          <w:rFonts w:eastAsia="Times New Roman" w:cs="Times New Roman"/>
        </w:rPr>
        <w:t xml:space="preserve">. </w:t>
      </w:r>
      <w:proofErr w:type="spellStart"/>
      <w:r w:rsidRPr="00E901FC">
        <w:rPr>
          <w:rFonts w:eastAsia="Times New Roman" w:cs="Times New Roman"/>
        </w:rPr>
        <w:t>отм</w:t>
      </w:r>
      <w:proofErr w:type="spellEnd"/>
      <w:r w:rsidRPr="00E901FC">
        <w:rPr>
          <w:rFonts w:eastAsia="Times New Roman" w:cs="Times New Roman"/>
        </w:rPr>
        <w:t>. 70-</w:t>
      </w:r>
      <w:smartTag w:uri="urn:schemas-microsoft-com:office:smarttags" w:element="metricconverter">
        <w:smartTagPr>
          <w:attr w:name="ProductID" w:val="95 м"/>
        </w:smartTagPr>
        <w:r w:rsidRPr="00E901FC">
          <w:rPr>
            <w:rFonts w:eastAsia="Times New Roman" w:cs="Times New Roman"/>
          </w:rPr>
          <w:t>95 м</w:t>
        </w:r>
      </w:smartTag>
      <w:r w:rsidRPr="00E901FC">
        <w:rPr>
          <w:rFonts w:eastAsia="Times New Roman" w:cs="Times New Roman"/>
        </w:rPr>
        <w:t>).</w:t>
      </w:r>
    </w:p>
    <w:p w:rsidR="00863973" w:rsidRPr="00E87418" w:rsidRDefault="00863973" w:rsidP="00B757C5">
      <w:pPr>
        <w:ind w:firstLine="567"/>
        <w:jc w:val="both"/>
        <w:rPr>
          <w:rFonts w:cs="Times New Roman"/>
          <w:color w:val="FF0000"/>
          <w:szCs w:val="24"/>
        </w:rPr>
      </w:pP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3"/>
        <w:gridCol w:w="8896"/>
      </w:tblGrid>
      <w:tr w:rsidR="00506503" w:rsidRPr="001F6C8C" w:rsidTr="00811FF3">
        <w:tc>
          <w:tcPr>
            <w:tcW w:w="993" w:type="dxa"/>
          </w:tcPr>
          <w:p w:rsidR="00506503" w:rsidRPr="001F6C8C" w:rsidRDefault="00506503" w:rsidP="00B757C5">
            <w:pPr>
              <w:pStyle w:val="21"/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896" w:type="dxa"/>
          </w:tcPr>
          <w:p w:rsidR="00506503" w:rsidRPr="001F6C8C" w:rsidRDefault="00506503" w:rsidP="00D45E7E">
            <w:pPr>
              <w:pStyle w:val="21"/>
              <w:ind w:hanging="108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1F6C8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Геологическое строение</w:t>
            </w:r>
          </w:p>
        </w:tc>
      </w:tr>
    </w:tbl>
    <w:p w:rsidR="009C13EE" w:rsidRPr="009C13EE" w:rsidRDefault="009C13EE" w:rsidP="009C13EE">
      <w:pPr>
        <w:spacing w:after="0" w:line="360" w:lineRule="auto"/>
        <w:ind w:left="0" w:firstLine="567"/>
        <w:jc w:val="both"/>
        <w:rPr>
          <w:rFonts w:cs="Times New Roman"/>
          <w:iCs/>
          <w:color w:val="000000"/>
          <w:szCs w:val="24"/>
        </w:rPr>
      </w:pPr>
      <w:r w:rsidRPr="009C13EE">
        <w:rPr>
          <w:rFonts w:cs="Times New Roman"/>
          <w:iCs/>
          <w:color w:val="000000"/>
          <w:szCs w:val="24"/>
        </w:rPr>
        <w:t xml:space="preserve">В геологическом строении территории принимают участие коренные отложения верхнепермского возраста и четвертичные осадки. Верхнепермские отложения, залегающие с глубины 70-100 м, представлены </w:t>
      </w:r>
      <w:proofErr w:type="spellStart"/>
      <w:r w:rsidRPr="009C13EE">
        <w:rPr>
          <w:rFonts w:cs="Times New Roman"/>
          <w:iCs/>
          <w:color w:val="000000"/>
          <w:szCs w:val="24"/>
        </w:rPr>
        <w:t>нижнеказанскими</w:t>
      </w:r>
      <w:proofErr w:type="spellEnd"/>
      <w:r w:rsidRPr="009C13EE">
        <w:rPr>
          <w:rFonts w:cs="Times New Roman"/>
          <w:iCs/>
          <w:color w:val="000000"/>
          <w:szCs w:val="24"/>
        </w:rPr>
        <w:t xml:space="preserve"> глинами и мергелями и </w:t>
      </w:r>
      <w:proofErr w:type="spellStart"/>
      <w:r w:rsidRPr="009C13EE">
        <w:rPr>
          <w:rFonts w:cs="Times New Roman"/>
          <w:iCs/>
          <w:color w:val="000000"/>
          <w:szCs w:val="24"/>
        </w:rPr>
        <w:t>верхнеказанскими</w:t>
      </w:r>
      <w:proofErr w:type="spellEnd"/>
      <w:r w:rsidRPr="009C13EE">
        <w:rPr>
          <w:rFonts w:cs="Times New Roman"/>
          <w:iCs/>
          <w:color w:val="000000"/>
          <w:szCs w:val="24"/>
        </w:rPr>
        <w:t xml:space="preserve"> трещиноватыми известняками.</w:t>
      </w:r>
    </w:p>
    <w:p w:rsidR="009C13EE" w:rsidRPr="009C13EE" w:rsidRDefault="009C13EE" w:rsidP="009C13EE">
      <w:pPr>
        <w:spacing w:after="0" w:line="360" w:lineRule="auto"/>
        <w:ind w:left="0" w:firstLine="567"/>
        <w:jc w:val="both"/>
        <w:rPr>
          <w:rFonts w:cs="Times New Roman"/>
          <w:iCs/>
          <w:color w:val="000000"/>
          <w:szCs w:val="24"/>
        </w:rPr>
      </w:pPr>
      <w:r w:rsidRPr="009C13EE">
        <w:rPr>
          <w:rFonts w:cs="Times New Roman"/>
          <w:iCs/>
          <w:color w:val="000000"/>
          <w:szCs w:val="24"/>
        </w:rPr>
        <w:t xml:space="preserve">Верхнечетвертичные  </w:t>
      </w:r>
      <w:proofErr w:type="spellStart"/>
      <w:r w:rsidRPr="009C13EE">
        <w:rPr>
          <w:rFonts w:cs="Times New Roman"/>
          <w:iCs/>
          <w:color w:val="000000"/>
          <w:szCs w:val="24"/>
        </w:rPr>
        <w:t>коечно</w:t>
      </w:r>
      <w:proofErr w:type="spellEnd"/>
      <w:r w:rsidRPr="009C13EE">
        <w:rPr>
          <w:rFonts w:cs="Times New Roman"/>
          <w:iCs/>
          <w:color w:val="000000"/>
          <w:szCs w:val="24"/>
        </w:rPr>
        <w:t xml:space="preserve">-моренные отложения валдайского возраста представляют собой </w:t>
      </w:r>
      <w:proofErr w:type="gramStart"/>
      <w:r w:rsidRPr="009C13EE">
        <w:rPr>
          <w:rFonts w:cs="Times New Roman"/>
          <w:iCs/>
          <w:color w:val="000000"/>
          <w:szCs w:val="24"/>
        </w:rPr>
        <w:t>сложное</w:t>
      </w:r>
      <w:proofErr w:type="gramEnd"/>
      <w:r w:rsidRPr="009C13EE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9C13EE">
        <w:rPr>
          <w:rFonts w:cs="Times New Roman"/>
          <w:iCs/>
          <w:color w:val="000000"/>
          <w:szCs w:val="24"/>
        </w:rPr>
        <w:t>переслаивание</w:t>
      </w:r>
      <w:proofErr w:type="spellEnd"/>
      <w:r w:rsidRPr="009C13EE">
        <w:rPr>
          <w:rFonts w:cs="Times New Roman"/>
          <w:iCs/>
          <w:color w:val="000000"/>
          <w:szCs w:val="24"/>
        </w:rPr>
        <w:t xml:space="preserve"> отложений ледникового периода и </w:t>
      </w:r>
      <w:proofErr w:type="spellStart"/>
      <w:r w:rsidRPr="009C13EE">
        <w:rPr>
          <w:rFonts w:cs="Times New Roman"/>
          <w:iCs/>
          <w:color w:val="000000"/>
          <w:szCs w:val="24"/>
        </w:rPr>
        <w:t>водноледникового</w:t>
      </w:r>
      <w:proofErr w:type="spellEnd"/>
      <w:r w:rsidRPr="009C13EE">
        <w:rPr>
          <w:rFonts w:cs="Times New Roman"/>
          <w:iCs/>
          <w:color w:val="000000"/>
          <w:szCs w:val="24"/>
        </w:rPr>
        <w:t xml:space="preserve"> генезиса. Ледниковые осадки представлены суглинками с гравием и галькой, </w:t>
      </w:r>
      <w:proofErr w:type="spellStart"/>
      <w:r w:rsidRPr="009C13EE">
        <w:rPr>
          <w:rFonts w:cs="Times New Roman"/>
          <w:iCs/>
          <w:color w:val="000000"/>
          <w:szCs w:val="24"/>
        </w:rPr>
        <w:t>водноледниковые</w:t>
      </w:r>
      <w:proofErr w:type="spellEnd"/>
      <w:r w:rsidRPr="009C13EE">
        <w:rPr>
          <w:rFonts w:cs="Times New Roman"/>
          <w:iCs/>
          <w:color w:val="000000"/>
          <w:szCs w:val="24"/>
        </w:rPr>
        <w:t xml:space="preserve"> – разнозернистыми песками с гравием, галькой и валунами. К югу и юго-востоку от поселка линзы и прослои </w:t>
      </w:r>
      <w:proofErr w:type="spellStart"/>
      <w:r w:rsidRPr="009C13EE">
        <w:rPr>
          <w:rFonts w:cs="Times New Roman"/>
          <w:iCs/>
          <w:color w:val="000000"/>
          <w:szCs w:val="24"/>
        </w:rPr>
        <w:t>водноледниковых</w:t>
      </w:r>
      <w:proofErr w:type="spellEnd"/>
      <w:r w:rsidRPr="009C13EE">
        <w:rPr>
          <w:rFonts w:cs="Times New Roman"/>
          <w:iCs/>
          <w:color w:val="000000"/>
          <w:szCs w:val="24"/>
        </w:rPr>
        <w:t xml:space="preserve"> осадков достигают значительной мощности</w:t>
      </w:r>
      <w:r w:rsidR="0069254B">
        <w:rPr>
          <w:rFonts w:cs="Times New Roman"/>
          <w:iCs/>
          <w:color w:val="000000"/>
          <w:szCs w:val="24"/>
        </w:rPr>
        <w:t xml:space="preserve"> </w:t>
      </w:r>
      <w:r w:rsidRPr="009C13EE">
        <w:rPr>
          <w:rFonts w:cs="Times New Roman"/>
          <w:iCs/>
          <w:color w:val="000000"/>
          <w:szCs w:val="24"/>
        </w:rPr>
        <w:t xml:space="preserve"> (20-60м). На территории поселка  в составе толщи преобладают ледниковые отложения. Общая мощность конечно-моренных осадков 70-100</w:t>
      </w:r>
      <w:r w:rsidR="0069254B">
        <w:rPr>
          <w:rFonts w:cs="Times New Roman"/>
          <w:iCs/>
          <w:color w:val="000000"/>
          <w:szCs w:val="24"/>
        </w:rPr>
        <w:t xml:space="preserve"> </w:t>
      </w:r>
      <w:r w:rsidRPr="009C13EE">
        <w:rPr>
          <w:rFonts w:cs="Times New Roman"/>
          <w:iCs/>
          <w:color w:val="000000"/>
          <w:szCs w:val="24"/>
        </w:rPr>
        <w:t>м.</w:t>
      </w:r>
    </w:p>
    <w:p w:rsidR="009C13EE" w:rsidRPr="009C13EE" w:rsidRDefault="009C13EE" w:rsidP="009C13EE">
      <w:pPr>
        <w:spacing w:after="0" w:line="360" w:lineRule="auto"/>
        <w:ind w:left="0" w:firstLine="567"/>
        <w:jc w:val="both"/>
        <w:rPr>
          <w:rFonts w:cs="Times New Roman"/>
          <w:iCs/>
          <w:color w:val="000000"/>
          <w:szCs w:val="24"/>
        </w:rPr>
      </w:pPr>
      <w:r w:rsidRPr="009C13EE">
        <w:rPr>
          <w:rFonts w:cs="Times New Roman"/>
          <w:iCs/>
          <w:color w:val="000000"/>
          <w:szCs w:val="24"/>
        </w:rPr>
        <w:t>Современные четвертичные отложения, речной аллювий, озерные и болотные, представленные песками, иловатыми глинами  и торфом и имеющие мощность до  нескольких метров, слагают долины рек, озерные котловины и пониженные участки. Мощность торфа обычно не превышает 2 метров, лишь в районе железнодорожной станции и у озера Кубенское и Верхнее достигает 3-7 м.</w:t>
      </w: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3"/>
        <w:gridCol w:w="8896"/>
      </w:tblGrid>
      <w:tr w:rsidR="00F100C1" w:rsidRPr="00E87418" w:rsidTr="00F100C1">
        <w:tc>
          <w:tcPr>
            <w:tcW w:w="993" w:type="dxa"/>
          </w:tcPr>
          <w:p w:rsidR="009C13EE" w:rsidRPr="009C13EE" w:rsidRDefault="009C13EE" w:rsidP="009C13EE">
            <w:pPr>
              <w:ind w:left="0"/>
            </w:pPr>
          </w:p>
        </w:tc>
        <w:tc>
          <w:tcPr>
            <w:tcW w:w="8896" w:type="dxa"/>
          </w:tcPr>
          <w:p w:rsidR="009C13EE" w:rsidRPr="009C13EE" w:rsidRDefault="009C13EE" w:rsidP="009C13EE">
            <w:pPr>
              <w:ind w:left="0"/>
            </w:pPr>
          </w:p>
          <w:p w:rsidR="009C13EE" w:rsidRPr="009C13EE" w:rsidRDefault="00F100C1" w:rsidP="00D45E7E">
            <w:pPr>
              <w:pStyle w:val="21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2C684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Гидро</w:t>
            </w:r>
            <w:r w:rsidR="009C13E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геология</w:t>
            </w:r>
          </w:p>
        </w:tc>
      </w:tr>
    </w:tbl>
    <w:p w:rsidR="009C13EE" w:rsidRPr="009C13EE" w:rsidRDefault="009C13EE" w:rsidP="009C13EE">
      <w:pPr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9C13EE">
        <w:rPr>
          <w:rFonts w:cs="Times New Roman"/>
          <w:szCs w:val="24"/>
        </w:rPr>
        <w:t xml:space="preserve">Подземные воды приурочены к отложениям пермского и четвертичного возраста. Воды типа «верховодки» содержатся в отложениях болотного и озерного генезиса, а также в песчаных линзах, развитых на ледниковых отложениях с поверхности, и создают условия для широкого заболачивания местности. Воды приурочены к линзам </w:t>
      </w:r>
      <w:proofErr w:type="spellStart"/>
      <w:r w:rsidRPr="009C13EE">
        <w:rPr>
          <w:rFonts w:cs="Times New Roman"/>
          <w:szCs w:val="24"/>
        </w:rPr>
        <w:t>водноледниковых</w:t>
      </w:r>
      <w:proofErr w:type="spellEnd"/>
      <w:r w:rsidRPr="009C13EE">
        <w:rPr>
          <w:rFonts w:cs="Times New Roman"/>
          <w:szCs w:val="24"/>
        </w:rPr>
        <w:t xml:space="preserve"> отложений, широко используются местным населением при помощи колодцев. Для организации водоснабжения значения не имеют из-за низких дебитов и возможности поверхностного загрязнения.</w:t>
      </w:r>
    </w:p>
    <w:p w:rsidR="009C13EE" w:rsidRPr="009C13EE" w:rsidRDefault="009C13EE" w:rsidP="009C13EE">
      <w:pPr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9C13EE">
        <w:rPr>
          <w:rFonts w:cs="Times New Roman"/>
          <w:szCs w:val="24"/>
        </w:rPr>
        <w:t xml:space="preserve">Выдержанный водоносный горизонт грунтовых вод связан с иловатыми мелкозернистыми и тонкозернистыми аллювиальными песками, развитыми в поймах рек Травница и </w:t>
      </w:r>
      <w:proofErr w:type="spellStart"/>
      <w:r w:rsidRPr="009C13EE">
        <w:rPr>
          <w:rFonts w:cs="Times New Roman"/>
          <w:szCs w:val="24"/>
        </w:rPr>
        <w:t>Горишница</w:t>
      </w:r>
      <w:proofErr w:type="spellEnd"/>
      <w:r w:rsidRPr="009C13EE">
        <w:rPr>
          <w:rFonts w:cs="Times New Roman"/>
          <w:szCs w:val="24"/>
        </w:rPr>
        <w:t>. Из-за низких дебитов и возможности поверхностного загрязнения горизонт не имеет значения для водоснабжения.</w:t>
      </w:r>
    </w:p>
    <w:p w:rsidR="009C13EE" w:rsidRPr="009C13EE" w:rsidRDefault="009C13EE" w:rsidP="009C13EE">
      <w:pPr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9C13EE">
        <w:rPr>
          <w:rFonts w:cs="Times New Roman"/>
          <w:szCs w:val="24"/>
          <w:u w:val="single"/>
        </w:rPr>
        <w:t xml:space="preserve">Водоносный горизонт </w:t>
      </w:r>
      <w:proofErr w:type="spellStart"/>
      <w:r w:rsidRPr="009C13EE">
        <w:rPr>
          <w:rFonts w:cs="Times New Roman"/>
          <w:szCs w:val="24"/>
          <w:u w:val="single"/>
        </w:rPr>
        <w:t>водноледниковых</w:t>
      </w:r>
      <w:proofErr w:type="spellEnd"/>
      <w:r w:rsidRPr="009C13EE">
        <w:rPr>
          <w:rFonts w:cs="Times New Roman"/>
          <w:szCs w:val="24"/>
          <w:u w:val="single"/>
        </w:rPr>
        <w:t xml:space="preserve"> отложений</w:t>
      </w:r>
      <w:r w:rsidRPr="009C13EE">
        <w:rPr>
          <w:rFonts w:cs="Times New Roman"/>
          <w:szCs w:val="24"/>
        </w:rPr>
        <w:t xml:space="preserve"> развит преимущественно к югу и юго-востоку от поселка. Воды, приуроченные к линзам и прослоям мелкозернистого глинистого песка с гравием и галькой, могут иметь как напорный</w:t>
      </w:r>
      <w:proofErr w:type="gramStart"/>
      <w:r w:rsidRPr="009C13EE">
        <w:rPr>
          <w:rFonts w:cs="Times New Roman"/>
          <w:szCs w:val="24"/>
        </w:rPr>
        <w:t xml:space="preserve"> ,</w:t>
      </w:r>
      <w:proofErr w:type="gramEnd"/>
      <w:r w:rsidRPr="009C13EE">
        <w:rPr>
          <w:rFonts w:cs="Times New Roman"/>
          <w:szCs w:val="24"/>
        </w:rPr>
        <w:t xml:space="preserve"> так и безнапорный характер. Дебиты скважины </w:t>
      </w:r>
      <w:proofErr w:type="gramStart"/>
      <w:r w:rsidRPr="009C13EE">
        <w:rPr>
          <w:rFonts w:cs="Times New Roman"/>
          <w:szCs w:val="24"/>
        </w:rPr>
        <w:t>достигают 3,0 л/сек</w:t>
      </w:r>
      <w:proofErr w:type="gramEnd"/>
      <w:r w:rsidRPr="009C13EE">
        <w:rPr>
          <w:rFonts w:cs="Times New Roman"/>
          <w:szCs w:val="24"/>
        </w:rPr>
        <w:t xml:space="preserve">, удельные дебиты – 0,42 л/сек, минерализация – 0,5 г/л. Воды гидрокарбонатные, кальциево-магниевые,  умеренно-жесткие. Горизонт может подвергаться поверхностному загрязнению и для организации централизованного водоснабжения не рекомендуется. </w:t>
      </w:r>
    </w:p>
    <w:p w:rsidR="009C13EE" w:rsidRPr="009C13EE" w:rsidRDefault="009C13EE" w:rsidP="009C13EE">
      <w:pPr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9C13EE">
        <w:rPr>
          <w:rFonts w:cs="Times New Roman"/>
          <w:szCs w:val="24"/>
          <w:u w:val="single"/>
        </w:rPr>
        <w:t xml:space="preserve">Водоносный горизонт </w:t>
      </w:r>
      <w:proofErr w:type="spellStart"/>
      <w:r w:rsidRPr="009C13EE">
        <w:rPr>
          <w:rFonts w:cs="Times New Roman"/>
          <w:szCs w:val="24"/>
          <w:u w:val="single"/>
        </w:rPr>
        <w:t>верхнеказанских</w:t>
      </w:r>
      <w:proofErr w:type="spellEnd"/>
      <w:r w:rsidRPr="009C13EE">
        <w:rPr>
          <w:rFonts w:cs="Times New Roman"/>
          <w:szCs w:val="24"/>
          <w:u w:val="single"/>
        </w:rPr>
        <w:t xml:space="preserve"> отложений</w:t>
      </w:r>
      <w:r w:rsidRPr="009C13EE">
        <w:rPr>
          <w:rFonts w:cs="Times New Roman"/>
          <w:szCs w:val="24"/>
        </w:rPr>
        <w:t xml:space="preserve"> приурочен к известнякам различной степени </w:t>
      </w:r>
      <w:proofErr w:type="spellStart"/>
      <w:r w:rsidRPr="009C13EE">
        <w:rPr>
          <w:rFonts w:cs="Times New Roman"/>
          <w:szCs w:val="24"/>
        </w:rPr>
        <w:t>кавернозности</w:t>
      </w:r>
      <w:proofErr w:type="spellEnd"/>
      <w:r w:rsidRPr="009C13EE">
        <w:rPr>
          <w:rFonts w:cs="Times New Roman"/>
          <w:szCs w:val="24"/>
        </w:rPr>
        <w:t xml:space="preserve"> и </w:t>
      </w:r>
      <w:proofErr w:type="spellStart"/>
      <w:r w:rsidRPr="009C13EE">
        <w:rPr>
          <w:rFonts w:cs="Times New Roman"/>
          <w:szCs w:val="24"/>
        </w:rPr>
        <w:t>трещиноватости</w:t>
      </w:r>
      <w:proofErr w:type="spellEnd"/>
      <w:r w:rsidRPr="009C13EE">
        <w:rPr>
          <w:rFonts w:cs="Times New Roman"/>
          <w:szCs w:val="24"/>
        </w:rPr>
        <w:t xml:space="preserve">, развитых повсеместно с глубины 70-100 м. Мощность водосодержащих известняков составляет 20-30 м, напор 30-70 м. </w:t>
      </w:r>
      <w:proofErr w:type="spellStart"/>
      <w:r w:rsidRPr="009C13EE">
        <w:rPr>
          <w:rFonts w:cs="Times New Roman"/>
          <w:szCs w:val="24"/>
        </w:rPr>
        <w:t>Водообильность</w:t>
      </w:r>
      <w:proofErr w:type="spellEnd"/>
      <w:r w:rsidRPr="009C13EE">
        <w:rPr>
          <w:rFonts w:cs="Times New Roman"/>
          <w:szCs w:val="24"/>
        </w:rPr>
        <w:t xml:space="preserve"> горизонта неравномерная, но в целом довольно высокая. Удельные дебиты изменяются от 0,18 до 8,0 л/сек, составляя в среднем 1-2 </w:t>
      </w:r>
      <w:proofErr w:type="gramStart"/>
      <w:r w:rsidRPr="009C13EE">
        <w:rPr>
          <w:rFonts w:cs="Times New Roman"/>
          <w:szCs w:val="24"/>
        </w:rPr>
        <w:t>л</w:t>
      </w:r>
      <w:proofErr w:type="gramEnd"/>
      <w:r w:rsidRPr="009C13EE">
        <w:rPr>
          <w:rFonts w:cs="Times New Roman"/>
          <w:szCs w:val="24"/>
        </w:rPr>
        <w:t>/сек, дебиты существующих скважин преимущественно составляют 3-8 л/сек, увеличиваясь к юго-востоку от поселка до 18л/сек.</w:t>
      </w:r>
    </w:p>
    <w:p w:rsidR="009C13EE" w:rsidRPr="009C13EE" w:rsidRDefault="009C13EE" w:rsidP="009C13EE">
      <w:pPr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9C13EE">
        <w:rPr>
          <w:rFonts w:cs="Times New Roman"/>
          <w:szCs w:val="24"/>
        </w:rPr>
        <w:t>Воды пресные с сухим остатком 0,5-0,6 г/л, гидрокарбонатные кальциево-магниевые, умеренно жесткие, соответствуют ГОСТу 2874-82 «Вода питьевая» по всем показателям, за исключением повышенной мутности (5-10 мг/л) и железа – 2,75 – 3,35 мг/з. Водоносный горизонт широко используется для водоснабжения поселка при помощи скважин.</w:t>
      </w:r>
    </w:p>
    <w:p w:rsidR="009C13EE" w:rsidRPr="009C13EE" w:rsidRDefault="009C13EE" w:rsidP="009C13EE">
      <w:pPr>
        <w:spacing w:after="0" w:line="360" w:lineRule="auto"/>
        <w:ind w:left="0" w:firstLine="567"/>
        <w:jc w:val="both"/>
        <w:rPr>
          <w:rFonts w:cs="Times New Roman"/>
          <w:szCs w:val="24"/>
        </w:rPr>
      </w:pPr>
      <w:proofErr w:type="gramStart"/>
      <w:r w:rsidRPr="009C13EE">
        <w:rPr>
          <w:rFonts w:cs="Times New Roman"/>
          <w:szCs w:val="24"/>
        </w:rPr>
        <w:t>Подземные воды, содержащиеся в более глубоких горизонтах имеют</w:t>
      </w:r>
      <w:proofErr w:type="gramEnd"/>
      <w:r w:rsidRPr="009C13EE">
        <w:rPr>
          <w:rFonts w:cs="Times New Roman"/>
          <w:szCs w:val="24"/>
        </w:rPr>
        <w:t xml:space="preserve"> повышенную минерализацию и для водоснабжения не пригодны. </w:t>
      </w:r>
    </w:p>
    <w:p w:rsidR="009C13EE" w:rsidRPr="009C13EE" w:rsidRDefault="009C13EE" w:rsidP="009C13EE">
      <w:pPr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9C13EE">
        <w:rPr>
          <w:rFonts w:cs="Times New Roman"/>
          <w:szCs w:val="24"/>
        </w:rPr>
        <w:lastRenderedPageBreak/>
        <w:t xml:space="preserve">В целях организации централизованного и хозяйственного водоснабжения в </w:t>
      </w:r>
      <w:r w:rsidR="000132AC">
        <w:rPr>
          <w:rFonts w:cs="Times New Roman"/>
          <w:szCs w:val="24"/>
        </w:rPr>
        <w:t>2,5</w:t>
      </w:r>
      <w:r w:rsidRPr="009C13EE">
        <w:rPr>
          <w:rFonts w:cs="Times New Roman"/>
          <w:szCs w:val="24"/>
        </w:rPr>
        <w:t xml:space="preserve"> км к юго-востоку от поселка разведано </w:t>
      </w:r>
      <w:proofErr w:type="spellStart"/>
      <w:r w:rsidRPr="009C13EE">
        <w:rPr>
          <w:rFonts w:cs="Times New Roman"/>
          <w:szCs w:val="24"/>
        </w:rPr>
        <w:t>Коношское</w:t>
      </w:r>
      <w:proofErr w:type="spellEnd"/>
      <w:r w:rsidRPr="009C13EE">
        <w:rPr>
          <w:rFonts w:cs="Times New Roman"/>
          <w:szCs w:val="24"/>
        </w:rPr>
        <w:t xml:space="preserve"> месторождение подземных вод. Воды содержатся в трещиноватых и кавернозных известняках </w:t>
      </w:r>
      <w:proofErr w:type="spellStart"/>
      <w:r w:rsidRPr="009C13EE">
        <w:rPr>
          <w:rFonts w:cs="Times New Roman"/>
          <w:szCs w:val="24"/>
        </w:rPr>
        <w:t>верхнеказанского</w:t>
      </w:r>
      <w:proofErr w:type="spellEnd"/>
      <w:r w:rsidRPr="009C13EE">
        <w:rPr>
          <w:rFonts w:cs="Times New Roman"/>
          <w:szCs w:val="24"/>
        </w:rPr>
        <w:t xml:space="preserve"> возраста. Разведанные запасы в количестве </w:t>
      </w:r>
      <w:r w:rsidR="000132AC">
        <w:rPr>
          <w:rFonts w:cs="Times New Roman"/>
          <w:szCs w:val="24"/>
        </w:rPr>
        <w:t>12 120</w:t>
      </w:r>
      <w:r w:rsidRPr="009C13EE">
        <w:rPr>
          <w:rFonts w:cs="Times New Roman"/>
          <w:szCs w:val="24"/>
        </w:rPr>
        <w:t xml:space="preserve"> м</w:t>
      </w:r>
      <w:r w:rsidRPr="009C13EE">
        <w:rPr>
          <w:rFonts w:cs="Times New Roman"/>
          <w:szCs w:val="24"/>
          <w:vertAlign w:val="superscript"/>
        </w:rPr>
        <w:t>3</w:t>
      </w:r>
      <w:r w:rsidRPr="009C13EE">
        <w:rPr>
          <w:rFonts w:cs="Times New Roman"/>
          <w:szCs w:val="24"/>
        </w:rPr>
        <w:t>/</w:t>
      </w:r>
      <w:proofErr w:type="spellStart"/>
      <w:r w:rsidRPr="009C13EE">
        <w:rPr>
          <w:rFonts w:cs="Times New Roman"/>
          <w:szCs w:val="24"/>
        </w:rPr>
        <w:t>сут</w:t>
      </w:r>
      <w:proofErr w:type="spellEnd"/>
      <w:r w:rsidRPr="009C13EE">
        <w:rPr>
          <w:rFonts w:cs="Times New Roman"/>
          <w:szCs w:val="24"/>
        </w:rPr>
        <w:t xml:space="preserve"> по категории</w:t>
      </w:r>
      <w:proofErr w:type="gramStart"/>
      <w:r w:rsidRPr="009C13EE">
        <w:rPr>
          <w:rFonts w:cs="Times New Roman"/>
          <w:szCs w:val="24"/>
        </w:rPr>
        <w:t xml:space="preserve"> А</w:t>
      </w:r>
      <w:proofErr w:type="gramEnd"/>
      <w:r w:rsidRPr="009C13EE">
        <w:rPr>
          <w:rFonts w:cs="Times New Roman"/>
          <w:szCs w:val="24"/>
        </w:rPr>
        <w:t xml:space="preserve"> и ТКЗ (18.02.84г.). </w:t>
      </w:r>
      <w:proofErr w:type="spellStart"/>
      <w:r w:rsidRPr="009C13EE">
        <w:rPr>
          <w:rFonts w:cs="Times New Roman"/>
          <w:szCs w:val="24"/>
        </w:rPr>
        <w:t>Коношское</w:t>
      </w:r>
      <w:proofErr w:type="spellEnd"/>
      <w:r w:rsidRPr="009C13EE">
        <w:rPr>
          <w:rFonts w:cs="Times New Roman"/>
          <w:szCs w:val="24"/>
        </w:rPr>
        <w:t xml:space="preserve"> месторождение подземных вод обеспечит потребность поселка в </w:t>
      </w:r>
      <w:proofErr w:type="spellStart"/>
      <w:r w:rsidRPr="009C13EE">
        <w:rPr>
          <w:rFonts w:cs="Times New Roman"/>
          <w:szCs w:val="24"/>
        </w:rPr>
        <w:t>хозпитьевой</w:t>
      </w:r>
      <w:proofErr w:type="spellEnd"/>
      <w:r w:rsidRPr="009C13EE">
        <w:rPr>
          <w:rFonts w:cs="Times New Roman"/>
          <w:szCs w:val="24"/>
        </w:rPr>
        <w:t xml:space="preserve"> воде.</w:t>
      </w:r>
    </w:p>
    <w:p w:rsidR="008317D1" w:rsidRDefault="008317D1" w:rsidP="009C13EE">
      <w:pPr>
        <w:spacing w:line="360" w:lineRule="auto"/>
        <w:ind w:left="0" w:firstLine="567"/>
        <w:jc w:val="both"/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6845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Гидрографическая сеть на территории поселения является потенциальной составляющей для развития экологического и спортивного (водного) туризма.</w:t>
      </w:r>
    </w:p>
    <w:p w:rsidR="009C13EE" w:rsidRDefault="009C13EE" w:rsidP="002C6845">
      <w:pPr>
        <w:spacing w:line="360" w:lineRule="auto"/>
        <w:ind w:left="0" w:firstLine="567"/>
        <w:jc w:val="both"/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13EE" w:rsidRDefault="009C13EE" w:rsidP="002C6845">
      <w:pPr>
        <w:spacing w:line="360" w:lineRule="auto"/>
        <w:ind w:left="0" w:firstLine="567"/>
        <w:jc w:val="both"/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Водные ресурсы</w:t>
      </w:r>
    </w:p>
    <w:p w:rsidR="009C13EE" w:rsidRDefault="009C13EE" w:rsidP="009C13EE">
      <w:pPr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9C13EE">
        <w:rPr>
          <w:rFonts w:cs="Times New Roman"/>
          <w:szCs w:val="24"/>
        </w:rPr>
        <w:t xml:space="preserve">Гидрографическая сеть поселка представлена верховьями </w:t>
      </w:r>
      <w:r w:rsidRPr="009C13EE">
        <w:rPr>
          <w:rFonts w:cs="Times New Roman"/>
          <w:b/>
          <w:szCs w:val="24"/>
        </w:rPr>
        <w:t xml:space="preserve">рек </w:t>
      </w:r>
      <w:proofErr w:type="spellStart"/>
      <w:r w:rsidR="00C81261">
        <w:rPr>
          <w:rFonts w:cs="Times New Roman"/>
          <w:b/>
          <w:szCs w:val="24"/>
        </w:rPr>
        <w:t>Вель</w:t>
      </w:r>
      <w:proofErr w:type="spellEnd"/>
      <w:r w:rsidR="00C81261">
        <w:rPr>
          <w:rFonts w:cs="Times New Roman"/>
          <w:b/>
          <w:szCs w:val="24"/>
        </w:rPr>
        <w:t xml:space="preserve">, </w:t>
      </w:r>
      <w:proofErr w:type="spellStart"/>
      <w:r w:rsidRPr="009C13EE">
        <w:rPr>
          <w:rFonts w:cs="Times New Roman"/>
          <w:b/>
          <w:szCs w:val="24"/>
        </w:rPr>
        <w:t>Кубены</w:t>
      </w:r>
      <w:proofErr w:type="spellEnd"/>
      <w:r w:rsidRPr="009C13EE">
        <w:rPr>
          <w:rFonts w:cs="Times New Roman"/>
          <w:b/>
          <w:szCs w:val="24"/>
        </w:rPr>
        <w:t xml:space="preserve">, </w:t>
      </w:r>
      <w:proofErr w:type="spellStart"/>
      <w:r w:rsidR="00C81261">
        <w:rPr>
          <w:rFonts w:cs="Times New Roman"/>
          <w:b/>
          <w:szCs w:val="24"/>
        </w:rPr>
        <w:t>Вотчица</w:t>
      </w:r>
      <w:proofErr w:type="spellEnd"/>
      <w:r w:rsidRPr="009C13EE">
        <w:rPr>
          <w:rFonts w:cs="Times New Roman"/>
          <w:b/>
          <w:szCs w:val="24"/>
        </w:rPr>
        <w:t xml:space="preserve">, верховьями ручьев Травницей и </w:t>
      </w:r>
      <w:proofErr w:type="spellStart"/>
      <w:r w:rsidRPr="009C13EE">
        <w:rPr>
          <w:rFonts w:cs="Times New Roman"/>
          <w:b/>
          <w:szCs w:val="24"/>
        </w:rPr>
        <w:t>Горишницей</w:t>
      </w:r>
      <w:proofErr w:type="spellEnd"/>
      <w:r w:rsidRPr="009C13EE">
        <w:rPr>
          <w:rFonts w:cs="Times New Roman"/>
          <w:b/>
          <w:szCs w:val="24"/>
        </w:rPr>
        <w:t>,</w:t>
      </w:r>
      <w:r w:rsidRPr="009C13EE">
        <w:rPr>
          <w:rFonts w:cs="Times New Roman"/>
          <w:szCs w:val="24"/>
        </w:rPr>
        <w:t xml:space="preserve"> небольшими озерами Верхним (площадь зеркала около 0,5км</w:t>
      </w:r>
      <w:proofErr w:type="gramStart"/>
      <w:r w:rsidRPr="009C13EE">
        <w:rPr>
          <w:rFonts w:cs="Times New Roman"/>
          <w:szCs w:val="24"/>
          <w:vertAlign w:val="superscript"/>
        </w:rPr>
        <w:t>2</w:t>
      </w:r>
      <w:proofErr w:type="gramEnd"/>
      <w:r w:rsidRPr="009C13EE">
        <w:rPr>
          <w:rFonts w:cs="Times New Roman"/>
          <w:szCs w:val="24"/>
        </w:rPr>
        <w:t>), Нижним (площадь зеркала 0,4 км</w:t>
      </w:r>
      <w:r w:rsidRPr="009C13EE">
        <w:rPr>
          <w:rFonts w:cs="Times New Roman"/>
          <w:szCs w:val="24"/>
          <w:vertAlign w:val="superscript"/>
        </w:rPr>
        <w:t>2</w:t>
      </w:r>
      <w:r w:rsidRPr="009C13EE">
        <w:rPr>
          <w:rFonts w:cs="Times New Roman"/>
          <w:szCs w:val="24"/>
        </w:rPr>
        <w:t xml:space="preserve">), </w:t>
      </w:r>
      <w:proofErr w:type="spellStart"/>
      <w:r w:rsidRPr="009C13EE">
        <w:rPr>
          <w:rFonts w:cs="Times New Roman"/>
          <w:szCs w:val="24"/>
        </w:rPr>
        <w:t>Коношским</w:t>
      </w:r>
      <w:proofErr w:type="spellEnd"/>
      <w:r w:rsidRPr="009C13EE">
        <w:rPr>
          <w:rFonts w:cs="Times New Roman"/>
          <w:szCs w:val="24"/>
        </w:rPr>
        <w:t xml:space="preserve"> (площадь зеркала 0,13 км</w:t>
      </w:r>
      <w:r w:rsidRPr="009C13EE">
        <w:rPr>
          <w:rFonts w:cs="Times New Roman"/>
          <w:szCs w:val="24"/>
          <w:vertAlign w:val="superscript"/>
        </w:rPr>
        <w:t>2</w:t>
      </w:r>
      <w:r w:rsidRPr="009C13EE">
        <w:rPr>
          <w:rFonts w:cs="Times New Roman"/>
          <w:szCs w:val="24"/>
        </w:rPr>
        <w:t xml:space="preserve">). Режим водных объектов не изучен. По аналогии с </w:t>
      </w:r>
      <w:proofErr w:type="gramStart"/>
      <w:r w:rsidRPr="009C13EE">
        <w:rPr>
          <w:rFonts w:cs="Times New Roman"/>
          <w:szCs w:val="24"/>
        </w:rPr>
        <w:t>изученными</w:t>
      </w:r>
      <w:proofErr w:type="gramEnd"/>
      <w:r w:rsidRPr="009C13EE">
        <w:rPr>
          <w:rFonts w:cs="Times New Roman"/>
          <w:szCs w:val="24"/>
        </w:rPr>
        <w:t xml:space="preserve"> на близлежащей территории они имеют преимущественно снеговое питание. Водный режим характеризуется высоким весенним половодьем и низкой зимней меженью.</w:t>
      </w:r>
    </w:p>
    <w:p w:rsidR="00D45E7E" w:rsidRPr="00D45E7E" w:rsidRDefault="00D45E7E" w:rsidP="00D45E7E">
      <w:pPr>
        <w:spacing w:line="360" w:lineRule="auto"/>
        <w:ind w:left="0" w:firstLine="567"/>
        <w:jc w:val="both"/>
        <w:rPr>
          <w:rFonts w:cs="Times New Roman"/>
          <w:bCs/>
          <w:color w:val="FF0000"/>
          <w:szCs w:val="24"/>
        </w:rPr>
      </w:pPr>
      <w:r w:rsidRPr="00E901FC">
        <w:rPr>
          <w:rFonts w:eastAsia="Times New Roman" w:cs="Times New Roman"/>
        </w:rPr>
        <w:t xml:space="preserve">Весеннее половодье начинается на юго-западе рассматриваемой территории обычно </w:t>
      </w:r>
      <w:smartTag w:uri="urn:schemas-microsoft-com:office:smarttags" w:element="time">
        <w:smartTagPr>
          <w:attr w:name="Hour" w:val="10"/>
          <w:attr w:name="Minute" w:val="15"/>
        </w:smartTagPr>
        <w:r w:rsidRPr="00E901FC">
          <w:rPr>
            <w:rFonts w:eastAsia="Times New Roman" w:cs="Times New Roman"/>
          </w:rPr>
          <w:t>10-15</w:t>
        </w:r>
      </w:smartTag>
      <w:r w:rsidRPr="00E901FC">
        <w:rPr>
          <w:rFonts w:eastAsia="Times New Roman" w:cs="Times New Roman"/>
        </w:rPr>
        <w:t xml:space="preserve"> апреля, </w:t>
      </w:r>
      <w:r w:rsidRPr="00E901FC">
        <w:rPr>
          <w:rFonts w:eastAsia="Times New Roman" w:cs="Times New Roman"/>
          <w:bCs/>
        </w:rPr>
        <w:t xml:space="preserve">в </w:t>
      </w:r>
      <w:r w:rsidRPr="00E901FC">
        <w:rPr>
          <w:rFonts w:eastAsia="Times New Roman" w:cs="Times New Roman"/>
        </w:rPr>
        <w:t xml:space="preserve">центральной ее части </w:t>
      </w:r>
      <w:smartTag w:uri="urn:schemas-microsoft-com:office:smarttags" w:element="time">
        <w:smartTagPr>
          <w:attr w:name="Hour" w:val="20"/>
          <w:attr w:name="Minute" w:val="30"/>
        </w:smartTagPr>
        <w:r w:rsidRPr="00E901FC">
          <w:rPr>
            <w:rFonts w:eastAsia="Times New Roman" w:cs="Times New Roman"/>
          </w:rPr>
          <w:t>20-</w:t>
        </w:r>
        <w:r w:rsidRPr="00E901FC">
          <w:rPr>
            <w:rFonts w:eastAsia="Times New Roman" w:cs="Times New Roman"/>
            <w:bCs/>
          </w:rPr>
          <w:t>30</w:t>
        </w:r>
      </w:smartTag>
      <w:r w:rsidRPr="00E901FC">
        <w:rPr>
          <w:rFonts w:eastAsia="Times New Roman" w:cs="Times New Roman"/>
          <w:bCs/>
        </w:rPr>
        <w:t xml:space="preserve"> апреля, </w:t>
      </w:r>
      <w:r w:rsidRPr="00E901FC">
        <w:rPr>
          <w:rFonts w:eastAsia="Times New Roman" w:cs="Times New Roman"/>
        </w:rPr>
        <w:t xml:space="preserve">а на северо-востоке </w:t>
      </w:r>
      <w:smartTag w:uri="urn:schemas-microsoft-com:office:smarttags" w:element="time">
        <w:smartTagPr>
          <w:attr w:name="Hour" w:val="10"/>
          <w:attr w:name="Minute" w:val="15"/>
        </w:smartTagPr>
        <w:r w:rsidRPr="00E901FC">
          <w:rPr>
            <w:rFonts w:eastAsia="Times New Roman" w:cs="Times New Roman"/>
          </w:rPr>
          <w:t>10-15</w:t>
        </w:r>
      </w:smartTag>
      <w:r w:rsidRPr="00E901FC">
        <w:rPr>
          <w:rFonts w:eastAsia="Times New Roman" w:cs="Times New Roman"/>
        </w:rPr>
        <w:t xml:space="preserve"> мая. В годы с </w:t>
      </w:r>
      <w:r w:rsidRPr="00E901FC">
        <w:rPr>
          <w:rFonts w:eastAsia="Times New Roman" w:cs="Times New Roman"/>
          <w:bCs/>
        </w:rPr>
        <w:t xml:space="preserve">ранней </w:t>
      </w:r>
      <w:r w:rsidRPr="00E901FC">
        <w:rPr>
          <w:rFonts w:eastAsia="Times New Roman" w:cs="Times New Roman"/>
        </w:rPr>
        <w:t xml:space="preserve">или сильно запаздывающей весной сроки наступления половодья сдвигаются соответственно на </w:t>
      </w:r>
      <w:smartTag w:uri="urn:schemas-microsoft-com:office:smarttags" w:element="time">
        <w:smartTagPr>
          <w:attr w:name="Hour" w:val="20"/>
          <w:attr w:name="Minute" w:val="30"/>
        </w:smartTagPr>
        <w:r w:rsidRPr="00E901FC">
          <w:rPr>
            <w:rFonts w:eastAsia="Times New Roman" w:cs="Times New Roman"/>
          </w:rPr>
          <w:t>20-30</w:t>
        </w:r>
      </w:smartTag>
      <w:r w:rsidRPr="00E901FC">
        <w:rPr>
          <w:rFonts w:eastAsia="Times New Roman" w:cs="Times New Roman"/>
        </w:rPr>
        <w:t xml:space="preserve"> дней. В период половодья наблюдаются максимальные расходы </w:t>
      </w:r>
      <w:proofErr w:type="gramStart"/>
      <w:r w:rsidRPr="00E901FC">
        <w:rPr>
          <w:rFonts w:eastAsia="Times New Roman" w:cs="Times New Roman"/>
        </w:rPr>
        <w:t>воды</w:t>
      </w:r>
      <w:proofErr w:type="gramEnd"/>
      <w:r w:rsidRPr="00E901FC">
        <w:rPr>
          <w:rFonts w:eastAsia="Times New Roman" w:cs="Times New Roman"/>
        </w:rPr>
        <w:t xml:space="preserve"> и проходит 40-60% годового стока (до 70-80% – </w:t>
      </w:r>
      <w:r w:rsidRPr="00E901FC">
        <w:rPr>
          <w:rFonts w:eastAsia="Times New Roman" w:cs="Times New Roman"/>
          <w:bCs/>
        </w:rPr>
        <w:t xml:space="preserve">в </w:t>
      </w:r>
      <w:r w:rsidRPr="00E901FC">
        <w:rPr>
          <w:rFonts w:eastAsia="Times New Roman" w:cs="Times New Roman"/>
        </w:rPr>
        <w:t xml:space="preserve">годы с многоводной весной). Величина среднего слоя стока за период половодья </w:t>
      </w:r>
      <w:r w:rsidRPr="00E901FC">
        <w:rPr>
          <w:rFonts w:eastAsia="Times New Roman" w:cs="Times New Roman"/>
          <w:bCs/>
        </w:rPr>
        <w:t xml:space="preserve">на </w:t>
      </w:r>
      <w:proofErr w:type="spellStart"/>
      <w:r w:rsidRPr="00E901FC">
        <w:rPr>
          <w:rFonts w:eastAsia="Times New Roman" w:cs="Times New Roman"/>
          <w:bCs/>
        </w:rPr>
        <w:t>Коношско-Няндомской</w:t>
      </w:r>
      <w:proofErr w:type="spellEnd"/>
      <w:r w:rsidRPr="00E901FC">
        <w:rPr>
          <w:rFonts w:eastAsia="Times New Roman" w:cs="Times New Roman"/>
          <w:bCs/>
        </w:rPr>
        <w:t xml:space="preserve"> </w:t>
      </w:r>
      <w:r w:rsidRPr="00E901FC">
        <w:rPr>
          <w:rFonts w:eastAsia="Times New Roman" w:cs="Times New Roman"/>
        </w:rPr>
        <w:t>возвышенности до 200-</w:t>
      </w:r>
      <w:smartTag w:uri="urn:schemas-microsoft-com:office:smarttags" w:element="metricconverter">
        <w:smartTagPr>
          <w:attr w:name="ProductID" w:val="220 мм"/>
        </w:smartTagPr>
        <w:r w:rsidRPr="00E901FC">
          <w:rPr>
            <w:rFonts w:eastAsia="Times New Roman" w:cs="Times New Roman"/>
          </w:rPr>
          <w:t>220 мм</w:t>
        </w:r>
        <w:r>
          <w:t>.</w:t>
        </w:r>
      </w:smartTag>
    </w:p>
    <w:p w:rsidR="009C13EE" w:rsidRPr="009C13EE" w:rsidRDefault="009C13EE" w:rsidP="009C13EE">
      <w:pPr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9C13EE">
        <w:rPr>
          <w:rFonts w:cs="Times New Roman"/>
          <w:szCs w:val="24"/>
        </w:rPr>
        <w:t xml:space="preserve">Наивысшие весенние подъемы уровней воды достигают 1,0-1,3 м. Граница затопления при наивысших уровнях воды редкой повторяемости нанесены на схему с отображением результатов анализа комплексного развития территории и размещения объектов капитального строительства местного значения и  схему </w:t>
      </w:r>
      <w:proofErr w:type="gramStart"/>
      <w:r w:rsidRPr="009C13EE">
        <w:rPr>
          <w:rFonts w:cs="Times New Roman"/>
          <w:szCs w:val="24"/>
        </w:rPr>
        <w:t>границ территорий подверженных риску возникновения чрезвычайных ситуаций природного</w:t>
      </w:r>
      <w:proofErr w:type="gramEnd"/>
      <w:r w:rsidRPr="009C13EE">
        <w:rPr>
          <w:rFonts w:cs="Times New Roman"/>
          <w:szCs w:val="24"/>
        </w:rPr>
        <w:t xml:space="preserve"> и техногенного характера.</w:t>
      </w:r>
    </w:p>
    <w:p w:rsidR="009C13EE" w:rsidRPr="009C13EE" w:rsidRDefault="009C13EE" w:rsidP="009C13EE">
      <w:pPr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9C13EE">
        <w:rPr>
          <w:rFonts w:cs="Times New Roman"/>
          <w:szCs w:val="24"/>
        </w:rPr>
        <w:t>Сток рек отличается крайне низкой величиной. Средний многолетний расход воды самой крупной р</w:t>
      </w:r>
      <w:proofErr w:type="gramStart"/>
      <w:r w:rsidRPr="009C13EE">
        <w:rPr>
          <w:rFonts w:cs="Times New Roman"/>
          <w:szCs w:val="24"/>
        </w:rPr>
        <w:t>.Д</w:t>
      </w:r>
      <w:proofErr w:type="gramEnd"/>
      <w:r w:rsidRPr="009C13EE">
        <w:rPr>
          <w:rFonts w:cs="Times New Roman"/>
          <w:szCs w:val="24"/>
        </w:rPr>
        <w:t>олгой в истоке из оз.Нижнего и составляет 0,13 м</w:t>
      </w:r>
      <w:r w:rsidRPr="009C13EE">
        <w:rPr>
          <w:rFonts w:cs="Times New Roman"/>
          <w:szCs w:val="24"/>
          <w:vertAlign w:val="superscript"/>
        </w:rPr>
        <w:t>3</w:t>
      </w:r>
      <w:r w:rsidRPr="009C13EE">
        <w:rPr>
          <w:rFonts w:cs="Times New Roman"/>
          <w:szCs w:val="24"/>
        </w:rPr>
        <w:t>/сек, годовой 95% обеспеченности – 0,07 м</w:t>
      </w:r>
      <w:r w:rsidRPr="009C13EE">
        <w:rPr>
          <w:rFonts w:cs="Times New Roman"/>
          <w:szCs w:val="24"/>
          <w:vertAlign w:val="superscript"/>
        </w:rPr>
        <w:t>3</w:t>
      </w:r>
      <w:r w:rsidRPr="009C13EE">
        <w:rPr>
          <w:rFonts w:cs="Times New Roman"/>
          <w:szCs w:val="24"/>
        </w:rPr>
        <w:t xml:space="preserve">/сек. В отдельные периоды года возможны случаи полного отсутствия стока. </w:t>
      </w:r>
      <w:proofErr w:type="spellStart"/>
      <w:r w:rsidRPr="009C13EE">
        <w:rPr>
          <w:rFonts w:cs="Times New Roman"/>
          <w:szCs w:val="24"/>
        </w:rPr>
        <w:t>Водоотбор</w:t>
      </w:r>
      <w:proofErr w:type="spellEnd"/>
      <w:r w:rsidRPr="009C13EE">
        <w:rPr>
          <w:rFonts w:cs="Times New Roman"/>
          <w:szCs w:val="24"/>
        </w:rPr>
        <w:t xml:space="preserve"> на цели водоснабжения из всех водных объектов по условиям охраны природы допустим только при условии регулирования стока. </w:t>
      </w:r>
    </w:p>
    <w:p w:rsidR="009C13EE" w:rsidRPr="009C13EE" w:rsidRDefault="009C13EE" w:rsidP="009C13EE">
      <w:pPr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9C13EE">
        <w:rPr>
          <w:rFonts w:cs="Times New Roman"/>
          <w:szCs w:val="24"/>
        </w:rPr>
        <w:lastRenderedPageBreak/>
        <w:t xml:space="preserve">В районе поселка минерализация поверхностных вод колеблется от 100 мг/л в период половодья до 300 мг/л в межень. Вода гидрокарбонатно-кальциевая, мягкая. </w:t>
      </w:r>
    </w:p>
    <w:p w:rsidR="009C13EE" w:rsidRDefault="009C13EE" w:rsidP="009C13EE">
      <w:pPr>
        <w:spacing w:after="0" w:line="240" w:lineRule="auto"/>
        <w:jc w:val="center"/>
        <w:rPr>
          <w:rFonts w:cs="Times New Roman"/>
          <w:b/>
          <w:sz w:val="25"/>
          <w:szCs w:val="25"/>
        </w:rPr>
      </w:pPr>
    </w:p>
    <w:p w:rsidR="008C5164" w:rsidRDefault="008C5164" w:rsidP="009C13EE">
      <w:pPr>
        <w:spacing w:after="0" w:line="240" w:lineRule="auto"/>
        <w:jc w:val="center"/>
        <w:rPr>
          <w:rFonts w:cs="Times New Roman"/>
          <w:b/>
          <w:sz w:val="25"/>
          <w:szCs w:val="25"/>
        </w:rPr>
      </w:pPr>
    </w:p>
    <w:p w:rsidR="009C13EE" w:rsidRPr="00261F2D" w:rsidRDefault="009C13EE" w:rsidP="009C13EE">
      <w:pPr>
        <w:spacing w:after="0" w:line="240" w:lineRule="auto"/>
        <w:jc w:val="center"/>
        <w:rPr>
          <w:rFonts w:cs="Times New Roman"/>
          <w:b/>
          <w:sz w:val="25"/>
          <w:szCs w:val="25"/>
        </w:rPr>
      </w:pPr>
      <w:r w:rsidRPr="00261F2D">
        <w:rPr>
          <w:rFonts w:cs="Times New Roman"/>
          <w:b/>
          <w:sz w:val="25"/>
          <w:szCs w:val="25"/>
        </w:rPr>
        <w:t>Реки, расположенные на территории п.</w:t>
      </w:r>
      <w:r w:rsidR="00E2474B">
        <w:rPr>
          <w:rFonts w:cs="Times New Roman"/>
          <w:b/>
          <w:sz w:val="25"/>
          <w:szCs w:val="25"/>
        </w:rPr>
        <w:t xml:space="preserve"> </w:t>
      </w:r>
      <w:r w:rsidRPr="00261F2D">
        <w:rPr>
          <w:rFonts w:cs="Times New Roman"/>
          <w:b/>
          <w:sz w:val="25"/>
          <w:szCs w:val="25"/>
        </w:rPr>
        <w:t>Коноша</w:t>
      </w:r>
    </w:p>
    <w:p w:rsidR="009C13EE" w:rsidRPr="00AF7F14" w:rsidRDefault="009C13EE" w:rsidP="009C13EE">
      <w:pPr>
        <w:spacing w:after="0" w:line="240" w:lineRule="auto"/>
        <w:jc w:val="right"/>
        <w:rPr>
          <w:rFonts w:cs="Times New Roman"/>
          <w:szCs w:val="24"/>
        </w:rPr>
      </w:pPr>
      <w:r w:rsidRPr="00AF7F14">
        <w:rPr>
          <w:rFonts w:cs="Times New Roman"/>
          <w:szCs w:val="24"/>
        </w:rPr>
        <w:t xml:space="preserve">Таблица </w:t>
      </w:r>
      <w:r>
        <w:rPr>
          <w:rFonts w:cs="Times New Roman"/>
          <w:szCs w:val="24"/>
        </w:rPr>
        <w:t>3.2/1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7"/>
        <w:gridCol w:w="3544"/>
        <w:gridCol w:w="2393"/>
        <w:gridCol w:w="2393"/>
      </w:tblGrid>
      <w:tr w:rsidR="009C13EE" w:rsidRPr="00261F2D" w:rsidTr="00C81261"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3EE" w:rsidRPr="00261F2D" w:rsidRDefault="009C13EE" w:rsidP="009F5F0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261F2D">
              <w:rPr>
                <w:rFonts w:cs="Times New Roman"/>
                <w:b/>
                <w:szCs w:val="24"/>
              </w:rPr>
              <w:t xml:space="preserve">№ </w:t>
            </w:r>
            <w:proofErr w:type="gramStart"/>
            <w:r w:rsidRPr="00261F2D">
              <w:rPr>
                <w:rFonts w:cs="Times New Roman"/>
                <w:b/>
                <w:szCs w:val="24"/>
              </w:rPr>
              <w:t>п</w:t>
            </w:r>
            <w:proofErr w:type="gramEnd"/>
            <w:r w:rsidRPr="00261F2D"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3EE" w:rsidRPr="00261F2D" w:rsidRDefault="009C13EE" w:rsidP="009F5F0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261F2D">
              <w:rPr>
                <w:rFonts w:cs="Times New Roman"/>
                <w:b/>
                <w:szCs w:val="24"/>
              </w:rPr>
              <w:t>Наименование реки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3EE" w:rsidRPr="00261F2D" w:rsidRDefault="009C13EE" w:rsidP="009F5F0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261F2D">
              <w:rPr>
                <w:rFonts w:cs="Times New Roman"/>
                <w:b/>
                <w:szCs w:val="24"/>
              </w:rPr>
              <w:t xml:space="preserve">Длина реки, </w:t>
            </w:r>
            <w:proofErr w:type="gramStart"/>
            <w:r w:rsidRPr="00261F2D">
              <w:rPr>
                <w:rFonts w:cs="Times New Roman"/>
                <w:b/>
                <w:szCs w:val="24"/>
              </w:rPr>
              <w:t>км</w:t>
            </w:r>
            <w:proofErr w:type="gramEnd"/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3EE" w:rsidRPr="00261F2D" w:rsidRDefault="009C13EE" w:rsidP="009F5F0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261F2D">
              <w:rPr>
                <w:rFonts w:cs="Times New Roman"/>
                <w:b/>
                <w:szCs w:val="24"/>
              </w:rPr>
              <w:t xml:space="preserve">Ширина </w:t>
            </w:r>
            <w:proofErr w:type="spellStart"/>
            <w:r w:rsidRPr="00261F2D">
              <w:rPr>
                <w:rFonts w:cs="Times New Roman"/>
                <w:b/>
                <w:szCs w:val="24"/>
              </w:rPr>
              <w:t>водоохранной</w:t>
            </w:r>
            <w:proofErr w:type="spellEnd"/>
            <w:r w:rsidRPr="00261F2D">
              <w:rPr>
                <w:rFonts w:cs="Times New Roman"/>
                <w:b/>
                <w:szCs w:val="24"/>
              </w:rPr>
              <w:t xml:space="preserve"> зоны</w:t>
            </w:r>
          </w:p>
        </w:tc>
      </w:tr>
      <w:tr w:rsidR="009C13EE" w:rsidRPr="00CF1A09" w:rsidTr="00C81261">
        <w:tc>
          <w:tcPr>
            <w:tcW w:w="1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13EE" w:rsidRPr="00CF1A09" w:rsidRDefault="009C13EE" w:rsidP="009F5F05">
            <w:pPr>
              <w:spacing w:after="0" w:line="240" w:lineRule="auto"/>
              <w:rPr>
                <w:rFonts w:cs="Times New Roman"/>
                <w:szCs w:val="24"/>
              </w:rPr>
            </w:pPr>
            <w:r w:rsidRPr="00CF1A09">
              <w:rPr>
                <w:rFonts w:cs="Times New Roman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13EE" w:rsidRPr="00CF1A09" w:rsidRDefault="009C13EE" w:rsidP="00C81261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F1A09">
              <w:rPr>
                <w:rFonts w:cs="Times New Roman"/>
                <w:szCs w:val="24"/>
              </w:rPr>
              <w:t>р</w:t>
            </w:r>
            <w:proofErr w:type="gramStart"/>
            <w:r w:rsidRPr="00CF1A09">
              <w:rPr>
                <w:rFonts w:cs="Times New Roman"/>
                <w:szCs w:val="24"/>
              </w:rPr>
              <w:t>.</w:t>
            </w:r>
            <w:r w:rsidR="00C81261">
              <w:rPr>
                <w:rFonts w:cs="Times New Roman"/>
                <w:szCs w:val="24"/>
              </w:rPr>
              <w:t>В</w:t>
            </w:r>
            <w:proofErr w:type="gramEnd"/>
            <w:r w:rsidR="00C81261">
              <w:rPr>
                <w:rFonts w:cs="Times New Roman"/>
                <w:szCs w:val="24"/>
              </w:rPr>
              <w:t>ель</w:t>
            </w:r>
            <w:proofErr w:type="spellEnd"/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13EE" w:rsidRPr="00CF1A09" w:rsidRDefault="00C81261" w:rsidP="009F5F0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13EE" w:rsidRPr="00CF1A09" w:rsidRDefault="00C81261" w:rsidP="009F5F0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</w:t>
            </w:r>
          </w:p>
        </w:tc>
      </w:tr>
      <w:tr w:rsidR="009C13EE" w:rsidRPr="00CF1A09" w:rsidTr="00C81261">
        <w:tc>
          <w:tcPr>
            <w:tcW w:w="1127" w:type="dxa"/>
            <w:tcBorders>
              <w:left w:val="single" w:sz="12" w:space="0" w:color="auto"/>
              <w:right w:val="single" w:sz="12" w:space="0" w:color="auto"/>
            </w:tcBorders>
          </w:tcPr>
          <w:p w:rsidR="009C13EE" w:rsidRPr="00CF1A09" w:rsidRDefault="009C13EE" w:rsidP="009F5F05">
            <w:pPr>
              <w:spacing w:after="0" w:line="240" w:lineRule="auto"/>
              <w:rPr>
                <w:rFonts w:cs="Times New Roman"/>
                <w:szCs w:val="24"/>
              </w:rPr>
            </w:pPr>
            <w:r w:rsidRPr="00CF1A09">
              <w:rPr>
                <w:rFonts w:cs="Times New Roman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9C13EE" w:rsidRPr="00CF1A09" w:rsidRDefault="009C13EE" w:rsidP="00C81261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F1A09">
              <w:rPr>
                <w:rFonts w:cs="Times New Roman"/>
                <w:szCs w:val="24"/>
              </w:rPr>
              <w:t>р</w:t>
            </w:r>
            <w:proofErr w:type="gramStart"/>
            <w:r w:rsidRPr="00CF1A09">
              <w:rPr>
                <w:rFonts w:cs="Times New Roman"/>
                <w:szCs w:val="24"/>
              </w:rPr>
              <w:t>.</w:t>
            </w:r>
            <w:r w:rsidR="00C81261">
              <w:rPr>
                <w:rFonts w:cs="Times New Roman"/>
                <w:szCs w:val="24"/>
              </w:rPr>
              <w:t>В</w:t>
            </w:r>
            <w:proofErr w:type="gramEnd"/>
            <w:r w:rsidR="00C81261">
              <w:rPr>
                <w:rFonts w:cs="Times New Roman"/>
                <w:szCs w:val="24"/>
              </w:rPr>
              <w:t>отчица</w:t>
            </w:r>
            <w:proofErr w:type="spellEnd"/>
          </w:p>
        </w:tc>
        <w:tc>
          <w:tcPr>
            <w:tcW w:w="2393" w:type="dxa"/>
            <w:tcBorders>
              <w:left w:val="single" w:sz="12" w:space="0" w:color="auto"/>
              <w:right w:val="single" w:sz="12" w:space="0" w:color="auto"/>
            </w:tcBorders>
          </w:tcPr>
          <w:p w:rsidR="009C13EE" w:rsidRPr="00CF1A09" w:rsidRDefault="00C81261" w:rsidP="009F5F0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</w:t>
            </w:r>
          </w:p>
        </w:tc>
        <w:tc>
          <w:tcPr>
            <w:tcW w:w="2393" w:type="dxa"/>
            <w:tcBorders>
              <w:left w:val="single" w:sz="12" w:space="0" w:color="auto"/>
              <w:right w:val="single" w:sz="12" w:space="0" w:color="auto"/>
            </w:tcBorders>
          </w:tcPr>
          <w:p w:rsidR="009C13EE" w:rsidRPr="00CF1A09" w:rsidRDefault="002E1AFE" w:rsidP="009F5F0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="00C81261">
              <w:rPr>
                <w:rFonts w:cs="Times New Roman"/>
                <w:szCs w:val="24"/>
              </w:rPr>
              <w:t>0</w:t>
            </w:r>
          </w:p>
        </w:tc>
      </w:tr>
      <w:tr w:rsidR="009C13EE" w:rsidRPr="00CF1A09" w:rsidTr="00C81261">
        <w:tc>
          <w:tcPr>
            <w:tcW w:w="1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3EE" w:rsidRPr="00CF1A09" w:rsidRDefault="00C81261" w:rsidP="009F5F0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3EE" w:rsidRPr="00CF1A09" w:rsidRDefault="009C13EE" w:rsidP="009F5F05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F1A09">
              <w:rPr>
                <w:rFonts w:cs="Times New Roman"/>
                <w:szCs w:val="24"/>
              </w:rPr>
              <w:t>р</w:t>
            </w:r>
            <w:proofErr w:type="gramStart"/>
            <w:r w:rsidRPr="00CF1A09">
              <w:rPr>
                <w:rFonts w:cs="Times New Roman"/>
                <w:szCs w:val="24"/>
              </w:rPr>
              <w:t>.К</w:t>
            </w:r>
            <w:proofErr w:type="gramEnd"/>
            <w:r w:rsidRPr="00CF1A09">
              <w:rPr>
                <w:rFonts w:cs="Times New Roman"/>
                <w:szCs w:val="24"/>
              </w:rPr>
              <w:t>убена</w:t>
            </w:r>
            <w:proofErr w:type="spellEnd"/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3EE" w:rsidRPr="00CF1A09" w:rsidRDefault="009C13EE" w:rsidP="009F5F05">
            <w:pPr>
              <w:spacing w:after="0" w:line="240" w:lineRule="auto"/>
              <w:rPr>
                <w:rFonts w:cs="Times New Roman"/>
                <w:szCs w:val="24"/>
              </w:rPr>
            </w:pPr>
            <w:r w:rsidRPr="00CF1A09">
              <w:rPr>
                <w:rFonts w:cs="Times New Roman"/>
                <w:szCs w:val="24"/>
              </w:rPr>
              <w:t>368</w:t>
            </w: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3EE" w:rsidRPr="00CF1A09" w:rsidRDefault="009C13EE" w:rsidP="009F5F05">
            <w:pPr>
              <w:spacing w:after="0" w:line="240" w:lineRule="auto"/>
              <w:rPr>
                <w:rFonts w:cs="Times New Roman"/>
                <w:szCs w:val="24"/>
              </w:rPr>
            </w:pPr>
            <w:r w:rsidRPr="00CF1A09">
              <w:rPr>
                <w:rFonts w:cs="Times New Roman"/>
                <w:szCs w:val="24"/>
              </w:rPr>
              <w:t>200</w:t>
            </w:r>
          </w:p>
        </w:tc>
      </w:tr>
    </w:tbl>
    <w:p w:rsidR="009C13EE" w:rsidRPr="002C6845" w:rsidRDefault="009C13EE" w:rsidP="002C6845">
      <w:pPr>
        <w:spacing w:line="360" w:lineRule="auto"/>
        <w:ind w:left="0" w:firstLine="567"/>
        <w:jc w:val="both"/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17D1" w:rsidRDefault="00D45E7E" w:rsidP="00D45E7E">
      <w:pPr>
        <w:spacing w:line="360" w:lineRule="auto"/>
        <w:ind w:left="0" w:firstLine="567"/>
        <w:jc w:val="both"/>
      </w:pPr>
      <w:r w:rsidRPr="00E901FC">
        <w:rPr>
          <w:rFonts w:eastAsia="Times New Roman" w:cs="Times New Roman"/>
        </w:rPr>
        <w:t xml:space="preserve">Для большинства равнинных рек характерны широкие пойменные долины с террасированными склонами. Продольные профили рек хорошо выработанные, близки </w:t>
      </w:r>
      <w:r w:rsidRPr="00E901FC">
        <w:rPr>
          <w:rFonts w:eastAsia="Times New Roman" w:cs="Times New Roman"/>
          <w:bCs/>
        </w:rPr>
        <w:t xml:space="preserve">к </w:t>
      </w:r>
      <w:r w:rsidRPr="00E901FC">
        <w:rPr>
          <w:rFonts w:eastAsia="Times New Roman" w:cs="Times New Roman"/>
        </w:rPr>
        <w:t xml:space="preserve">профилю равновесия. </w:t>
      </w:r>
      <w:r w:rsidRPr="00E901FC">
        <w:rPr>
          <w:rFonts w:eastAsia="Times New Roman" w:cs="Times New Roman"/>
          <w:bCs/>
        </w:rPr>
        <w:t xml:space="preserve">Течение </w:t>
      </w:r>
      <w:r w:rsidRPr="00E901FC">
        <w:rPr>
          <w:rFonts w:eastAsia="Times New Roman" w:cs="Times New Roman"/>
        </w:rPr>
        <w:t xml:space="preserve">рек спокойное - длинные плёсы чередуются с песчаными перекатами, в верховьях рек перекаты нередко </w:t>
      </w:r>
      <w:r w:rsidRPr="00E901FC">
        <w:rPr>
          <w:rFonts w:eastAsia="Times New Roman" w:cs="Times New Roman"/>
          <w:bCs/>
        </w:rPr>
        <w:t xml:space="preserve">гравелисто-галечные (по-местному </w:t>
      </w:r>
      <w:r w:rsidRPr="00E901FC">
        <w:rPr>
          <w:rFonts w:eastAsia="Times New Roman" w:cs="Times New Roman"/>
        </w:rPr>
        <w:t xml:space="preserve">переборы), кое-где встречаются небольшие пороги, образуемые выходами твердых коренных пород (известняков, доломитов и др.) или скоплением </w:t>
      </w:r>
      <w:r w:rsidRPr="00E901FC">
        <w:rPr>
          <w:rFonts w:eastAsia="Times New Roman" w:cs="Times New Roman"/>
          <w:bCs/>
        </w:rPr>
        <w:t xml:space="preserve">в русле </w:t>
      </w:r>
      <w:proofErr w:type="gramStart"/>
      <w:r w:rsidRPr="00E901FC">
        <w:rPr>
          <w:rFonts w:eastAsia="Times New Roman" w:cs="Times New Roman"/>
          <w:bCs/>
        </w:rPr>
        <w:t xml:space="preserve">валунов, </w:t>
      </w:r>
      <w:r w:rsidRPr="00E901FC">
        <w:rPr>
          <w:rFonts w:eastAsia="Times New Roman" w:cs="Times New Roman"/>
        </w:rPr>
        <w:t>вымытых из морены</w:t>
      </w:r>
      <w:proofErr w:type="gramEnd"/>
      <w:r w:rsidRPr="00E901FC">
        <w:rPr>
          <w:rFonts w:eastAsia="Times New Roman" w:cs="Times New Roman"/>
        </w:rPr>
        <w:t>.</w:t>
      </w: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3"/>
        <w:gridCol w:w="8896"/>
      </w:tblGrid>
      <w:tr w:rsidR="008317D1" w:rsidRPr="00E87418" w:rsidTr="004F0827">
        <w:tc>
          <w:tcPr>
            <w:tcW w:w="993" w:type="dxa"/>
          </w:tcPr>
          <w:p w:rsidR="008317D1" w:rsidRPr="00E87418" w:rsidRDefault="008317D1" w:rsidP="00B757C5">
            <w:pPr>
              <w:pStyle w:val="21"/>
              <w:ind w:firstLine="567"/>
              <w:jc w:val="both"/>
              <w:outlineLvl w:val="1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896" w:type="dxa"/>
          </w:tcPr>
          <w:p w:rsidR="008317D1" w:rsidRPr="00B138D4" w:rsidRDefault="008317D1" w:rsidP="00C0799A">
            <w:pPr>
              <w:pStyle w:val="21"/>
              <w:ind w:hanging="108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138D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Почвы</w:t>
            </w:r>
          </w:p>
        </w:tc>
      </w:tr>
    </w:tbl>
    <w:p w:rsidR="000C461C" w:rsidRPr="00B138D4" w:rsidRDefault="00B138D4" w:rsidP="00B138D4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B138D4">
        <w:rPr>
          <w:rFonts w:cs="Times New Roman"/>
          <w:color w:val="000000" w:themeColor="text1"/>
          <w:szCs w:val="24"/>
        </w:rPr>
        <w:t>Почвенный покров представлен различными подзолами. Под хвойными лесами с травяным покровом (по песчаным террасам, вершинам холмов, гряд) формир</w:t>
      </w:r>
      <w:r>
        <w:rPr>
          <w:rFonts w:cs="Times New Roman"/>
          <w:color w:val="000000" w:themeColor="text1"/>
          <w:szCs w:val="24"/>
        </w:rPr>
        <w:t xml:space="preserve">уются дерново-подзолистые почвы, а также встречаются </w:t>
      </w:r>
      <w:r w:rsidRPr="00B138D4">
        <w:rPr>
          <w:rFonts w:cs="Times New Roman"/>
          <w:color w:val="000000" w:themeColor="text1"/>
          <w:szCs w:val="24"/>
        </w:rPr>
        <w:t>торфяно-болотные, подзолистые, подзолисто-болотные.</w:t>
      </w:r>
    </w:p>
    <w:p w:rsidR="00B138D4" w:rsidRDefault="00B138D4" w:rsidP="00E43D0B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B138D4">
        <w:rPr>
          <w:rFonts w:cs="Times New Roman"/>
          <w:color w:val="000000" w:themeColor="text1"/>
          <w:szCs w:val="24"/>
        </w:rPr>
        <w:t>В поймах больших рек встречаются аллювиальные почвы.</w:t>
      </w: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3"/>
        <w:gridCol w:w="8896"/>
      </w:tblGrid>
      <w:tr w:rsidR="000C461C" w:rsidRPr="00E87418" w:rsidTr="003D3648">
        <w:tc>
          <w:tcPr>
            <w:tcW w:w="993" w:type="dxa"/>
          </w:tcPr>
          <w:p w:rsidR="000C461C" w:rsidRPr="00E87418" w:rsidRDefault="000C461C" w:rsidP="00B757C5">
            <w:pPr>
              <w:pStyle w:val="21"/>
              <w:ind w:firstLine="567"/>
              <w:jc w:val="both"/>
              <w:outlineLvl w:val="1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896" w:type="dxa"/>
          </w:tcPr>
          <w:p w:rsidR="000C461C" w:rsidRPr="00E43D0B" w:rsidRDefault="000C461C" w:rsidP="00C0799A">
            <w:pPr>
              <w:pStyle w:val="21"/>
              <w:ind w:hanging="108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43D0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Растительность</w:t>
            </w:r>
          </w:p>
        </w:tc>
      </w:tr>
    </w:tbl>
    <w:p w:rsidR="00DC27E4" w:rsidRDefault="00E43D0B" w:rsidP="00E43D0B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43D0B">
        <w:rPr>
          <w:rFonts w:cs="Times New Roman"/>
          <w:color w:val="000000" w:themeColor="text1"/>
          <w:szCs w:val="24"/>
        </w:rPr>
        <w:t xml:space="preserve">По растительности Архангельская область целиком входит в природную зону тайги, которая здесь подразделяется на </w:t>
      </w:r>
      <w:proofErr w:type="spellStart"/>
      <w:r w:rsidRPr="00E43D0B">
        <w:rPr>
          <w:rFonts w:cs="Times New Roman"/>
          <w:color w:val="000000" w:themeColor="text1"/>
          <w:szCs w:val="24"/>
        </w:rPr>
        <w:t>подзоны</w:t>
      </w:r>
      <w:proofErr w:type="spellEnd"/>
      <w:r w:rsidRPr="00E43D0B">
        <w:rPr>
          <w:rFonts w:cs="Times New Roman"/>
          <w:color w:val="000000" w:themeColor="text1"/>
          <w:szCs w:val="24"/>
        </w:rPr>
        <w:t xml:space="preserve"> с размытыми переходами и потому несколько неопределенными границами: </w:t>
      </w:r>
      <w:proofErr w:type="spellStart"/>
      <w:r w:rsidRPr="00E43D0B">
        <w:rPr>
          <w:rFonts w:cs="Times New Roman"/>
          <w:color w:val="000000" w:themeColor="text1"/>
          <w:szCs w:val="24"/>
        </w:rPr>
        <w:t>подзона</w:t>
      </w:r>
      <w:proofErr w:type="spellEnd"/>
      <w:r w:rsidRPr="00E43D0B">
        <w:rPr>
          <w:rFonts w:cs="Times New Roman"/>
          <w:color w:val="000000" w:themeColor="text1"/>
          <w:szCs w:val="24"/>
        </w:rPr>
        <w:t xml:space="preserve"> северной (севернее 64-65-й параллели), средней (основная часть области) и южной </w:t>
      </w:r>
      <w:r w:rsidRPr="00E43D0B">
        <w:rPr>
          <w:rFonts w:cs="Times New Roman"/>
          <w:b/>
          <w:color w:val="000000" w:themeColor="text1"/>
          <w:szCs w:val="24"/>
        </w:rPr>
        <w:t>(район Коноши)</w:t>
      </w:r>
      <w:r w:rsidRPr="00E43D0B">
        <w:rPr>
          <w:rFonts w:cs="Times New Roman"/>
          <w:color w:val="000000" w:themeColor="text1"/>
          <w:szCs w:val="24"/>
        </w:rPr>
        <w:t xml:space="preserve"> тайги.</w:t>
      </w:r>
    </w:p>
    <w:p w:rsidR="00E43D0B" w:rsidRDefault="00E43D0B" w:rsidP="00E43D0B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43D0B">
        <w:rPr>
          <w:rFonts w:cs="Times New Roman"/>
          <w:color w:val="000000" w:themeColor="text1"/>
          <w:szCs w:val="24"/>
        </w:rPr>
        <w:t>Самая распространенная порода лесов - ель (65%). Лучшими считаются</w:t>
      </w:r>
      <w:r>
        <w:rPr>
          <w:rFonts w:cs="Times New Roman"/>
          <w:color w:val="000000" w:themeColor="text1"/>
          <w:szCs w:val="24"/>
        </w:rPr>
        <w:t xml:space="preserve"> </w:t>
      </w:r>
      <w:r w:rsidRPr="00E43D0B">
        <w:rPr>
          <w:rFonts w:cs="Times New Roman"/>
          <w:color w:val="000000" w:themeColor="text1"/>
          <w:szCs w:val="24"/>
        </w:rPr>
        <w:t>ельники-</w:t>
      </w:r>
      <w:proofErr w:type="spellStart"/>
      <w:r w:rsidRPr="00E43D0B">
        <w:rPr>
          <w:rFonts w:cs="Times New Roman"/>
          <w:color w:val="000000" w:themeColor="text1"/>
          <w:szCs w:val="24"/>
        </w:rPr>
        <w:t>зеленомошники</w:t>
      </w:r>
      <w:proofErr w:type="spellEnd"/>
      <w:r w:rsidRPr="00E43D0B">
        <w:rPr>
          <w:rFonts w:cs="Times New Roman"/>
          <w:color w:val="000000" w:themeColor="text1"/>
          <w:szCs w:val="24"/>
        </w:rPr>
        <w:t>, где над сплошным моховым покровом поднимаются черника, брусника, а подлесок почти отсутствует. В несколько более заболоченных местах - ельники-</w:t>
      </w:r>
      <w:proofErr w:type="spellStart"/>
      <w:r w:rsidRPr="00E43D0B">
        <w:rPr>
          <w:rFonts w:cs="Times New Roman"/>
          <w:color w:val="000000" w:themeColor="text1"/>
          <w:szCs w:val="24"/>
        </w:rPr>
        <w:lastRenderedPageBreak/>
        <w:t>долгомошники</w:t>
      </w:r>
      <w:proofErr w:type="spellEnd"/>
      <w:r w:rsidRPr="00E43D0B">
        <w:rPr>
          <w:rFonts w:cs="Times New Roman"/>
          <w:color w:val="000000" w:themeColor="text1"/>
          <w:szCs w:val="24"/>
        </w:rPr>
        <w:t xml:space="preserve"> с мощным покровом </w:t>
      </w:r>
      <w:proofErr w:type="gramStart"/>
      <w:r w:rsidRPr="00E43D0B">
        <w:rPr>
          <w:rFonts w:cs="Times New Roman"/>
          <w:color w:val="000000" w:themeColor="text1"/>
          <w:szCs w:val="24"/>
        </w:rPr>
        <w:t>из</w:t>
      </w:r>
      <w:proofErr w:type="gramEnd"/>
      <w:r w:rsidRPr="00E43D0B">
        <w:rPr>
          <w:rFonts w:cs="Times New Roman"/>
          <w:color w:val="000000" w:themeColor="text1"/>
          <w:szCs w:val="24"/>
        </w:rPr>
        <w:t xml:space="preserve"> мха «кукушкин лен», в местах с худшим дренажем - сфагновые ельники. Сосновые леса, оттесненные ел</w:t>
      </w:r>
      <w:r>
        <w:rPr>
          <w:rFonts w:cs="Times New Roman"/>
          <w:color w:val="000000" w:themeColor="text1"/>
          <w:szCs w:val="24"/>
        </w:rPr>
        <w:t xml:space="preserve">ью в менее благоприятные места </w:t>
      </w:r>
      <w:r w:rsidRPr="00E43D0B">
        <w:rPr>
          <w:rFonts w:cs="Times New Roman"/>
          <w:color w:val="000000" w:themeColor="text1"/>
          <w:szCs w:val="24"/>
        </w:rPr>
        <w:t xml:space="preserve">и </w:t>
      </w:r>
      <w:proofErr w:type="gramStart"/>
      <w:r w:rsidRPr="00E43D0B">
        <w:rPr>
          <w:rFonts w:cs="Times New Roman"/>
          <w:color w:val="000000" w:themeColor="text1"/>
          <w:szCs w:val="24"/>
        </w:rPr>
        <w:t>образуют ряд типов</w:t>
      </w:r>
      <w:proofErr w:type="gramEnd"/>
      <w:r w:rsidRPr="00E43D0B">
        <w:rPr>
          <w:rFonts w:cs="Times New Roman"/>
          <w:color w:val="000000" w:themeColor="text1"/>
          <w:szCs w:val="24"/>
        </w:rPr>
        <w:t>, подобных ельникам, от самых продуктивных боров-</w:t>
      </w:r>
      <w:proofErr w:type="spellStart"/>
      <w:r w:rsidRPr="00E43D0B">
        <w:rPr>
          <w:rFonts w:cs="Times New Roman"/>
          <w:color w:val="000000" w:themeColor="text1"/>
          <w:szCs w:val="24"/>
        </w:rPr>
        <w:t>зеленомошников</w:t>
      </w:r>
      <w:proofErr w:type="spellEnd"/>
      <w:r w:rsidRPr="00E43D0B">
        <w:rPr>
          <w:rFonts w:cs="Times New Roman"/>
          <w:color w:val="000000" w:themeColor="text1"/>
          <w:szCs w:val="24"/>
        </w:rPr>
        <w:t xml:space="preserve"> до сухих боров на песчаных террасах и </w:t>
      </w:r>
      <w:proofErr w:type="spellStart"/>
      <w:r w:rsidRPr="00E43D0B">
        <w:rPr>
          <w:rFonts w:cs="Times New Roman"/>
          <w:color w:val="000000" w:themeColor="text1"/>
          <w:szCs w:val="24"/>
        </w:rPr>
        <w:t>сфанговых</w:t>
      </w:r>
      <w:proofErr w:type="spellEnd"/>
      <w:r w:rsidRPr="00E43D0B">
        <w:rPr>
          <w:rFonts w:cs="Times New Roman"/>
          <w:color w:val="000000" w:themeColor="text1"/>
          <w:szCs w:val="24"/>
        </w:rPr>
        <w:t xml:space="preserve"> сосняков на болотах. </w:t>
      </w:r>
    </w:p>
    <w:p w:rsidR="00E43D0B" w:rsidRDefault="00E43D0B" w:rsidP="00E43D0B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43D0B">
        <w:rPr>
          <w:rFonts w:cs="Times New Roman"/>
          <w:color w:val="000000" w:themeColor="text1"/>
          <w:szCs w:val="24"/>
        </w:rPr>
        <w:t xml:space="preserve">Преобладание перестойных деревьев, захламляющих леса в удаленных от сплавных путей районах, неблагоприятно сказывается на санитарном состоянии архангельских лесов. Этому способствует </w:t>
      </w:r>
      <w:proofErr w:type="gramStart"/>
      <w:r w:rsidRPr="00E43D0B">
        <w:rPr>
          <w:rFonts w:cs="Times New Roman"/>
          <w:color w:val="000000" w:themeColor="text1"/>
          <w:szCs w:val="24"/>
        </w:rPr>
        <w:t>значительная</w:t>
      </w:r>
      <w:proofErr w:type="gramEnd"/>
      <w:r w:rsidRPr="00E43D0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E43D0B">
        <w:rPr>
          <w:rFonts w:cs="Times New Roman"/>
          <w:color w:val="000000" w:themeColor="text1"/>
          <w:szCs w:val="24"/>
        </w:rPr>
        <w:t>ветровальность</w:t>
      </w:r>
      <w:proofErr w:type="spellEnd"/>
      <w:r w:rsidRPr="00E43D0B">
        <w:rPr>
          <w:rFonts w:cs="Times New Roman"/>
          <w:color w:val="000000" w:themeColor="text1"/>
          <w:szCs w:val="24"/>
        </w:rPr>
        <w:t xml:space="preserve"> из-за повышенной влажности почв и поверхностной корневой системы елей.</w:t>
      </w:r>
    </w:p>
    <w:p w:rsidR="00E43D0B" w:rsidRPr="00E43D0B" w:rsidRDefault="00E43D0B" w:rsidP="00E43D0B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43D0B">
        <w:rPr>
          <w:rFonts w:cs="Times New Roman"/>
          <w:color w:val="000000" w:themeColor="text1"/>
          <w:szCs w:val="24"/>
        </w:rPr>
        <w:t>Определенное место занимают болотные и луговые растительные сообщества. Из последних высокими качествами отличаются заливные луга по долинам крупных р</w:t>
      </w:r>
      <w:r>
        <w:rPr>
          <w:rFonts w:cs="Times New Roman"/>
          <w:color w:val="000000" w:themeColor="text1"/>
          <w:szCs w:val="24"/>
        </w:rPr>
        <w:t xml:space="preserve">ек </w:t>
      </w:r>
      <w:r w:rsidRPr="00E43D0B">
        <w:rPr>
          <w:rFonts w:cs="Times New Roman"/>
          <w:color w:val="000000" w:themeColor="text1"/>
          <w:szCs w:val="24"/>
        </w:rPr>
        <w:t>с богатым травостоем из осок, канареечников, луговой чины, красного клевера, пырея и лисохвоста.</w:t>
      </w:r>
    </w:p>
    <w:p w:rsidR="00E43D0B" w:rsidRPr="00E87418" w:rsidRDefault="00E43D0B" w:rsidP="00B757C5">
      <w:pPr>
        <w:ind w:firstLine="567"/>
        <w:jc w:val="both"/>
        <w:rPr>
          <w:rFonts w:cs="Times New Roman"/>
          <w:color w:val="FF0000"/>
          <w:szCs w:val="24"/>
        </w:rPr>
      </w:pP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3"/>
        <w:gridCol w:w="8896"/>
      </w:tblGrid>
      <w:tr w:rsidR="00DC27E4" w:rsidRPr="00E87418" w:rsidTr="00B458CF">
        <w:tc>
          <w:tcPr>
            <w:tcW w:w="993" w:type="dxa"/>
          </w:tcPr>
          <w:p w:rsidR="00DC27E4" w:rsidRPr="00E87418" w:rsidRDefault="00DC27E4" w:rsidP="00B757C5">
            <w:pPr>
              <w:pStyle w:val="21"/>
              <w:ind w:firstLine="567"/>
              <w:jc w:val="both"/>
              <w:outlineLvl w:val="1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896" w:type="dxa"/>
          </w:tcPr>
          <w:p w:rsidR="00DC27E4" w:rsidRPr="003F510C" w:rsidRDefault="00DC27E4" w:rsidP="00C0799A">
            <w:pPr>
              <w:pStyle w:val="21"/>
              <w:ind w:hanging="108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F510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Животный мир</w:t>
            </w:r>
          </w:p>
        </w:tc>
      </w:tr>
    </w:tbl>
    <w:p w:rsidR="000C461C" w:rsidRDefault="002B491F" w:rsidP="002B491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2B491F">
        <w:rPr>
          <w:rFonts w:cs="Times New Roman"/>
          <w:color w:val="000000" w:themeColor="text1"/>
          <w:szCs w:val="24"/>
        </w:rPr>
        <w:t>Фауна типична для таежной зоны европейской части России. Как правило, млекопитающие впадают в зимнюю спячку и имеют густой мех. На территории области широко распространена боровая дичь, медведь, росомаха, куница, бурундуки.</w:t>
      </w:r>
    </w:p>
    <w:p w:rsidR="002B491F" w:rsidRDefault="002B491F" w:rsidP="002B491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gramStart"/>
      <w:r w:rsidRPr="002B491F">
        <w:rPr>
          <w:rFonts w:cs="Times New Roman"/>
          <w:color w:val="000000" w:themeColor="text1"/>
          <w:szCs w:val="24"/>
        </w:rPr>
        <w:t>Так же в лесах обитают рябчики, рыси, волки, белки, норки, бобры, ондатры, зайцы.</w:t>
      </w:r>
      <w:proofErr w:type="gramEnd"/>
    </w:p>
    <w:p w:rsidR="002B491F" w:rsidRPr="002B491F" w:rsidRDefault="002B491F" w:rsidP="002B491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gramStart"/>
      <w:r w:rsidRPr="002B491F">
        <w:rPr>
          <w:rFonts w:cs="Times New Roman"/>
          <w:color w:val="000000" w:themeColor="text1"/>
          <w:szCs w:val="24"/>
        </w:rPr>
        <w:t>Имеются разнообразные насекомые, в том числе таежный гну</w:t>
      </w:r>
      <w:r>
        <w:rPr>
          <w:rFonts w:cs="Times New Roman"/>
          <w:color w:val="000000" w:themeColor="text1"/>
          <w:szCs w:val="24"/>
        </w:rPr>
        <w:t xml:space="preserve">с; из птиц обитают </w:t>
      </w:r>
      <w:r w:rsidRPr="002B491F">
        <w:rPr>
          <w:rFonts w:cs="Times New Roman"/>
          <w:color w:val="000000" w:themeColor="text1"/>
          <w:szCs w:val="24"/>
        </w:rPr>
        <w:t>тетерев, глухарь, рябчик, дятел, синица, снегирь, пищуха; из рыб: морские - сельди, навага, корюшка, треска, камбала и речные - щука, окунь, налим, язь, лещ, ерш.</w:t>
      </w:r>
      <w:proofErr w:type="gramEnd"/>
    </w:p>
    <w:p w:rsidR="006A4E9C" w:rsidRDefault="006A4E9C" w:rsidP="00B43D5C">
      <w:pPr>
        <w:ind w:firstLine="567"/>
        <w:rPr>
          <w:rFonts w:cs="Times New Roman"/>
          <w:color w:val="FF0000"/>
          <w:szCs w:val="24"/>
        </w:rPr>
      </w:pPr>
    </w:p>
    <w:p w:rsidR="002B491F" w:rsidRPr="00E87418" w:rsidRDefault="002B491F" w:rsidP="00B43D5C">
      <w:pPr>
        <w:ind w:firstLine="567"/>
        <w:rPr>
          <w:rFonts w:cs="Times New Roman"/>
          <w:color w:val="FF0000"/>
          <w:szCs w:val="24"/>
        </w:rPr>
      </w:pP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135"/>
        <w:gridCol w:w="8754"/>
      </w:tblGrid>
      <w:tr w:rsidR="006A4E9C" w:rsidRPr="005D0553" w:rsidTr="00B757C5">
        <w:tc>
          <w:tcPr>
            <w:tcW w:w="1135" w:type="dxa"/>
          </w:tcPr>
          <w:p w:rsidR="006A4E9C" w:rsidRPr="005D0553" w:rsidRDefault="00B757C5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5D055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3.3</w:t>
            </w:r>
          </w:p>
        </w:tc>
        <w:tc>
          <w:tcPr>
            <w:tcW w:w="8754" w:type="dxa"/>
          </w:tcPr>
          <w:p w:rsidR="006A4E9C" w:rsidRPr="005D0553" w:rsidRDefault="006A4E9C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5D055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Функционально-планировочная организация территории поселения</w:t>
            </w:r>
          </w:p>
        </w:tc>
      </w:tr>
    </w:tbl>
    <w:p w:rsidR="00B323BD" w:rsidRPr="00B323BD" w:rsidRDefault="00B323BD" w:rsidP="006516A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На территории поселения можно выделить следующую функциональную зону, соответствующую</w:t>
      </w:r>
      <w:r w:rsidRPr="00B323BD">
        <w:rPr>
          <w:rFonts w:cs="Times New Roman"/>
          <w:color w:val="000000" w:themeColor="text1"/>
          <w:szCs w:val="24"/>
        </w:rPr>
        <w:t xml:space="preserve"> по своему целевому назначению </w:t>
      </w:r>
      <w:proofErr w:type="gramStart"/>
      <w:r>
        <w:rPr>
          <w:rFonts w:cs="Times New Roman"/>
          <w:color w:val="000000" w:themeColor="text1"/>
          <w:szCs w:val="24"/>
        </w:rPr>
        <w:t>согласно</w:t>
      </w:r>
      <w:proofErr w:type="gramEnd"/>
      <w:r>
        <w:rPr>
          <w:rFonts w:cs="Times New Roman"/>
          <w:color w:val="000000" w:themeColor="text1"/>
          <w:szCs w:val="24"/>
        </w:rPr>
        <w:t xml:space="preserve"> Земельного кодекса</w:t>
      </w:r>
      <w:r w:rsidRPr="00B323BD">
        <w:rPr>
          <w:rFonts w:cs="Times New Roman"/>
          <w:color w:val="000000" w:themeColor="text1"/>
          <w:szCs w:val="24"/>
        </w:rPr>
        <w:t xml:space="preserve"> РФ (статьи 7, 77–103):</w:t>
      </w:r>
    </w:p>
    <w:p w:rsidR="00B323BD" w:rsidRPr="006516A8" w:rsidRDefault="00B323BD" w:rsidP="00875A73">
      <w:pPr>
        <w:pStyle w:val="ab"/>
        <w:numPr>
          <w:ilvl w:val="0"/>
          <w:numId w:val="2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516A8">
        <w:rPr>
          <w:rFonts w:cs="Times New Roman"/>
          <w:color w:val="000000" w:themeColor="text1"/>
          <w:szCs w:val="24"/>
        </w:rPr>
        <w:t>зона земель населённых пунктов</w:t>
      </w:r>
      <w:r w:rsidR="006516A8" w:rsidRPr="006516A8">
        <w:rPr>
          <w:rFonts w:cs="Times New Roman"/>
          <w:color w:val="000000" w:themeColor="text1"/>
          <w:szCs w:val="24"/>
        </w:rPr>
        <w:t xml:space="preserve">, что составляет 2 583,4 га или </w:t>
      </w:r>
      <w:r w:rsidR="00422DED">
        <w:rPr>
          <w:rFonts w:cs="Times New Roman"/>
          <w:color w:val="000000" w:themeColor="text1"/>
          <w:szCs w:val="24"/>
        </w:rPr>
        <w:t>3,04</w:t>
      </w:r>
      <w:r w:rsidR="006516A8" w:rsidRPr="006516A8">
        <w:rPr>
          <w:rFonts w:cs="Times New Roman"/>
          <w:color w:val="000000" w:themeColor="text1"/>
          <w:szCs w:val="24"/>
        </w:rPr>
        <w:t xml:space="preserve"> % от общей площади поселения.</w:t>
      </w:r>
    </w:p>
    <w:p w:rsidR="006516A8" w:rsidRPr="00B323BD" w:rsidRDefault="006516A8" w:rsidP="006516A8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</w:p>
    <w:p w:rsidR="00B323BD" w:rsidRDefault="00B323BD" w:rsidP="00963B80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B323BD">
        <w:rPr>
          <w:rFonts w:cs="Times New Roman"/>
          <w:color w:val="000000" w:themeColor="text1"/>
          <w:szCs w:val="24"/>
        </w:rPr>
        <w:t xml:space="preserve">Внутри территории </w:t>
      </w:r>
      <w:proofErr w:type="spellStart"/>
      <w:r w:rsidR="006516A8">
        <w:rPr>
          <w:rFonts w:cs="Times New Roman"/>
          <w:color w:val="000000" w:themeColor="text1"/>
          <w:szCs w:val="24"/>
        </w:rPr>
        <w:t>Коношского</w:t>
      </w:r>
      <w:proofErr w:type="spellEnd"/>
      <w:r w:rsidR="006516A8">
        <w:rPr>
          <w:rFonts w:cs="Times New Roman"/>
          <w:color w:val="000000" w:themeColor="text1"/>
          <w:szCs w:val="24"/>
        </w:rPr>
        <w:t xml:space="preserve"> муниципального района</w:t>
      </w:r>
      <w:r w:rsidRPr="00B323BD">
        <w:rPr>
          <w:rFonts w:cs="Times New Roman"/>
          <w:color w:val="000000" w:themeColor="text1"/>
          <w:szCs w:val="24"/>
        </w:rPr>
        <w:t xml:space="preserve"> </w:t>
      </w:r>
      <w:r w:rsidRPr="00963B80">
        <w:rPr>
          <w:rFonts w:cs="Times New Roman"/>
          <w:b/>
          <w:color w:val="000000" w:themeColor="text1"/>
          <w:szCs w:val="24"/>
        </w:rPr>
        <w:t>границы</w:t>
      </w:r>
      <w:r w:rsidRPr="00B323BD">
        <w:rPr>
          <w:rFonts w:cs="Times New Roman"/>
          <w:color w:val="000000" w:themeColor="text1"/>
          <w:szCs w:val="24"/>
        </w:rPr>
        <w:t xml:space="preserve"> </w:t>
      </w:r>
      <w:r w:rsidR="006516A8">
        <w:rPr>
          <w:rFonts w:cs="Times New Roman"/>
          <w:color w:val="000000" w:themeColor="text1"/>
          <w:szCs w:val="24"/>
        </w:rPr>
        <w:t>городского поселения «</w:t>
      </w:r>
      <w:proofErr w:type="spellStart"/>
      <w:r w:rsidR="006516A8">
        <w:rPr>
          <w:rFonts w:cs="Times New Roman"/>
          <w:color w:val="000000" w:themeColor="text1"/>
          <w:szCs w:val="24"/>
        </w:rPr>
        <w:t>Коношское</w:t>
      </w:r>
      <w:proofErr w:type="spellEnd"/>
      <w:r w:rsidR="006516A8">
        <w:rPr>
          <w:rFonts w:cs="Times New Roman"/>
          <w:color w:val="000000" w:themeColor="text1"/>
          <w:szCs w:val="24"/>
        </w:rPr>
        <w:t>»</w:t>
      </w:r>
      <w:r w:rsidRPr="00B323BD">
        <w:rPr>
          <w:rFonts w:cs="Times New Roman"/>
          <w:color w:val="000000" w:themeColor="text1"/>
          <w:szCs w:val="24"/>
        </w:rPr>
        <w:t xml:space="preserve"> проходят смежно:</w:t>
      </w:r>
    </w:p>
    <w:p w:rsidR="006516A8" w:rsidRPr="00963B80" w:rsidRDefault="006516A8" w:rsidP="00875A73">
      <w:pPr>
        <w:pStyle w:val="ab"/>
        <w:numPr>
          <w:ilvl w:val="0"/>
          <w:numId w:val="2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63B80">
        <w:rPr>
          <w:rFonts w:cs="Times New Roman"/>
          <w:color w:val="000000" w:themeColor="text1"/>
          <w:szCs w:val="24"/>
        </w:rPr>
        <w:lastRenderedPageBreak/>
        <w:t>на юге – по границе с территорией Вологодской области;</w:t>
      </w:r>
    </w:p>
    <w:p w:rsidR="00963B80" w:rsidRPr="00963B80" w:rsidRDefault="00963B80" w:rsidP="00875A73">
      <w:pPr>
        <w:pStyle w:val="ab"/>
        <w:numPr>
          <w:ilvl w:val="0"/>
          <w:numId w:val="2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63B80">
        <w:rPr>
          <w:rFonts w:cs="Times New Roman"/>
          <w:color w:val="000000" w:themeColor="text1"/>
          <w:szCs w:val="24"/>
        </w:rPr>
        <w:t xml:space="preserve">на востоке – по границе с территорией </w:t>
      </w:r>
      <w:proofErr w:type="spellStart"/>
      <w:r w:rsidRPr="00963B80">
        <w:rPr>
          <w:rFonts w:cs="Times New Roman"/>
          <w:color w:val="000000" w:themeColor="text1"/>
          <w:szCs w:val="24"/>
        </w:rPr>
        <w:t>Тавреньгского</w:t>
      </w:r>
      <w:proofErr w:type="spellEnd"/>
      <w:r w:rsidRPr="00963B80">
        <w:rPr>
          <w:rFonts w:cs="Times New Roman"/>
          <w:color w:val="000000" w:themeColor="text1"/>
          <w:szCs w:val="24"/>
        </w:rPr>
        <w:t xml:space="preserve"> сельского поселения;</w:t>
      </w:r>
    </w:p>
    <w:p w:rsidR="006516A8" w:rsidRPr="00963B80" w:rsidRDefault="00B323BD" w:rsidP="00875A73">
      <w:pPr>
        <w:pStyle w:val="ab"/>
        <w:numPr>
          <w:ilvl w:val="0"/>
          <w:numId w:val="24"/>
        </w:numPr>
        <w:spacing w:line="360" w:lineRule="auto"/>
        <w:ind w:left="1134" w:firstLine="0"/>
        <w:rPr>
          <w:rFonts w:cs="Times New Roman"/>
          <w:color w:val="000000" w:themeColor="text1"/>
          <w:szCs w:val="24"/>
        </w:rPr>
      </w:pPr>
      <w:r w:rsidRPr="00963B80">
        <w:rPr>
          <w:rFonts w:cs="Times New Roman"/>
          <w:color w:val="000000" w:themeColor="text1"/>
          <w:szCs w:val="24"/>
        </w:rPr>
        <w:t xml:space="preserve">на </w:t>
      </w:r>
      <w:r w:rsidR="006516A8" w:rsidRPr="00963B80">
        <w:rPr>
          <w:rFonts w:cs="Times New Roman"/>
          <w:color w:val="000000" w:themeColor="text1"/>
          <w:szCs w:val="24"/>
        </w:rPr>
        <w:t>северо-западе</w:t>
      </w:r>
      <w:r w:rsidRPr="00963B80">
        <w:rPr>
          <w:rFonts w:cs="Times New Roman"/>
          <w:color w:val="000000" w:themeColor="text1"/>
          <w:szCs w:val="24"/>
        </w:rPr>
        <w:t xml:space="preserve"> – по границе с территорией</w:t>
      </w:r>
      <w:r w:rsidR="006516A8" w:rsidRPr="00963B80">
        <w:rPr>
          <w:rFonts w:cs="Times New Roman"/>
          <w:color w:val="000000" w:themeColor="text1"/>
          <w:szCs w:val="24"/>
        </w:rPr>
        <w:t xml:space="preserve"> </w:t>
      </w:r>
      <w:r w:rsidRPr="00963B80">
        <w:rPr>
          <w:rFonts w:cs="Times New Roman"/>
          <w:color w:val="000000" w:themeColor="text1"/>
          <w:szCs w:val="24"/>
        </w:rPr>
        <w:t xml:space="preserve"> </w:t>
      </w:r>
      <w:r w:rsidR="006516A8" w:rsidRPr="00963B80">
        <w:rPr>
          <w:rFonts w:cs="Times New Roman"/>
          <w:color w:val="000000" w:themeColor="text1"/>
          <w:szCs w:val="24"/>
        </w:rPr>
        <w:t>Мирного сельского поселения</w:t>
      </w:r>
      <w:r w:rsidRPr="00963B80">
        <w:rPr>
          <w:rFonts w:cs="Times New Roman"/>
          <w:color w:val="000000" w:themeColor="text1"/>
          <w:szCs w:val="24"/>
        </w:rPr>
        <w:t>;</w:t>
      </w:r>
    </w:p>
    <w:p w:rsidR="006516A8" w:rsidRPr="00963B80" w:rsidRDefault="006516A8" w:rsidP="00875A73">
      <w:pPr>
        <w:pStyle w:val="ab"/>
        <w:numPr>
          <w:ilvl w:val="0"/>
          <w:numId w:val="24"/>
        </w:numPr>
        <w:spacing w:line="360" w:lineRule="auto"/>
        <w:ind w:left="1134" w:firstLine="0"/>
        <w:rPr>
          <w:rFonts w:cs="Times New Roman"/>
          <w:color w:val="000000" w:themeColor="text1"/>
          <w:szCs w:val="24"/>
        </w:rPr>
      </w:pPr>
      <w:r w:rsidRPr="00963B80">
        <w:rPr>
          <w:rFonts w:cs="Times New Roman"/>
          <w:color w:val="000000" w:themeColor="text1"/>
          <w:szCs w:val="24"/>
        </w:rPr>
        <w:t xml:space="preserve">на юго-западе – по границе с территорией </w:t>
      </w:r>
      <w:proofErr w:type="spellStart"/>
      <w:r w:rsidRPr="00963B80">
        <w:rPr>
          <w:rFonts w:cs="Times New Roman"/>
          <w:color w:val="000000" w:themeColor="text1"/>
          <w:szCs w:val="24"/>
        </w:rPr>
        <w:t>Ерцевского</w:t>
      </w:r>
      <w:proofErr w:type="spellEnd"/>
      <w:r w:rsidRPr="00963B80">
        <w:rPr>
          <w:rFonts w:cs="Times New Roman"/>
          <w:color w:val="000000" w:themeColor="text1"/>
          <w:szCs w:val="24"/>
        </w:rPr>
        <w:t xml:space="preserve"> сельского поселения</w:t>
      </w:r>
    </w:p>
    <w:p w:rsidR="00B323BD" w:rsidRPr="00963B80" w:rsidRDefault="00B323BD" w:rsidP="00875A73">
      <w:pPr>
        <w:pStyle w:val="ab"/>
        <w:numPr>
          <w:ilvl w:val="0"/>
          <w:numId w:val="24"/>
        </w:numPr>
        <w:spacing w:line="360" w:lineRule="auto"/>
        <w:ind w:left="1134" w:firstLine="0"/>
        <w:rPr>
          <w:rFonts w:cs="Times New Roman"/>
          <w:color w:val="000000" w:themeColor="text1"/>
          <w:szCs w:val="24"/>
        </w:rPr>
      </w:pPr>
      <w:r w:rsidRPr="00963B80">
        <w:rPr>
          <w:rFonts w:cs="Times New Roman"/>
          <w:color w:val="000000" w:themeColor="text1"/>
          <w:szCs w:val="24"/>
        </w:rPr>
        <w:t>на север</w:t>
      </w:r>
      <w:proofErr w:type="gramStart"/>
      <w:r w:rsidRPr="00963B80">
        <w:rPr>
          <w:rFonts w:cs="Times New Roman"/>
          <w:color w:val="000000" w:themeColor="text1"/>
          <w:szCs w:val="24"/>
        </w:rPr>
        <w:t>е–</w:t>
      </w:r>
      <w:proofErr w:type="gramEnd"/>
      <w:r w:rsidRPr="00963B80">
        <w:rPr>
          <w:rFonts w:cs="Times New Roman"/>
          <w:color w:val="000000" w:themeColor="text1"/>
          <w:szCs w:val="24"/>
        </w:rPr>
        <w:t xml:space="preserve"> по границе с территорией  </w:t>
      </w:r>
      <w:proofErr w:type="spellStart"/>
      <w:r w:rsidR="006516A8" w:rsidRPr="00963B80">
        <w:rPr>
          <w:rFonts w:cs="Times New Roman"/>
          <w:color w:val="000000" w:themeColor="text1"/>
          <w:szCs w:val="24"/>
        </w:rPr>
        <w:t>Вохтомского</w:t>
      </w:r>
      <w:proofErr w:type="spellEnd"/>
      <w:r w:rsidR="006516A8" w:rsidRPr="00963B80">
        <w:rPr>
          <w:rFonts w:cs="Times New Roman"/>
          <w:color w:val="000000" w:themeColor="text1"/>
          <w:szCs w:val="24"/>
        </w:rPr>
        <w:t xml:space="preserve"> сельского поселения</w:t>
      </w:r>
      <w:r w:rsidRPr="00963B80">
        <w:rPr>
          <w:rFonts w:cs="Times New Roman"/>
          <w:color w:val="000000" w:themeColor="text1"/>
          <w:szCs w:val="24"/>
        </w:rPr>
        <w:t>;</w:t>
      </w:r>
    </w:p>
    <w:p w:rsidR="00B323BD" w:rsidRPr="00963B80" w:rsidRDefault="00B323BD" w:rsidP="00875A73">
      <w:pPr>
        <w:pStyle w:val="ab"/>
        <w:numPr>
          <w:ilvl w:val="0"/>
          <w:numId w:val="24"/>
        </w:numPr>
        <w:spacing w:line="360" w:lineRule="auto"/>
        <w:ind w:left="1134" w:firstLine="0"/>
        <w:rPr>
          <w:rFonts w:cs="Times New Roman"/>
          <w:color w:val="000000" w:themeColor="text1"/>
          <w:szCs w:val="24"/>
        </w:rPr>
      </w:pPr>
      <w:proofErr w:type="gramStart"/>
      <w:r w:rsidRPr="00963B80">
        <w:rPr>
          <w:rFonts w:cs="Times New Roman"/>
          <w:color w:val="000000" w:themeColor="text1"/>
          <w:szCs w:val="24"/>
        </w:rPr>
        <w:t>северо-востоке</w:t>
      </w:r>
      <w:proofErr w:type="gramEnd"/>
      <w:r w:rsidRPr="00963B80">
        <w:rPr>
          <w:rFonts w:cs="Times New Roman"/>
          <w:color w:val="000000" w:themeColor="text1"/>
          <w:szCs w:val="24"/>
        </w:rPr>
        <w:t xml:space="preserve"> – по границе с территорией </w:t>
      </w:r>
      <w:proofErr w:type="spellStart"/>
      <w:r w:rsidR="006516A8" w:rsidRPr="00963B80">
        <w:rPr>
          <w:rFonts w:cs="Times New Roman"/>
          <w:color w:val="000000" w:themeColor="text1"/>
          <w:szCs w:val="24"/>
        </w:rPr>
        <w:t>Подюжского</w:t>
      </w:r>
      <w:proofErr w:type="spellEnd"/>
      <w:r w:rsidR="006516A8" w:rsidRPr="00963B80">
        <w:rPr>
          <w:rFonts w:cs="Times New Roman"/>
          <w:color w:val="000000" w:themeColor="text1"/>
          <w:szCs w:val="24"/>
        </w:rPr>
        <w:t xml:space="preserve"> сельского поселения</w:t>
      </w:r>
      <w:r w:rsidRPr="00963B80">
        <w:rPr>
          <w:rFonts w:cs="Times New Roman"/>
          <w:color w:val="000000" w:themeColor="text1"/>
          <w:szCs w:val="24"/>
        </w:rPr>
        <w:t>;</w:t>
      </w:r>
    </w:p>
    <w:p w:rsidR="00B323BD" w:rsidRPr="00963B80" w:rsidRDefault="00B323BD" w:rsidP="00875A73">
      <w:pPr>
        <w:pStyle w:val="ab"/>
        <w:numPr>
          <w:ilvl w:val="0"/>
          <w:numId w:val="24"/>
        </w:numPr>
        <w:spacing w:line="360" w:lineRule="auto"/>
        <w:ind w:left="1134" w:firstLine="0"/>
        <w:rPr>
          <w:rFonts w:cs="Times New Roman"/>
          <w:color w:val="000000" w:themeColor="text1"/>
          <w:szCs w:val="24"/>
        </w:rPr>
      </w:pPr>
      <w:r w:rsidRPr="00963B80">
        <w:rPr>
          <w:rFonts w:cs="Times New Roman"/>
          <w:color w:val="000000" w:themeColor="text1"/>
          <w:szCs w:val="24"/>
        </w:rPr>
        <w:t xml:space="preserve">на юге – по границе  с территорией </w:t>
      </w:r>
      <w:r w:rsidR="006516A8" w:rsidRPr="00963B80">
        <w:rPr>
          <w:rFonts w:cs="Times New Roman"/>
          <w:color w:val="000000" w:themeColor="text1"/>
          <w:szCs w:val="24"/>
        </w:rPr>
        <w:t>Вологодской области</w:t>
      </w:r>
      <w:r w:rsidRPr="00963B80">
        <w:rPr>
          <w:rFonts w:cs="Times New Roman"/>
          <w:color w:val="000000" w:themeColor="text1"/>
          <w:szCs w:val="24"/>
        </w:rPr>
        <w:t>.</w:t>
      </w:r>
    </w:p>
    <w:p w:rsidR="00B323BD" w:rsidRPr="00B323BD" w:rsidRDefault="00B323BD" w:rsidP="00B323BD">
      <w:pPr>
        <w:ind w:firstLine="567"/>
        <w:rPr>
          <w:rFonts w:cs="Times New Roman"/>
          <w:color w:val="000000" w:themeColor="text1"/>
          <w:szCs w:val="24"/>
        </w:rPr>
      </w:pPr>
    </w:p>
    <w:p w:rsidR="00B323BD" w:rsidRPr="00963B80" w:rsidRDefault="00B323BD" w:rsidP="004207D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63B80">
        <w:rPr>
          <w:rFonts w:cs="Times New Roman"/>
          <w:color w:val="000000" w:themeColor="text1"/>
          <w:szCs w:val="24"/>
        </w:rPr>
        <w:t xml:space="preserve">Площадь территории </w:t>
      </w:r>
      <w:r w:rsidR="00963B80">
        <w:rPr>
          <w:rFonts w:cs="Times New Roman"/>
          <w:color w:val="000000" w:themeColor="text1"/>
          <w:szCs w:val="24"/>
        </w:rPr>
        <w:t>поселения</w:t>
      </w:r>
      <w:r w:rsidRPr="00963B80">
        <w:rPr>
          <w:rFonts w:cs="Times New Roman"/>
          <w:color w:val="000000" w:themeColor="text1"/>
          <w:szCs w:val="24"/>
        </w:rPr>
        <w:t xml:space="preserve"> составляет  </w:t>
      </w:r>
      <w:r w:rsidR="0001464B">
        <w:rPr>
          <w:rFonts w:cs="Times New Roman"/>
          <w:color w:val="000000" w:themeColor="text1"/>
          <w:szCs w:val="24"/>
        </w:rPr>
        <w:t>848,9</w:t>
      </w:r>
      <w:r w:rsidRPr="00963B80">
        <w:rPr>
          <w:rFonts w:cs="Times New Roman"/>
          <w:color w:val="000000" w:themeColor="text1"/>
          <w:szCs w:val="24"/>
        </w:rPr>
        <w:t xml:space="preserve"> км</w:t>
      </w:r>
      <w:proofErr w:type="gramStart"/>
      <w:r w:rsidRPr="00963B80">
        <w:rPr>
          <w:rFonts w:cs="Times New Roman"/>
          <w:color w:val="000000" w:themeColor="text1"/>
          <w:szCs w:val="24"/>
          <w:vertAlign w:val="superscript"/>
        </w:rPr>
        <w:t>2</w:t>
      </w:r>
      <w:proofErr w:type="gramEnd"/>
      <w:r w:rsidRPr="00963B80">
        <w:rPr>
          <w:rFonts w:cs="Times New Roman"/>
          <w:color w:val="000000" w:themeColor="text1"/>
          <w:szCs w:val="24"/>
        </w:rPr>
        <w:t xml:space="preserve"> (</w:t>
      </w:r>
      <w:r w:rsidR="0001464B">
        <w:rPr>
          <w:rFonts w:cs="Times New Roman"/>
          <w:color w:val="000000" w:themeColor="text1"/>
          <w:szCs w:val="24"/>
        </w:rPr>
        <w:t>84 980</w:t>
      </w:r>
      <w:r w:rsidRPr="00963B80">
        <w:rPr>
          <w:rFonts w:cs="Times New Roman"/>
          <w:color w:val="000000" w:themeColor="text1"/>
          <w:szCs w:val="24"/>
        </w:rPr>
        <w:t xml:space="preserve"> га), что составляет </w:t>
      </w:r>
      <w:r w:rsidR="0001464B">
        <w:rPr>
          <w:rFonts w:cs="Times New Roman"/>
          <w:color w:val="000000" w:themeColor="text1"/>
          <w:szCs w:val="24"/>
        </w:rPr>
        <w:t>10,0</w:t>
      </w:r>
      <w:r w:rsidRPr="00963B80">
        <w:rPr>
          <w:rFonts w:cs="Times New Roman"/>
          <w:color w:val="000000" w:themeColor="text1"/>
          <w:szCs w:val="24"/>
        </w:rPr>
        <w:t xml:space="preserve">% площади </w:t>
      </w:r>
      <w:r w:rsidR="00963B80">
        <w:rPr>
          <w:rFonts w:cs="Times New Roman"/>
          <w:color w:val="000000" w:themeColor="text1"/>
          <w:szCs w:val="24"/>
        </w:rPr>
        <w:t>района</w:t>
      </w:r>
      <w:r w:rsidRPr="00963B80">
        <w:rPr>
          <w:rFonts w:cs="Times New Roman"/>
          <w:color w:val="000000" w:themeColor="text1"/>
          <w:szCs w:val="24"/>
        </w:rPr>
        <w:t>.</w:t>
      </w:r>
    </w:p>
    <w:p w:rsidR="00B323BD" w:rsidRPr="00963B80" w:rsidRDefault="00B323BD" w:rsidP="004207D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63B80">
        <w:rPr>
          <w:rFonts w:cs="Times New Roman"/>
          <w:color w:val="000000" w:themeColor="text1"/>
          <w:szCs w:val="24"/>
        </w:rPr>
        <w:t xml:space="preserve">Население составляет </w:t>
      </w:r>
      <w:r w:rsidR="00CE18E3">
        <w:rPr>
          <w:rFonts w:cs="Times New Roman"/>
          <w:color w:val="000000" w:themeColor="text1"/>
          <w:szCs w:val="24"/>
        </w:rPr>
        <w:t>13</w:t>
      </w:r>
      <w:r w:rsidR="0001464B">
        <w:rPr>
          <w:rFonts w:cs="Times New Roman"/>
          <w:color w:val="000000" w:themeColor="text1"/>
          <w:szCs w:val="24"/>
        </w:rPr>
        <w:t> </w:t>
      </w:r>
      <w:r w:rsidR="00CE18E3">
        <w:rPr>
          <w:rFonts w:cs="Times New Roman"/>
          <w:color w:val="000000" w:themeColor="text1"/>
          <w:szCs w:val="24"/>
        </w:rPr>
        <w:t>078</w:t>
      </w:r>
      <w:r w:rsidR="0001464B">
        <w:rPr>
          <w:rFonts w:cs="Times New Roman"/>
          <w:color w:val="000000" w:themeColor="text1"/>
          <w:szCs w:val="24"/>
        </w:rPr>
        <w:t xml:space="preserve"> </w:t>
      </w:r>
      <w:r w:rsidR="00CE18E3">
        <w:rPr>
          <w:rFonts w:cs="Times New Roman"/>
          <w:color w:val="000000" w:themeColor="text1"/>
          <w:szCs w:val="24"/>
        </w:rPr>
        <w:t xml:space="preserve"> чел. или </w:t>
      </w:r>
      <w:r w:rsidR="00963B80">
        <w:rPr>
          <w:rFonts w:cs="Times New Roman"/>
          <w:color w:val="000000" w:themeColor="text1"/>
          <w:szCs w:val="24"/>
        </w:rPr>
        <w:t>13,1</w:t>
      </w:r>
      <w:r w:rsidRPr="00963B80">
        <w:rPr>
          <w:rFonts w:cs="Times New Roman"/>
          <w:color w:val="000000" w:themeColor="text1"/>
          <w:szCs w:val="24"/>
        </w:rPr>
        <w:t xml:space="preserve"> тыс. чел. или </w:t>
      </w:r>
      <w:r w:rsidR="00963B80">
        <w:rPr>
          <w:rFonts w:cs="Times New Roman"/>
          <w:color w:val="000000" w:themeColor="text1"/>
          <w:szCs w:val="24"/>
        </w:rPr>
        <w:t xml:space="preserve"> 50,5</w:t>
      </w:r>
      <w:r w:rsidRPr="00963B80">
        <w:rPr>
          <w:rFonts w:cs="Times New Roman"/>
          <w:color w:val="000000" w:themeColor="text1"/>
          <w:szCs w:val="24"/>
        </w:rPr>
        <w:t xml:space="preserve"> % от населения </w:t>
      </w:r>
      <w:r w:rsidR="00963B80">
        <w:rPr>
          <w:rFonts w:cs="Times New Roman"/>
          <w:color w:val="000000" w:themeColor="text1"/>
          <w:szCs w:val="24"/>
        </w:rPr>
        <w:t>района</w:t>
      </w:r>
      <w:r w:rsidRPr="00963B80">
        <w:rPr>
          <w:rFonts w:cs="Times New Roman"/>
          <w:color w:val="000000" w:themeColor="text1"/>
          <w:szCs w:val="24"/>
        </w:rPr>
        <w:t xml:space="preserve"> (всего).</w:t>
      </w:r>
    </w:p>
    <w:p w:rsidR="00B323BD" w:rsidRPr="00963B80" w:rsidRDefault="00963B80" w:rsidP="004207D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Большая часть </w:t>
      </w:r>
      <w:r w:rsidR="00B323BD" w:rsidRPr="00963B80">
        <w:rPr>
          <w:rFonts w:cs="Times New Roman"/>
          <w:color w:val="000000" w:themeColor="text1"/>
          <w:szCs w:val="24"/>
        </w:rPr>
        <w:t xml:space="preserve">население </w:t>
      </w:r>
      <w:r>
        <w:rPr>
          <w:rFonts w:cs="Times New Roman"/>
          <w:color w:val="000000" w:themeColor="text1"/>
          <w:szCs w:val="24"/>
        </w:rPr>
        <w:t xml:space="preserve">поселения </w:t>
      </w:r>
      <w:r w:rsidR="00B323BD" w:rsidRPr="00963B80">
        <w:rPr>
          <w:rFonts w:cs="Times New Roman"/>
          <w:color w:val="000000" w:themeColor="text1"/>
          <w:szCs w:val="24"/>
        </w:rPr>
        <w:t xml:space="preserve"> является </w:t>
      </w:r>
      <w:r>
        <w:rPr>
          <w:rFonts w:cs="Times New Roman"/>
          <w:color w:val="000000" w:themeColor="text1"/>
          <w:szCs w:val="24"/>
        </w:rPr>
        <w:t>городским населением (93,8 %), а остальная часть – сельское.</w:t>
      </w:r>
    </w:p>
    <w:p w:rsidR="00B323BD" w:rsidRPr="00963B80" w:rsidRDefault="00B323BD" w:rsidP="004207D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63B80">
        <w:rPr>
          <w:rFonts w:cs="Times New Roman"/>
          <w:color w:val="000000" w:themeColor="text1"/>
          <w:szCs w:val="24"/>
        </w:rPr>
        <w:t xml:space="preserve">Плотность населения </w:t>
      </w:r>
      <w:r w:rsidR="00963B80">
        <w:rPr>
          <w:rFonts w:cs="Times New Roman"/>
          <w:color w:val="000000" w:themeColor="text1"/>
          <w:szCs w:val="24"/>
        </w:rPr>
        <w:t>поселения</w:t>
      </w:r>
      <w:r w:rsidRPr="00963B80">
        <w:rPr>
          <w:rFonts w:cs="Times New Roman"/>
          <w:color w:val="000000" w:themeColor="text1"/>
          <w:szCs w:val="24"/>
        </w:rPr>
        <w:t xml:space="preserve"> составляет </w:t>
      </w:r>
      <w:r w:rsidR="00963B80">
        <w:rPr>
          <w:rFonts w:cs="Times New Roman"/>
          <w:color w:val="000000" w:themeColor="text1"/>
          <w:szCs w:val="24"/>
        </w:rPr>
        <w:t xml:space="preserve">1/8,46 </w:t>
      </w:r>
      <w:r w:rsidRPr="00963B80">
        <w:rPr>
          <w:rFonts w:cs="Times New Roman"/>
          <w:color w:val="000000" w:themeColor="text1"/>
          <w:szCs w:val="24"/>
        </w:rPr>
        <w:t xml:space="preserve"> чел./км</w:t>
      </w:r>
      <w:proofErr w:type="gramStart"/>
      <w:r w:rsidRPr="00963B80">
        <w:rPr>
          <w:rFonts w:cs="Times New Roman"/>
          <w:color w:val="000000" w:themeColor="text1"/>
          <w:szCs w:val="24"/>
          <w:vertAlign w:val="superscript"/>
        </w:rPr>
        <w:t>2</w:t>
      </w:r>
      <w:proofErr w:type="gramEnd"/>
      <w:r w:rsidRPr="00963B80">
        <w:rPr>
          <w:rFonts w:cs="Times New Roman"/>
          <w:color w:val="000000" w:themeColor="text1"/>
          <w:szCs w:val="24"/>
        </w:rPr>
        <w:t xml:space="preserve"> против плотности населения </w:t>
      </w:r>
      <w:r w:rsidR="00963B80">
        <w:rPr>
          <w:rFonts w:cs="Times New Roman"/>
          <w:color w:val="000000" w:themeColor="text1"/>
          <w:szCs w:val="24"/>
        </w:rPr>
        <w:t xml:space="preserve">в районе </w:t>
      </w:r>
      <w:r w:rsidRPr="00963B80">
        <w:rPr>
          <w:rFonts w:cs="Times New Roman"/>
          <w:color w:val="000000" w:themeColor="text1"/>
          <w:szCs w:val="24"/>
        </w:rPr>
        <w:t xml:space="preserve"> в </w:t>
      </w:r>
      <w:r w:rsidR="00963B80">
        <w:rPr>
          <w:rFonts w:cs="Times New Roman"/>
          <w:color w:val="000000" w:themeColor="text1"/>
          <w:szCs w:val="24"/>
        </w:rPr>
        <w:t>1/3,1</w:t>
      </w:r>
      <w:r w:rsidRPr="00963B80">
        <w:rPr>
          <w:rFonts w:cs="Times New Roman"/>
          <w:color w:val="000000" w:themeColor="text1"/>
          <w:szCs w:val="24"/>
        </w:rPr>
        <w:t xml:space="preserve"> чел./км</w:t>
      </w:r>
      <w:r w:rsidRPr="00963B80">
        <w:rPr>
          <w:rFonts w:cs="Times New Roman"/>
          <w:color w:val="000000" w:themeColor="text1"/>
          <w:szCs w:val="24"/>
          <w:vertAlign w:val="superscript"/>
        </w:rPr>
        <w:t>2</w:t>
      </w:r>
      <w:r w:rsidRPr="00963B80">
        <w:rPr>
          <w:rFonts w:cs="Times New Roman"/>
          <w:color w:val="000000" w:themeColor="text1"/>
          <w:szCs w:val="24"/>
        </w:rPr>
        <w:t xml:space="preserve">. </w:t>
      </w:r>
    </w:p>
    <w:p w:rsidR="00E70376" w:rsidRDefault="004207DC" w:rsidP="000132A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Городское поселение «</w:t>
      </w:r>
      <w:proofErr w:type="spellStart"/>
      <w:r>
        <w:rPr>
          <w:rFonts w:cs="Times New Roman"/>
          <w:color w:val="000000" w:themeColor="text1"/>
          <w:szCs w:val="24"/>
        </w:rPr>
        <w:t>Коношское</w:t>
      </w:r>
      <w:proofErr w:type="spellEnd"/>
      <w:r>
        <w:rPr>
          <w:rFonts w:cs="Times New Roman"/>
          <w:color w:val="000000" w:themeColor="text1"/>
          <w:szCs w:val="24"/>
        </w:rPr>
        <w:t xml:space="preserve">» </w:t>
      </w:r>
      <w:r w:rsidR="00B323BD" w:rsidRPr="00963B80">
        <w:rPr>
          <w:rFonts w:cs="Times New Roman"/>
          <w:color w:val="000000" w:themeColor="text1"/>
          <w:szCs w:val="24"/>
        </w:rPr>
        <w:t xml:space="preserve"> является одним из  </w:t>
      </w:r>
      <w:r>
        <w:rPr>
          <w:rFonts w:cs="Times New Roman"/>
          <w:color w:val="000000" w:themeColor="text1"/>
          <w:szCs w:val="24"/>
        </w:rPr>
        <w:t>восьми (8)</w:t>
      </w:r>
      <w:r w:rsidR="00B323BD" w:rsidRPr="00963B80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поселений</w:t>
      </w:r>
      <w:r w:rsidR="00B323BD" w:rsidRPr="00963B80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Коношского</w:t>
      </w:r>
      <w:proofErr w:type="spellEnd"/>
      <w:r>
        <w:rPr>
          <w:rFonts w:cs="Times New Roman"/>
          <w:color w:val="000000" w:themeColor="text1"/>
          <w:szCs w:val="24"/>
        </w:rPr>
        <w:t xml:space="preserve"> муниципального района</w:t>
      </w:r>
      <w:r w:rsidR="000132AC">
        <w:rPr>
          <w:rFonts w:cs="Times New Roman"/>
          <w:color w:val="000000" w:themeColor="text1"/>
          <w:szCs w:val="24"/>
        </w:rPr>
        <w:t>.</w:t>
      </w:r>
    </w:p>
    <w:p w:rsidR="00471747" w:rsidRDefault="00471747" w:rsidP="004207D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В составе поселения 22 </w:t>
      </w:r>
      <w:proofErr w:type="gramStart"/>
      <w:r>
        <w:rPr>
          <w:rFonts w:cs="Times New Roman"/>
          <w:color w:val="000000" w:themeColor="text1"/>
          <w:szCs w:val="24"/>
        </w:rPr>
        <w:t>населенных</w:t>
      </w:r>
      <w:proofErr w:type="gramEnd"/>
      <w:r>
        <w:rPr>
          <w:rFonts w:cs="Times New Roman"/>
          <w:color w:val="000000" w:themeColor="text1"/>
          <w:szCs w:val="24"/>
        </w:rPr>
        <w:t xml:space="preserve"> пункта:</w:t>
      </w:r>
    </w:p>
    <w:p w:rsidR="00E70376" w:rsidRDefault="00E70376" w:rsidP="00E70376">
      <w:pPr>
        <w:spacing w:line="360" w:lineRule="auto"/>
        <w:ind w:left="0" w:firstLine="567"/>
        <w:jc w:val="right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Таблица 3.3/1</w:t>
      </w:r>
    </w:p>
    <w:tbl>
      <w:tblPr>
        <w:tblStyle w:val="af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87"/>
        <w:gridCol w:w="1901"/>
        <w:gridCol w:w="1517"/>
        <w:gridCol w:w="1253"/>
        <w:gridCol w:w="1469"/>
        <w:gridCol w:w="1395"/>
        <w:gridCol w:w="1418"/>
      </w:tblGrid>
      <w:tr w:rsidR="007434FB" w:rsidRPr="000132AC" w:rsidTr="007434FB">
        <w:tc>
          <w:tcPr>
            <w:tcW w:w="68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b/>
                <w:color w:val="000000" w:themeColor="text1"/>
              </w:rPr>
            </w:pPr>
            <w:r w:rsidRPr="000132AC">
              <w:rPr>
                <w:rFonts w:cs="Times New Roman"/>
                <w:b/>
                <w:color w:val="000000" w:themeColor="text1"/>
              </w:rPr>
              <w:t>№№ ПП</w:t>
            </w:r>
          </w:p>
        </w:tc>
        <w:tc>
          <w:tcPr>
            <w:tcW w:w="1901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b/>
                <w:color w:val="000000" w:themeColor="text1"/>
              </w:rPr>
            </w:pPr>
            <w:r w:rsidRPr="000132AC">
              <w:rPr>
                <w:rFonts w:cs="Times New Roman"/>
                <w:b/>
                <w:color w:val="000000" w:themeColor="text1"/>
              </w:rPr>
              <w:t>Название НП</w:t>
            </w:r>
          </w:p>
        </w:tc>
        <w:tc>
          <w:tcPr>
            <w:tcW w:w="151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b/>
                <w:color w:val="000000" w:themeColor="text1"/>
              </w:rPr>
            </w:pPr>
            <w:r w:rsidRPr="000132AC">
              <w:rPr>
                <w:rFonts w:cs="Times New Roman"/>
                <w:b/>
                <w:color w:val="000000" w:themeColor="text1"/>
              </w:rPr>
              <w:t>Численность населения, чел.</w:t>
            </w:r>
          </w:p>
        </w:tc>
        <w:tc>
          <w:tcPr>
            <w:tcW w:w="1253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b/>
                <w:color w:val="000000" w:themeColor="text1"/>
              </w:rPr>
            </w:pPr>
            <w:r w:rsidRPr="000132AC">
              <w:rPr>
                <w:rFonts w:cs="Times New Roman"/>
                <w:b/>
                <w:color w:val="000000" w:themeColor="text1"/>
              </w:rPr>
              <w:t xml:space="preserve">Площадь, </w:t>
            </w:r>
            <w:proofErr w:type="gramStart"/>
            <w:r w:rsidRPr="000132AC">
              <w:rPr>
                <w:rFonts w:cs="Times New Roman"/>
                <w:b/>
                <w:color w:val="000000" w:themeColor="text1"/>
              </w:rPr>
              <w:t>га</w:t>
            </w:r>
            <w:proofErr w:type="gramEnd"/>
          </w:p>
        </w:tc>
        <w:tc>
          <w:tcPr>
            <w:tcW w:w="1469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Наличие объектов образования</w:t>
            </w:r>
          </w:p>
        </w:tc>
        <w:tc>
          <w:tcPr>
            <w:tcW w:w="1395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Наличие ДОУ</w:t>
            </w:r>
          </w:p>
        </w:tc>
        <w:tc>
          <w:tcPr>
            <w:tcW w:w="1418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Наличие больницы/ФАП</w:t>
            </w:r>
          </w:p>
        </w:tc>
      </w:tr>
      <w:tr w:rsidR="007434FB" w:rsidRPr="000132AC" w:rsidTr="007434FB">
        <w:tc>
          <w:tcPr>
            <w:tcW w:w="68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b/>
                <w:color w:val="000000" w:themeColor="text1"/>
              </w:rPr>
            </w:pPr>
            <w:r w:rsidRPr="000132AC">
              <w:rPr>
                <w:rFonts w:cs="Times New Roman"/>
                <w:b/>
                <w:color w:val="000000" w:themeColor="text1"/>
              </w:rPr>
              <w:t>1</w:t>
            </w:r>
          </w:p>
        </w:tc>
        <w:tc>
          <w:tcPr>
            <w:tcW w:w="1901" w:type="dxa"/>
          </w:tcPr>
          <w:p w:rsidR="007434FB" w:rsidRPr="000132AC" w:rsidRDefault="007434FB" w:rsidP="000132AC">
            <w:pPr>
              <w:ind w:left="0"/>
              <w:rPr>
                <w:rFonts w:cs="Times New Roman"/>
                <w:b/>
                <w:color w:val="000000" w:themeColor="text1"/>
              </w:rPr>
            </w:pPr>
            <w:r w:rsidRPr="000132AC">
              <w:rPr>
                <w:rFonts w:cs="Times New Roman"/>
                <w:b/>
                <w:color w:val="000000" w:themeColor="text1"/>
              </w:rPr>
              <w:t>п. Коноша</w:t>
            </w:r>
          </w:p>
        </w:tc>
        <w:tc>
          <w:tcPr>
            <w:tcW w:w="151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b/>
                <w:color w:val="000000" w:themeColor="text1"/>
              </w:rPr>
            </w:pPr>
            <w:r w:rsidRPr="000132AC">
              <w:rPr>
                <w:rFonts w:cs="Times New Roman"/>
                <w:b/>
                <w:color w:val="000000" w:themeColor="text1"/>
              </w:rPr>
              <w:t>12 317</w:t>
            </w:r>
          </w:p>
        </w:tc>
        <w:tc>
          <w:tcPr>
            <w:tcW w:w="1253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b/>
                <w:color w:val="000000" w:themeColor="text1"/>
              </w:rPr>
            </w:pPr>
            <w:r w:rsidRPr="000132AC">
              <w:rPr>
                <w:rFonts w:cs="Times New Roman"/>
                <w:b/>
                <w:color w:val="000000" w:themeColor="text1"/>
              </w:rPr>
              <w:t>1 965</w:t>
            </w:r>
          </w:p>
        </w:tc>
        <w:tc>
          <w:tcPr>
            <w:tcW w:w="1469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5</w:t>
            </w:r>
          </w:p>
        </w:tc>
        <w:tc>
          <w:tcPr>
            <w:tcW w:w="1395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7</w:t>
            </w:r>
          </w:p>
        </w:tc>
        <w:tc>
          <w:tcPr>
            <w:tcW w:w="1418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1</w:t>
            </w:r>
          </w:p>
        </w:tc>
      </w:tr>
      <w:tr w:rsidR="007434FB" w:rsidRPr="000132AC" w:rsidTr="007434FB">
        <w:tc>
          <w:tcPr>
            <w:tcW w:w="68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1901" w:type="dxa"/>
          </w:tcPr>
          <w:p w:rsidR="007434FB" w:rsidRPr="000132AC" w:rsidRDefault="007434FB" w:rsidP="000132AC">
            <w:pPr>
              <w:ind w:left="0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 xml:space="preserve">ст. </w:t>
            </w:r>
            <w:proofErr w:type="spellStart"/>
            <w:r w:rsidRPr="000132AC">
              <w:rPr>
                <w:rFonts w:cs="Times New Roman"/>
                <w:color w:val="000000" w:themeColor="text1"/>
              </w:rPr>
              <w:t>Валдеево</w:t>
            </w:r>
            <w:proofErr w:type="spellEnd"/>
          </w:p>
        </w:tc>
        <w:tc>
          <w:tcPr>
            <w:tcW w:w="151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1253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23,5</w:t>
            </w:r>
          </w:p>
        </w:tc>
        <w:tc>
          <w:tcPr>
            <w:tcW w:w="1469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395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7434FB" w:rsidRPr="000132AC" w:rsidTr="007434FB">
        <w:tc>
          <w:tcPr>
            <w:tcW w:w="68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1901" w:type="dxa"/>
          </w:tcPr>
          <w:p w:rsidR="007434FB" w:rsidRPr="000132AC" w:rsidRDefault="00D2701F" w:rsidP="000132AC">
            <w:pPr>
              <w:ind w:left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п. </w:t>
            </w:r>
            <w:proofErr w:type="spellStart"/>
            <w:r>
              <w:rPr>
                <w:rFonts w:cs="Times New Roman"/>
                <w:color w:val="000000" w:themeColor="text1"/>
              </w:rPr>
              <w:t>Вересово</w:t>
            </w:r>
            <w:proofErr w:type="spellEnd"/>
          </w:p>
        </w:tc>
        <w:tc>
          <w:tcPr>
            <w:tcW w:w="151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334</w:t>
            </w:r>
          </w:p>
        </w:tc>
        <w:tc>
          <w:tcPr>
            <w:tcW w:w="1253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29,9</w:t>
            </w:r>
          </w:p>
        </w:tc>
        <w:tc>
          <w:tcPr>
            <w:tcW w:w="1469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395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  <w:tr w:rsidR="007434FB" w:rsidRPr="000132AC" w:rsidTr="007434FB">
        <w:tc>
          <w:tcPr>
            <w:tcW w:w="68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1901" w:type="dxa"/>
          </w:tcPr>
          <w:p w:rsidR="007434FB" w:rsidRPr="000132AC" w:rsidRDefault="007434FB" w:rsidP="000132AC">
            <w:pPr>
              <w:ind w:left="0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д. Верхняя</w:t>
            </w:r>
          </w:p>
        </w:tc>
        <w:tc>
          <w:tcPr>
            <w:tcW w:w="151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15</w:t>
            </w:r>
          </w:p>
        </w:tc>
        <w:tc>
          <w:tcPr>
            <w:tcW w:w="1253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43,3</w:t>
            </w:r>
          </w:p>
        </w:tc>
        <w:tc>
          <w:tcPr>
            <w:tcW w:w="1469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395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  <w:tr w:rsidR="007434FB" w:rsidRPr="000132AC" w:rsidTr="007434FB">
        <w:tc>
          <w:tcPr>
            <w:tcW w:w="68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1901" w:type="dxa"/>
          </w:tcPr>
          <w:p w:rsidR="007434FB" w:rsidRPr="000132AC" w:rsidRDefault="007434FB" w:rsidP="000132AC">
            <w:pPr>
              <w:ind w:left="0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 xml:space="preserve">д. </w:t>
            </w:r>
            <w:proofErr w:type="spellStart"/>
            <w:r w:rsidRPr="000132AC">
              <w:rPr>
                <w:rFonts w:cs="Times New Roman"/>
                <w:color w:val="000000" w:themeColor="text1"/>
              </w:rPr>
              <w:t>Даниловская</w:t>
            </w:r>
            <w:proofErr w:type="spellEnd"/>
          </w:p>
        </w:tc>
        <w:tc>
          <w:tcPr>
            <w:tcW w:w="151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253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3,7</w:t>
            </w:r>
          </w:p>
        </w:tc>
        <w:tc>
          <w:tcPr>
            <w:tcW w:w="1469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395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  <w:tr w:rsidR="007434FB" w:rsidRPr="000132AC" w:rsidTr="007434FB">
        <w:tc>
          <w:tcPr>
            <w:tcW w:w="68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1901" w:type="dxa"/>
          </w:tcPr>
          <w:p w:rsidR="007434FB" w:rsidRPr="000132AC" w:rsidRDefault="00D2701F" w:rsidP="000132AC">
            <w:pPr>
              <w:ind w:left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п. Заречный</w:t>
            </w:r>
          </w:p>
        </w:tc>
        <w:tc>
          <w:tcPr>
            <w:tcW w:w="151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274</w:t>
            </w:r>
          </w:p>
        </w:tc>
        <w:tc>
          <w:tcPr>
            <w:tcW w:w="1253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87,0</w:t>
            </w:r>
          </w:p>
        </w:tc>
        <w:tc>
          <w:tcPr>
            <w:tcW w:w="1469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395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  <w:tr w:rsidR="007434FB" w:rsidRPr="000132AC" w:rsidTr="007434FB">
        <w:tc>
          <w:tcPr>
            <w:tcW w:w="68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1901" w:type="dxa"/>
          </w:tcPr>
          <w:p w:rsidR="007434FB" w:rsidRPr="000132AC" w:rsidRDefault="007434FB" w:rsidP="000132AC">
            <w:pPr>
              <w:ind w:left="0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д. Зеленая</w:t>
            </w:r>
          </w:p>
        </w:tc>
        <w:tc>
          <w:tcPr>
            <w:tcW w:w="151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1253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5,5</w:t>
            </w:r>
          </w:p>
        </w:tc>
        <w:tc>
          <w:tcPr>
            <w:tcW w:w="1469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395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  <w:tr w:rsidR="007434FB" w:rsidRPr="000132AC" w:rsidTr="007434FB">
        <w:tc>
          <w:tcPr>
            <w:tcW w:w="68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1901" w:type="dxa"/>
          </w:tcPr>
          <w:p w:rsidR="007434FB" w:rsidRPr="000132AC" w:rsidRDefault="007434FB" w:rsidP="000132AC">
            <w:pPr>
              <w:ind w:left="0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д. Избное</w:t>
            </w:r>
          </w:p>
        </w:tc>
        <w:tc>
          <w:tcPr>
            <w:tcW w:w="151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1253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8,8</w:t>
            </w:r>
          </w:p>
        </w:tc>
        <w:tc>
          <w:tcPr>
            <w:tcW w:w="1469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395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  <w:tr w:rsidR="007434FB" w:rsidRPr="000132AC" w:rsidTr="007434FB">
        <w:tc>
          <w:tcPr>
            <w:tcW w:w="68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9</w:t>
            </w:r>
          </w:p>
        </w:tc>
        <w:tc>
          <w:tcPr>
            <w:tcW w:w="1901" w:type="dxa"/>
          </w:tcPr>
          <w:p w:rsidR="007434FB" w:rsidRPr="000132AC" w:rsidRDefault="007434FB" w:rsidP="000132AC">
            <w:pPr>
              <w:ind w:left="0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 xml:space="preserve">ст. </w:t>
            </w:r>
            <w:proofErr w:type="spellStart"/>
            <w:r w:rsidRPr="000132AC">
              <w:rPr>
                <w:rFonts w:cs="Times New Roman"/>
                <w:color w:val="000000" w:themeColor="text1"/>
              </w:rPr>
              <w:t>Колфонд</w:t>
            </w:r>
            <w:proofErr w:type="spellEnd"/>
          </w:p>
        </w:tc>
        <w:tc>
          <w:tcPr>
            <w:tcW w:w="151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8</w:t>
            </w:r>
          </w:p>
        </w:tc>
        <w:tc>
          <w:tcPr>
            <w:tcW w:w="1253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25,0</w:t>
            </w:r>
          </w:p>
        </w:tc>
        <w:tc>
          <w:tcPr>
            <w:tcW w:w="1469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395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  <w:tr w:rsidR="007434FB" w:rsidRPr="000132AC" w:rsidTr="007434FB">
        <w:tc>
          <w:tcPr>
            <w:tcW w:w="68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10</w:t>
            </w:r>
          </w:p>
        </w:tc>
        <w:tc>
          <w:tcPr>
            <w:tcW w:w="1901" w:type="dxa"/>
          </w:tcPr>
          <w:p w:rsidR="007434FB" w:rsidRPr="000132AC" w:rsidRDefault="007434FB" w:rsidP="000132AC">
            <w:pPr>
              <w:ind w:left="0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 xml:space="preserve">д. </w:t>
            </w:r>
            <w:proofErr w:type="spellStart"/>
            <w:r w:rsidRPr="000132AC">
              <w:rPr>
                <w:rFonts w:cs="Times New Roman"/>
                <w:color w:val="000000" w:themeColor="text1"/>
              </w:rPr>
              <w:t>Кремлево</w:t>
            </w:r>
            <w:proofErr w:type="spellEnd"/>
          </w:p>
        </w:tc>
        <w:tc>
          <w:tcPr>
            <w:tcW w:w="151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51</w:t>
            </w:r>
          </w:p>
        </w:tc>
        <w:tc>
          <w:tcPr>
            <w:tcW w:w="1253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32,1</w:t>
            </w:r>
          </w:p>
        </w:tc>
        <w:tc>
          <w:tcPr>
            <w:tcW w:w="1469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395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  <w:tr w:rsidR="007434FB" w:rsidRPr="000132AC" w:rsidTr="007434FB">
        <w:tc>
          <w:tcPr>
            <w:tcW w:w="68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11</w:t>
            </w:r>
          </w:p>
        </w:tc>
        <w:tc>
          <w:tcPr>
            <w:tcW w:w="1901" w:type="dxa"/>
          </w:tcPr>
          <w:p w:rsidR="007434FB" w:rsidRPr="000132AC" w:rsidRDefault="007434FB" w:rsidP="000132AC">
            <w:pPr>
              <w:ind w:left="0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 xml:space="preserve">д. </w:t>
            </w:r>
            <w:proofErr w:type="spellStart"/>
            <w:r w:rsidRPr="000132AC">
              <w:rPr>
                <w:rFonts w:cs="Times New Roman"/>
                <w:color w:val="000000" w:themeColor="text1"/>
              </w:rPr>
              <w:t>Кузьминская</w:t>
            </w:r>
            <w:proofErr w:type="spellEnd"/>
          </w:p>
        </w:tc>
        <w:tc>
          <w:tcPr>
            <w:tcW w:w="151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1253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68,3</w:t>
            </w:r>
          </w:p>
        </w:tc>
        <w:tc>
          <w:tcPr>
            <w:tcW w:w="1469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395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  <w:tr w:rsidR="007434FB" w:rsidRPr="000132AC" w:rsidTr="007434FB">
        <w:tc>
          <w:tcPr>
            <w:tcW w:w="68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12</w:t>
            </w:r>
          </w:p>
        </w:tc>
        <w:tc>
          <w:tcPr>
            <w:tcW w:w="1901" w:type="dxa"/>
          </w:tcPr>
          <w:p w:rsidR="007434FB" w:rsidRPr="000132AC" w:rsidRDefault="007434FB" w:rsidP="000132AC">
            <w:pPr>
              <w:ind w:left="0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д. Лычное</w:t>
            </w:r>
          </w:p>
        </w:tc>
        <w:tc>
          <w:tcPr>
            <w:tcW w:w="151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1253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5,1</w:t>
            </w:r>
          </w:p>
        </w:tc>
        <w:tc>
          <w:tcPr>
            <w:tcW w:w="1469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395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  <w:tr w:rsidR="007434FB" w:rsidRPr="000132AC" w:rsidTr="007434FB">
        <w:tc>
          <w:tcPr>
            <w:tcW w:w="68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13</w:t>
            </w:r>
          </w:p>
        </w:tc>
        <w:tc>
          <w:tcPr>
            <w:tcW w:w="1901" w:type="dxa"/>
          </w:tcPr>
          <w:p w:rsidR="007434FB" w:rsidRPr="000132AC" w:rsidRDefault="007434FB" w:rsidP="000132AC">
            <w:pPr>
              <w:ind w:left="0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 xml:space="preserve">д. </w:t>
            </w:r>
            <w:proofErr w:type="spellStart"/>
            <w:r w:rsidRPr="000132AC">
              <w:rPr>
                <w:rFonts w:cs="Times New Roman"/>
                <w:color w:val="000000" w:themeColor="text1"/>
              </w:rPr>
              <w:t>Мотылево</w:t>
            </w:r>
            <w:proofErr w:type="spellEnd"/>
          </w:p>
        </w:tc>
        <w:tc>
          <w:tcPr>
            <w:tcW w:w="151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1253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14,5</w:t>
            </w:r>
          </w:p>
        </w:tc>
        <w:tc>
          <w:tcPr>
            <w:tcW w:w="1469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395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  <w:tr w:rsidR="007434FB" w:rsidRPr="000132AC" w:rsidTr="007434FB">
        <w:tc>
          <w:tcPr>
            <w:tcW w:w="68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14</w:t>
            </w:r>
          </w:p>
        </w:tc>
        <w:tc>
          <w:tcPr>
            <w:tcW w:w="1901" w:type="dxa"/>
          </w:tcPr>
          <w:p w:rsidR="007434FB" w:rsidRPr="000132AC" w:rsidRDefault="007434FB" w:rsidP="000132AC">
            <w:pPr>
              <w:ind w:left="0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 xml:space="preserve">д. </w:t>
            </w:r>
            <w:proofErr w:type="spellStart"/>
            <w:r w:rsidRPr="000132AC">
              <w:rPr>
                <w:rFonts w:cs="Times New Roman"/>
                <w:color w:val="000000" w:themeColor="text1"/>
              </w:rPr>
              <w:t>Норинская</w:t>
            </w:r>
            <w:proofErr w:type="spellEnd"/>
          </w:p>
        </w:tc>
        <w:tc>
          <w:tcPr>
            <w:tcW w:w="151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1253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5,9</w:t>
            </w:r>
          </w:p>
        </w:tc>
        <w:tc>
          <w:tcPr>
            <w:tcW w:w="1469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395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  <w:tr w:rsidR="007434FB" w:rsidRPr="000132AC" w:rsidTr="007434FB">
        <w:tc>
          <w:tcPr>
            <w:tcW w:w="68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15</w:t>
            </w:r>
          </w:p>
        </w:tc>
        <w:tc>
          <w:tcPr>
            <w:tcW w:w="1901" w:type="dxa"/>
          </w:tcPr>
          <w:p w:rsidR="007434FB" w:rsidRPr="000132AC" w:rsidRDefault="007434FB" w:rsidP="000132AC">
            <w:pPr>
              <w:ind w:left="0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 xml:space="preserve">д. </w:t>
            </w:r>
            <w:proofErr w:type="spellStart"/>
            <w:r w:rsidRPr="000132AC">
              <w:rPr>
                <w:rFonts w:cs="Times New Roman"/>
                <w:color w:val="000000" w:themeColor="text1"/>
              </w:rPr>
              <w:t>Пархачевская</w:t>
            </w:r>
            <w:proofErr w:type="spellEnd"/>
          </w:p>
        </w:tc>
        <w:tc>
          <w:tcPr>
            <w:tcW w:w="151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8</w:t>
            </w:r>
          </w:p>
        </w:tc>
        <w:tc>
          <w:tcPr>
            <w:tcW w:w="1253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1,0</w:t>
            </w:r>
          </w:p>
        </w:tc>
        <w:tc>
          <w:tcPr>
            <w:tcW w:w="1469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395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  <w:tr w:rsidR="007434FB" w:rsidRPr="000132AC" w:rsidTr="007434FB">
        <w:tc>
          <w:tcPr>
            <w:tcW w:w="68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16</w:t>
            </w:r>
          </w:p>
        </w:tc>
        <w:tc>
          <w:tcPr>
            <w:tcW w:w="1901" w:type="dxa"/>
          </w:tcPr>
          <w:p w:rsidR="007434FB" w:rsidRPr="000132AC" w:rsidRDefault="007434FB" w:rsidP="000132AC">
            <w:pPr>
              <w:ind w:left="0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 xml:space="preserve">д. </w:t>
            </w:r>
            <w:proofErr w:type="spellStart"/>
            <w:r w:rsidRPr="000132AC">
              <w:rPr>
                <w:rFonts w:cs="Times New Roman"/>
                <w:color w:val="000000" w:themeColor="text1"/>
              </w:rPr>
              <w:t>Паунинская</w:t>
            </w:r>
            <w:proofErr w:type="spellEnd"/>
          </w:p>
        </w:tc>
        <w:tc>
          <w:tcPr>
            <w:tcW w:w="151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1253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42,9</w:t>
            </w:r>
          </w:p>
        </w:tc>
        <w:tc>
          <w:tcPr>
            <w:tcW w:w="1469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395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  <w:tr w:rsidR="007434FB" w:rsidRPr="000132AC" w:rsidTr="007434FB">
        <w:tc>
          <w:tcPr>
            <w:tcW w:w="68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17</w:t>
            </w:r>
          </w:p>
        </w:tc>
        <w:tc>
          <w:tcPr>
            <w:tcW w:w="1901" w:type="dxa"/>
          </w:tcPr>
          <w:p w:rsidR="007434FB" w:rsidRPr="000132AC" w:rsidRDefault="007434FB" w:rsidP="000132AC">
            <w:pPr>
              <w:ind w:left="0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д. Темная</w:t>
            </w:r>
          </w:p>
        </w:tc>
        <w:tc>
          <w:tcPr>
            <w:tcW w:w="151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1253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1,0</w:t>
            </w:r>
          </w:p>
        </w:tc>
        <w:tc>
          <w:tcPr>
            <w:tcW w:w="1469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395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  <w:tr w:rsidR="007434FB" w:rsidRPr="000132AC" w:rsidTr="007434FB">
        <w:tc>
          <w:tcPr>
            <w:tcW w:w="68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18</w:t>
            </w:r>
          </w:p>
        </w:tc>
        <w:tc>
          <w:tcPr>
            <w:tcW w:w="1901" w:type="dxa"/>
          </w:tcPr>
          <w:p w:rsidR="007434FB" w:rsidRPr="000132AC" w:rsidRDefault="007434FB" w:rsidP="000132AC">
            <w:pPr>
              <w:ind w:left="0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д. Толстая</w:t>
            </w:r>
          </w:p>
        </w:tc>
        <w:tc>
          <w:tcPr>
            <w:tcW w:w="151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253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43,0</w:t>
            </w:r>
          </w:p>
        </w:tc>
        <w:tc>
          <w:tcPr>
            <w:tcW w:w="1469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395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  <w:tr w:rsidR="007434FB" w:rsidRPr="000132AC" w:rsidTr="007434FB">
        <w:tc>
          <w:tcPr>
            <w:tcW w:w="68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19</w:t>
            </w:r>
          </w:p>
        </w:tc>
        <w:tc>
          <w:tcPr>
            <w:tcW w:w="1901" w:type="dxa"/>
          </w:tcPr>
          <w:p w:rsidR="007434FB" w:rsidRPr="000132AC" w:rsidRDefault="007434FB" w:rsidP="000132AC">
            <w:pPr>
              <w:ind w:left="0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 xml:space="preserve">д. </w:t>
            </w:r>
            <w:proofErr w:type="spellStart"/>
            <w:r w:rsidRPr="000132AC">
              <w:rPr>
                <w:rFonts w:cs="Times New Roman"/>
                <w:color w:val="000000" w:themeColor="text1"/>
              </w:rPr>
              <w:t>Тундриха</w:t>
            </w:r>
            <w:proofErr w:type="spellEnd"/>
          </w:p>
        </w:tc>
        <w:tc>
          <w:tcPr>
            <w:tcW w:w="151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1253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41,1</w:t>
            </w:r>
          </w:p>
        </w:tc>
        <w:tc>
          <w:tcPr>
            <w:tcW w:w="1469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395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  <w:tr w:rsidR="007434FB" w:rsidRPr="000132AC" w:rsidTr="007434FB">
        <w:tc>
          <w:tcPr>
            <w:tcW w:w="68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20</w:t>
            </w:r>
          </w:p>
        </w:tc>
        <w:tc>
          <w:tcPr>
            <w:tcW w:w="1901" w:type="dxa"/>
          </w:tcPr>
          <w:p w:rsidR="007434FB" w:rsidRPr="000132AC" w:rsidRDefault="007434FB" w:rsidP="000132AC">
            <w:pPr>
              <w:ind w:left="0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 xml:space="preserve">д. </w:t>
            </w:r>
            <w:proofErr w:type="spellStart"/>
            <w:r w:rsidRPr="000132AC">
              <w:rPr>
                <w:rFonts w:cs="Times New Roman"/>
                <w:color w:val="000000" w:themeColor="text1"/>
              </w:rPr>
              <w:t>Харламовская</w:t>
            </w:r>
            <w:proofErr w:type="spellEnd"/>
          </w:p>
        </w:tc>
        <w:tc>
          <w:tcPr>
            <w:tcW w:w="151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1253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8,8</w:t>
            </w:r>
          </w:p>
        </w:tc>
        <w:tc>
          <w:tcPr>
            <w:tcW w:w="1469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395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  <w:tr w:rsidR="007434FB" w:rsidRPr="000132AC" w:rsidTr="007434FB">
        <w:tc>
          <w:tcPr>
            <w:tcW w:w="68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21</w:t>
            </w:r>
          </w:p>
        </w:tc>
        <w:tc>
          <w:tcPr>
            <w:tcW w:w="1901" w:type="dxa"/>
          </w:tcPr>
          <w:p w:rsidR="007434FB" w:rsidRPr="000132AC" w:rsidRDefault="007434FB" w:rsidP="000132AC">
            <w:pPr>
              <w:ind w:left="0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 xml:space="preserve">д. </w:t>
            </w:r>
            <w:proofErr w:type="spellStart"/>
            <w:r w:rsidRPr="000132AC">
              <w:rPr>
                <w:rFonts w:cs="Times New Roman"/>
                <w:color w:val="000000" w:themeColor="text1"/>
              </w:rPr>
              <w:t>Чублак</w:t>
            </w:r>
            <w:proofErr w:type="spellEnd"/>
          </w:p>
        </w:tc>
        <w:tc>
          <w:tcPr>
            <w:tcW w:w="151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28</w:t>
            </w:r>
          </w:p>
        </w:tc>
        <w:tc>
          <w:tcPr>
            <w:tcW w:w="1253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105,0</w:t>
            </w:r>
          </w:p>
        </w:tc>
        <w:tc>
          <w:tcPr>
            <w:tcW w:w="1469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395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  <w:tr w:rsidR="007434FB" w:rsidRPr="000132AC" w:rsidTr="007434FB">
        <w:tc>
          <w:tcPr>
            <w:tcW w:w="68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22</w:t>
            </w:r>
          </w:p>
        </w:tc>
        <w:tc>
          <w:tcPr>
            <w:tcW w:w="1901" w:type="dxa"/>
          </w:tcPr>
          <w:p w:rsidR="007434FB" w:rsidRPr="000132AC" w:rsidRDefault="007434FB" w:rsidP="000132AC">
            <w:pPr>
              <w:ind w:left="0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 xml:space="preserve">ст. </w:t>
            </w:r>
            <w:proofErr w:type="spellStart"/>
            <w:r w:rsidR="00D2701F">
              <w:rPr>
                <w:rFonts w:cs="Times New Roman"/>
                <w:color w:val="000000" w:themeColor="text1"/>
              </w:rPr>
              <w:t>Ширыхановский</w:t>
            </w:r>
            <w:proofErr w:type="spellEnd"/>
          </w:p>
        </w:tc>
        <w:tc>
          <w:tcPr>
            <w:tcW w:w="1517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1253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32AC">
              <w:rPr>
                <w:rFonts w:cs="Times New Roman"/>
                <w:color w:val="000000" w:themeColor="text1"/>
              </w:rPr>
              <w:t>23,0</w:t>
            </w:r>
          </w:p>
        </w:tc>
        <w:tc>
          <w:tcPr>
            <w:tcW w:w="1469" w:type="dxa"/>
          </w:tcPr>
          <w:p w:rsidR="007434FB" w:rsidRPr="000132AC" w:rsidRDefault="007434FB" w:rsidP="000132AC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395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7434FB" w:rsidRPr="000132AC" w:rsidRDefault="007434FB" w:rsidP="00D737FF">
            <w:pPr>
              <w:ind w:left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  <w:tr w:rsidR="007434FB" w:rsidRPr="0001464B" w:rsidTr="007434FB">
        <w:tc>
          <w:tcPr>
            <w:tcW w:w="687" w:type="dxa"/>
          </w:tcPr>
          <w:p w:rsidR="007434FB" w:rsidRPr="0001464B" w:rsidRDefault="007434FB" w:rsidP="000132AC">
            <w:pPr>
              <w:ind w:left="0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901" w:type="dxa"/>
          </w:tcPr>
          <w:p w:rsidR="007434FB" w:rsidRPr="0001464B" w:rsidRDefault="007434FB" w:rsidP="000132AC">
            <w:pPr>
              <w:ind w:left="0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Всего:</w:t>
            </w:r>
          </w:p>
        </w:tc>
        <w:tc>
          <w:tcPr>
            <w:tcW w:w="1517" w:type="dxa"/>
          </w:tcPr>
          <w:p w:rsidR="007434FB" w:rsidRPr="0001464B" w:rsidRDefault="007434FB" w:rsidP="000132AC">
            <w:pPr>
              <w:ind w:left="0"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13 078</w:t>
            </w:r>
          </w:p>
        </w:tc>
        <w:tc>
          <w:tcPr>
            <w:tcW w:w="1253" w:type="dxa"/>
          </w:tcPr>
          <w:p w:rsidR="007434FB" w:rsidRPr="0001464B" w:rsidRDefault="007434FB" w:rsidP="000132AC">
            <w:pPr>
              <w:ind w:left="0"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2 583,4</w:t>
            </w:r>
          </w:p>
        </w:tc>
        <w:tc>
          <w:tcPr>
            <w:tcW w:w="1469" w:type="dxa"/>
          </w:tcPr>
          <w:p w:rsidR="007434FB" w:rsidRDefault="007434FB" w:rsidP="000132AC">
            <w:pPr>
              <w:ind w:left="0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7434FB" w:rsidRDefault="007434FB" w:rsidP="000132AC">
            <w:pPr>
              <w:ind w:left="0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7434FB" w:rsidRDefault="007434FB" w:rsidP="000132AC">
            <w:pPr>
              <w:ind w:left="0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</w:tbl>
    <w:p w:rsidR="004B3B76" w:rsidRPr="0001464B" w:rsidRDefault="004B3B76" w:rsidP="004207D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E70376" w:rsidRDefault="00E70376" w:rsidP="004207D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Таким образом, на территории поселения 1 поселок городского типа (п. Коноша), </w:t>
      </w:r>
      <w:r w:rsidR="00DC6F21">
        <w:rPr>
          <w:rFonts w:cs="Times New Roman"/>
          <w:color w:val="000000" w:themeColor="text1"/>
          <w:szCs w:val="24"/>
        </w:rPr>
        <w:t>2 поселка, 3</w:t>
      </w:r>
      <w:r>
        <w:rPr>
          <w:rFonts w:cs="Times New Roman"/>
          <w:color w:val="000000" w:themeColor="text1"/>
          <w:szCs w:val="24"/>
        </w:rPr>
        <w:t xml:space="preserve"> станци</w:t>
      </w:r>
      <w:r w:rsidR="00DC6F21">
        <w:rPr>
          <w:rFonts w:cs="Times New Roman"/>
          <w:color w:val="000000" w:themeColor="text1"/>
          <w:szCs w:val="24"/>
        </w:rPr>
        <w:t>и</w:t>
      </w:r>
      <w:r>
        <w:rPr>
          <w:rFonts w:cs="Times New Roman"/>
          <w:color w:val="000000" w:themeColor="text1"/>
          <w:szCs w:val="24"/>
        </w:rPr>
        <w:t xml:space="preserve"> и 16 деревень.</w:t>
      </w:r>
    </w:p>
    <w:p w:rsidR="005E4BD8" w:rsidRDefault="00E70376" w:rsidP="00A72AC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Все имеют различную численность населения</w:t>
      </w:r>
      <w:r w:rsidR="005E4BD8">
        <w:rPr>
          <w:rFonts w:cs="Times New Roman"/>
          <w:color w:val="000000" w:themeColor="text1"/>
          <w:szCs w:val="24"/>
        </w:rPr>
        <w:t xml:space="preserve">. </w:t>
      </w:r>
      <w:proofErr w:type="gramStart"/>
      <w:r w:rsidR="005E4BD8">
        <w:rPr>
          <w:rFonts w:cs="Times New Roman"/>
          <w:color w:val="000000" w:themeColor="text1"/>
          <w:szCs w:val="24"/>
        </w:rPr>
        <w:t xml:space="preserve">Наиболее распространены населенные пункты с численностью населения от 0 до 10 человек (16 НП или 72,7 %), далее </w:t>
      </w:r>
      <w:r w:rsidR="005E4BD8" w:rsidRPr="005E4BD8">
        <w:rPr>
          <w:rFonts w:cs="Times New Roman"/>
          <w:color w:val="000000" w:themeColor="text1"/>
          <w:szCs w:val="24"/>
        </w:rPr>
        <w:t xml:space="preserve">с численностью населения от </w:t>
      </w:r>
      <w:r w:rsidR="005E4BD8">
        <w:rPr>
          <w:rFonts w:cs="Times New Roman"/>
          <w:color w:val="000000" w:themeColor="text1"/>
          <w:szCs w:val="24"/>
        </w:rPr>
        <w:t>10 до 5</w:t>
      </w:r>
      <w:r w:rsidR="005E4BD8" w:rsidRPr="005E4BD8">
        <w:rPr>
          <w:rFonts w:cs="Times New Roman"/>
          <w:color w:val="000000" w:themeColor="text1"/>
          <w:szCs w:val="24"/>
        </w:rPr>
        <w:t>0 человек</w:t>
      </w:r>
      <w:r w:rsidR="005E4BD8">
        <w:rPr>
          <w:rFonts w:cs="Times New Roman"/>
          <w:color w:val="000000" w:themeColor="text1"/>
          <w:szCs w:val="24"/>
        </w:rPr>
        <w:t xml:space="preserve"> (2 НП или 9,0 %), один (1) населенный пункт </w:t>
      </w:r>
      <w:r w:rsidR="005E4BD8" w:rsidRPr="005E4BD8">
        <w:rPr>
          <w:rFonts w:cs="Times New Roman"/>
          <w:color w:val="000000" w:themeColor="text1"/>
          <w:szCs w:val="24"/>
        </w:rPr>
        <w:t xml:space="preserve">с численностью населения от </w:t>
      </w:r>
      <w:r w:rsidR="005E4BD8">
        <w:rPr>
          <w:rFonts w:cs="Times New Roman"/>
          <w:color w:val="000000" w:themeColor="text1"/>
          <w:szCs w:val="24"/>
        </w:rPr>
        <w:t>5</w:t>
      </w:r>
      <w:r w:rsidR="005E4BD8" w:rsidRPr="005E4BD8">
        <w:rPr>
          <w:rFonts w:cs="Times New Roman"/>
          <w:color w:val="000000" w:themeColor="text1"/>
          <w:szCs w:val="24"/>
        </w:rPr>
        <w:t>0 до 10</w:t>
      </w:r>
      <w:r w:rsidR="005E4BD8">
        <w:rPr>
          <w:rFonts w:cs="Times New Roman"/>
          <w:color w:val="000000" w:themeColor="text1"/>
          <w:szCs w:val="24"/>
        </w:rPr>
        <w:t>0</w:t>
      </w:r>
      <w:r w:rsidR="005E4BD8" w:rsidRPr="005E4BD8">
        <w:rPr>
          <w:rFonts w:cs="Times New Roman"/>
          <w:color w:val="000000" w:themeColor="text1"/>
          <w:szCs w:val="24"/>
        </w:rPr>
        <w:t xml:space="preserve"> человек</w:t>
      </w:r>
      <w:r w:rsidR="005E4BD8">
        <w:rPr>
          <w:rFonts w:cs="Times New Roman"/>
          <w:color w:val="000000" w:themeColor="text1"/>
          <w:szCs w:val="24"/>
        </w:rPr>
        <w:t xml:space="preserve"> (4,5 %) и 2 населенных пункта </w:t>
      </w:r>
      <w:r w:rsidR="005E4BD8" w:rsidRPr="005E4BD8">
        <w:rPr>
          <w:rFonts w:cs="Times New Roman"/>
          <w:color w:val="000000" w:themeColor="text1"/>
          <w:szCs w:val="24"/>
        </w:rPr>
        <w:t xml:space="preserve">с численностью населения от </w:t>
      </w:r>
      <w:r w:rsidR="005E4BD8">
        <w:rPr>
          <w:rFonts w:cs="Times New Roman"/>
          <w:color w:val="000000" w:themeColor="text1"/>
          <w:szCs w:val="24"/>
        </w:rPr>
        <w:t>100 до 50</w:t>
      </w:r>
      <w:r w:rsidR="005E4BD8" w:rsidRPr="005E4BD8">
        <w:rPr>
          <w:rFonts w:cs="Times New Roman"/>
          <w:color w:val="000000" w:themeColor="text1"/>
          <w:szCs w:val="24"/>
        </w:rPr>
        <w:t>0 человек</w:t>
      </w:r>
      <w:r w:rsidR="005E4BD8">
        <w:rPr>
          <w:rFonts w:cs="Times New Roman"/>
          <w:color w:val="000000" w:themeColor="text1"/>
          <w:szCs w:val="24"/>
        </w:rPr>
        <w:t xml:space="preserve"> (9,0 %).</w:t>
      </w:r>
      <w:proofErr w:type="gramEnd"/>
    </w:p>
    <w:p w:rsidR="00A72AC5" w:rsidRDefault="005E4BD8" w:rsidP="00A72AC5">
      <w:pPr>
        <w:spacing w:line="360" w:lineRule="auto"/>
        <w:ind w:left="0" w:firstLine="567"/>
        <w:jc w:val="both"/>
        <w:rPr>
          <w:color w:val="000000" w:themeColor="text1"/>
        </w:rPr>
      </w:pPr>
      <w:r w:rsidRPr="005E4BD8">
        <w:rPr>
          <w:rFonts w:cs="Times New Roman"/>
          <w:color w:val="000000" w:themeColor="text1"/>
          <w:szCs w:val="24"/>
        </w:rPr>
        <w:t xml:space="preserve"> </w:t>
      </w:r>
      <w:r w:rsidR="00A72AC5" w:rsidRPr="0077005A">
        <w:rPr>
          <w:color w:val="000000" w:themeColor="text1"/>
        </w:rPr>
        <w:t xml:space="preserve">Анализ системы расселения на территории </w:t>
      </w:r>
      <w:r w:rsidR="00A72AC5">
        <w:rPr>
          <w:color w:val="000000" w:themeColor="text1"/>
        </w:rPr>
        <w:t>городского поселения «</w:t>
      </w:r>
      <w:proofErr w:type="spellStart"/>
      <w:r w:rsidR="00A72AC5">
        <w:rPr>
          <w:color w:val="000000" w:themeColor="text1"/>
        </w:rPr>
        <w:t>Коношское</w:t>
      </w:r>
      <w:proofErr w:type="spellEnd"/>
      <w:r w:rsidR="00A72AC5">
        <w:rPr>
          <w:color w:val="000000" w:themeColor="text1"/>
        </w:rPr>
        <w:t>»</w:t>
      </w:r>
      <w:r w:rsidR="00A72AC5" w:rsidRPr="0077005A">
        <w:rPr>
          <w:color w:val="000000" w:themeColor="text1"/>
        </w:rPr>
        <w:t xml:space="preserve"> и на территории </w:t>
      </w:r>
      <w:proofErr w:type="spellStart"/>
      <w:r w:rsidR="00A72AC5">
        <w:rPr>
          <w:color w:val="000000" w:themeColor="text1"/>
        </w:rPr>
        <w:t>Коношского</w:t>
      </w:r>
      <w:proofErr w:type="spellEnd"/>
      <w:r w:rsidR="00A72AC5">
        <w:rPr>
          <w:color w:val="000000" w:themeColor="text1"/>
        </w:rPr>
        <w:t xml:space="preserve"> муниципального района</w:t>
      </w:r>
      <w:r w:rsidR="00A72AC5" w:rsidRPr="0077005A">
        <w:rPr>
          <w:color w:val="000000" w:themeColor="text1"/>
        </w:rPr>
        <w:t xml:space="preserve"> приведен в табл</w:t>
      </w:r>
      <w:r w:rsidR="00E70376">
        <w:rPr>
          <w:color w:val="000000" w:themeColor="text1"/>
        </w:rPr>
        <w:t>ице 3.3./2</w:t>
      </w:r>
    </w:p>
    <w:p w:rsidR="00A72AC5" w:rsidRPr="0077005A" w:rsidRDefault="00A72AC5" w:rsidP="00A72AC5">
      <w:pPr>
        <w:spacing w:line="360" w:lineRule="auto"/>
        <w:ind w:left="0"/>
        <w:jc w:val="both"/>
        <w:rPr>
          <w:color w:val="000000" w:themeColor="text1"/>
        </w:rPr>
      </w:pPr>
    </w:p>
    <w:p w:rsidR="00A72AC5" w:rsidRPr="00A72AC5" w:rsidRDefault="00A72AC5" w:rsidP="00A72AC5">
      <w:pPr>
        <w:spacing w:line="360" w:lineRule="auto"/>
        <w:ind w:left="0" w:firstLine="567"/>
        <w:jc w:val="center"/>
        <w:rPr>
          <w:b/>
          <w:color w:val="000000" w:themeColor="text1"/>
        </w:rPr>
      </w:pPr>
      <w:r w:rsidRPr="0077005A">
        <w:rPr>
          <w:b/>
          <w:color w:val="000000" w:themeColor="text1"/>
        </w:rPr>
        <w:t xml:space="preserve">Сравнительный анализ системы расселения </w:t>
      </w:r>
      <w:r w:rsidRPr="00A72AC5">
        <w:rPr>
          <w:b/>
          <w:color w:val="000000" w:themeColor="text1"/>
        </w:rPr>
        <w:t>городского поселения «</w:t>
      </w:r>
      <w:proofErr w:type="spellStart"/>
      <w:r w:rsidRPr="00A72AC5">
        <w:rPr>
          <w:b/>
          <w:color w:val="000000" w:themeColor="text1"/>
        </w:rPr>
        <w:t>Коношское</w:t>
      </w:r>
      <w:proofErr w:type="spellEnd"/>
      <w:r w:rsidRPr="00A72AC5">
        <w:rPr>
          <w:b/>
          <w:color w:val="000000" w:themeColor="text1"/>
        </w:rPr>
        <w:t xml:space="preserve">» и </w:t>
      </w:r>
      <w:proofErr w:type="spellStart"/>
      <w:r w:rsidRPr="00A72AC5">
        <w:rPr>
          <w:b/>
          <w:color w:val="000000" w:themeColor="text1"/>
        </w:rPr>
        <w:t>Коношского</w:t>
      </w:r>
      <w:proofErr w:type="spellEnd"/>
      <w:r w:rsidRPr="00A72AC5">
        <w:rPr>
          <w:b/>
          <w:color w:val="000000" w:themeColor="text1"/>
        </w:rPr>
        <w:t xml:space="preserve"> муниципального района </w:t>
      </w:r>
    </w:p>
    <w:p w:rsidR="00A72AC5" w:rsidRPr="0077005A" w:rsidRDefault="00E70376" w:rsidP="00A72AC5">
      <w:pPr>
        <w:spacing w:line="360" w:lineRule="auto"/>
        <w:ind w:left="0" w:firstLine="567"/>
        <w:jc w:val="right"/>
        <w:rPr>
          <w:color w:val="000000" w:themeColor="text1"/>
        </w:rPr>
      </w:pPr>
      <w:r>
        <w:rPr>
          <w:color w:val="000000" w:themeColor="text1"/>
        </w:rPr>
        <w:t>Таблица 3.3./2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673"/>
        <w:gridCol w:w="2126"/>
        <w:gridCol w:w="1956"/>
      </w:tblGrid>
      <w:tr w:rsidR="00A72AC5" w:rsidRPr="0077005A" w:rsidTr="00A72AC5">
        <w:tc>
          <w:tcPr>
            <w:tcW w:w="816" w:type="dxa"/>
          </w:tcPr>
          <w:p w:rsidR="00A72AC5" w:rsidRPr="0077005A" w:rsidRDefault="00A72AC5" w:rsidP="000132AC">
            <w:pPr>
              <w:ind w:left="0"/>
              <w:jc w:val="center"/>
              <w:rPr>
                <w:b/>
                <w:color w:val="000000" w:themeColor="text1"/>
              </w:rPr>
            </w:pPr>
            <w:r w:rsidRPr="0077005A">
              <w:rPr>
                <w:b/>
                <w:color w:val="000000" w:themeColor="text1"/>
              </w:rPr>
              <w:lastRenderedPageBreak/>
              <w:t>№№ ПП</w:t>
            </w:r>
          </w:p>
        </w:tc>
        <w:tc>
          <w:tcPr>
            <w:tcW w:w="4673" w:type="dxa"/>
          </w:tcPr>
          <w:p w:rsidR="00A72AC5" w:rsidRPr="0077005A" w:rsidRDefault="00A72AC5" w:rsidP="000132AC">
            <w:pPr>
              <w:ind w:left="0"/>
              <w:jc w:val="center"/>
              <w:rPr>
                <w:b/>
                <w:color w:val="000000" w:themeColor="text1"/>
              </w:rPr>
            </w:pPr>
            <w:r w:rsidRPr="0077005A">
              <w:rPr>
                <w:b/>
                <w:color w:val="000000" w:themeColor="text1"/>
              </w:rPr>
              <w:t>Наименование показателей</w:t>
            </w:r>
          </w:p>
        </w:tc>
        <w:tc>
          <w:tcPr>
            <w:tcW w:w="2126" w:type="dxa"/>
          </w:tcPr>
          <w:p w:rsidR="00A72AC5" w:rsidRPr="0077005A" w:rsidRDefault="00A72AC5" w:rsidP="000132AC">
            <w:pPr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ГП «</w:t>
            </w:r>
            <w:proofErr w:type="spellStart"/>
            <w:r>
              <w:rPr>
                <w:b/>
                <w:color w:val="000000" w:themeColor="text1"/>
              </w:rPr>
              <w:t>Коношское</w:t>
            </w:r>
            <w:proofErr w:type="spellEnd"/>
            <w:r>
              <w:rPr>
                <w:b/>
                <w:color w:val="000000" w:themeColor="text1"/>
              </w:rPr>
              <w:t>»</w:t>
            </w:r>
          </w:p>
        </w:tc>
        <w:tc>
          <w:tcPr>
            <w:tcW w:w="1956" w:type="dxa"/>
          </w:tcPr>
          <w:p w:rsidR="00A72AC5" w:rsidRPr="0077005A" w:rsidRDefault="00A72AC5" w:rsidP="000132AC">
            <w:pPr>
              <w:ind w:left="0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Коношский</w:t>
            </w:r>
            <w:proofErr w:type="spellEnd"/>
            <w:r>
              <w:rPr>
                <w:b/>
                <w:color w:val="000000" w:themeColor="text1"/>
              </w:rPr>
              <w:t xml:space="preserve"> МР</w:t>
            </w:r>
          </w:p>
        </w:tc>
      </w:tr>
      <w:tr w:rsidR="00A72AC5" w:rsidRPr="0077005A" w:rsidTr="00A72AC5">
        <w:tc>
          <w:tcPr>
            <w:tcW w:w="816" w:type="dxa"/>
          </w:tcPr>
          <w:p w:rsidR="00A72AC5" w:rsidRPr="0077005A" w:rsidRDefault="00A72AC5" w:rsidP="000132AC">
            <w:pPr>
              <w:ind w:left="0"/>
              <w:jc w:val="center"/>
              <w:rPr>
                <w:color w:val="000000" w:themeColor="text1"/>
              </w:rPr>
            </w:pPr>
            <w:r w:rsidRPr="0077005A">
              <w:rPr>
                <w:color w:val="000000" w:themeColor="text1"/>
              </w:rPr>
              <w:t>1</w:t>
            </w:r>
          </w:p>
        </w:tc>
        <w:tc>
          <w:tcPr>
            <w:tcW w:w="4673" w:type="dxa"/>
          </w:tcPr>
          <w:p w:rsidR="00A72AC5" w:rsidRPr="0077005A" w:rsidRDefault="00A72AC5" w:rsidP="000132AC">
            <w:pPr>
              <w:ind w:left="0"/>
              <w:jc w:val="center"/>
              <w:rPr>
                <w:color w:val="000000" w:themeColor="text1"/>
              </w:rPr>
            </w:pPr>
            <w:r w:rsidRPr="0077005A">
              <w:rPr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:rsidR="00A72AC5" w:rsidRPr="0077005A" w:rsidRDefault="00A72AC5" w:rsidP="000132AC">
            <w:pPr>
              <w:ind w:left="0"/>
              <w:jc w:val="center"/>
              <w:rPr>
                <w:color w:val="000000" w:themeColor="text1"/>
              </w:rPr>
            </w:pPr>
            <w:r w:rsidRPr="0077005A">
              <w:rPr>
                <w:color w:val="000000" w:themeColor="text1"/>
              </w:rPr>
              <w:t>3</w:t>
            </w:r>
          </w:p>
        </w:tc>
        <w:tc>
          <w:tcPr>
            <w:tcW w:w="1956" w:type="dxa"/>
          </w:tcPr>
          <w:p w:rsidR="00A72AC5" w:rsidRPr="0077005A" w:rsidRDefault="00A72AC5" w:rsidP="000132AC">
            <w:pPr>
              <w:ind w:left="0"/>
              <w:jc w:val="center"/>
              <w:rPr>
                <w:color w:val="000000" w:themeColor="text1"/>
              </w:rPr>
            </w:pPr>
            <w:r w:rsidRPr="0077005A">
              <w:rPr>
                <w:color w:val="000000" w:themeColor="text1"/>
              </w:rPr>
              <w:t>4</w:t>
            </w:r>
          </w:p>
        </w:tc>
      </w:tr>
      <w:tr w:rsidR="00A72AC5" w:rsidRPr="0077005A" w:rsidTr="00A72AC5">
        <w:tc>
          <w:tcPr>
            <w:tcW w:w="816" w:type="dxa"/>
          </w:tcPr>
          <w:p w:rsidR="00A72AC5" w:rsidRPr="0077005A" w:rsidRDefault="00A72AC5" w:rsidP="000132AC">
            <w:pPr>
              <w:ind w:left="0"/>
              <w:jc w:val="center"/>
              <w:rPr>
                <w:color w:val="000000" w:themeColor="text1"/>
              </w:rPr>
            </w:pPr>
            <w:r w:rsidRPr="0077005A">
              <w:rPr>
                <w:color w:val="000000" w:themeColor="text1"/>
              </w:rPr>
              <w:t>1.</w:t>
            </w:r>
          </w:p>
        </w:tc>
        <w:tc>
          <w:tcPr>
            <w:tcW w:w="4673" w:type="dxa"/>
          </w:tcPr>
          <w:p w:rsidR="00A72AC5" w:rsidRPr="0077005A" w:rsidRDefault="00A72AC5" w:rsidP="000132AC">
            <w:pPr>
              <w:ind w:left="0"/>
              <w:jc w:val="center"/>
              <w:rPr>
                <w:color w:val="000000" w:themeColor="text1"/>
              </w:rPr>
            </w:pPr>
            <w:r w:rsidRPr="0077005A">
              <w:rPr>
                <w:color w:val="000000" w:themeColor="text1"/>
              </w:rPr>
              <w:t>Территория (всего), км</w:t>
            </w:r>
            <w:proofErr w:type="gramStart"/>
            <w:r w:rsidRPr="0077005A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77005A">
              <w:rPr>
                <w:color w:val="000000" w:themeColor="text1"/>
              </w:rPr>
              <w:t>, в том числе:</w:t>
            </w:r>
          </w:p>
        </w:tc>
        <w:tc>
          <w:tcPr>
            <w:tcW w:w="2126" w:type="dxa"/>
          </w:tcPr>
          <w:p w:rsidR="00A72AC5" w:rsidRPr="0077005A" w:rsidRDefault="0001464B" w:rsidP="000132AC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848,9/10,0</w:t>
            </w:r>
          </w:p>
        </w:tc>
        <w:tc>
          <w:tcPr>
            <w:tcW w:w="1956" w:type="dxa"/>
          </w:tcPr>
          <w:p w:rsidR="00A72AC5" w:rsidRPr="0077005A" w:rsidRDefault="00A72AC5" w:rsidP="000132AC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8 459,0</w:t>
            </w:r>
          </w:p>
        </w:tc>
      </w:tr>
      <w:tr w:rsidR="00A72AC5" w:rsidRPr="0077005A" w:rsidTr="00A72AC5">
        <w:tc>
          <w:tcPr>
            <w:tcW w:w="816" w:type="dxa"/>
          </w:tcPr>
          <w:p w:rsidR="00A72AC5" w:rsidRPr="0077005A" w:rsidRDefault="00A72AC5" w:rsidP="000132AC">
            <w:pPr>
              <w:ind w:left="0"/>
              <w:jc w:val="center"/>
              <w:rPr>
                <w:color w:val="000000" w:themeColor="text1"/>
              </w:rPr>
            </w:pPr>
            <w:r w:rsidRPr="0077005A">
              <w:rPr>
                <w:color w:val="000000" w:themeColor="text1"/>
              </w:rPr>
              <w:t>2.</w:t>
            </w:r>
          </w:p>
          <w:p w:rsidR="00A72AC5" w:rsidRPr="0077005A" w:rsidRDefault="00A72AC5" w:rsidP="000132AC">
            <w:pPr>
              <w:ind w:left="0"/>
              <w:jc w:val="center"/>
              <w:rPr>
                <w:color w:val="000000" w:themeColor="text1"/>
              </w:rPr>
            </w:pPr>
            <w:r w:rsidRPr="0077005A">
              <w:rPr>
                <w:color w:val="000000" w:themeColor="text1"/>
              </w:rPr>
              <w:t>2.1.</w:t>
            </w:r>
          </w:p>
          <w:p w:rsidR="00A72AC5" w:rsidRPr="0077005A" w:rsidRDefault="00A72AC5" w:rsidP="000132AC">
            <w:pPr>
              <w:ind w:left="0"/>
              <w:jc w:val="center"/>
              <w:rPr>
                <w:color w:val="000000" w:themeColor="text1"/>
              </w:rPr>
            </w:pPr>
            <w:r w:rsidRPr="0077005A">
              <w:rPr>
                <w:color w:val="000000" w:themeColor="text1"/>
              </w:rPr>
              <w:t>2.2.</w:t>
            </w:r>
          </w:p>
        </w:tc>
        <w:tc>
          <w:tcPr>
            <w:tcW w:w="4673" w:type="dxa"/>
          </w:tcPr>
          <w:p w:rsidR="00A72AC5" w:rsidRPr="0077005A" w:rsidRDefault="00A72AC5" w:rsidP="000132AC">
            <w:pPr>
              <w:ind w:left="0"/>
              <w:jc w:val="center"/>
              <w:rPr>
                <w:color w:val="000000" w:themeColor="text1"/>
              </w:rPr>
            </w:pPr>
            <w:r w:rsidRPr="0077005A">
              <w:rPr>
                <w:color w:val="000000" w:themeColor="text1"/>
              </w:rPr>
              <w:t>Население (всего), тыс. чел./%, в том числе:</w:t>
            </w:r>
          </w:p>
          <w:p w:rsidR="00A72AC5" w:rsidRPr="0077005A" w:rsidRDefault="00A72AC5" w:rsidP="000132AC">
            <w:pPr>
              <w:ind w:left="0"/>
              <w:jc w:val="center"/>
              <w:rPr>
                <w:color w:val="000000" w:themeColor="text1"/>
              </w:rPr>
            </w:pPr>
            <w:r w:rsidRPr="0077005A">
              <w:rPr>
                <w:color w:val="000000" w:themeColor="text1"/>
              </w:rPr>
              <w:t>Городское население</w:t>
            </w:r>
          </w:p>
          <w:p w:rsidR="00A72AC5" w:rsidRPr="0077005A" w:rsidRDefault="00A72AC5" w:rsidP="000132AC">
            <w:pPr>
              <w:ind w:left="0"/>
              <w:jc w:val="center"/>
              <w:rPr>
                <w:color w:val="000000" w:themeColor="text1"/>
              </w:rPr>
            </w:pPr>
            <w:r w:rsidRPr="0077005A">
              <w:rPr>
                <w:color w:val="000000" w:themeColor="text1"/>
              </w:rPr>
              <w:t>Сельское население</w:t>
            </w:r>
          </w:p>
        </w:tc>
        <w:tc>
          <w:tcPr>
            <w:tcW w:w="2126" w:type="dxa"/>
          </w:tcPr>
          <w:p w:rsidR="00A72AC5" w:rsidRPr="0077005A" w:rsidRDefault="0051708D" w:rsidP="000132AC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13,1/50,5</w:t>
            </w:r>
          </w:p>
          <w:p w:rsidR="00A72AC5" w:rsidRPr="0077005A" w:rsidRDefault="00A72AC5" w:rsidP="000132AC">
            <w:pPr>
              <w:ind w:left="0"/>
              <w:jc w:val="center"/>
              <w:rPr>
                <w:color w:val="000000" w:themeColor="text1"/>
              </w:rPr>
            </w:pPr>
          </w:p>
          <w:p w:rsidR="00A72AC5" w:rsidRPr="0077005A" w:rsidRDefault="0051708D" w:rsidP="000132AC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12,3/93,8</w:t>
            </w:r>
          </w:p>
          <w:p w:rsidR="00A72AC5" w:rsidRPr="0077005A" w:rsidRDefault="0051708D" w:rsidP="000132AC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0,8/6,2</w:t>
            </w:r>
          </w:p>
        </w:tc>
        <w:tc>
          <w:tcPr>
            <w:tcW w:w="1956" w:type="dxa"/>
          </w:tcPr>
          <w:p w:rsidR="00A72AC5" w:rsidRPr="0077005A" w:rsidRDefault="0051708D" w:rsidP="000132AC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25,9</w:t>
            </w:r>
          </w:p>
          <w:p w:rsidR="00A72AC5" w:rsidRPr="0077005A" w:rsidRDefault="00A72AC5" w:rsidP="000132AC">
            <w:pPr>
              <w:ind w:left="0"/>
              <w:jc w:val="center"/>
              <w:rPr>
                <w:color w:val="000000" w:themeColor="text1"/>
              </w:rPr>
            </w:pPr>
          </w:p>
          <w:p w:rsidR="0051708D" w:rsidRDefault="0051708D" w:rsidP="000132AC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12,3</w:t>
            </w:r>
          </w:p>
          <w:p w:rsidR="00A72AC5" w:rsidRPr="0077005A" w:rsidRDefault="0051708D" w:rsidP="000132AC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13,6</w:t>
            </w:r>
          </w:p>
        </w:tc>
      </w:tr>
      <w:tr w:rsidR="00A72AC5" w:rsidRPr="0077005A" w:rsidTr="00A72AC5">
        <w:tc>
          <w:tcPr>
            <w:tcW w:w="816" w:type="dxa"/>
          </w:tcPr>
          <w:p w:rsidR="00A72AC5" w:rsidRPr="0077005A" w:rsidRDefault="00A72AC5" w:rsidP="000132AC">
            <w:pPr>
              <w:ind w:left="0"/>
              <w:jc w:val="center"/>
              <w:rPr>
                <w:color w:val="000000" w:themeColor="text1"/>
              </w:rPr>
            </w:pPr>
            <w:r w:rsidRPr="0077005A">
              <w:rPr>
                <w:color w:val="000000" w:themeColor="text1"/>
              </w:rPr>
              <w:t>3</w:t>
            </w:r>
            <w:r w:rsidR="0051708D">
              <w:rPr>
                <w:color w:val="000000" w:themeColor="text1"/>
              </w:rPr>
              <w:t>.</w:t>
            </w:r>
          </w:p>
        </w:tc>
        <w:tc>
          <w:tcPr>
            <w:tcW w:w="4673" w:type="dxa"/>
          </w:tcPr>
          <w:p w:rsidR="00A72AC5" w:rsidRPr="0077005A" w:rsidRDefault="00A72AC5" w:rsidP="000132AC">
            <w:pPr>
              <w:ind w:left="0"/>
              <w:jc w:val="center"/>
              <w:rPr>
                <w:color w:val="000000" w:themeColor="text1"/>
              </w:rPr>
            </w:pPr>
            <w:r w:rsidRPr="0077005A">
              <w:rPr>
                <w:color w:val="000000" w:themeColor="text1"/>
              </w:rPr>
              <w:t>Плотность населения (всего), чел./км</w:t>
            </w:r>
            <w:proofErr w:type="gramStart"/>
            <w:r w:rsidRPr="0077005A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A72AC5" w:rsidRPr="0077005A" w:rsidRDefault="0051708D" w:rsidP="000132AC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1/8,46</w:t>
            </w:r>
          </w:p>
        </w:tc>
        <w:tc>
          <w:tcPr>
            <w:tcW w:w="1956" w:type="dxa"/>
          </w:tcPr>
          <w:p w:rsidR="00A72AC5" w:rsidRPr="0077005A" w:rsidRDefault="0051708D" w:rsidP="000132AC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1/3,1</w:t>
            </w:r>
          </w:p>
        </w:tc>
      </w:tr>
      <w:tr w:rsidR="00A72AC5" w:rsidRPr="0077005A" w:rsidTr="00A72AC5">
        <w:tc>
          <w:tcPr>
            <w:tcW w:w="816" w:type="dxa"/>
          </w:tcPr>
          <w:p w:rsidR="00A72AC5" w:rsidRPr="0077005A" w:rsidRDefault="00A72AC5" w:rsidP="000132AC">
            <w:pPr>
              <w:ind w:left="0"/>
              <w:jc w:val="center"/>
              <w:rPr>
                <w:color w:val="000000" w:themeColor="text1"/>
              </w:rPr>
            </w:pPr>
            <w:r w:rsidRPr="0077005A">
              <w:rPr>
                <w:color w:val="000000" w:themeColor="text1"/>
              </w:rPr>
              <w:t>4.</w:t>
            </w:r>
          </w:p>
        </w:tc>
        <w:tc>
          <w:tcPr>
            <w:tcW w:w="4673" w:type="dxa"/>
          </w:tcPr>
          <w:p w:rsidR="00A72AC5" w:rsidRPr="0077005A" w:rsidRDefault="00A72AC5" w:rsidP="000132AC">
            <w:pPr>
              <w:ind w:left="0"/>
              <w:jc w:val="center"/>
              <w:rPr>
                <w:color w:val="000000" w:themeColor="text1"/>
              </w:rPr>
            </w:pPr>
            <w:r w:rsidRPr="0077005A">
              <w:rPr>
                <w:color w:val="000000" w:themeColor="text1"/>
              </w:rPr>
              <w:t xml:space="preserve">Количество </w:t>
            </w:r>
            <w:r w:rsidR="0051708D">
              <w:rPr>
                <w:color w:val="000000" w:themeColor="text1"/>
              </w:rPr>
              <w:t>районов</w:t>
            </w:r>
            <w:r w:rsidRPr="0077005A">
              <w:rPr>
                <w:color w:val="000000" w:themeColor="text1"/>
              </w:rPr>
              <w:t>, ед.</w:t>
            </w:r>
          </w:p>
        </w:tc>
        <w:tc>
          <w:tcPr>
            <w:tcW w:w="2126" w:type="dxa"/>
          </w:tcPr>
          <w:p w:rsidR="00A72AC5" w:rsidRPr="0077005A" w:rsidRDefault="00A72AC5" w:rsidP="000132AC">
            <w:pPr>
              <w:ind w:left="0"/>
              <w:jc w:val="center"/>
              <w:rPr>
                <w:color w:val="000000" w:themeColor="text1"/>
              </w:rPr>
            </w:pPr>
            <w:r w:rsidRPr="0077005A">
              <w:rPr>
                <w:color w:val="000000" w:themeColor="text1"/>
              </w:rPr>
              <w:t>-</w:t>
            </w:r>
          </w:p>
        </w:tc>
        <w:tc>
          <w:tcPr>
            <w:tcW w:w="1956" w:type="dxa"/>
          </w:tcPr>
          <w:p w:rsidR="00A72AC5" w:rsidRPr="0077005A" w:rsidRDefault="00A72AC5" w:rsidP="000132AC">
            <w:pPr>
              <w:ind w:left="0"/>
              <w:jc w:val="center"/>
              <w:rPr>
                <w:color w:val="000000" w:themeColor="text1"/>
              </w:rPr>
            </w:pPr>
            <w:r w:rsidRPr="0077005A">
              <w:rPr>
                <w:color w:val="000000" w:themeColor="text1"/>
              </w:rPr>
              <w:t>1</w:t>
            </w:r>
          </w:p>
        </w:tc>
      </w:tr>
      <w:tr w:rsidR="00A72AC5" w:rsidRPr="0077005A" w:rsidTr="00A72AC5">
        <w:tc>
          <w:tcPr>
            <w:tcW w:w="816" w:type="dxa"/>
          </w:tcPr>
          <w:p w:rsidR="00A72AC5" w:rsidRPr="0077005A" w:rsidRDefault="00A72AC5" w:rsidP="000132AC">
            <w:pPr>
              <w:ind w:left="0"/>
              <w:jc w:val="center"/>
              <w:rPr>
                <w:color w:val="000000" w:themeColor="text1"/>
              </w:rPr>
            </w:pPr>
            <w:r w:rsidRPr="0077005A">
              <w:rPr>
                <w:color w:val="000000" w:themeColor="text1"/>
              </w:rPr>
              <w:t>5.</w:t>
            </w:r>
          </w:p>
        </w:tc>
        <w:tc>
          <w:tcPr>
            <w:tcW w:w="4673" w:type="dxa"/>
          </w:tcPr>
          <w:p w:rsidR="00A72AC5" w:rsidRPr="0077005A" w:rsidRDefault="00A72AC5" w:rsidP="000132AC">
            <w:pPr>
              <w:ind w:left="0"/>
              <w:jc w:val="center"/>
              <w:rPr>
                <w:color w:val="000000" w:themeColor="text1"/>
              </w:rPr>
            </w:pPr>
            <w:r w:rsidRPr="0077005A">
              <w:rPr>
                <w:color w:val="000000" w:themeColor="text1"/>
              </w:rPr>
              <w:t xml:space="preserve">Количество </w:t>
            </w:r>
            <w:r w:rsidR="0051708D">
              <w:rPr>
                <w:color w:val="000000" w:themeColor="text1"/>
              </w:rPr>
              <w:t>поселений</w:t>
            </w:r>
            <w:r w:rsidRPr="0077005A">
              <w:rPr>
                <w:color w:val="000000" w:themeColor="text1"/>
              </w:rPr>
              <w:t>, ед./%</w:t>
            </w:r>
          </w:p>
        </w:tc>
        <w:tc>
          <w:tcPr>
            <w:tcW w:w="2126" w:type="dxa"/>
          </w:tcPr>
          <w:p w:rsidR="00A72AC5" w:rsidRPr="0077005A" w:rsidRDefault="00A72AC5" w:rsidP="000132AC">
            <w:pPr>
              <w:ind w:left="0"/>
              <w:jc w:val="center"/>
              <w:rPr>
                <w:color w:val="000000" w:themeColor="text1"/>
              </w:rPr>
            </w:pPr>
            <w:r w:rsidRPr="0077005A">
              <w:rPr>
                <w:color w:val="000000" w:themeColor="text1"/>
              </w:rPr>
              <w:t>1/</w:t>
            </w:r>
            <w:r w:rsidR="0051708D">
              <w:rPr>
                <w:color w:val="000000" w:themeColor="text1"/>
              </w:rPr>
              <w:t>12,5</w:t>
            </w:r>
          </w:p>
        </w:tc>
        <w:tc>
          <w:tcPr>
            <w:tcW w:w="1956" w:type="dxa"/>
          </w:tcPr>
          <w:p w:rsidR="00A72AC5" w:rsidRPr="0077005A" w:rsidRDefault="0051708D" w:rsidP="000132AC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A72AC5" w:rsidRPr="0077005A" w:rsidTr="00A72AC5">
        <w:tc>
          <w:tcPr>
            <w:tcW w:w="816" w:type="dxa"/>
          </w:tcPr>
          <w:p w:rsidR="00A72AC5" w:rsidRPr="0077005A" w:rsidRDefault="00A72AC5" w:rsidP="000132AC">
            <w:pPr>
              <w:ind w:left="0"/>
              <w:jc w:val="center"/>
              <w:rPr>
                <w:color w:val="000000" w:themeColor="text1"/>
              </w:rPr>
            </w:pPr>
            <w:r w:rsidRPr="0077005A">
              <w:rPr>
                <w:color w:val="000000" w:themeColor="text1"/>
              </w:rPr>
              <w:t>6.</w:t>
            </w:r>
          </w:p>
        </w:tc>
        <w:tc>
          <w:tcPr>
            <w:tcW w:w="4673" w:type="dxa"/>
          </w:tcPr>
          <w:p w:rsidR="00A72AC5" w:rsidRPr="0077005A" w:rsidRDefault="00A72AC5" w:rsidP="000132AC">
            <w:pPr>
              <w:ind w:left="0"/>
              <w:jc w:val="center"/>
              <w:rPr>
                <w:color w:val="000000" w:themeColor="text1"/>
              </w:rPr>
            </w:pPr>
            <w:r w:rsidRPr="0077005A">
              <w:rPr>
                <w:color w:val="000000" w:themeColor="text1"/>
              </w:rPr>
              <w:t xml:space="preserve">Количество </w:t>
            </w:r>
            <w:r w:rsidR="0051708D">
              <w:rPr>
                <w:color w:val="000000" w:themeColor="text1"/>
              </w:rPr>
              <w:t>НП</w:t>
            </w:r>
            <w:r w:rsidRPr="0077005A">
              <w:rPr>
                <w:color w:val="000000" w:themeColor="text1"/>
              </w:rPr>
              <w:t>, ед./%</w:t>
            </w:r>
          </w:p>
        </w:tc>
        <w:tc>
          <w:tcPr>
            <w:tcW w:w="2126" w:type="dxa"/>
          </w:tcPr>
          <w:p w:rsidR="00A72AC5" w:rsidRPr="0077005A" w:rsidRDefault="0051708D" w:rsidP="000132AC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22/13,4</w:t>
            </w:r>
          </w:p>
        </w:tc>
        <w:tc>
          <w:tcPr>
            <w:tcW w:w="1956" w:type="dxa"/>
          </w:tcPr>
          <w:p w:rsidR="00A72AC5" w:rsidRPr="0077005A" w:rsidRDefault="0051708D" w:rsidP="000132AC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164</w:t>
            </w:r>
          </w:p>
        </w:tc>
      </w:tr>
      <w:tr w:rsidR="00A72AC5" w:rsidRPr="0077005A" w:rsidTr="00A72AC5">
        <w:tc>
          <w:tcPr>
            <w:tcW w:w="816" w:type="dxa"/>
          </w:tcPr>
          <w:p w:rsidR="00A72AC5" w:rsidRPr="0077005A" w:rsidRDefault="00A72AC5" w:rsidP="000132AC">
            <w:pPr>
              <w:ind w:left="0"/>
              <w:jc w:val="center"/>
              <w:rPr>
                <w:color w:val="000000" w:themeColor="text1"/>
              </w:rPr>
            </w:pPr>
            <w:r w:rsidRPr="0077005A">
              <w:rPr>
                <w:color w:val="000000" w:themeColor="text1"/>
              </w:rPr>
              <w:t>7.</w:t>
            </w:r>
          </w:p>
        </w:tc>
        <w:tc>
          <w:tcPr>
            <w:tcW w:w="4673" w:type="dxa"/>
          </w:tcPr>
          <w:p w:rsidR="00A72AC5" w:rsidRPr="0077005A" w:rsidRDefault="0051708D" w:rsidP="000132AC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Среднее число </w:t>
            </w:r>
            <w:r w:rsidR="00A72AC5" w:rsidRPr="0077005A">
              <w:rPr>
                <w:color w:val="000000" w:themeColor="text1"/>
              </w:rPr>
              <w:t xml:space="preserve">НП на территории </w:t>
            </w:r>
            <w:r>
              <w:rPr>
                <w:color w:val="000000" w:themeColor="text1"/>
              </w:rPr>
              <w:t>поселения</w:t>
            </w:r>
            <w:r w:rsidR="00A72AC5" w:rsidRPr="0077005A">
              <w:rPr>
                <w:color w:val="000000" w:themeColor="text1"/>
              </w:rPr>
              <w:t>, ед.</w:t>
            </w:r>
          </w:p>
        </w:tc>
        <w:tc>
          <w:tcPr>
            <w:tcW w:w="2126" w:type="dxa"/>
          </w:tcPr>
          <w:p w:rsidR="00A72AC5" w:rsidRPr="0077005A" w:rsidRDefault="00422DED" w:rsidP="000132AC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1956" w:type="dxa"/>
          </w:tcPr>
          <w:p w:rsidR="00A72AC5" w:rsidRPr="0077005A" w:rsidRDefault="0051708D" w:rsidP="000132AC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</w:tr>
      <w:tr w:rsidR="00A72AC5" w:rsidRPr="0077005A" w:rsidTr="00A72AC5">
        <w:tc>
          <w:tcPr>
            <w:tcW w:w="816" w:type="dxa"/>
          </w:tcPr>
          <w:p w:rsidR="00A72AC5" w:rsidRPr="0077005A" w:rsidRDefault="00A72AC5" w:rsidP="000132AC">
            <w:pPr>
              <w:ind w:left="0"/>
              <w:jc w:val="center"/>
              <w:rPr>
                <w:color w:val="000000" w:themeColor="text1"/>
              </w:rPr>
            </w:pPr>
            <w:r w:rsidRPr="0077005A">
              <w:rPr>
                <w:color w:val="000000" w:themeColor="text1"/>
              </w:rPr>
              <w:t>8.</w:t>
            </w:r>
          </w:p>
        </w:tc>
        <w:tc>
          <w:tcPr>
            <w:tcW w:w="4673" w:type="dxa"/>
          </w:tcPr>
          <w:p w:rsidR="00A72AC5" w:rsidRPr="0077005A" w:rsidRDefault="00A72AC5" w:rsidP="000132AC">
            <w:pPr>
              <w:ind w:left="0"/>
              <w:jc w:val="center"/>
              <w:rPr>
                <w:color w:val="000000" w:themeColor="text1"/>
              </w:rPr>
            </w:pPr>
            <w:r w:rsidRPr="0077005A">
              <w:rPr>
                <w:color w:val="000000" w:themeColor="text1"/>
              </w:rPr>
              <w:t xml:space="preserve">Среднее число жителей в </w:t>
            </w:r>
            <w:r w:rsidR="0051708D">
              <w:rPr>
                <w:color w:val="000000" w:themeColor="text1"/>
              </w:rPr>
              <w:t>поселении</w:t>
            </w:r>
            <w:r w:rsidRPr="0077005A">
              <w:rPr>
                <w:color w:val="000000" w:themeColor="text1"/>
              </w:rPr>
              <w:t>, тыс. чел./%</w:t>
            </w:r>
          </w:p>
        </w:tc>
        <w:tc>
          <w:tcPr>
            <w:tcW w:w="2126" w:type="dxa"/>
          </w:tcPr>
          <w:p w:rsidR="00A72AC5" w:rsidRPr="0077005A" w:rsidRDefault="0051708D" w:rsidP="000132AC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  <w:r w:rsidR="00A72AC5" w:rsidRPr="0077005A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500,0</w:t>
            </w:r>
          </w:p>
        </w:tc>
        <w:tc>
          <w:tcPr>
            <w:tcW w:w="1956" w:type="dxa"/>
          </w:tcPr>
          <w:p w:rsidR="00A72AC5" w:rsidRPr="0077005A" w:rsidRDefault="0051708D" w:rsidP="000132AC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</w:t>
            </w:r>
          </w:p>
        </w:tc>
      </w:tr>
      <w:tr w:rsidR="00A72AC5" w:rsidRPr="0077005A" w:rsidTr="00A72AC5">
        <w:tc>
          <w:tcPr>
            <w:tcW w:w="816" w:type="dxa"/>
          </w:tcPr>
          <w:p w:rsidR="00A72AC5" w:rsidRPr="0077005A" w:rsidRDefault="00A72AC5" w:rsidP="000132AC">
            <w:pPr>
              <w:ind w:left="0"/>
              <w:jc w:val="center"/>
              <w:rPr>
                <w:color w:val="000000" w:themeColor="text1"/>
              </w:rPr>
            </w:pPr>
            <w:r w:rsidRPr="0077005A">
              <w:rPr>
                <w:color w:val="000000" w:themeColor="text1"/>
              </w:rPr>
              <w:t>9.</w:t>
            </w:r>
          </w:p>
        </w:tc>
        <w:tc>
          <w:tcPr>
            <w:tcW w:w="4673" w:type="dxa"/>
          </w:tcPr>
          <w:p w:rsidR="00A72AC5" w:rsidRPr="0077005A" w:rsidRDefault="0051708D" w:rsidP="000132AC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Среднее число жителей в С</w:t>
            </w:r>
            <w:r w:rsidR="00A72AC5" w:rsidRPr="0077005A">
              <w:rPr>
                <w:color w:val="000000" w:themeColor="text1"/>
              </w:rPr>
              <w:t>НП, чел./%</w:t>
            </w:r>
          </w:p>
        </w:tc>
        <w:tc>
          <w:tcPr>
            <w:tcW w:w="2126" w:type="dxa"/>
          </w:tcPr>
          <w:p w:rsidR="00A72AC5" w:rsidRPr="0077005A" w:rsidRDefault="0051708D" w:rsidP="000132AC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="00A72AC5" w:rsidRPr="0077005A">
              <w:rPr>
                <w:color w:val="000000" w:themeColor="text1"/>
              </w:rPr>
              <w:t>/</w:t>
            </w:r>
            <w:r w:rsidR="00F14C47">
              <w:rPr>
                <w:color w:val="000000" w:themeColor="text1"/>
              </w:rPr>
              <w:t>48,7</w:t>
            </w:r>
          </w:p>
        </w:tc>
        <w:tc>
          <w:tcPr>
            <w:tcW w:w="1956" w:type="dxa"/>
          </w:tcPr>
          <w:p w:rsidR="00A72AC5" w:rsidRPr="0077005A" w:rsidRDefault="00F14C47" w:rsidP="000132AC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</w:tr>
    </w:tbl>
    <w:p w:rsidR="00422DED" w:rsidRDefault="00422DED" w:rsidP="00E03954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E03954" w:rsidRPr="00E03954" w:rsidRDefault="00E03954" w:rsidP="00E03954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03954">
        <w:rPr>
          <w:rFonts w:cs="Times New Roman"/>
          <w:color w:val="000000" w:themeColor="text1"/>
          <w:szCs w:val="24"/>
        </w:rPr>
        <w:t xml:space="preserve">На территории поселении можно выделить следующие </w:t>
      </w:r>
      <w:r w:rsidRPr="00E03954">
        <w:rPr>
          <w:rFonts w:cs="Times New Roman"/>
          <w:b/>
          <w:color w:val="000000" w:themeColor="text1"/>
          <w:szCs w:val="24"/>
        </w:rPr>
        <w:t>планировочные оси</w:t>
      </w:r>
      <w:r w:rsidRPr="00E03954">
        <w:rPr>
          <w:rFonts w:cs="Times New Roman"/>
          <w:color w:val="000000" w:themeColor="text1"/>
          <w:szCs w:val="24"/>
        </w:rPr>
        <w:t>:</w:t>
      </w:r>
    </w:p>
    <w:p w:rsidR="00E03954" w:rsidRDefault="00E03954" w:rsidP="00875A73">
      <w:pPr>
        <w:pStyle w:val="ab"/>
        <w:numPr>
          <w:ilvl w:val="0"/>
          <w:numId w:val="2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03954">
        <w:rPr>
          <w:rFonts w:cs="Times New Roman"/>
          <w:color w:val="000000" w:themeColor="text1"/>
          <w:szCs w:val="24"/>
        </w:rPr>
        <w:t xml:space="preserve">территория поселения располагается </w:t>
      </w:r>
      <w:r w:rsidRPr="00E03954">
        <w:rPr>
          <w:rFonts w:cs="Times New Roman"/>
          <w:b/>
          <w:color w:val="000000" w:themeColor="text1"/>
          <w:szCs w:val="24"/>
        </w:rPr>
        <w:t>на главной планировочной оси</w:t>
      </w:r>
      <w:r w:rsidRPr="00E03954">
        <w:rPr>
          <w:rFonts w:cs="Times New Roman"/>
          <w:color w:val="000000" w:themeColor="text1"/>
          <w:szCs w:val="24"/>
        </w:rPr>
        <w:t xml:space="preserve"> Вологда – Архангельск, которая пересекает западную часть области и формируется на основе железнодорожной магистрали Вологда – Архангельск и существующего участка автодороги Няндома – Коноша – Вожега</w:t>
      </w:r>
      <w:r>
        <w:rPr>
          <w:rFonts w:cs="Times New Roman"/>
          <w:color w:val="000000" w:themeColor="text1"/>
          <w:szCs w:val="24"/>
        </w:rPr>
        <w:t>;</w:t>
      </w:r>
    </w:p>
    <w:p w:rsidR="00E03954" w:rsidRPr="00422DED" w:rsidRDefault="00E03954" w:rsidP="00875A73">
      <w:pPr>
        <w:pStyle w:val="ab"/>
        <w:numPr>
          <w:ilvl w:val="0"/>
          <w:numId w:val="2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также можно выделить несколько второстепенных планировочных осей</w:t>
      </w:r>
      <w:r w:rsidR="00B324C4">
        <w:rPr>
          <w:rFonts w:cs="Times New Roman"/>
          <w:color w:val="000000" w:themeColor="text1"/>
          <w:szCs w:val="24"/>
        </w:rPr>
        <w:t xml:space="preserve"> (преимущественно </w:t>
      </w:r>
      <w:r w:rsidR="00B324C4" w:rsidRPr="009E0F1F">
        <w:rPr>
          <w:rFonts w:eastAsia="Times New Roman" w:cs="Times New Roman"/>
        </w:rPr>
        <w:t>на основе существующих и проектных транспортных коридоров</w:t>
      </w:r>
      <w:r w:rsidR="00B324C4">
        <w:t>)</w:t>
      </w:r>
      <w:r>
        <w:rPr>
          <w:rFonts w:cs="Times New Roman"/>
          <w:color w:val="000000" w:themeColor="text1"/>
          <w:szCs w:val="24"/>
        </w:rPr>
        <w:t>.</w:t>
      </w:r>
    </w:p>
    <w:p w:rsidR="00E03954" w:rsidRDefault="00E03954" w:rsidP="00E03954">
      <w:pPr>
        <w:spacing w:line="360" w:lineRule="auto"/>
        <w:ind w:left="0" w:firstLine="567"/>
        <w:jc w:val="both"/>
        <w:rPr>
          <w:color w:val="000000" w:themeColor="text1"/>
        </w:rPr>
      </w:pPr>
      <w:r w:rsidRPr="006F1560">
        <w:rPr>
          <w:b/>
          <w:color w:val="000000" w:themeColor="text1"/>
        </w:rPr>
        <w:t>Функциональное зонирование</w:t>
      </w:r>
      <w:r w:rsidRPr="006F1560">
        <w:rPr>
          <w:color w:val="000000" w:themeColor="text1"/>
        </w:rPr>
        <w:t xml:space="preserve"> территории </w:t>
      </w:r>
      <w:r>
        <w:rPr>
          <w:color w:val="000000" w:themeColor="text1"/>
        </w:rPr>
        <w:t>области</w:t>
      </w:r>
      <w:r w:rsidRPr="006F1560">
        <w:rPr>
          <w:color w:val="000000" w:themeColor="text1"/>
        </w:rPr>
        <w:t xml:space="preserve"> основывается на анализе современного использования территории, положения элементов территории в общей пространственной системе </w:t>
      </w:r>
      <w:r>
        <w:rPr>
          <w:color w:val="000000" w:themeColor="text1"/>
        </w:rPr>
        <w:t>районов</w:t>
      </w:r>
      <w:r w:rsidRPr="006F1560">
        <w:rPr>
          <w:color w:val="000000" w:themeColor="text1"/>
        </w:rPr>
        <w:t>, характера природопользования.</w:t>
      </w:r>
    </w:p>
    <w:p w:rsidR="008B32CD" w:rsidRDefault="00E03954" w:rsidP="000132AC">
      <w:pPr>
        <w:spacing w:line="360" w:lineRule="auto"/>
        <w:ind w:left="0" w:firstLine="567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Таким образом, территория </w:t>
      </w:r>
      <w:r w:rsidR="008B32CD">
        <w:rPr>
          <w:color w:val="000000" w:themeColor="text1"/>
        </w:rPr>
        <w:t xml:space="preserve">городского </w:t>
      </w:r>
      <w:r>
        <w:rPr>
          <w:color w:val="000000" w:themeColor="text1"/>
        </w:rPr>
        <w:t xml:space="preserve">поселения </w:t>
      </w:r>
      <w:r w:rsidR="008B32CD">
        <w:rPr>
          <w:color w:val="000000" w:themeColor="text1"/>
        </w:rPr>
        <w:t>«</w:t>
      </w:r>
      <w:proofErr w:type="spellStart"/>
      <w:r w:rsidR="008B32CD">
        <w:rPr>
          <w:color w:val="000000" w:themeColor="text1"/>
        </w:rPr>
        <w:t>Коношское</w:t>
      </w:r>
      <w:proofErr w:type="spellEnd"/>
      <w:r w:rsidR="008B32CD">
        <w:rPr>
          <w:color w:val="000000" w:themeColor="text1"/>
        </w:rPr>
        <w:t xml:space="preserve">» </w:t>
      </w:r>
      <w:r>
        <w:rPr>
          <w:color w:val="000000" w:themeColor="text1"/>
        </w:rPr>
        <w:t xml:space="preserve">в структуре </w:t>
      </w:r>
      <w:r w:rsidRPr="00E03954">
        <w:rPr>
          <w:b/>
          <w:color w:val="000000" w:themeColor="text1"/>
        </w:rPr>
        <w:t>опорных центров</w:t>
      </w:r>
      <w:r>
        <w:rPr>
          <w:color w:val="000000" w:themeColor="text1"/>
        </w:rPr>
        <w:t xml:space="preserve"> хозяйственно деятельности, выделенных в Схеме территориального планирования Архангельской области относится </w:t>
      </w:r>
      <w:r w:rsidRPr="00E03954">
        <w:rPr>
          <w:b/>
          <w:color w:val="000000" w:themeColor="text1"/>
        </w:rPr>
        <w:t xml:space="preserve">к хозяйственным центрам </w:t>
      </w:r>
      <w:r w:rsidRPr="00E03954">
        <w:rPr>
          <w:b/>
          <w:color w:val="000000" w:themeColor="text1"/>
        </w:rPr>
        <w:lastRenderedPageBreak/>
        <w:t>межрайонного назначения</w:t>
      </w:r>
      <w:r w:rsidR="008B32CD">
        <w:rPr>
          <w:b/>
          <w:color w:val="000000" w:themeColor="text1"/>
        </w:rPr>
        <w:t xml:space="preserve"> (организационные центры ЛПК, АПК и транспортного обслуживания).</w:t>
      </w:r>
    </w:p>
    <w:p w:rsidR="00E03954" w:rsidRDefault="008B32CD" w:rsidP="00AF1217">
      <w:pPr>
        <w:spacing w:line="360" w:lineRule="auto"/>
        <w:ind w:left="0" w:firstLine="567"/>
        <w:jc w:val="both"/>
        <w:rPr>
          <w:color w:val="000000" w:themeColor="text1"/>
        </w:rPr>
      </w:pPr>
      <w:r w:rsidRPr="006F1560">
        <w:rPr>
          <w:color w:val="000000" w:themeColor="text1"/>
        </w:rPr>
        <w:t xml:space="preserve">Административный центр </w:t>
      </w:r>
      <w:r>
        <w:rPr>
          <w:color w:val="000000" w:themeColor="text1"/>
        </w:rPr>
        <w:t xml:space="preserve">поселения </w:t>
      </w:r>
      <w:r w:rsidRPr="006F1560">
        <w:rPr>
          <w:color w:val="000000" w:themeColor="text1"/>
        </w:rPr>
        <w:t xml:space="preserve">– </w:t>
      </w:r>
      <w:r w:rsidRPr="00422DED">
        <w:rPr>
          <w:b/>
          <w:color w:val="000000" w:themeColor="text1"/>
        </w:rPr>
        <w:t>п. Коноша</w:t>
      </w:r>
      <w:r w:rsidRPr="006F1560">
        <w:rPr>
          <w:color w:val="000000" w:themeColor="text1"/>
        </w:rPr>
        <w:t xml:space="preserve"> является, одновременно, центром </w:t>
      </w:r>
      <w:proofErr w:type="spellStart"/>
      <w:r>
        <w:rPr>
          <w:color w:val="000000" w:themeColor="text1"/>
        </w:rPr>
        <w:t>Коношского</w:t>
      </w:r>
      <w:proofErr w:type="spellEnd"/>
      <w:r>
        <w:rPr>
          <w:color w:val="000000" w:themeColor="text1"/>
        </w:rPr>
        <w:t xml:space="preserve"> муниципального района</w:t>
      </w:r>
      <w:r w:rsidRPr="006F1560">
        <w:rPr>
          <w:color w:val="000000" w:themeColor="text1"/>
        </w:rPr>
        <w:t xml:space="preserve"> и главным опорным, организующим центром расселения и системы межселенного культурно-бытового обслуживания населения на районном и поселенческом (низовом) уровне.</w:t>
      </w:r>
    </w:p>
    <w:p w:rsidR="00BD3151" w:rsidRDefault="00BD3151" w:rsidP="00AF1217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BD3151" w:rsidRPr="00AF1217" w:rsidRDefault="00BD3151" w:rsidP="00AF1217">
      <w:pPr>
        <w:spacing w:line="360" w:lineRule="auto"/>
        <w:ind w:left="0" w:firstLine="567"/>
        <w:jc w:val="both"/>
        <w:rPr>
          <w:color w:val="000000" w:themeColor="text1"/>
        </w:rPr>
      </w:pP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277"/>
        <w:gridCol w:w="8612"/>
      </w:tblGrid>
      <w:tr w:rsidR="00EC28E9" w:rsidRPr="00E87418" w:rsidTr="003E5A80">
        <w:tc>
          <w:tcPr>
            <w:tcW w:w="1277" w:type="dxa"/>
          </w:tcPr>
          <w:p w:rsidR="00EC28E9" w:rsidRPr="00CF75E4" w:rsidRDefault="003E5A80" w:rsidP="003E5A80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F75E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3.</w:t>
            </w:r>
            <w:r w:rsidR="00EC28E9" w:rsidRPr="00CF75E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3.1</w:t>
            </w:r>
          </w:p>
        </w:tc>
        <w:tc>
          <w:tcPr>
            <w:tcW w:w="8612" w:type="dxa"/>
          </w:tcPr>
          <w:p w:rsidR="00EC28E9" w:rsidRPr="00CF75E4" w:rsidRDefault="00EC28E9" w:rsidP="00645ACB">
            <w:pPr>
              <w:pStyle w:val="21"/>
              <w:spacing w:line="360" w:lineRule="auto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F75E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Состав и характеристика земельного фонда.</w:t>
            </w:r>
          </w:p>
          <w:p w:rsidR="00EC28E9" w:rsidRPr="00CF75E4" w:rsidRDefault="00EC28E9" w:rsidP="00645ACB">
            <w:pPr>
              <w:pStyle w:val="21"/>
              <w:spacing w:line="36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F75E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Проблемы и тенденции изменений в структуре и использовании земель поселения</w:t>
            </w:r>
          </w:p>
        </w:tc>
      </w:tr>
    </w:tbl>
    <w:p w:rsidR="007C4B70" w:rsidRDefault="007C4B70" w:rsidP="007C4B70">
      <w:pPr>
        <w:spacing w:line="360" w:lineRule="auto"/>
        <w:ind w:left="0" w:firstLine="567"/>
        <w:jc w:val="both"/>
        <w:rPr>
          <w:color w:val="000000" w:themeColor="text1"/>
        </w:rPr>
      </w:pPr>
      <w:r w:rsidRPr="00217E34">
        <w:rPr>
          <w:color w:val="000000" w:themeColor="text1"/>
        </w:rPr>
        <w:t xml:space="preserve">Площадь </w:t>
      </w:r>
      <w:proofErr w:type="spellStart"/>
      <w:r>
        <w:rPr>
          <w:color w:val="000000" w:themeColor="text1"/>
        </w:rPr>
        <w:t>Коношского</w:t>
      </w:r>
      <w:proofErr w:type="spellEnd"/>
      <w:r>
        <w:rPr>
          <w:color w:val="000000" w:themeColor="text1"/>
        </w:rPr>
        <w:t xml:space="preserve"> муниципального района</w:t>
      </w:r>
      <w:r w:rsidRPr="00217E34">
        <w:rPr>
          <w:color w:val="000000" w:themeColor="text1"/>
        </w:rPr>
        <w:t xml:space="preserve">  по сведениям о наличии и распределении земель по состоянию на 01.01.2012 г. (форма статистической информации № 22 – 2) составляет</w:t>
      </w:r>
      <w:r w:rsidRPr="001175BF">
        <w:rPr>
          <w:color w:val="FF0000"/>
        </w:rPr>
        <w:t xml:space="preserve"> </w:t>
      </w:r>
      <w:r>
        <w:rPr>
          <w:color w:val="000000" w:themeColor="text1"/>
        </w:rPr>
        <w:t>845 900</w:t>
      </w:r>
      <w:r w:rsidRPr="00217E34">
        <w:rPr>
          <w:color w:val="000000" w:themeColor="text1"/>
        </w:rPr>
        <w:t xml:space="preserve"> га (</w:t>
      </w:r>
      <w:r>
        <w:rPr>
          <w:color w:val="000000" w:themeColor="text1"/>
        </w:rPr>
        <w:t>8 459,0</w:t>
      </w:r>
      <w:r w:rsidRPr="00217E34">
        <w:rPr>
          <w:color w:val="000000" w:themeColor="text1"/>
        </w:rPr>
        <w:t xml:space="preserve"> кв. км) или </w:t>
      </w:r>
      <w:r>
        <w:rPr>
          <w:color w:val="000000" w:themeColor="text1"/>
        </w:rPr>
        <w:t>1,4</w:t>
      </w:r>
      <w:r w:rsidRPr="00217E34">
        <w:rPr>
          <w:color w:val="000000" w:themeColor="text1"/>
        </w:rPr>
        <w:t xml:space="preserve"> % от территории </w:t>
      </w:r>
      <w:r>
        <w:rPr>
          <w:color w:val="000000" w:themeColor="text1"/>
        </w:rPr>
        <w:t>Архангельской области</w:t>
      </w:r>
    </w:p>
    <w:p w:rsidR="007C4B70" w:rsidRDefault="007C4B70" w:rsidP="007C4B70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Земельный фонд поселения составляет </w:t>
      </w:r>
      <w:r w:rsidR="0001464B">
        <w:rPr>
          <w:color w:val="000000" w:themeColor="text1"/>
        </w:rPr>
        <w:t>84 980</w:t>
      </w:r>
      <w:r>
        <w:rPr>
          <w:color w:val="000000" w:themeColor="text1"/>
        </w:rPr>
        <w:t>0 га (</w:t>
      </w:r>
      <w:r w:rsidR="0001464B">
        <w:rPr>
          <w:color w:val="000000" w:themeColor="text1"/>
        </w:rPr>
        <w:t>848,9</w:t>
      </w:r>
      <w:r>
        <w:rPr>
          <w:color w:val="000000" w:themeColor="text1"/>
        </w:rPr>
        <w:t xml:space="preserve"> кв. км) или </w:t>
      </w:r>
      <w:r w:rsidR="0001464B">
        <w:rPr>
          <w:color w:val="000000" w:themeColor="text1"/>
        </w:rPr>
        <w:t>10,0</w:t>
      </w:r>
      <w:r>
        <w:rPr>
          <w:color w:val="000000" w:themeColor="text1"/>
        </w:rPr>
        <w:t xml:space="preserve"> % от территории района</w:t>
      </w:r>
      <w:r w:rsidRPr="00217E34">
        <w:rPr>
          <w:color w:val="000000" w:themeColor="text1"/>
        </w:rPr>
        <w:t>.</w:t>
      </w:r>
    </w:p>
    <w:p w:rsidR="00CF75E4" w:rsidRDefault="007C4B70" w:rsidP="00CF75E4">
      <w:pPr>
        <w:spacing w:line="360" w:lineRule="auto"/>
        <w:ind w:left="0" w:firstLine="567"/>
        <w:jc w:val="both"/>
        <w:rPr>
          <w:color w:val="000000" w:themeColor="text1"/>
        </w:rPr>
      </w:pPr>
      <w:r w:rsidRPr="007C4B70">
        <w:rPr>
          <w:color w:val="000000" w:themeColor="text1"/>
        </w:rPr>
        <w:t xml:space="preserve">Распределение земель по целевому назначению имеет </w:t>
      </w:r>
      <w:r w:rsidR="00CF75E4">
        <w:rPr>
          <w:color w:val="000000" w:themeColor="text1"/>
        </w:rPr>
        <w:t>в районе</w:t>
      </w:r>
      <w:r w:rsidRPr="007C4B70">
        <w:rPr>
          <w:color w:val="000000" w:themeColor="text1"/>
        </w:rPr>
        <w:t xml:space="preserve"> (так же, как </w:t>
      </w:r>
      <w:r w:rsidR="00CF75E4">
        <w:rPr>
          <w:color w:val="000000" w:themeColor="text1"/>
        </w:rPr>
        <w:t>и в области) яркую специфику, в том, что</w:t>
      </w:r>
      <w:r w:rsidRPr="007C4B70">
        <w:rPr>
          <w:color w:val="000000" w:themeColor="text1"/>
        </w:rPr>
        <w:t xml:space="preserve"> </w:t>
      </w:r>
      <w:r w:rsidR="00CF75E4">
        <w:rPr>
          <w:color w:val="000000" w:themeColor="text1"/>
        </w:rPr>
        <w:t>на долю земель</w:t>
      </w:r>
      <w:r w:rsidRPr="007C4B70">
        <w:rPr>
          <w:color w:val="000000" w:themeColor="text1"/>
        </w:rPr>
        <w:t xml:space="preserve"> сельскохозяйственного </w:t>
      </w:r>
      <w:r w:rsidR="00CF75E4">
        <w:rPr>
          <w:color w:val="000000" w:themeColor="text1"/>
        </w:rPr>
        <w:t>приходится около 1,0 %</w:t>
      </w:r>
      <w:r w:rsidRPr="007C4B70">
        <w:rPr>
          <w:color w:val="000000" w:themeColor="text1"/>
        </w:rPr>
        <w:t xml:space="preserve">; </w:t>
      </w:r>
      <w:r w:rsidR="00CF75E4">
        <w:rPr>
          <w:color w:val="000000" w:themeColor="text1"/>
        </w:rPr>
        <w:t>достаточно значительную часть занимают земли лесного фонда.</w:t>
      </w:r>
    </w:p>
    <w:p w:rsidR="007C4B70" w:rsidRPr="00217E34" w:rsidRDefault="00CF75E4" w:rsidP="00CF75E4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Земли населенных пунктов составляют в поселении</w:t>
      </w:r>
      <w:r w:rsidR="007C4B70" w:rsidRPr="007C4B7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2 583,4 га или </w:t>
      </w:r>
      <w:r w:rsidR="00422DED">
        <w:rPr>
          <w:color w:val="000000" w:themeColor="text1"/>
        </w:rPr>
        <w:t>3,04</w:t>
      </w:r>
      <w:r>
        <w:rPr>
          <w:color w:val="000000" w:themeColor="text1"/>
        </w:rPr>
        <w:t xml:space="preserve"> % от территории поселения.</w:t>
      </w:r>
    </w:p>
    <w:p w:rsidR="00A81CA7" w:rsidRPr="00E87418" w:rsidRDefault="00A81CA7" w:rsidP="007C4B70">
      <w:pPr>
        <w:ind w:left="0"/>
        <w:jc w:val="both"/>
        <w:rPr>
          <w:rFonts w:cs="Times New Roman"/>
          <w:color w:val="FF0000"/>
          <w:szCs w:val="24"/>
        </w:rPr>
      </w:pPr>
    </w:p>
    <w:p w:rsidR="00A81CA7" w:rsidRPr="00E87418" w:rsidRDefault="00A81CA7" w:rsidP="00FC5101">
      <w:pPr>
        <w:ind w:firstLine="567"/>
        <w:jc w:val="both"/>
        <w:rPr>
          <w:rFonts w:cs="Times New Roman"/>
          <w:color w:val="FF0000"/>
          <w:szCs w:val="24"/>
        </w:rPr>
      </w:pP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277"/>
        <w:gridCol w:w="8612"/>
      </w:tblGrid>
      <w:tr w:rsidR="00D128C5" w:rsidRPr="00E87418" w:rsidTr="00A30D0D">
        <w:tc>
          <w:tcPr>
            <w:tcW w:w="1277" w:type="dxa"/>
          </w:tcPr>
          <w:p w:rsidR="00D128C5" w:rsidRPr="001700F8" w:rsidRDefault="00D128C5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1700F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3.</w:t>
            </w:r>
            <w:r w:rsidRPr="001700F8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US"/>
              </w:rPr>
              <w:t>4</w:t>
            </w:r>
            <w:r w:rsidRPr="001700F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8612" w:type="dxa"/>
          </w:tcPr>
          <w:p w:rsidR="00D128C5" w:rsidRPr="001700F8" w:rsidRDefault="00D128C5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1700F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Социально-экономический потенциал</w:t>
            </w:r>
          </w:p>
        </w:tc>
      </w:tr>
      <w:tr w:rsidR="00D128C5" w:rsidRPr="00E87418" w:rsidTr="00A30D0D">
        <w:tc>
          <w:tcPr>
            <w:tcW w:w="1277" w:type="dxa"/>
          </w:tcPr>
          <w:p w:rsidR="00D128C5" w:rsidRPr="001700F8" w:rsidRDefault="006E1238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1700F8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US"/>
              </w:rPr>
              <w:t>3.4.1</w:t>
            </w:r>
          </w:p>
        </w:tc>
        <w:tc>
          <w:tcPr>
            <w:tcW w:w="8612" w:type="dxa"/>
          </w:tcPr>
          <w:p w:rsidR="00D128C5" w:rsidRPr="001700F8" w:rsidRDefault="00D128C5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1700F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Население. Демографический потенциал. Трудовые ресурсы</w:t>
            </w:r>
          </w:p>
        </w:tc>
      </w:tr>
    </w:tbl>
    <w:p w:rsidR="00924DC6" w:rsidRPr="00924DC6" w:rsidRDefault="00D128C5" w:rsidP="00924DC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24DC6">
        <w:rPr>
          <w:rFonts w:cs="Times New Roman"/>
          <w:color w:val="000000" w:themeColor="text1"/>
          <w:szCs w:val="24"/>
        </w:rPr>
        <w:t xml:space="preserve">Существующее население </w:t>
      </w:r>
      <w:r w:rsidR="00924DC6" w:rsidRPr="00924DC6">
        <w:rPr>
          <w:rFonts w:cs="Times New Roman"/>
          <w:color w:val="000000" w:themeColor="text1"/>
          <w:szCs w:val="24"/>
        </w:rPr>
        <w:t>городского</w:t>
      </w:r>
      <w:r w:rsidRPr="00924DC6">
        <w:rPr>
          <w:rFonts w:cs="Times New Roman"/>
          <w:color w:val="000000" w:themeColor="text1"/>
          <w:szCs w:val="24"/>
        </w:rPr>
        <w:t xml:space="preserve"> поселения </w:t>
      </w:r>
      <w:r w:rsidR="00924DC6" w:rsidRPr="00924DC6">
        <w:rPr>
          <w:rFonts w:cs="Times New Roman"/>
          <w:color w:val="000000" w:themeColor="text1"/>
          <w:szCs w:val="24"/>
        </w:rPr>
        <w:t>«</w:t>
      </w:r>
      <w:proofErr w:type="spellStart"/>
      <w:r w:rsidR="00924DC6" w:rsidRPr="00924DC6">
        <w:rPr>
          <w:rFonts w:cs="Times New Roman"/>
          <w:color w:val="000000" w:themeColor="text1"/>
          <w:szCs w:val="24"/>
        </w:rPr>
        <w:t>Коношское</w:t>
      </w:r>
      <w:proofErr w:type="spellEnd"/>
      <w:r w:rsidR="00924DC6" w:rsidRPr="00924DC6">
        <w:rPr>
          <w:rFonts w:cs="Times New Roman"/>
          <w:color w:val="000000" w:themeColor="text1"/>
          <w:szCs w:val="24"/>
        </w:rPr>
        <w:t>»</w:t>
      </w:r>
      <w:r w:rsidRPr="00924DC6">
        <w:rPr>
          <w:rFonts w:cs="Times New Roman"/>
          <w:color w:val="000000" w:themeColor="text1"/>
          <w:szCs w:val="24"/>
        </w:rPr>
        <w:t xml:space="preserve"> составляет </w:t>
      </w:r>
      <w:r w:rsidR="00924DC6" w:rsidRPr="00924DC6">
        <w:rPr>
          <w:rFonts w:cs="Times New Roman"/>
          <w:color w:val="000000" w:themeColor="text1"/>
          <w:szCs w:val="24"/>
        </w:rPr>
        <w:t>13 078</w:t>
      </w:r>
      <w:r w:rsidRPr="00924DC6">
        <w:rPr>
          <w:rFonts w:cs="Times New Roman"/>
          <w:color w:val="000000" w:themeColor="text1"/>
          <w:szCs w:val="24"/>
        </w:rPr>
        <w:t xml:space="preserve"> чел. или </w:t>
      </w:r>
      <w:r w:rsidR="00924DC6" w:rsidRPr="00924DC6">
        <w:rPr>
          <w:rFonts w:cs="Times New Roman"/>
          <w:color w:val="000000" w:themeColor="text1"/>
          <w:szCs w:val="24"/>
        </w:rPr>
        <w:t>13,1</w:t>
      </w:r>
      <w:r w:rsidRPr="00924DC6">
        <w:rPr>
          <w:rFonts w:cs="Times New Roman"/>
          <w:color w:val="000000" w:themeColor="text1"/>
          <w:szCs w:val="24"/>
        </w:rPr>
        <w:t xml:space="preserve"> тыс. чел. </w:t>
      </w:r>
    </w:p>
    <w:p w:rsidR="00D128C5" w:rsidRPr="00924DC6" w:rsidRDefault="00D128C5" w:rsidP="00924DC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24DC6">
        <w:rPr>
          <w:rFonts w:cs="Times New Roman"/>
          <w:color w:val="000000" w:themeColor="text1"/>
          <w:szCs w:val="24"/>
        </w:rPr>
        <w:t>Из общего числа населения:</w:t>
      </w:r>
    </w:p>
    <w:p w:rsidR="00D128C5" w:rsidRPr="00924DC6" w:rsidRDefault="00D128C5" w:rsidP="00875A73">
      <w:pPr>
        <w:pStyle w:val="a"/>
        <w:numPr>
          <w:ilvl w:val="0"/>
          <w:numId w:val="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24DC6">
        <w:rPr>
          <w:rFonts w:cs="Times New Roman"/>
          <w:color w:val="000000" w:themeColor="text1"/>
          <w:szCs w:val="24"/>
        </w:rPr>
        <w:t>моложе трудосп</w:t>
      </w:r>
      <w:r w:rsidR="006E1238" w:rsidRPr="00924DC6">
        <w:rPr>
          <w:rFonts w:cs="Times New Roman"/>
          <w:color w:val="000000" w:themeColor="text1"/>
          <w:szCs w:val="24"/>
        </w:rPr>
        <w:t xml:space="preserve">особного возраста – </w:t>
      </w:r>
      <w:r w:rsidR="00924DC6" w:rsidRPr="00924DC6">
        <w:rPr>
          <w:rFonts w:cs="Times New Roman"/>
          <w:color w:val="000000" w:themeColor="text1"/>
          <w:szCs w:val="24"/>
        </w:rPr>
        <w:t>2,4 тыс. чел. (18</w:t>
      </w:r>
      <w:r w:rsidR="006E1238" w:rsidRPr="00924DC6">
        <w:rPr>
          <w:rFonts w:cs="Times New Roman"/>
          <w:color w:val="000000" w:themeColor="text1"/>
          <w:szCs w:val="24"/>
        </w:rPr>
        <w:t>,3</w:t>
      </w:r>
      <w:r w:rsidRPr="00924DC6">
        <w:rPr>
          <w:rFonts w:cs="Times New Roman"/>
          <w:color w:val="000000" w:themeColor="text1"/>
          <w:szCs w:val="24"/>
        </w:rPr>
        <w:t xml:space="preserve"> %);</w:t>
      </w:r>
    </w:p>
    <w:p w:rsidR="00D128C5" w:rsidRPr="00924DC6" w:rsidRDefault="00D128C5" w:rsidP="00875A73">
      <w:pPr>
        <w:pStyle w:val="a"/>
        <w:numPr>
          <w:ilvl w:val="0"/>
          <w:numId w:val="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24DC6">
        <w:rPr>
          <w:rFonts w:cs="Times New Roman"/>
          <w:color w:val="000000" w:themeColor="text1"/>
          <w:szCs w:val="24"/>
        </w:rPr>
        <w:lastRenderedPageBreak/>
        <w:t xml:space="preserve">в трудоспособном возрасте – </w:t>
      </w:r>
      <w:r w:rsidR="00924DC6" w:rsidRPr="00924DC6">
        <w:rPr>
          <w:rFonts w:cs="Times New Roman"/>
          <w:color w:val="000000" w:themeColor="text1"/>
          <w:szCs w:val="24"/>
        </w:rPr>
        <w:t>6,6 тыс.</w:t>
      </w:r>
      <w:r w:rsidRPr="00924DC6">
        <w:rPr>
          <w:rFonts w:cs="Times New Roman"/>
          <w:color w:val="000000" w:themeColor="text1"/>
          <w:szCs w:val="24"/>
        </w:rPr>
        <w:t xml:space="preserve"> чел. (</w:t>
      </w:r>
      <w:r w:rsidR="00924DC6" w:rsidRPr="00924DC6">
        <w:rPr>
          <w:rFonts w:cs="Times New Roman"/>
          <w:color w:val="000000" w:themeColor="text1"/>
          <w:szCs w:val="24"/>
        </w:rPr>
        <w:t>50,3</w:t>
      </w:r>
      <w:r w:rsidRPr="00924DC6">
        <w:rPr>
          <w:rFonts w:cs="Times New Roman"/>
          <w:color w:val="000000" w:themeColor="text1"/>
          <w:szCs w:val="24"/>
        </w:rPr>
        <w:t xml:space="preserve"> %);</w:t>
      </w:r>
    </w:p>
    <w:p w:rsidR="00D128C5" w:rsidRDefault="00D128C5" w:rsidP="00875A73">
      <w:pPr>
        <w:pStyle w:val="a"/>
        <w:numPr>
          <w:ilvl w:val="0"/>
          <w:numId w:val="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24DC6">
        <w:rPr>
          <w:rFonts w:cs="Times New Roman"/>
          <w:color w:val="000000" w:themeColor="text1"/>
          <w:szCs w:val="24"/>
        </w:rPr>
        <w:t xml:space="preserve">старше трудоспособного возраста – </w:t>
      </w:r>
      <w:r w:rsidR="00924DC6" w:rsidRPr="00924DC6">
        <w:rPr>
          <w:rFonts w:cs="Times New Roman"/>
          <w:color w:val="000000" w:themeColor="text1"/>
          <w:szCs w:val="24"/>
        </w:rPr>
        <w:t>4,1</w:t>
      </w:r>
      <w:r w:rsidRPr="00924DC6">
        <w:rPr>
          <w:rFonts w:cs="Times New Roman"/>
          <w:color w:val="000000" w:themeColor="text1"/>
          <w:szCs w:val="24"/>
        </w:rPr>
        <w:t xml:space="preserve"> чел. (</w:t>
      </w:r>
      <w:r w:rsidR="00924DC6" w:rsidRPr="00924DC6">
        <w:rPr>
          <w:rFonts w:cs="Times New Roman"/>
          <w:color w:val="000000" w:themeColor="text1"/>
          <w:szCs w:val="24"/>
        </w:rPr>
        <w:t>31,4</w:t>
      </w:r>
      <w:r w:rsidRPr="00924DC6">
        <w:rPr>
          <w:rFonts w:cs="Times New Roman"/>
          <w:color w:val="000000" w:themeColor="text1"/>
          <w:szCs w:val="24"/>
        </w:rPr>
        <w:t xml:space="preserve"> %).</w:t>
      </w:r>
    </w:p>
    <w:p w:rsidR="00755572" w:rsidRDefault="00755572" w:rsidP="00755572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</w:p>
    <w:p w:rsidR="00755572" w:rsidRPr="00755572" w:rsidRDefault="00755572" w:rsidP="00755572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755572">
        <w:rPr>
          <w:rFonts w:cs="Times New Roman"/>
          <w:color w:val="000000" w:themeColor="text1"/>
          <w:szCs w:val="24"/>
        </w:rPr>
        <w:t>Соотношение мужчин и женщин составляет, приблизительно, 49,0 % и 51,0 % (преобладает женское население).</w:t>
      </w:r>
    </w:p>
    <w:p w:rsidR="00755572" w:rsidRDefault="00755572" w:rsidP="00755572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755572">
        <w:rPr>
          <w:rFonts w:cs="Times New Roman"/>
          <w:color w:val="000000" w:themeColor="text1"/>
          <w:szCs w:val="24"/>
        </w:rPr>
        <w:t xml:space="preserve">Национальный состав населения сравнительно однороден. Большая часть приходится на долю русских (около 95 %), </w:t>
      </w:r>
      <w:proofErr w:type="gramStart"/>
      <w:r w:rsidRPr="00755572">
        <w:rPr>
          <w:rFonts w:cs="Times New Roman"/>
          <w:color w:val="000000" w:themeColor="text1"/>
          <w:szCs w:val="24"/>
        </w:rPr>
        <w:t>помимо встречаются</w:t>
      </w:r>
      <w:proofErr w:type="gramEnd"/>
      <w:r w:rsidRPr="00755572">
        <w:rPr>
          <w:rFonts w:cs="Times New Roman"/>
          <w:color w:val="000000" w:themeColor="text1"/>
          <w:szCs w:val="24"/>
        </w:rPr>
        <w:t xml:space="preserve"> такие национальности как украинцы, белорусы, ненцы, коми и другие.</w:t>
      </w:r>
    </w:p>
    <w:p w:rsidR="00B72638" w:rsidRDefault="00B72638" w:rsidP="00755572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B72638">
        <w:rPr>
          <w:rFonts w:cs="Times New Roman"/>
          <w:color w:val="000000" w:themeColor="text1"/>
          <w:szCs w:val="24"/>
        </w:rPr>
        <w:t>Можно говорить об относительной стабилизации численности населения</w:t>
      </w:r>
      <w:r>
        <w:rPr>
          <w:rFonts w:cs="Times New Roman"/>
          <w:color w:val="000000" w:themeColor="text1"/>
          <w:szCs w:val="24"/>
        </w:rPr>
        <w:t>.</w:t>
      </w:r>
    </w:p>
    <w:p w:rsidR="00B72638" w:rsidRPr="00422DED" w:rsidRDefault="00422DED" w:rsidP="00B72638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422DED">
        <w:rPr>
          <w:rFonts w:cs="Times New Roman"/>
          <w:color w:val="000000" w:themeColor="text1"/>
          <w:szCs w:val="24"/>
        </w:rPr>
        <w:t>Схема</w:t>
      </w:r>
      <w:r w:rsidR="00B06DCE" w:rsidRPr="00422DED">
        <w:rPr>
          <w:rFonts w:cs="Times New Roman"/>
          <w:color w:val="000000" w:themeColor="text1"/>
          <w:szCs w:val="24"/>
        </w:rPr>
        <w:t xml:space="preserve"> территориального планирования Архангельской области</w:t>
      </w:r>
      <w:r w:rsidRPr="00422DED">
        <w:rPr>
          <w:rFonts w:cs="Times New Roman"/>
          <w:color w:val="000000" w:themeColor="text1"/>
          <w:szCs w:val="24"/>
        </w:rPr>
        <w:t xml:space="preserve"> дает прогноз численности</w:t>
      </w:r>
      <w:r w:rsidR="00B72638" w:rsidRPr="00422DED">
        <w:rPr>
          <w:rFonts w:cs="Times New Roman"/>
          <w:color w:val="000000" w:themeColor="text1"/>
          <w:szCs w:val="24"/>
        </w:rPr>
        <w:t xml:space="preserve"> населения в поселении на 1 очередь (</w:t>
      </w:r>
      <w:r w:rsidR="00DF4F8C" w:rsidRPr="00422DED">
        <w:rPr>
          <w:rFonts w:cs="Times New Roman"/>
          <w:color w:val="000000" w:themeColor="text1"/>
          <w:szCs w:val="24"/>
        </w:rPr>
        <w:t>2020</w:t>
      </w:r>
      <w:r w:rsidR="00B72638" w:rsidRPr="00422DED">
        <w:rPr>
          <w:rFonts w:cs="Times New Roman"/>
          <w:color w:val="000000" w:themeColor="text1"/>
          <w:szCs w:val="24"/>
        </w:rPr>
        <w:t xml:space="preserve"> г.)</w:t>
      </w:r>
      <w:r w:rsidRPr="00422DED">
        <w:rPr>
          <w:rFonts w:cs="Times New Roman"/>
          <w:color w:val="000000" w:themeColor="text1"/>
          <w:szCs w:val="24"/>
        </w:rPr>
        <w:t xml:space="preserve"> – 10,0 тыс. чел. </w:t>
      </w:r>
      <w:r w:rsidR="00B72638" w:rsidRPr="00422DED">
        <w:rPr>
          <w:rFonts w:cs="Times New Roman"/>
          <w:color w:val="000000" w:themeColor="text1"/>
          <w:szCs w:val="24"/>
        </w:rPr>
        <w:t>и на расчётный (</w:t>
      </w:r>
      <w:r w:rsidR="00DF4F8C" w:rsidRPr="00422DED">
        <w:rPr>
          <w:rFonts w:cs="Times New Roman"/>
          <w:color w:val="000000" w:themeColor="text1"/>
          <w:szCs w:val="24"/>
        </w:rPr>
        <w:t>2035</w:t>
      </w:r>
      <w:r w:rsidR="00B72638" w:rsidRPr="00422DED">
        <w:rPr>
          <w:rFonts w:cs="Times New Roman"/>
          <w:color w:val="000000" w:themeColor="text1"/>
          <w:szCs w:val="24"/>
        </w:rPr>
        <w:t xml:space="preserve"> г.)</w:t>
      </w:r>
      <w:r w:rsidRPr="00422DED">
        <w:rPr>
          <w:rFonts w:cs="Times New Roman"/>
          <w:color w:val="000000" w:themeColor="text1"/>
          <w:szCs w:val="24"/>
        </w:rPr>
        <w:t xml:space="preserve"> – 8,5 тыс. чел.</w:t>
      </w:r>
      <w:r w:rsidR="00B72638" w:rsidRPr="00422DED">
        <w:rPr>
          <w:rFonts w:cs="Times New Roman"/>
          <w:color w:val="000000" w:themeColor="text1"/>
          <w:szCs w:val="24"/>
        </w:rPr>
        <w:t xml:space="preserve"> </w:t>
      </w:r>
      <w:r w:rsidRPr="00422DED">
        <w:rPr>
          <w:rFonts w:cs="Times New Roman"/>
          <w:color w:val="000000" w:themeColor="text1"/>
          <w:szCs w:val="24"/>
        </w:rPr>
        <w:t xml:space="preserve">Таким образом, генпланом принимается </w:t>
      </w:r>
      <w:r w:rsidRPr="00422DED">
        <w:rPr>
          <w:rFonts w:cs="Times New Roman"/>
          <w:b/>
          <w:color w:val="000000" w:themeColor="text1"/>
          <w:szCs w:val="24"/>
        </w:rPr>
        <w:t>численность населения</w:t>
      </w:r>
      <w:r w:rsidRPr="00422DED">
        <w:rPr>
          <w:rFonts w:cs="Times New Roman"/>
          <w:color w:val="000000" w:themeColor="text1"/>
          <w:szCs w:val="24"/>
        </w:rPr>
        <w:t xml:space="preserve"> на расчетный срок (2035 г.) в </w:t>
      </w:r>
      <w:r w:rsidRPr="00422DED">
        <w:rPr>
          <w:rFonts w:cs="Times New Roman"/>
          <w:b/>
          <w:color w:val="000000" w:themeColor="text1"/>
          <w:szCs w:val="24"/>
        </w:rPr>
        <w:t>12,0 тыс. чел</w:t>
      </w:r>
      <w:r w:rsidRPr="00422DED">
        <w:rPr>
          <w:rFonts w:cs="Times New Roman"/>
          <w:color w:val="000000" w:themeColor="text1"/>
          <w:szCs w:val="24"/>
        </w:rPr>
        <w:t>.</w:t>
      </w:r>
    </w:p>
    <w:p w:rsidR="00B72638" w:rsidRDefault="00B72638" w:rsidP="00B72638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422DED">
        <w:rPr>
          <w:rFonts w:cs="Times New Roman"/>
          <w:color w:val="000000" w:themeColor="text1"/>
          <w:szCs w:val="24"/>
        </w:rPr>
        <w:t>Средняя продолжительность жизни населения</w:t>
      </w:r>
      <w:r w:rsidRPr="00B72638">
        <w:rPr>
          <w:rFonts w:cs="Times New Roman"/>
          <w:color w:val="000000" w:themeColor="text1"/>
          <w:szCs w:val="24"/>
        </w:rPr>
        <w:t xml:space="preserve"> </w:t>
      </w:r>
      <w:r w:rsidR="00CC0863">
        <w:rPr>
          <w:rFonts w:cs="Times New Roman"/>
          <w:color w:val="000000" w:themeColor="text1"/>
          <w:szCs w:val="24"/>
        </w:rPr>
        <w:t>поселения</w:t>
      </w:r>
      <w:r w:rsidRPr="00B72638">
        <w:rPr>
          <w:rFonts w:cs="Times New Roman"/>
          <w:color w:val="000000" w:themeColor="text1"/>
          <w:szCs w:val="24"/>
        </w:rPr>
        <w:t xml:space="preserve"> составляет 67,5 года: мужчины – 62,5 года; женщины – 72,2 года. Преобладание женщин сохраняется в силу более ранней смертности мужчин.</w:t>
      </w:r>
    </w:p>
    <w:p w:rsidR="00B72638" w:rsidRPr="00B72638" w:rsidRDefault="00B72638" w:rsidP="00B72638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B72638">
        <w:rPr>
          <w:rFonts w:cs="Times New Roman"/>
          <w:color w:val="000000" w:themeColor="text1"/>
          <w:szCs w:val="24"/>
        </w:rPr>
        <w:t>К основным целям и задачам в области демографической политики можно отнести:</w:t>
      </w:r>
    </w:p>
    <w:p w:rsidR="00B72638" w:rsidRPr="00B72638" w:rsidRDefault="00B72638" w:rsidP="00875A73">
      <w:pPr>
        <w:pStyle w:val="a"/>
        <w:numPr>
          <w:ilvl w:val="0"/>
          <w:numId w:val="2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72638">
        <w:rPr>
          <w:rFonts w:cs="Times New Roman"/>
          <w:color w:val="000000" w:themeColor="text1"/>
          <w:szCs w:val="24"/>
        </w:rPr>
        <w:t>повышение рождаемости, снижение уровня смертности, укрепление семьи, здоровья, стимулирование квалифицированной трудовой миграции и, как следствие, стабилизация численности населения и создание предпосылок для демографического роста;</w:t>
      </w:r>
    </w:p>
    <w:p w:rsidR="00B72638" w:rsidRPr="00B72638" w:rsidRDefault="00B72638" w:rsidP="00875A73">
      <w:pPr>
        <w:pStyle w:val="a"/>
        <w:numPr>
          <w:ilvl w:val="0"/>
          <w:numId w:val="2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72638">
        <w:rPr>
          <w:rFonts w:cs="Times New Roman"/>
          <w:color w:val="000000" w:themeColor="text1"/>
          <w:szCs w:val="24"/>
        </w:rPr>
        <w:t>стимулированию рождаемости будет способствовать укрепление института семьи, повышение легитимности</w:t>
      </w:r>
      <w:r w:rsidR="002B20F6">
        <w:rPr>
          <w:rFonts w:cs="Times New Roman"/>
          <w:color w:val="000000" w:themeColor="text1"/>
          <w:szCs w:val="24"/>
        </w:rPr>
        <w:t xml:space="preserve"> </w:t>
      </w:r>
      <w:r w:rsidRPr="00B7263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72638">
        <w:rPr>
          <w:rFonts w:cs="Times New Roman"/>
          <w:color w:val="000000" w:themeColor="text1"/>
          <w:szCs w:val="24"/>
        </w:rPr>
        <w:t>брачности</w:t>
      </w:r>
      <w:proofErr w:type="spellEnd"/>
      <w:r w:rsidRPr="00B72638">
        <w:rPr>
          <w:rFonts w:cs="Times New Roman"/>
          <w:color w:val="000000" w:themeColor="text1"/>
          <w:szCs w:val="24"/>
        </w:rPr>
        <w:t>, рост благосостояния населения, организация социальной защиты и материальной помощи молодым, многодетным и малообеспеченным семьям;</w:t>
      </w:r>
    </w:p>
    <w:p w:rsidR="00B72638" w:rsidRDefault="00B72638" w:rsidP="00875A73">
      <w:pPr>
        <w:pStyle w:val="a"/>
        <w:numPr>
          <w:ilvl w:val="0"/>
          <w:numId w:val="2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proofErr w:type="gramStart"/>
      <w:r w:rsidRPr="00B72638">
        <w:rPr>
          <w:rFonts w:cs="Times New Roman"/>
          <w:color w:val="000000" w:themeColor="text1"/>
          <w:szCs w:val="24"/>
        </w:rPr>
        <w:t xml:space="preserve">в области снижения смертности основные направления должны быть связаны с предупреждением и снижением материнской и младенческой смертности, увеличением продолжительности жизни за счёт сокращения летальных исходов населения трудоспособного возраста от предотвратимых </w:t>
      </w:r>
      <w:r w:rsidRPr="00B72638">
        <w:rPr>
          <w:rFonts w:cs="Times New Roman"/>
          <w:color w:val="000000" w:themeColor="text1"/>
          <w:szCs w:val="24"/>
        </w:rPr>
        <w:lastRenderedPageBreak/>
        <w:t>причин, улучшением качества жизни, созданием условий для укрепления здоровья и здорового образа жизни.</w:t>
      </w:r>
      <w:proofErr w:type="gramEnd"/>
    </w:p>
    <w:p w:rsidR="002B20F6" w:rsidRDefault="002B20F6" w:rsidP="002B20F6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</w:p>
    <w:p w:rsidR="002B20F6" w:rsidRPr="002B20F6" w:rsidRDefault="002B20F6" w:rsidP="002B20F6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2B20F6">
        <w:rPr>
          <w:rFonts w:cs="Times New Roman"/>
          <w:color w:val="000000" w:themeColor="text1"/>
          <w:szCs w:val="24"/>
        </w:rPr>
        <w:t xml:space="preserve">В решении задачи оптимизации численности населения для обеспечения стабильности и устойчивости социально-экономического развития </w:t>
      </w:r>
      <w:proofErr w:type="gramStart"/>
      <w:r w:rsidRPr="002B20F6">
        <w:rPr>
          <w:rFonts w:cs="Times New Roman"/>
          <w:color w:val="000000" w:themeColor="text1"/>
          <w:szCs w:val="24"/>
        </w:rPr>
        <w:t>важное значение</w:t>
      </w:r>
      <w:proofErr w:type="gramEnd"/>
      <w:r w:rsidRPr="002B20F6">
        <w:rPr>
          <w:rFonts w:cs="Times New Roman"/>
          <w:color w:val="000000" w:themeColor="text1"/>
          <w:szCs w:val="24"/>
        </w:rPr>
        <w:t xml:space="preserve"> имеет учёт трудовых ресурсов, а особенно занятых, постоянно проживающих и работающих на территории.</w:t>
      </w:r>
    </w:p>
    <w:p w:rsidR="002B20F6" w:rsidRDefault="002B20F6" w:rsidP="002B20F6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2B20F6">
        <w:rPr>
          <w:rFonts w:cs="Times New Roman"/>
          <w:color w:val="000000" w:themeColor="text1"/>
          <w:szCs w:val="24"/>
        </w:rPr>
        <w:t>Трудовые ресурсы формируются из лиц трудоспособного населения в трудоспособном возрасте, лиц старших возрастов и подростков, занятых в экономике.</w:t>
      </w:r>
    </w:p>
    <w:p w:rsidR="0003776F" w:rsidRDefault="002B20F6" w:rsidP="0003776F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Численность трудоспособного населения в поселении составляет 6,6 тыс. чел., что составляет 50,3 % от населения поселени</w:t>
      </w:r>
      <w:r w:rsidR="0003776F">
        <w:rPr>
          <w:rFonts w:cs="Times New Roman"/>
          <w:color w:val="000000" w:themeColor="text1"/>
          <w:szCs w:val="24"/>
        </w:rPr>
        <w:t>я.</w:t>
      </w:r>
    </w:p>
    <w:p w:rsidR="002B20F6" w:rsidRDefault="002B20F6" w:rsidP="002B20F6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2B20F6">
        <w:rPr>
          <w:rFonts w:cs="Times New Roman"/>
          <w:color w:val="000000" w:themeColor="text1"/>
          <w:szCs w:val="24"/>
        </w:rPr>
        <w:t xml:space="preserve">Численность </w:t>
      </w:r>
      <w:proofErr w:type="gramStart"/>
      <w:r w:rsidRPr="002B20F6">
        <w:rPr>
          <w:rFonts w:cs="Times New Roman"/>
          <w:b/>
          <w:color w:val="000000" w:themeColor="text1"/>
          <w:szCs w:val="24"/>
        </w:rPr>
        <w:t>занятых</w:t>
      </w:r>
      <w:proofErr w:type="gramEnd"/>
      <w:r w:rsidRPr="002B20F6">
        <w:rPr>
          <w:rFonts w:cs="Times New Roman"/>
          <w:b/>
          <w:color w:val="000000" w:themeColor="text1"/>
          <w:szCs w:val="24"/>
        </w:rPr>
        <w:t xml:space="preserve"> в экономике</w:t>
      </w:r>
      <w:r w:rsidRPr="002B20F6">
        <w:rPr>
          <w:rFonts w:cs="Times New Roman"/>
          <w:color w:val="000000" w:themeColor="text1"/>
          <w:szCs w:val="24"/>
        </w:rPr>
        <w:t xml:space="preserve"> </w:t>
      </w:r>
      <w:r w:rsidR="00CC0863">
        <w:rPr>
          <w:rFonts w:cs="Times New Roman"/>
          <w:color w:val="000000" w:themeColor="text1"/>
          <w:szCs w:val="24"/>
        </w:rPr>
        <w:t>поселения</w:t>
      </w:r>
      <w:r w:rsidRPr="002B20F6">
        <w:rPr>
          <w:rFonts w:cs="Times New Roman"/>
          <w:color w:val="000000" w:themeColor="text1"/>
          <w:szCs w:val="24"/>
        </w:rPr>
        <w:t xml:space="preserve"> распределяется следующим образом:</w:t>
      </w:r>
    </w:p>
    <w:tbl>
      <w:tblPr>
        <w:tblStyle w:val="af5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360"/>
      </w:tblGrid>
      <w:tr w:rsidR="00411EE8" w:rsidTr="00E44CFB">
        <w:tc>
          <w:tcPr>
            <w:tcW w:w="4394" w:type="dxa"/>
          </w:tcPr>
          <w:p w:rsidR="00411EE8" w:rsidRPr="00411EE8" w:rsidRDefault="00411EE8" w:rsidP="00E44CFB">
            <w:pPr>
              <w:pStyle w:val="a"/>
              <w:numPr>
                <w:ilvl w:val="0"/>
                <w:numId w:val="0"/>
              </w:num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Численность </w:t>
            </w:r>
            <w:proofErr w:type="gramStart"/>
            <w:r w:rsidRPr="00197140">
              <w:rPr>
                <w:rFonts w:cs="Times New Roman"/>
                <w:b/>
                <w:color w:val="000000" w:themeColor="text1"/>
                <w:szCs w:val="24"/>
              </w:rPr>
              <w:t>занятых</w:t>
            </w:r>
            <w:proofErr w:type="gramEnd"/>
            <w:r w:rsidRPr="00197140">
              <w:rPr>
                <w:rFonts w:cs="Times New Roman"/>
                <w:b/>
                <w:color w:val="000000" w:themeColor="text1"/>
                <w:szCs w:val="24"/>
              </w:rPr>
              <w:t xml:space="preserve"> в экономике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–</w:t>
            </w:r>
            <w:r w:rsidR="0019714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в том числе:</w:t>
            </w:r>
          </w:p>
        </w:tc>
        <w:tc>
          <w:tcPr>
            <w:tcW w:w="4360" w:type="dxa"/>
          </w:tcPr>
          <w:p w:rsidR="00411EE8" w:rsidRPr="00411EE8" w:rsidRDefault="00197140" w:rsidP="00E44CFB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7140">
              <w:rPr>
                <w:rFonts w:cs="Times New Roman"/>
                <w:color w:val="000000" w:themeColor="text1"/>
                <w:szCs w:val="24"/>
              </w:rPr>
              <w:t xml:space="preserve">4,9 тыс. чел., </w:t>
            </w:r>
            <w:r>
              <w:rPr>
                <w:rFonts w:cs="Times New Roman"/>
                <w:color w:val="000000" w:themeColor="text1"/>
                <w:szCs w:val="24"/>
              </w:rPr>
              <w:t>37,4 % от общей численности населения поселения:</w:t>
            </w:r>
          </w:p>
        </w:tc>
      </w:tr>
      <w:tr w:rsidR="00411EE8" w:rsidTr="00E44CFB">
        <w:trPr>
          <w:trHeight w:val="650"/>
        </w:trPr>
        <w:tc>
          <w:tcPr>
            <w:tcW w:w="4394" w:type="dxa"/>
          </w:tcPr>
          <w:p w:rsidR="00411EE8" w:rsidRPr="00411EE8" w:rsidRDefault="00197140" w:rsidP="00E44CFB">
            <w:pPr>
              <w:pStyle w:val="a"/>
              <w:numPr>
                <w:ilvl w:val="0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- </w:t>
            </w:r>
            <w:r w:rsidRPr="00197140">
              <w:rPr>
                <w:rFonts w:cs="Times New Roman"/>
                <w:color w:val="000000" w:themeColor="text1"/>
                <w:szCs w:val="24"/>
              </w:rPr>
              <w:t>сельское хозяйство,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197140">
              <w:rPr>
                <w:rFonts w:cs="Times New Roman"/>
                <w:color w:val="000000" w:themeColor="text1"/>
                <w:szCs w:val="24"/>
              </w:rPr>
              <w:t>охота и лесное        хозяйство</w:t>
            </w:r>
          </w:p>
        </w:tc>
        <w:tc>
          <w:tcPr>
            <w:tcW w:w="4360" w:type="dxa"/>
          </w:tcPr>
          <w:p w:rsidR="00411EE8" w:rsidRPr="00411EE8" w:rsidRDefault="00197140" w:rsidP="00E44CFB">
            <w:pPr>
              <w:pStyle w:val="a"/>
              <w:numPr>
                <w:ilvl w:val="0"/>
                <w:numId w:val="0"/>
              </w:num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- 0,1 тыс. чел;</w:t>
            </w:r>
          </w:p>
        </w:tc>
      </w:tr>
      <w:tr w:rsidR="00411EE8" w:rsidTr="00E44CFB">
        <w:tc>
          <w:tcPr>
            <w:tcW w:w="4394" w:type="dxa"/>
          </w:tcPr>
          <w:p w:rsidR="00411EE8" w:rsidRPr="00411EE8" w:rsidRDefault="00197140" w:rsidP="00E44CFB">
            <w:pPr>
              <w:pStyle w:val="a"/>
              <w:numPr>
                <w:ilvl w:val="0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 обрабатывающ</w:t>
            </w:r>
            <w:r w:rsidR="00FA7532">
              <w:rPr>
                <w:rFonts w:cs="Times New Roman"/>
                <w:color w:val="000000" w:themeColor="text1"/>
                <w:szCs w:val="24"/>
              </w:rPr>
              <w:t>ие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про</w:t>
            </w:r>
            <w:r w:rsidR="00FA7532">
              <w:rPr>
                <w:rFonts w:cs="Times New Roman"/>
                <w:color w:val="000000" w:themeColor="text1"/>
                <w:szCs w:val="24"/>
              </w:rPr>
              <w:t>изводства</w:t>
            </w:r>
          </w:p>
        </w:tc>
        <w:tc>
          <w:tcPr>
            <w:tcW w:w="4360" w:type="dxa"/>
          </w:tcPr>
          <w:p w:rsidR="00411EE8" w:rsidRPr="00411EE8" w:rsidRDefault="00197140" w:rsidP="00E44CFB">
            <w:pPr>
              <w:pStyle w:val="a"/>
              <w:numPr>
                <w:ilvl w:val="0"/>
                <w:numId w:val="0"/>
              </w:num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- 0,</w:t>
            </w:r>
            <w:r w:rsidR="00FA7532">
              <w:rPr>
                <w:rFonts w:cs="Times New Roman"/>
                <w:color w:val="000000" w:themeColor="text1"/>
                <w:szCs w:val="24"/>
              </w:rPr>
              <w:t>5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197140">
              <w:rPr>
                <w:rFonts w:cs="Times New Roman"/>
                <w:color w:val="000000" w:themeColor="text1"/>
                <w:szCs w:val="24"/>
              </w:rPr>
              <w:t>тыс. чел;</w:t>
            </w:r>
          </w:p>
        </w:tc>
      </w:tr>
      <w:tr w:rsidR="00411EE8" w:rsidTr="00E44CFB">
        <w:tc>
          <w:tcPr>
            <w:tcW w:w="4394" w:type="dxa"/>
          </w:tcPr>
          <w:p w:rsidR="00411EE8" w:rsidRPr="00411EE8" w:rsidRDefault="00197140" w:rsidP="00E44CFB">
            <w:pPr>
              <w:pStyle w:val="a"/>
              <w:numPr>
                <w:ilvl w:val="0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 ЖКХ</w:t>
            </w:r>
          </w:p>
        </w:tc>
        <w:tc>
          <w:tcPr>
            <w:tcW w:w="4360" w:type="dxa"/>
          </w:tcPr>
          <w:p w:rsidR="00411EE8" w:rsidRPr="00411EE8" w:rsidRDefault="00197140" w:rsidP="00E44CFB">
            <w:pPr>
              <w:pStyle w:val="a"/>
              <w:numPr>
                <w:ilvl w:val="0"/>
                <w:numId w:val="0"/>
              </w:num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- 0,1</w:t>
            </w:r>
            <w:r>
              <w:t xml:space="preserve"> </w:t>
            </w:r>
            <w:r w:rsidRPr="00197140">
              <w:rPr>
                <w:rFonts w:cs="Times New Roman"/>
                <w:color w:val="000000" w:themeColor="text1"/>
                <w:szCs w:val="24"/>
              </w:rPr>
              <w:t>тыс. чел;</w:t>
            </w:r>
          </w:p>
        </w:tc>
      </w:tr>
      <w:tr w:rsidR="00411EE8" w:rsidTr="00E44CFB">
        <w:tc>
          <w:tcPr>
            <w:tcW w:w="4394" w:type="dxa"/>
          </w:tcPr>
          <w:p w:rsidR="00411EE8" w:rsidRPr="00411EE8" w:rsidRDefault="00197140" w:rsidP="00E44CFB">
            <w:pPr>
              <w:pStyle w:val="a"/>
              <w:numPr>
                <w:ilvl w:val="0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 строительство</w:t>
            </w:r>
          </w:p>
        </w:tc>
        <w:tc>
          <w:tcPr>
            <w:tcW w:w="4360" w:type="dxa"/>
          </w:tcPr>
          <w:p w:rsidR="00411EE8" w:rsidRPr="00411EE8" w:rsidRDefault="00197140" w:rsidP="00E44CFB">
            <w:pPr>
              <w:pStyle w:val="a"/>
              <w:numPr>
                <w:ilvl w:val="0"/>
                <w:numId w:val="0"/>
              </w:num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- 0,5 </w:t>
            </w:r>
            <w:r w:rsidRPr="00197140">
              <w:rPr>
                <w:rFonts w:cs="Times New Roman"/>
                <w:color w:val="000000" w:themeColor="text1"/>
                <w:szCs w:val="24"/>
              </w:rPr>
              <w:t>тыс. чел;</w:t>
            </w:r>
          </w:p>
        </w:tc>
      </w:tr>
      <w:tr w:rsidR="00411EE8" w:rsidTr="00E44CFB">
        <w:tc>
          <w:tcPr>
            <w:tcW w:w="4394" w:type="dxa"/>
          </w:tcPr>
          <w:p w:rsidR="00411EE8" w:rsidRPr="00197140" w:rsidRDefault="00197140" w:rsidP="00E44CFB">
            <w:pPr>
              <w:pStyle w:val="a"/>
              <w:numPr>
                <w:ilvl w:val="0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197140">
              <w:rPr>
                <w:rFonts w:cs="Times New Roman"/>
                <w:color w:val="000000" w:themeColor="text1"/>
                <w:szCs w:val="24"/>
              </w:rPr>
              <w:t>- торговля</w:t>
            </w:r>
          </w:p>
        </w:tc>
        <w:tc>
          <w:tcPr>
            <w:tcW w:w="4360" w:type="dxa"/>
          </w:tcPr>
          <w:p w:rsidR="00411EE8" w:rsidRPr="00197140" w:rsidRDefault="00197140" w:rsidP="00E44CFB">
            <w:pPr>
              <w:pStyle w:val="a"/>
              <w:numPr>
                <w:ilvl w:val="0"/>
                <w:numId w:val="0"/>
              </w:num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- 0,1 </w:t>
            </w:r>
            <w:r w:rsidRPr="00197140">
              <w:rPr>
                <w:rFonts w:cs="Times New Roman"/>
                <w:color w:val="000000" w:themeColor="text1"/>
                <w:szCs w:val="24"/>
              </w:rPr>
              <w:t>тыс. чел;</w:t>
            </w:r>
          </w:p>
        </w:tc>
      </w:tr>
      <w:tr w:rsidR="00411EE8" w:rsidTr="00E44CFB">
        <w:tc>
          <w:tcPr>
            <w:tcW w:w="4394" w:type="dxa"/>
          </w:tcPr>
          <w:p w:rsidR="00411EE8" w:rsidRPr="00197140" w:rsidRDefault="00197140" w:rsidP="00E44CFB">
            <w:pPr>
              <w:pStyle w:val="a"/>
              <w:numPr>
                <w:ilvl w:val="0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 образование</w:t>
            </w:r>
          </w:p>
        </w:tc>
        <w:tc>
          <w:tcPr>
            <w:tcW w:w="4360" w:type="dxa"/>
          </w:tcPr>
          <w:p w:rsidR="00411EE8" w:rsidRPr="00197140" w:rsidRDefault="00197140" w:rsidP="00E44CFB">
            <w:pPr>
              <w:pStyle w:val="a"/>
              <w:numPr>
                <w:ilvl w:val="0"/>
                <w:numId w:val="0"/>
              </w:num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- 0,5 </w:t>
            </w:r>
            <w:r w:rsidRPr="00197140">
              <w:rPr>
                <w:rFonts w:cs="Times New Roman"/>
                <w:color w:val="000000" w:themeColor="text1"/>
                <w:szCs w:val="24"/>
              </w:rPr>
              <w:t>тыс. чел;</w:t>
            </w:r>
          </w:p>
        </w:tc>
      </w:tr>
      <w:tr w:rsidR="00411EE8" w:rsidTr="00E44CFB">
        <w:tc>
          <w:tcPr>
            <w:tcW w:w="4394" w:type="dxa"/>
          </w:tcPr>
          <w:p w:rsidR="00411EE8" w:rsidRPr="00197140" w:rsidRDefault="00197140" w:rsidP="00E44CFB">
            <w:pPr>
              <w:pStyle w:val="a"/>
              <w:numPr>
                <w:ilvl w:val="0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 здравоохранение</w:t>
            </w:r>
          </w:p>
        </w:tc>
        <w:tc>
          <w:tcPr>
            <w:tcW w:w="4360" w:type="dxa"/>
          </w:tcPr>
          <w:p w:rsidR="00411EE8" w:rsidRPr="00197140" w:rsidRDefault="00197140" w:rsidP="00E44CFB">
            <w:pPr>
              <w:pStyle w:val="a"/>
              <w:numPr>
                <w:ilvl w:val="0"/>
                <w:numId w:val="0"/>
              </w:num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- 0,2 </w:t>
            </w:r>
            <w:r w:rsidRPr="00197140">
              <w:rPr>
                <w:rFonts w:cs="Times New Roman"/>
                <w:color w:val="000000" w:themeColor="text1"/>
                <w:szCs w:val="24"/>
              </w:rPr>
              <w:t>тыс. чел;</w:t>
            </w:r>
          </w:p>
        </w:tc>
      </w:tr>
      <w:tr w:rsidR="00197140" w:rsidTr="00E44CFB">
        <w:tc>
          <w:tcPr>
            <w:tcW w:w="4394" w:type="dxa"/>
          </w:tcPr>
          <w:p w:rsidR="00197140" w:rsidRPr="00197140" w:rsidRDefault="00197140" w:rsidP="00E44CFB">
            <w:pPr>
              <w:pStyle w:val="a"/>
              <w:numPr>
                <w:ilvl w:val="0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197140">
              <w:rPr>
                <w:rFonts w:cs="Times New Roman"/>
                <w:color w:val="000000" w:themeColor="text1"/>
                <w:szCs w:val="24"/>
              </w:rPr>
              <w:t>- другие отрасли</w:t>
            </w:r>
          </w:p>
        </w:tc>
        <w:tc>
          <w:tcPr>
            <w:tcW w:w="4360" w:type="dxa"/>
          </w:tcPr>
          <w:p w:rsidR="00197140" w:rsidRPr="00197140" w:rsidRDefault="00197140" w:rsidP="00E44CFB">
            <w:pPr>
              <w:pStyle w:val="a"/>
              <w:numPr>
                <w:ilvl w:val="0"/>
                <w:numId w:val="0"/>
              </w:num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- </w:t>
            </w:r>
            <w:r w:rsidR="00FA7532">
              <w:rPr>
                <w:rFonts w:cs="Times New Roman"/>
                <w:color w:val="000000" w:themeColor="text1"/>
                <w:szCs w:val="24"/>
              </w:rPr>
              <w:t>2,6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197140">
              <w:rPr>
                <w:rFonts w:cs="Times New Roman"/>
                <w:color w:val="000000" w:themeColor="text1"/>
                <w:szCs w:val="24"/>
              </w:rPr>
              <w:t>тыс. чел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</w:tbl>
    <w:p w:rsidR="00411EE8" w:rsidRDefault="00411EE8" w:rsidP="002B20F6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</w:p>
    <w:p w:rsidR="002B20F6" w:rsidRDefault="00FA7532" w:rsidP="002B20F6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lastRenderedPageBreak/>
        <w:t>К основным видам деятельности в поселении относятся обрабатывающие производства, строительство и образование (около 10,0 %), также около 5,0 % занято в сфере зд</w:t>
      </w:r>
      <w:r w:rsidR="00002B46">
        <w:rPr>
          <w:rFonts w:cs="Times New Roman"/>
          <w:color w:val="000000" w:themeColor="text1"/>
          <w:szCs w:val="24"/>
        </w:rPr>
        <w:t>равоохранения.</w:t>
      </w:r>
    </w:p>
    <w:p w:rsidR="00D975F0" w:rsidRDefault="00D975F0" w:rsidP="002B20F6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Численность </w:t>
      </w:r>
      <w:r w:rsidRPr="00D975F0">
        <w:rPr>
          <w:rFonts w:cs="Times New Roman"/>
          <w:b/>
          <w:color w:val="000000" w:themeColor="text1"/>
          <w:szCs w:val="24"/>
        </w:rPr>
        <w:t>безработных</w:t>
      </w:r>
      <w:r>
        <w:rPr>
          <w:rFonts w:cs="Times New Roman"/>
          <w:color w:val="000000" w:themeColor="text1"/>
          <w:szCs w:val="24"/>
        </w:rPr>
        <w:t xml:space="preserve"> в поселении составляет 233 чел. (или 1,8 % от численности населения поселения).</w:t>
      </w:r>
    </w:p>
    <w:p w:rsidR="00D975F0" w:rsidRPr="00D975F0" w:rsidRDefault="00D975F0" w:rsidP="00D975F0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D975F0">
        <w:rPr>
          <w:rFonts w:cs="Times New Roman"/>
          <w:color w:val="000000" w:themeColor="text1"/>
          <w:szCs w:val="24"/>
        </w:rPr>
        <w:t>Среднестатистические показатели по РФ свидетельствуют, что 10-12 % населения в трудоспособном возрасте заняты по месту жительства индивидуальным трудом и работает по найму у отдельных граждан, включая занятых в домашнем хозяйстве производством товаров и услуг для реализации.</w:t>
      </w:r>
    </w:p>
    <w:p w:rsidR="00D975F0" w:rsidRPr="00D975F0" w:rsidRDefault="00D975F0" w:rsidP="00D975F0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D975F0">
        <w:rPr>
          <w:rFonts w:cs="Times New Roman"/>
          <w:color w:val="000000" w:themeColor="text1"/>
          <w:szCs w:val="24"/>
        </w:rPr>
        <w:t xml:space="preserve">Доля таких лиц в </w:t>
      </w:r>
      <w:r>
        <w:rPr>
          <w:rFonts w:cs="Times New Roman"/>
          <w:color w:val="000000" w:themeColor="text1"/>
          <w:szCs w:val="24"/>
        </w:rPr>
        <w:t>поселении может составлять около 0,7</w:t>
      </w:r>
      <w:r w:rsidRPr="00D975F0">
        <w:rPr>
          <w:rFonts w:cs="Times New Roman"/>
          <w:color w:val="000000" w:themeColor="text1"/>
          <w:szCs w:val="24"/>
        </w:rPr>
        <w:t xml:space="preserve"> тыс. чел. (12 % от населения в трудоспособном возрасте).</w:t>
      </w:r>
    </w:p>
    <w:p w:rsidR="004C3AA3" w:rsidRDefault="00D975F0" w:rsidP="00C852DA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D975F0">
        <w:rPr>
          <w:rFonts w:cs="Times New Roman"/>
          <w:color w:val="000000" w:themeColor="text1"/>
          <w:szCs w:val="24"/>
        </w:rPr>
        <w:t xml:space="preserve">Таким образом, доля маятниковой миграции среди населения в трудоспособном возрасте (с производственными, образовательными и иными целями) в </w:t>
      </w:r>
      <w:r>
        <w:rPr>
          <w:rFonts w:cs="Times New Roman"/>
          <w:color w:val="000000" w:themeColor="text1"/>
          <w:szCs w:val="24"/>
        </w:rPr>
        <w:t>поселении составляет около 0,9</w:t>
      </w:r>
      <w:r w:rsidRPr="00D975F0">
        <w:rPr>
          <w:rFonts w:cs="Times New Roman"/>
          <w:color w:val="000000" w:themeColor="text1"/>
          <w:szCs w:val="24"/>
        </w:rPr>
        <w:t xml:space="preserve"> тыс</w:t>
      </w:r>
      <w:r w:rsidR="00C852DA">
        <w:rPr>
          <w:rFonts w:cs="Times New Roman"/>
          <w:color w:val="000000" w:themeColor="text1"/>
          <w:szCs w:val="24"/>
        </w:rPr>
        <w:t xml:space="preserve">. чел. (6,6 % от населения </w:t>
      </w:r>
      <w:r w:rsidR="00CC0863">
        <w:rPr>
          <w:rFonts w:cs="Times New Roman"/>
          <w:color w:val="000000" w:themeColor="text1"/>
          <w:szCs w:val="24"/>
        </w:rPr>
        <w:t>поселения</w:t>
      </w:r>
      <w:r w:rsidR="00C852DA">
        <w:rPr>
          <w:rFonts w:cs="Times New Roman"/>
          <w:color w:val="000000" w:themeColor="text1"/>
          <w:szCs w:val="24"/>
        </w:rPr>
        <w:t>).</w:t>
      </w:r>
    </w:p>
    <w:p w:rsidR="00CC0863" w:rsidRPr="00C852DA" w:rsidRDefault="00CC0863" w:rsidP="00C852DA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277"/>
        <w:gridCol w:w="8612"/>
      </w:tblGrid>
      <w:tr w:rsidR="004C3AA3" w:rsidRPr="00E87418" w:rsidTr="009D228C">
        <w:tc>
          <w:tcPr>
            <w:tcW w:w="1277" w:type="dxa"/>
          </w:tcPr>
          <w:p w:rsidR="004C3AA3" w:rsidRPr="002B20F6" w:rsidRDefault="00D96B6F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2B20F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3.4.2</w:t>
            </w:r>
          </w:p>
        </w:tc>
        <w:tc>
          <w:tcPr>
            <w:tcW w:w="8612" w:type="dxa"/>
          </w:tcPr>
          <w:p w:rsidR="004C3AA3" w:rsidRPr="002B20F6" w:rsidRDefault="004C3AA3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2B20F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Экономический потенциал территории</w:t>
            </w:r>
          </w:p>
        </w:tc>
      </w:tr>
    </w:tbl>
    <w:p w:rsidR="00FA3DFE" w:rsidRDefault="00FA3DFE" w:rsidP="00FA3DFE">
      <w:pPr>
        <w:spacing w:line="360" w:lineRule="auto"/>
        <w:ind w:left="0" w:firstLine="567"/>
        <w:jc w:val="both"/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</w:pPr>
      <w:r w:rsidRPr="00FA3DFE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Главной профилирующей отраслью</w:t>
      </w:r>
      <w:r w:rsidRPr="00FA3DFE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</w:t>
      </w:r>
      <w:r w:rsidRPr="00FA3DFE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лесная</w:t>
      </w:r>
      <w:r w:rsidRPr="00FA3DFE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, она представлена предприятиями лесозаготовительной и лесопильной промышленности: </w:t>
      </w:r>
    </w:p>
    <w:p w:rsidR="00FA3DFE" w:rsidRDefault="00FA3DFE" w:rsidP="00FA3DFE">
      <w:pPr>
        <w:spacing w:line="360" w:lineRule="auto"/>
        <w:ind w:left="0" w:firstLine="567"/>
        <w:jc w:val="both"/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FA3DFE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Коношский</w:t>
      </w:r>
      <w:proofErr w:type="spellEnd"/>
      <w:r w:rsidRPr="00FA3DFE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лесхоз, ИП Курилов С.В., ИП </w:t>
      </w:r>
      <w:proofErr w:type="spellStart"/>
      <w:r w:rsidRPr="00FA3DFE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Бовканюк</w:t>
      </w:r>
      <w:proofErr w:type="spellEnd"/>
      <w:r w:rsidRPr="00FA3DFE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Д.А., ИП </w:t>
      </w:r>
      <w:proofErr w:type="spellStart"/>
      <w:r w:rsidRPr="00FA3DFE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Палкин</w:t>
      </w:r>
      <w:proofErr w:type="spellEnd"/>
      <w:r w:rsidRPr="00FA3DFE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С.Д., ИП </w:t>
      </w:r>
      <w:proofErr w:type="spellStart"/>
      <w:r w:rsidRPr="00FA3DFE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Конончук</w:t>
      </w:r>
      <w:proofErr w:type="spellEnd"/>
      <w:r w:rsidRPr="00FA3DFE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С.И., ИП Золотарев М.С.</w:t>
      </w:r>
    </w:p>
    <w:p w:rsidR="00587FA4" w:rsidRPr="00587FA4" w:rsidRDefault="00587FA4" w:rsidP="00FA3DFE">
      <w:pPr>
        <w:spacing w:line="360" w:lineRule="auto"/>
        <w:ind w:left="0" w:firstLine="567"/>
        <w:jc w:val="both"/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</w:pPr>
      <w:r w:rsidRPr="00587FA4">
        <w:rPr>
          <w:rFonts w:eastAsia="Times New Roman" w:cs="Times New Roman"/>
          <w:color w:val="000000"/>
        </w:rPr>
        <w:t xml:space="preserve">В структуре </w:t>
      </w:r>
      <w:r w:rsidRPr="00587FA4">
        <w:rPr>
          <w:rFonts w:eastAsia="Times New Roman" w:cs="Times New Roman"/>
          <w:iCs/>
          <w:color w:val="000000"/>
        </w:rPr>
        <w:t>лесопромышленного комплекса</w:t>
      </w:r>
      <w:r w:rsidRPr="00587FA4">
        <w:rPr>
          <w:rFonts w:eastAsia="Times New Roman" w:cs="Times New Roman"/>
          <w:color w:val="000000"/>
        </w:rPr>
        <w:t xml:space="preserve"> преобладает лесозаготовка. Из лесоперерабатывающей промышленности  </w:t>
      </w:r>
      <w:r>
        <w:rPr>
          <w:color w:val="000000" w:themeColor="text1"/>
        </w:rPr>
        <w:t>есть</w:t>
      </w:r>
      <w:r w:rsidRPr="00587FA4">
        <w:rPr>
          <w:rFonts w:eastAsia="Times New Roman" w:cs="Times New Roman"/>
          <w:color w:val="000000"/>
        </w:rPr>
        <w:t xml:space="preserve"> предприятия по производству пиломатериалов, целлюлозы.</w:t>
      </w:r>
    </w:p>
    <w:p w:rsidR="00FA3DFE" w:rsidRDefault="00FA3DFE" w:rsidP="00FA3DFE">
      <w:pPr>
        <w:spacing w:line="360" w:lineRule="auto"/>
        <w:ind w:left="0" w:firstLine="567"/>
        <w:jc w:val="both"/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отраслью </w:t>
      </w:r>
      <w:r w:rsidRPr="00E0508A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сельскохозяйственного производства</w:t>
      </w:r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молочно-мясное животноводство, птицеводство. В составе посевных площадей преобладают посевные культуры, в меньшей степени развито картофелеводство и овощеводство.</w:t>
      </w:r>
    </w:p>
    <w:p w:rsidR="00FA3DFE" w:rsidRDefault="00FA3DFE" w:rsidP="00FA3DFE">
      <w:pPr>
        <w:spacing w:line="360" w:lineRule="auto"/>
        <w:ind w:left="0" w:firstLine="567"/>
        <w:jc w:val="both"/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В Схеме территориального планирования Архангельской области </w:t>
      </w:r>
      <w:r w:rsidR="00E0508A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выделяются пункты с устойчивым </w:t>
      </w:r>
      <w:r w:rsidR="00A55DA7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социально-экономическим развитием, для создания </w:t>
      </w:r>
      <w:r w:rsidR="00912353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в них </w:t>
      </w:r>
      <w:r w:rsidR="00912353" w:rsidRPr="00912353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центров по переработке сельскохозяйственной продукции</w:t>
      </w:r>
      <w:r w:rsidR="00912353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. К таким относится п. Коноша.</w:t>
      </w:r>
    </w:p>
    <w:p w:rsidR="001D7074" w:rsidRPr="001D7074" w:rsidRDefault="001D7074" w:rsidP="001D7074">
      <w:pPr>
        <w:pStyle w:val="aff1"/>
        <w:ind w:firstLine="709"/>
        <w:rPr>
          <w:rStyle w:val="a9"/>
          <w:rFonts w:ascii="Times New Roman" w:hAnsi="Times New Roman"/>
          <w:bCs w:val="0"/>
          <w:color w:val="000000" w:themeColor="text1"/>
          <w:sz w:val="24"/>
        </w:rPr>
      </w:pPr>
      <w:r w:rsidRPr="001D7074">
        <w:rPr>
          <w:color w:val="000000"/>
        </w:rPr>
        <w:t>Отнесен</w:t>
      </w:r>
      <w:r>
        <w:rPr>
          <w:color w:val="000000" w:themeColor="text1"/>
        </w:rPr>
        <w:t xml:space="preserve">ие населённых пунктов </w:t>
      </w:r>
      <w:r w:rsidRPr="001D7074">
        <w:rPr>
          <w:color w:val="000000"/>
        </w:rPr>
        <w:t xml:space="preserve"> центрам переработки сельскохозяйственной продукции определяется, в первую очередь, ориентацией на межмуниципальный </w:t>
      </w:r>
      <w:r w:rsidRPr="001D7074">
        <w:rPr>
          <w:b/>
          <w:color w:val="000000"/>
        </w:rPr>
        <w:t xml:space="preserve">рынок </w:t>
      </w:r>
      <w:r w:rsidRPr="001D7074">
        <w:rPr>
          <w:b/>
          <w:color w:val="000000"/>
        </w:rPr>
        <w:lastRenderedPageBreak/>
        <w:t>сбыта</w:t>
      </w:r>
      <w:r w:rsidRPr="001D7074">
        <w:rPr>
          <w:color w:val="000000"/>
        </w:rPr>
        <w:t>, наличием ёмкого местного рынка потребления, сложившейся производственной инфраструктурой и специализацией.</w:t>
      </w:r>
    </w:p>
    <w:p w:rsidR="00580908" w:rsidRDefault="00FA3DFE" w:rsidP="00FA3DFE">
      <w:pPr>
        <w:spacing w:line="360" w:lineRule="auto"/>
        <w:ind w:left="0" w:firstLine="567"/>
        <w:jc w:val="both"/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</w:pPr>
      <w:r w:rsidRPr="00FA3DFE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Сельскохозяйственное производство в поселении представлено крестьянским хозяйством  Р.Г. Осипяна, </w:t>
      </w:r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а также</w:t>
      </w:r>
      <w:r w:rsidRPr="00FA3DFE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личными подсобными хозяйствами граждан.</w:t>
      </w:r>
    </w:p>
    <w:p w:rsidR="00912353" w:rsidRDefault="00912353" w:rsidP="00FA3DFE">
      <w:pPr>
        <w:spacing w:line="360" w:lineRule="auto"/>
        <w:ind w:left="0" w:firstLine="567"/>
        <w:jc w:val="both"/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353" w:rsidRDefault="00912353" w:rsidP="00FA3DF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12353">
        <w:rPr>
          <w:rFonts w:cs="Times New Roman"/>
          <w:b/>
          <w:color w:val="000000" w:themeColor="text1"/>
          <w:szCs w:val="24"/>
        </w:rPr>
        <w:t>Перспектива развития</w:t>
      </w:r>
      <w:r w:rsidRPr="00912353">
        <w:rPr>
          <w:rFonts w:cs="Times New Roman"/>
          <w:color w:val="000000" w:themeColor="text1"/>
          <w:szCs w:val="24"/>
        </w:rPr>
        <w:t xml:space="preserve"> промышленности связана со следующими направлениями:</w:t>
      </w:r>
    </w:p>
    <w:p w:rsidR="00912353" w:rsidRDefault="00912353" w:rsidP="00875A73">
      <w:pPr>
        <w:pStyle w:val="ab"/>
        <w:numPr>
          <w:ilvl w:val="0"/>
          <w:numId w:val="2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на территории поселения существует несколько </w:t>
      </w:r>
      <w:r w:rsidRPr="00CD2974">
        <w:rPr>
          <w:rFonts w:cs="Times New Roman"/>
          <w:b/>
          <w:color w:val="000000" w:themeColor="text1"/>
          <w:szCs w:val="24"/>
        </w:rPr>
        <w:t xml:space="preserve">производственных площадок </w:t>
      </w:r>
      <w:r>
        <w:rPr>
          <w:rFonts w:cs="Times New Roman"/>
          <w:color w:val="000000" w:themeColor="text1"/>
          <w:szCs w:val="24"/>
        </w:rPr>
        <w:t>с удобными подъездными путями и местом расположения, а также свободные производственные</w:t>
      </w:r>
      <w:r w:rsidR="00C51F5B">
        <w:rPr>
          <w:rFonts w:cs="Times New Roman"/>
          <w:color w:val="000000" w:themeColor="text1"/>
          <w:szCs w:val="24"/>
        </w:rPr>
        <w:t xml:space="preserve"> площадки на закрытых ранее пред</w:t>
      </w:r>
      <w:r>
        <w:rPr>
          <w:rFonts w:cs="Times New Roman"/>
          <w:color w:val="000000" w:themeColor="text1"/>
          <w:szCs w:val="24"/>
        </w:rPr>
        <w:t>приятиях, которые можно в дальнейшем использовать для инфраструктурного сектора, что позволит расширить количество рабочих мест в малом и среднем бизнесе;</w:t>
      </w:r>
    </w:p>
    <w:p w:rsidR="00912353" w:rsidRPr="00CD2974" w:rsidRDefault="00912353" w:rsidP="00875A73">
      <w:pPr>
        <w:pStyle w:val="ab"/>
        <w:numPr>
          <w:ilvl w:val="0"/>
          <w:numId w:val="27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CD2974">
        <w:rPr>
          <w:rFonts w:cs="Times New Roman"/>
          <w:b/>
          <w:color w:val="000000" w:themeColor="text1"/>
          <w:szCs w:val="24"/>
        </w:rPr>
        <w:t>планируется строительство лесоперерабатывающего цеха в п. Коноша мощностью до 10 тыс. млн. куб. в год;</w:t>
      </w:r>
    </w:p>
    <w:p w:rsidR="00912353" w:rsidRPr="00CD2974" w:rsidRDefault="00912353" w:rsidP="00875A73">
      <w:pPr>
        <w:pStyle w:val="ab"/>
        <w:numPr>
          <w:ilvl w:val="0"/>
          <w:numId w:val="27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CD2974">
        <w:rPr>
          <w:rFonts w:cs="Times New Roman"/>
          <w:b/>
          <w:color w:val="000000" w:themeColor="text1"/>
          <w:szCs w:val="24"/>
        </w:rPr>
        <w:t xml:space="preserve">строительство животноводческого комплекса </w:t>
      </w:r>
      <w:r w:rsidR="00CD2974" w:rsidRPr="00CD2974">
        <w:rPr>
          <w:rFonts w:cs="Times New Roman"/>
          <w:b/>
          <w:color w:val="000000" w:themeColor="text1"/>
          <w:szCs w:val="24"/>
        </w:rPr>
        <w:t xml:space="preserve"> СПК «Коноша» мощностью 460 голов.</w:t>
      </w:r>
    </w:p>
    <w:p w:rsidR="00813119" w:rsidRPr="00FA3DFE" w:rsidRDefault="00813119" w:rsidP="00FA3DFE">
      <w:pPr>
        <w:spacing w:line="360" w:lineRule="auto"/>
        <w:ind w:left="0" w:firstLine="567"/>
        <w:rPr>
          <w:rFonts w:cs="Times New Roman"/>
          <w:color w:val="000000" w:themeColor="text1"/>
          <w:szCs w:val="24"/>
        </w:rPr>
      </w:pPr>
    </w:p>
    <w:p w:rsidR="006809D1" w:rsidRPr="00E87418" w:rsidRDefault="006809D1" w:rsidP="00B43D5C">
      <w:pPr>
        <w:ind w:firstLine="567"/>
        <w:rPr>
          <w:rFonts w:cs="Times New Roman"/>
          <w:color w:val="FF0000"/>
          <w:szCs w:val="24"/>
        </w:rPr>
      </w:pP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277"/>
        <w:gridCol w:w="8612"/>
      </w:tblGrid>
      <w:tr w:rsidR="006809D1" w:rsidRPr="00E87418" w:rsidTr="00972EDC">
        <w:tc>
          <w:tcPr>
            <w:tcW w:w="1277" w:type="dxa"/>
          </w:tcPr>
          <w:p w:rsidR="006809D1" w:rsidRPr="00D4258F" w:rsidRDefault="006809D1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D4258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3.5.</w:t>
            </w:r>
          </w:p>
        </w:tc>
        <w:tc>
          <w:tcPr>
            <w:tcW w:w="8612" w:type="dxa"/>
          </w:tcPr>
          <w:p w:rsidR="003C2E7E" w:rsidRPr="00D4258F" w:rsidRDefault="006809D1" w:rsidP="003C2E7E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D4258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Инженерно-транспортная инфраструктура</w:t>
            </w:r>
          </w:p>
        </w:tc>
      </w:tr>
      <w:tr w:rsidR="003C2E7E" w:rsidRPr="00E87418" w:rsidTr="00972EDC">
        <w:tc>
          <w:tcPr>
            <w:tcW w:w="1277" w:type="dxa"/>
          </w:tcPr>
          <w:p w:rsidR="003C2E7E" w:rsidRPr="00D4258F" w:rsidRDefault="003C2E7E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612" w:type="dxa"/>
          </w:tcPr>
          <w:p w:rsidR="003C2E7E" w:rsidRPr="00D4258F" w:rsidRDefault="003C2E7E" w:rsidP="003C2E7E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D4258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Инженерная инфраструктура</w:t>
            </w:r>
          </w:p>
        </w:tc>
      </w:tr>
    </w:tbl>
    <w:p w:rsidR="006809D1" w:rsidRPr="00D4258F" w:rsidRDefault="006809D1" w:rsidP="00D4258F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D4258F">
        <w:rPr>
          <w:rFonts w:cs="Times New Roman"/>
          <w:color w:val="000000" w:themeColor="text1"/>
          <w:szCs w:val="24"/>
        </w:rPr>
        <w:t xml:space="preserve">Из объектов </w:t>
      </w:r>
      <w:r w:rsidRPr="00D4258F">
        <w:rPr>
          <w:rFonts w:cs="Times New Roman"/>
          <w:b/>
          <w:color w:val="000000" w:themeColor="text1"/>
          <w:szCs w:val="24"/>
        </w:rPr>
        <w:t>инженерной инфраструктуры</w:t>
      </w:r>
      <w:r w:rsidRPr="00D4258F">
        <w:rPr>
          <w:rFonts w:cs="Times New Roman"/>
          <w:color w:val="000000" w:themeColor="text1"/>
          <w:szCs w:val="24"/>
        </w:rPr>
        <w:t xml:space="preserve"> на территории поселения расположен ряд сетей (линейных сооружений) и объектов </w:t>
      </w:r>
      <w:r w:rsidRPr="00D4258F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энергетического</w:t>
      </w:r>
      <w:r w:rsidRPr="00D4258F">
        <w:rPr>
          <w:rFonts w:cs="Times New Roman"/>
          <w:b/>
          <w:color w:val="000000" w:themeColor="text1"/>
          <w:szCs w:val="24"/>
        </w:rPr>
        <w:t xml:space="preserve"> комплекса.</w:t>
      </w:r>
    </w:p>
    <w:p w:rsidR="006809D1" w:rsidRDefault="006809D1" w:rsidP="00D4258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4258F">
        <w:rPr>
          <w:rFonts w:cs="Times New Roman"/>
          <w:color w:val="000000" w:themeColor="text1"/>
          <w:szCs w:val="24"/>
        </w:rPr>
        <w:t xml:space="preserve">Объекты инженерной инфраструктуры </w:t>
      </w:r>
      <w:r w:rsidRPr="00D4258F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коммунального</w:t>
      </w:r>
      <w:r w:rsidRPr="00D4258F">
        <w:rPr>
          <w:rFonts w:cs="Times New Roman"/>
          <w:color w:val="000000" w:themeColor="text1"/>
          <w:szCs w:val="24"/>
        </w:rPr>
        <w:t xml:space="preserve"> назначения (водоснабжение, водоотведение, теплоснабжение и др.) предназначены для жизнеобеспечения</w:t>
      </w:r>
      <w:r w:rsidR="00D4258F" w:rsidRPr="00D4258F">
        <w:rPr>
          <w:rFonts w:cs="Times New Roman"/>
          <w:color w:val="000000" w:themeColor="text1"/>
          <w:szCs w:val="24"/>
        </w:rPr>
        <w:t xml:space="preserve">  на</w:t>
      </w:r>
      <w:r w:rsidRPr="00D4258F">
        <w:rPr>
          <w:rFonts w:cs="Times New Roman"/>
          <w:color w:val="000000" w:themeColor="text1"/>
          <w:szCs w:val="24"/>
        </w:rPr>
        <w:t xml:space="preserve">селения и функционирования объектов центра поселения – </w:t>
      </w:r>
      <w:r w:rsidR="00D4258F" w:rsidRPr="00D4258F">
        <w:rPr>
          <w:rFonts w:cs="Times New Roman"/>
          <w:color w:val="000000" w:themeColor="text1"/>
          <w:szCs w:val="24"/>
        </w:rPr>
        <w:t xml:space="preserve">п. Коноша </w:t>
      </w:r>
      <w:r w:rsidRPr="00D4258F">
        <w:rPr>
          <w:rFonts w:cs="Times New Roman"/>
          <w:color w:val="000000" w:themeColor="text1"/>
          <w:szCs w:val="24"/>
        </w:rPr>
        <w:t xml:space="preserve">и </w:t>
      </w:r>
      <w:r w:rsidR="00D4258F" w:rsidRPr="00D4258F">
        <w:rPr>
          <w:rFonts w:cs="Times New Roman"/>
          <w:color w:val="000000" w:themeColor="text1"/>
          <w:szCs w:val="24"/>
        </w:rPr>
        <w:t>других населенных пунктов поселения.</w:t>
      </w:r>
    </w:p>
    <w:p w:rsidR="00D4258F" w:rsidRDefault="00D4258F" w:rsidP="00D4258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D4258F" w:rsidRPr="00D4258F" w:rsidRDefault="00D4258F" w:rsidP="00D4258F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D4258F">
        <w:rPr>
          <w:rFonts w:cs="Times New Roman"/>
          <w:b/>
          <w:color w:val="000000" w:themeColor="text1"/>
          <w:szCs w:val="24"/>
        </w:rPr>
        <w:t>Электроснабжение.</w:t>
      </w:r>
    </w:p>
    <w:p w:rsidR="00D4258F" w:rsidRDefault="00D4258F" w:rsidP="00D4258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По территории поселения проходят линии электропередач </w:t>
      </w:r>
      <w:r w:rsidRPr="00E44CFB">
        <w:rPr>
          <w:rFonts w:cs="Times New Roman"/>
          <w:b/>
          <w:color w:val="000000" w:themeColor="text1"/>
          <w:szCs w:val="24"/>
        </w:rPr>
        <w:t>Вл-220 кВ, Вл-110 кВ, ВЛ-35 кВ, ВЛ-10 кВ</w:t>
      </w:r>
      <w:r>
        <w:rPr>
          <w:rFonts w:cs="Times New Roman"/>
          <w:color w:val="000000" w:themeColor="text1"/>
          <w:szCs w:val="24"/>
        </w:rPr>
        <w:t xml:space="preserve">. Потребители получают электроэнергию от подстанции, которые  располагаются в п. Коноша </w:t>
      </w:r>
      <w:r w:rsidRPr="00D4258F">
        <w:rPr>
          <w:rFonts w:cs="Times New Roman"/>
          <w:color w:val="000000" w:themeColor="text1"/>
          <w:szCs w:val="24"/>
        </w:rPr>
        <w:t>ПС 220/110/35/10(6) кВ "Коноша"</w:t>
      </w:r>
      <w:r>
        <w:rPr>
          <w:rFonts w:cs="Times New Roman"/>
          <w:color w:val="000000" w:themeColor="text1"/>
          <w:szCs w:val="24"/>
        </w:rPr>
        <w:t>, м</w:t>
      </w:r>
      <w:r w:rsidRPr="00D4258F">
        <w:rPr>
          <w:rFonts w:cs="Times New Roman"/>
          <w:color w:val="000000" w:themeColor="text1"/>
          <w:szCs w:val="24"/>
        </w:rPr>
        <w:t>ощность 2х63+2х25 МВА</w:t>
      </w:r>
      <w:r>
        <w:rPr>
          <w:rFonts w:cs="Times New Roman"/>
          <w:color w:val="000000" w:themeColor="text1"/>
          <w:szCs w:val="24"/>
        </w:rPr>
        <w:t>.</w:t>
      </w:r>
    </w:p>
    <w:p w:rsidR="00D4258F" w:rsidRPr="00D4258F" w:rsidRDefault="00D4258F" w:rsidP="00D4258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4258F">
        <w:rPr>
          <w:rFonts w:cs="Times New Roman"/>
          <w:color w:val="000000" w:themeColor="text1"/>
          <w:szCs w:val="24"/>
        </w:rPr>
        <w:lastRenderedPageBreak/>
        <w:t xml:space="preserve">Согласно СП 42.13330.2011 (приложение Н) укрупненные показатели электропотребления для сельских поселений (не оборудованных стационарными электроплитами) должны составлять около 950 </w:t>
      </w:r>
      <w:proofErr w:type="spellStart"/>
      <w:r w:rsidRPr="00D4258F">
        <w:rPr>
          <w:rFonts w:cs="Times New Roman"/>
          <w:color w:val="000000" w:themeColor="text1"/>
          <w:szCs w:val="24"/>
        </w:rPr>
        <w:t>кВч</w:t>
      </w:r>
      <w:proofErr w:type="spellEnd"/>
      <w:r w:rsidRPr="00D4258F">
        <w:rPr>
          <w:rFonts w:cs="Times New Roman"/>
          <w:color w:val="000000" w:themeColor="text1"/>
          <w:szCs w:val="24"/>
        </w:rPr>
        <w:t>/год на 1 чел.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D4258F" w:rsidRDefault="00D4258F" w:rsidP="00D4258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4258F">
        <w:rPr>
          <w:rFonts w:cs="Times New Roman"/>
          <w:color w:val="000000" w:themeColor="text1"/>
          <w:szCs w:val="24"/>
        </w:rPr>
        <w:t xml:space="preserve">В настоящее время электропотребление жилыми и общественными зданиями, предприятиями коммунально-бытового обслуживания, наружным освещением, системами водоснабжения составляет в </w:t>
      </w:r>
      <w:r w:rsidR="00A110C3">
        <w:rPr>
          <w:rFonts w:cs="Times New Roman"/>
          <w:color w:val="000000" w:themeColor="text1"/>
          <w:szCs w:val="24"/>
        </w:rPr>
        <w:t>поселении</w:t>
      </w:r>
      <w:r w:rsidRPr="00D4258F">
        <w:rPr>
          <w:rFonts w:cs="Times New Roman"/>
          <w:color w:val="000000" w:themeColor="text1"/>
          <w:szCs w:val="24"/>
        </w:rPr>
        <w:t xml:space="preserve"> от 300 до 350 </w:t>
      </w:r>
      <w:proofErr w:type="spellStart"/>
      <w:r w:rsidRPr="00D4258F">
        <w:rPr>
          <w:rFonts w:cs="Times New Roman"/>
          <w:color w:val="000000" w:themeColor="text1"/>
          <w:szCs w:val="24"/>
        </w:rPr>
        <w:t>кВч</w:t>
      </w:r>
      <w:proofErr w:type="spellEnd"/>
      <w:r w:rsidRPr="00D4258F">
        <w:rPr>
          <w:rFonts w:cs="Times New Roman"/>
          <w:color w:val="000000" w:themeColor="text1"/>
          <w:szCs w:val="24"/>
        </w:rPr>
        <w:t xml:space="preserve">/год на 1 чел. или около 4,1 – 4,7 млн. </w:t>
      </w:r>
      <w:proofErr w:type="spellStart"/>
      <w:r w:rsidRPr="00D4258F">
        <w:rPr>
          <w:rFonts w:cs="Times New Roman"/>
          <w:color w:val="000000" w:themeColor="text1"/>
          <w:szCs w:val="24"/>
        </w:rPr>
        <w:t>кВч</w:t>
      </w:r>
      <w:proofErr w:type="spellEnd"/>
      <w:r w:rsidRPr="00D4258F">
        <w:rPr>
          <w:rFonts w:cs="Times New Roman"/>
          <w:color w:val="000000" w:themeColor="text1"/>
          <w:szCs w:val="24"/>
        </w:rPr>
        <w:t>.</w:t>
      </w:r>
    </w:p>
    <w:p w:rsidR="005F26DC" w:rsidRDefault="005F26DC" w:rsidP="00D4258F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7B3B42" w:rsidRDefault="007B3B42" w:rsidP="00D4258F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766423" w:rsidRDefault="00D4258F" w:rsidP="00D4258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66423">
        <w:rPr>
          <w:rFonts w:cs="Times New Roman"/>
          <w:b/>
          <w:color w:val="000000" w:themeColor="text1"/>
          <w:szCs w:val="24"/>
        </w:rPr>
        <w:t>Перспектива</w:t>
      </w:r>
      <w:r>
        <w:rPr>
          <w:rFonts w:cs="Times New Roman"/>
          <w:color w:val="000000" w:themeColor="text1"/>
          <w:szCs w:val="24"/>
        </w:rPr>
        <w:t xml:space="preserve"> развития сетевого хозяйства связана </w:t>
      </w:r>
      <w:proofErr w:type="gramStart"/>
      <w:r>
        <w:rPr>
          <w:rFonts w:cs="Times New Roman"/>
          <w:color w:val="000000" w:themeColor="text1"/>
          <w:szCs w:val="24"/>
        </w:rPr>
        <w:t>с</w:t>
      </w:r>
      <w:proofErr w:type="gramEnd"/>
      <w:r w:rsidR="00766423">
        <w:rPr>
          <w:rFonts w:cs="Times New Roman"/>
          <w:color w:val="000000" w:themeColor="text1"/>
          <w:szCs w:val="24"/>
        </w:rPr>
        <w:t>:</w:t>
      </w:r>
    </w:p>
    <w:p w:rsidR="00766423" w:rsidRPr="00766423" w:rsidRDefault="00D4258F" w:rsidP="00875A73">
      <w:pPr>
        <w:pStyle w:val="ab"/>
        <w:numPr>
          <w:ilvl w:val="0"/>
          <w:numId w:val="2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66423">
        <w:rPr>
          <w:rFonts w:cs="Times New Roman"/>
          <w:color w:val="000000" w:themeColor="text1"/>
          <w:szCs w:val="24"/>
        </w:rPr>
        <w:t xml:space="preserve">перспективным </w:t>
      </w:r>
      <w:r w:rsidRPr="00766423">
        <w:rPr>
          <w:rFonts w:cs="Times New Roman"/>
          <w:b/>
          <w:color w:val="000000" w:themeColor="text1"/>
          <w:szCs w:val="24"/>
        </w:rPr>
        <w:t>строительством ВЛ-500 кВ</w:t>
      </w:r>
      <w:r w:rsidRPr="00766423">
        <w:rPr>
          <w:rFonts w:cs="Times New Roman"/>
          <w:color w:val="000000" w:themeColor="text1"/>
          <w:szCs w:val="24"/>
        </w:rPr>
        <w:t xml:space="preserve"> «Вологда – Коноша» с ПС 500 кВ «Коноша»</w:t>
      </w:r>
      <w:r w:rsidR="00766423" w:rsidRPr="00766423">
        <w:rPr>
          <w:rFonts w:cs="Times New Roman"/>
          <w:color w:val="000000" w:themeColor="text1"/>
          <w:szCs w:val="24"/>
        </w:rPr>
        <w:t xml:space="preserve">, </w:t>
      </w:r>
    </w:p>
    <w:p w:rsidR="00D4258F" w:rsidRPr="00766423" w:rsidRDefault="00766423" w:rsidP="00875A73">
      <w:pPr>
        <w:pStyle w:val="ab"/>
        <w:numPr>
          <w:ilvl w:val="0"/>
          <w:numId w:val="2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66423">
        <w:rPr>
          <w:rFonts w:cs="Times New Roman"/>
          <w:color w:val="000000" w:themeColor="text1"/>
          <w:szCs w:val="24"/>
        </w:rPr>
        <w:t xml:space="preserve">а также </w:t>
      </w:r>
      <w:r w:rsidRPr="00766423">
        <w:rPr>
          <w:rFonts w:cs="Times New Roman"/>
          <w:b/>
          <w:color w:val="000000" w:themeColor="text1"/>
          <w:szCs w:val="24"/>
        </w:rPr>
        <w:t xml:space="preserve">строительством </w:t>
      </w:r>
      <w:r w:rsidRPr="00766423">
        <w:rPr>
          <w:rFonts w:cs="Times New Roman"/>
          <w:color w:val="000000" w:themeColor="text1"/>
          <w:szCs w:val="24"/>
        </w:rPr>
        <w:t xml:space="preserve">второй цепи </w:t>
      </w:r>
      <w:r w:rsidRPr="00766423">
        <w:rPr>
          <w:rFonts w:cs="Times New Roman"/>
          <w:b/>
          <w:color w:val="000000" w:themeColor="text1"/>
          <w:szCs w:val="24"/>
        </w:rPr>
        <w:t>ВЛ-220 кВ</w:t>
      </w:r>
      <w:r w:rsidRPr="00766423">
        <w:rPr>
          <w:rFonts w:cs="Times New Roman"/>
          <w:color w:val="000000" w:themeColor="text1"/>
          <w:szCs w:val="24"/>
        </w:rPr>
        <w:t xml:space="preserve"> «Коноша – Вельск – Котлас – ЭС Коми».</w:t>
      </w:r>
    </w:p>
    <w:p w:rsidR="00CC0863" w:rsidRDefault="00CC0863" w:rsidP="00D4258F">
      <w:pPr>
        <w:ind w:left="0" w:firstLine="567"/>
        <w:jc w:val="both"/>
        <w:rPr>
          <w:rFonts w:cs="Times New Roman"/>
          <w:color w:val="FF0000"/>
          <w:szCs w:val="24"/>
        </w:rPr>
      </w:pPr>
    </w:p>
    <w:p w:rsidR="005F26DC" w:rsidRPr="005F26DC" w:rsidRDefault="005F26DC" w:rsidP="00D4258F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5F26DC">
        <w:rPr>
          <w:rFonts w:cs="Times New Roman"/>
          <w:b/>
          <w:color w:val="000000" w:themeColor="text1"/>
          <w:szCs w:val="24"/>
        </w:rPr>
        <w:t>Газоснабжение.</w:t>
      </w:r>
    </w:p>
    <w:p w:rsidR="00D4258F" w:rsidRPr="005F26DC" w:rsidRDefault="005F26DC" w:rsidP="005F26D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5F26DC">
        <w:rPr>
          <w:rFonts w:cs="Times New Roman"/>
          <w:color w:val="000000" w:themeColor="text1"/>
          <w:szCs w:val="24"/>
        </w:rPr>
        <w:t xml:space="preserve">В данное время территория поселения </w:t>
      </w:r>
      <w:r w:rsidRPr="005F26DC">
        <w:rPr>
          <w:rFonts w:cs="Times New Roman"/>
          <w:b/>
          <w:color w:val="000000" w:themeColor="text1"/>
          <w:szCs w:val="24"/>
        </w:rPr>
        <w:t>не обеспечена</w:t>
      </w:r>
      <w:r w:rsidRPr="005F26DC">
        <w:rPr>
          <w:rFonts w:cs="Times New Roman"/>
          <w:color w:val="000000" w:themeColor="text1"/>
          <w:szCs w:val="24"/>
        </w:rPr>
        <w:t xml:space="preserve"> природным (сетевым) газом, поэтому Схемой предусматривается </w:t>
      </w:r>
      <w:r w:rsidRPr="005F26DC">
        <w:rPr>
          <w:rFonts w:cs="Times New Roman"/>
          <w:b/>
          <w:color w:val="000000" w:themeColor="text1"/>
          <w:szCs w:val="24"/>
        </w:rPr>
        <w:t>строительство магистрального газопровода высокого давления общей протяженностью 110,5 км, с отводом на ГРС «Коноша».</w:t>
      </w:r>
    </w:p>
    <w:p w:rsidR="00D4258F" w:rsidRDefault="00D4258F" w:rsidP="00972EDC">
      <w:pPr>
        <w:ind w:firstLine="567"/>
        <w:jc w:val="both"/>
        <w:rPr>
          <w:rFonts w:cs="Times New Roman"/>
          <w:color w:val="FF0000"/>
          <w:szCs w:val="24"/>
        </w:rPr>
      </w:pPr>
    </w:p>
    <w:p w:rsidR="00B300E3" w:rsidRPr="00E87418" w:rsidRDefault="00B300E3" w:rsidP="00612EAD">
      <w:pPr>
        <w:ind w:left="0"/>
        <w:jc w:val="both"/>
        <w:rPr>
          <w:rFonts w:cs="Times New Roman"/>
          <w:color w:val="FF0000"/>
          <w:szCs w:val="24"/>
        </w:rPr>
      </w:pPr>
    </w:p>
    <w:p w:rsidR="00751D38" w:rsidRDefault="00751D38" w:rsidP="00FA4C44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FA4C44">
        <w:rPr>
          <w:rFonts w:cs="Times New Roman"/>
          <w:b/>
          <w:color w:val="000000" w:themeColor="text1"/>
          <w:szCs w:val="24"/>
        </w:rPr>
        <w:t>Транспортная инфраструктура.</w:t>
      </w:r>
    </w:p>
    <w:p w:rsidR="00FA4C44" w:rsidRDefault="00FA4C44" w:rsidP="00FA4C44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На территории области и района развиты такие виды транспорта, как речной, воздушный, железнодорожный и автомобильный.</w:t>
      </w:r>
    </w:p>
    <w:p w:rsidR="00FA4C44" w:rsidRDefault="00FA4C44" w:rsidP="00FA4C44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FA4C44" w:rsidRDefault="00FA4C44" w:rsidP="00FA4C44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Воздушный транспорт.</w:t>
      </w:r>
    </w:p>
    <w:p w:rsidR="00FA4C44" w:rsidRPr="00FA4C44" w:rsidRDefault="00FA4C44" w:rsidP="00FA4C44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A4C44">
        <w:rPr>
          <w:rFonts w:cs="Times New Roman"/>
          <w:color w:val="000000" w:themeColor="text1"/>
          <w:szCs w:val="24"/>
        </w:rPr>
        <w:t xml:space="preserve">Воздушный транспорт Архангельской области представлен предприятиями и организациями всех форм собственности. На предприятиях и в организациях воздушного транспорта занято более 4000 чел. </w:t>
      </w:r>
    </w:p>
    <w:p w:rsidR="00FA4C44" w:rsidRDefault="00FA4C44" w:rsidP="00FA4C44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A4C44">
        <w:rPr>
          <w:rFonts w:cs="Times New Roman"/>
          <w:color w:val="000000" w:themeColor="text1"/>
          <w:szCs w:val="24"/>
        </w:rPr>
        <w:lastRenderedPageBreak/>
        <w:t>Основными авиапредприятиями области являются: ЗАО «Аэрофлот-Норд», ОАО «</w:t>
      </w:r>
      <w:proofErr w:type="spellStart"/>
      <w:r w:rsidRPr="00FA4C44">
        <w:rPr>
          <w:rFonts w:cs="Times New Roman"/>
          <w:color w:val="000000" w:themeColor="text1"/>
          <w:szCs w:val="24"/>
        </w:rPr>
        <w:t>Нарьян-Марский</w:t>
      </w:r>
      <w:proofErr w:type="spellEnd"/>
      <w:r w:rsidRPr="00FA4C44">
        <w:rPr>
          <w:rFonts w:cs="Times New Roman"/>
          <w:color w:val="000000" w:themeColor="text1"/>
          <w:szCs w:val="24"/>
        </w:rPr>
        <w:t xml:space="preserve"> ОАО», ОАО «2-й Архангельский объединенный авиаотряд», ОАО «Авиакомпания «</w:t>
      </w:r>
      <w:proofErr w:type="spellStart"/>
      <w:r w:rsidRPr="00FA4C44">
        <w:rPr>
          <w:rFonts w:cs="Times New Roman"/>
          <w:color w:val="000000" w:themeColor="text1"/>
          <w:szCs w:val="24"/>
        </w:rPr>
        <w:t>Трансавиа</w:t>
      </w:r>
      <w:proofErr w:type="spellEnd"/>
      <w:r w:rsidRPr="00FA4C44">
        <w:rPr>
          <w:rFonts w:cs="Times New Roman"/>
          <w:color w:val="000000" w:themeColor="text1"/>
          <w:szCs w:val="24"/>
        </w:rPr>
        <w:t xml:space="preserve"> – Гарантия», ОАО «Аэропорт Архангельск», ФГУП «Аэропорт Мезень», ОАО «Аэропорт Лешуконское».</w:t>
      </w:r>
    </w:p>
    <w:p w:rsidR="00FA4C44" w:rsidRPr="00D80537" w:rsidRDefault="00FA4C44" w:rsidP="00FA4C44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D80537">
        <w:rPr>
          <w:rFonts w:cs="Times New Roman"/>
          <w:b/>
          <w:color w:val="000000" w:themeColor="text1"/>
          <w:szCs w:val="24"/>
        </w:rPr>
        <w:t>Поэтому перспектива развития воздушного транспорта в поселении будет связана со строительством аэропорта в п. Коноша.</w:t>
      </w:r>
    </w:p>
    <w:p w:rsidR="00FA4C44" w:rsidRDefault="00FA4C44" w:rsidP="00FA4C44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FA4C44" w:rsidRDefault="00FA4C44" w:rsidP="00FA4C44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Железнодорожный транспорт.</w:t>
      </w:r>
    </w:p>
    <w:p w:rsidR="00FA4C44" w:rsidRDefault="00D80537" w:rsidP="00FA4C44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П</w:t>
      </w:r>
      <w:r w:rsidRPr="00D80537">
        <w:rPr>
          <w:rFonts w:cs="Times New Roman"/>
          <w:color w:val="000000" w:themeColor="text1"/>
          <w:szCs w:val="24"/>
        </w:rPr>
        <w:t xml:space="preserve">о территории поселения проходит железная дорога федерального значения Москва – Архангельск, а </w:t>
      </w:r>
      <w:r w:rsidRPr="00D80537">
        <w:rPr>
          <w:rFonts w:cs="Times New Roman"/>
          <w:b/>
          <w:color w:val="000000" w:themeColor="text1"/>
          <w:szCs w:val="24"/>
        </w:rPr>
        <w:t>станция Коноша</w:t>
      </w:r>
      <w:r w:rsidRPr="00D80537">
        <w:rPr>
          <w:rFonts w:cs="Times New Roman"/>
          <w:color w:val="000000" w:themeColor="text1"/>
          <w:szCs w:val="24"/>
        </w:rPr>
        <w:t xml:space="preserve"> является одним из крупнейших железнодорожных узлов Северной магистрали. Через Коношу идут поезда в северо-западные, центральные, южные и восточные районы России: Москва – Архангельск, Москва – Воркута, Санкт-Петербург – Воркута, Вологда – Мурманск. По железной дороге осуществляется связь между отдельными населенными пунктами поселения.</w:t>
      </w:r>
    </w:p>
    <w:p w:rsidR="007C5218" w:rsidRDefault="007C5218" w:rsidP="00E87094">
      <w:pPr>
        <w:spacing w:line="360" w:lineRule="auto"/>
        <w:ind w:left="0" w:firstLine="567"/>
        <w:jc w:val="both"/>
        <w:rPr>
          <w:b/>
          <w:color w:val="000000"/>
        </w:rPr>
      </w:pPr>
      <w:r w:rsidRPr="00E87094">
        <w:rPr>
          <w:rFonts w:cs="Times New Roman"/>
          <w:b/>
          <w:color w:val="000000" w:themeColor="text1"/>
          <w:szCs w:val="24"/>
        </w:rPr>
        <w:t xml:space="preserve">К перспективным мероприятиям развития железнодорожного транспорта относится </w:t>
      </w:r>
      <w:r w:rsidR="00E87094" w:rsidRPr="00E87094">
        <w:rPr>
          <w:b/>
        </w:rPr>
        <w:t>с</w:t>
      </w:r>
      <w:r w:rsidRPr="00E87094">
        <w:rPr>
          <w:b/>
        </w:rPr>
        <w:t xml:space="preserve">троительство </w:t>
      </w:r>
      <w:r w:rsidR="00E87094" w:rsidRPr="00E87094">
        <w:rPr>
          <w:b/>
          <w:color w:val="000000"/>
        </w:rPr>
        <w:t>дополнительного главного пути  на участке</w:t>
      </w:r>
      <w:r w:rsidRPr="00E87094">
        <w:rPr>
          <w:b/>
          <w:color w:val="000000"/>
        </w:rPr>
        <w:t xml:space="preserve"> Инта - Коноша.</w:t>
      </w:r>
    </w:p>
    <w:p w:rsidR="00E87094" w:rsidRPr="00E87094" w:rsidRDefault="00E87094" w:rsidP="00E87094">
      <w:pPr>
        <w:spacing w:line="360" w:lineRule="auto"/>
        <w:ind w:left="0" w:firstLine="567"/>
        <w:jc w:val="both"/>
        <w:rPr>
          <w:b/>
        </w:rPr>
      </w:pPr>
      <w:r w:rsidRPr="00E87094">
        <w:rPr>
          <w:b/>
          <w:color w:val="000000"/>
        </w:rPr>
        <w:t xml:space="preserve">Стратегией развития железнодорожного транспорта в Российской Федерации до 2030 года предусмотрено строительство </w:t>
      </w:r>
      <w:proofErr w:type="spellStart"/>
      <w:r w:rsidRPr="00E87094">
        <w:rPr>
          <w:b/>
          <w:color w:val="000000"/>
        </w:rPr>
        <w:t>грузообразующей</w:t>
      </w:r>
      <w:proofErr w:type="spellEnd"/>
      <w:r w:rsidRPr="00E87094">
        <w:rPr>
          <w:b/>
          <w:color w:val="000000"/>
        </w:rPr>
        <w:t xml:space="preserve"> железнодорожной линии Коноша – </w:t>
      </w:r>
      <w:proofErr w:type="spellStart"/>
      <w:r w:rsidRPr="00E87094">
        <w:rPr>
          <w:b/>
          <w:color w:val="000000"/>
        </w:rPr>
        <w:t>Медгора</w:t>
      </w:r>
      <w:proofErr w:type="spellEnd"/>
      <w:r w:rsidR="00805ECE">
        <w:rPr>
          <w:b/>
          <w:color w:val="000000"/>
        </w:rPr>
        <w:t xml:space="preserve"> (Республика Карелия)</w:t>
      </w:r>
      <w:r w:rsidRPr="00E87094">
        <w:rPr>
          <w:b/>
          <w:color w:val="000000"/>
        </w:rPr>
        <w:t xml:space="preserve"> без указания конкретного коридора прохождения</w:t>
      </w:r>
      <w:r>
        <w:rPr>
          <w:b/>
          <w:color w:val="000000"/>
        </w:rPr>
        <w:t>.</w:t>
      </w:r>
    </w:p>
    <w:p w:rsidR="00D80537" w:rsidRDefault="00D80537" w:rsidP="00FA4C44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D80537" w:rsidRDefault="00D80537" w:rsidP="00FA4C44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Автомобильный транспорт.</w:t>
      </w:r>
    </w:p>
    <w:p w:rsidR="00D80537" w:rsidRPr="00D80537" w:rsidRDefault="00D80537" w:rsidP="00D8053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80537">
        <w:rPr>
          <w:rFonts w:cs="Times New Roman"/>
          <w:color w:val="000000" w:themeColor="text1"/>
          <w:szCs w:val="24"/>
        </w:rPr>
        <w:t xml:space="preserve">По территории поселения проходят участки автодорог </w:t>
      </w:r>
      <w:r w:rsidRPr="00D80537">
        <w:rPr>
          <w:rFonts w:cs="Times New Roman"/>
          <w:b/>
          <w:color w:val="000000" w:themeColor="text1"/>
          <w:szCs w:val="24"/>
        </w:rPr>
        <w:t>регионального</w:t>
      </w:r>
      <w:r w:rsidRPr="00D80537">
        <w:rPr>
          <w:rFonts w:cs="Times New Roman"/>
          <w:color w:val="000000" w:themeColor="text1"/>
          <w:szCs w:val="24"/>
        </w:rPr>
        <w:t xml:space="preserve"> значения Няндома – </w:t>
      </w:r>
      <w:r w:rsidRPr="00D80537">
        <w:rPr>
          <w:rFonts w:cs="Times New Roman"/>
          <w:b/>
          <w:color w:val="000000" w:themeColor="text1"/>
          <w:szCs w:val="24"/>
        </w:rPr>
        <w:t>Коноша</w:t>
      </w:r>
      <w:r w:rsidRPr="00D80537">
        <w:rPr>
          <w:rFonts w:cs="Times New Roman"/>
          <w:color w:val="000000" w:themeColor="text1"/>
          <w:szCs w:val="24"/>
        </w:rPr>
        <w:t xml:space="preserve"> – Вожега, которая связывает между собой </w:t>
      </w:r>
      <w:proofErr w:type="spellStart"/>
      <w:r w:rsidRPr="00D80537">
        <w:rPr>
          <w:rFonts w:cs="Times New Roman"/>
          <w:color w:val="000000" w:themeColor="text1"/>
          <w:szCs w:val="24"/>
        </w:rPr>
        <w:t>Няндомский</w:t>
      </w:r>
      <w:proofErr w:type="spellEnd"/>
      <w:r w:rsidRPr="00D80537">
        <w:rPr>
          <w:rFonts w:cs="Times New Roman"/>
          <w:color w:val="000000" w:themeColor="text1"/>
          <w:szCs w:val="24"/>
        </w:rPr>
        <w:t xml:space="preserve"> и </w:t>
      </w:r>
      <w:proofErr w:type="spellStart"/>
      <w:r w:rsidRPr="00D80537">
        <w:rPr>
          <w:rFonts w:cs="Times New Roman"/>
          <w:color w:val="000000" w:themeColor="text1"/>
          <w:szCs w:val="24"/>
        </w:rPr>
        <w:t>Коношский</w:t>
      </w:r>
      <w:proofErr w:type="spellEnd"/>
      <w:r w:rsidRPr="00D80537">
        <w:rPr>
          <w:rFonts w:cs="Times New Roman"/>
          <w:color w:val="000000" w:themeColor="text1"/>
          <w:szCs w:val="24"/>
        </w:rPr>
        <w:t xml:space="preserve"> районы и осуществляет кратчайший выход юго-западных районов области к Вологде, автодорога </w:t>
      </w:r>
      <w:r w:rsidRPr="00D80537">
        <w:rPr>
          <w:rFonts w:cs="Times New Roman"/>
          <w:b/>
          <w:color w:val="000000" w:themeColor="text1"/>
          <w:szCs w:val="24"/>
        </w:rPr>
        <w:t>Коноша</w:t>
      </w:r>
      <w:r w:rsidRPr="00D80537">
        <w:rPr>
          <w:rFonts w:cs="Times New Roman"/>
          <w:color w:val="000000" w:themeColor="text1"/>
          <w:szCs w:val="24"/>
        </w:rPr>
        <w:t xml:space="preserve"> – Вельск – Шангалы обеспечивает подключение к автодороге федерального значения М-8 «Холмогоры» и к общей автодорожной сети области. А также дороги </w:t>
      </w:r>
      <w:r w:rsidRPr="00D80537">
        <w:rPr>
          <w:rFonts w:cs="Times New Roman"/>
          <w:b/>
          <w:color w:val="000000" w:themeColor="text1"/>
          <w:szCs w:val="24"/>
        </w:rPr>
        <w:t>местного</w:t>
      </w:r>
      <w:r w:rsidRPr="00D80537">
        <w:rPr>
          <w:rFonts w:cs="Times New Roman"/>
          <w:color w:val="000000" w:themeColor="text1"/>
          <w:szCs w:val="24"/>
        </w:rPr>
        <w:t xml:space="preserve"> значения</w:t>
      </w:r>
      <w:r w:rsidR="007C5218">
        <w:rPr>
          <w:rFonts w:cs="Times New Roman"/>
          <w:color w:val="000000" w:themeColor="text1"/>
          <w:szCs w:val="24"/>
        </w:rPr>
        <w:t xml:space="preserve"> </w:t>
      </w:r>
      <w:r w:rsidRPr="00D80537">
        <w:rPr>
          <w:rFonts w:cs="Times New Roman"/>
          <w:color w:val="000000" w:themeColor="text1"/>
          <w:szCs w:val="24"/>
        </w:rPr>
        <w:t xml:space="preserve"> Коноша – Подюга, Коноша - Толстая и Коноша – </w:t>
      </w:r>
      <w:proofErr w:type="spellStart"/>
      <w:r w:rsidRPr="00D80537">
        <w:rPr>
          <w:rFonts w:cs="Times New Roman"/>
          <w:color w:val="000000" w:themeColor="text1"/>
          <w:szCs w:val="24"/>
        </w:rPr>
        <w:t>Климовская</w:t>
      </w:r>
      <w:proofErr w:type="spellEnd"/>
      <w:r w:rsidRPr="00D80537">
        <w:rPr>
          <w:rFonts w:cs="Times New Roman"/>
          <w:color w:val="000000" w:themeColor="text1"/>
          <w:szCs w:val="24"/>
        </w:rPr>
        <w:t>.</w:t>
      </w:r>
    </w:p>
    <w:p w:rsidR="00D80537" w:rsidRPr="007C5218" w:rsidRDefault="00D80537" w:rsidP="00D8053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80537">
        <w:rPr>
          <w:rFonts w:cs="Times New Roman"/>
          <w:color w:val="000000" w:themeColor="text1"/>
          <w:szCs w:val="24"/>
        </w:rPr>
        <w:t>На расчетный срок реализации генплана (</w:t>
      </w:r>
      <w:r w:rsidR="00DF4F8C">
        <w:rPr>
          <w:rFonts w:cs="Times New Roman"/>
          <w:color w:val="000000" w:themeColor="text1"/>
          <w:szCs w:val="24"/>
        </w:rPr>
        <w:t>2035</w:t>
      </w:r>
      <w:r w:rsidRPr="00D80537">
        <w:rPr>
          <w:rFonts w:cs="Times New Roman"/>
          <w:color w:val="000000" w:themeColor="text1"/>
          <w:szCs w:val="24"/>
        </w:rPr>
        <w:t xml:space="preserve"> г.) планируется провести </w:t>
      </w:r>
      <w:r w:rsidRPr="00D80537">
        <w:rPr>
          <w:rFonts w:cs="Times New Roman"/>
          <w:b/>
          <w:color w:val="000000" w:themeColor="text1"/>
          <w:szCs w:val="24"/>
        </w:rPr>
        <w:t>реконструкцию и капитальный ремонт всех существующих, а также строительство новой автомобильной дороги Яренск - Котлас - Вельск - Коноша – Кречетово.</w:t>
      </w:r>
      <w:r w:rsidR="007C5218">
        <w:rPr>
          <w:rFonts w:cs="Times New Roman"/>
          <w:b/>
          <w:color w:val="000000" w:themeColor="text1"/>
          <w:szCs w:val="24"/>
        </w:rPr>
        <w:t xml:space="preserve"> А </w:t>
      </w:r>
      <w:r w:rsidR="007C5218" w:rsidRPr="007C5218">
        <w:rPr>
          <w:rFonts w:cs="Times New Roman"/>
          <w:color w:val="000000" w:themeColor="text1"/>
          <w:szCs w:val="24"/>
        </w:rPr>
        <w:t xml:space="preserve">также </w:t>
      </w:r>
      <w:r w:rsidR="007C5218" w:rsidRPr="007C5218">
        <w:rPr>
          <w:b/>
          <w:bCs/>
          <w:color w:val="000000"/>
        </w:rPr>
        <w:t>реконструкция</w:t>
      </w:r>
      <w:r w:rsidR="007C5218" w:rsidRPr="007C5218">
        <w:rPr>
          <w:bCs/>
          <w:color w:val="000000"/>
        </w:rPr>
        <w:t xml:space="preserve"> транспортного коридора</w:t>
      </w:r>
      <w:r w:rsidR="007C5218" w:rsidRPr="005E4B53">
        <w:rPr>
          <w:b/>
          <w:bCs/>
          <w:color w:val="000000"/>
        </w:rPr>
        <w:t xml:space="preserve"> Санкт-Петербург - Каргополь - Котлас-</w:t>
      </w:r>
      <w:r w:rsidR="007C5218" w:rsidRPr="005E4B53">
        <w:rPr>
          <w:b/>
          <w:bCs/>
          <w:color w:val="000000"/>
          <w:spacing w:val="-2"/>
        </w:rPr>
        <w:lastRenderedPageBreak/>
        <w:t xml:space="preserve">Сыктывкар - Кудымкар - Пермь </w:t>
      </w:r>
      <w:r w:rsidR="007C5218">
        <w:rPr>
          <w:b/>
          <w:bCs/>
          <w:color w:val="000000"/>
          <w:spacing w:val="-2"/>
        </w:rPr>
        <w:t xml:space="preserve">будет </w:t>
      </w:r>
      <w:r w:rsidR="007C5218" w:rsidRPr="007C5218">
        <w:rPr>
          <w:bCs/>
          <w:color w:val="000000"/>
          <w:spacing w:val="-2"/>
        </w:rPr>
        <w:t xml:space="preserve">осуществлена за счет </w:t>
      </w:r>
      <w:r w:rsidR="007C5218">
        <w:rPr>
          <w:bCs/>
          <w:color w:val="000000"/>
          <w:spacing w:val="-2"/>
        </w:rPr>
        <w:t xml:space="preserve">строительства </w:t>
      </w:r>
      <w:r w:rsidR="007C5218" w:rsidRPr="00805ECE">
        <w:rPr>
          <w:b/>
          <w:bCs/>
          <w:color w:val="000000"/>
          <w:spacing w:val="-2"/>
        </w:rPr>
        <w:t>автомобильного обхода</w:t>
      </w:r>
      <w:r w:rsidR="007C5218">
        <w:rPr>
          <w:bCs/>
          <w:color w:val="000000"/>
          <w:spacing w:val="-2"/>
        </w:rPr>
        <w:t xml:space="preserve"> п. Коноша.</w:t>
      </w:r>
    </w:p>
    <w:p w:rsidR="00155462" w:rsidRDefault="00155462" w:rsidP="00B43D5C">
      <w:pPr>
        <w:ind w:firstLine="567"/>
        <w:rPr>
          <w:rFonts w:cs="Times New Roman"/>
          <w:color w:val="FF0000"/>
          <w:szCs w:val="24"/>
        </w:rPr>
      </w:pPr>
    </w:p>
    <w:p w:rsidR="00BD3151" w:rsidRDefault="00BD3151" w:rsidP="00B43D5C">
      <w:pPr>
        <w:ind w:firstLine="567"/>
        <w:rPr>
          <w:rFonts w:cs="Times New Roman"/>
          <w:color w:val="FF0000"/>
          <w:szCs w:val="24"/>
        </w:rPr>
      </w:pPr>
    </w:p>
    <w:p w:rsidR="00BD3151" w:rsidRDefault="00BD3151" w:rsidP="00B43D5C">
      <w:pPr>
        <w:ind w:firstLine="567"/>
        <w:rPr>
          <w:rFonts w:cs="Times New Roman"/>
          <w:color w:val="FF0000"/>
          <w:szCs w:val="24"/>
        </w:rPr>
      </w:pPr>
    </w:p>
    <w:p w:rsidR="00BD3151" w:rsidRDefault="00BD3151" w:rsidP="00B43D5C">
      <w:pPr>
        <w:ind w:firstLine="567"/>
        <w:rPr>
          <w:rFonts w:cs="Times New Roman"/>
          <w:color w:val="FF0000"/>
          <w:szCs w:val="24"/>
        </w:rPr>
      </w:pPr>
    </w:p>
    <w:p w:rsidR="00BD3151" w:rsidRDefault="00BD3151" w:rsidP="00B43D5C">
      <w:pPr>
        <w:ind w:firstLine="567"/>
        <w:rPr>
          <w:rFonts w:cs="Times New Roman"/>
          <w:color w:val="FF0000"/>
          <w:szCs w:val="24"/>
        </w:rPr>
      </w:pPr>
    </w:p>
    <w:p w:rsidR="00D80537" w:rsidRPr="00E87418" w:rsidRDefault="00D80537" w:rsidP="00B43D5C">
      <w:pPr>
        <w:ind w:firstLine="567"/>
        <w:rPr>
          <w:rFonts w:cs="Times New Roman"/>
          <w:color w:val="FF0000"/>
          <w:szCs w:val="24"/>
        </w:rPr>
      </w:pP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135"/>
        <w:gridCol w:w="8754"/>
      </w:tblGrid>
      <w:tr w:rsidR="00155462" w:rsidRPr="00E87418" w:rsidTr="00972EDC">
        <w:tc>
          <w:tcPr>
            <w:tcW w:w="1135" w:type="dxa"/>
          </w:tcPr>
          <w:p w:rsidR="00155462" w:rsidRPr="0062054E" w:rsidRDefault="000928A6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2054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3.6</w:t>
            </w:r>
          </w:p>
        </w:tc>
        <w:tc>
          <w:tcPr>
            <w:tcW w:w="8754" w:type="dxa"/>
          </w:tcPr>
          <w:p w:rsidR="00155462" w:rsidRPr="0062054E" w:rsidRDefault="00155462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2054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Историко-культурный потенциал территории</w:t>
            </w:r>
          </w:p>
        </w:tc>
      </w:tr>
    </w:tbl>
    <w:p w:rsidR="0062054E" w:rsidRDefault="0062054E" w:rsidP="0062054E">
      <w:pPr>
        <w:spacing w:line="360" w:lineRule="auto"/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9F0DD6" w:rsidRDefault="0062054E" w:rsidP="0062054E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62054E">
        <w:rPr>
          <w:rFonts w:cs="Times New Roman"/>
          <w:b/>
          <w:color w:val="000000" w:themeColor="text1"/>
          <w:szCs w:val="24"/>
        </w:rPr>
        <w:t>Особо охраняемые природные территории.</w:t>
      </w:r>
    </w:p>
    <w:p w:rsidR="0062054E" w:rsidRDefault="0062054E" w:rsidP="0062054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2054E">
        <w:rPr>
          <w:rFonts w:cs="Times New Roman"/>
          <w:color w:val="000000" w:themeColor="text1"/>
          <w:szCs w:val="24"/>
        </w:rPr>
        <w:t xml:space="preserve">Часть территории поселения занимает </w:t>
      </w:r>
      <w:proofErr w:type="spellStart"/>
      <w:r w:rsidRPr="0062054E">
        <w:rPr>
          <w:rFonts w:cs="Times New Roman"/>
          <w:b/>
          <w:color w:val="000000" w:themeColor="text1"/>
          <w:szCs w:val="24"/>
        </w:rPr>
        <w:t>Коношский</w:t>
      </w:r>
      <w:proofErr w:type="spellEnd"/>
      <w:r w:rsidRPr="0062054E">
        <w:rPr>
          <w:rFonts w:cs="Times New Roman"/>
          <w:b/>
          <w:color w:val="000000" w:themeColor="text1"/>
          <w:szCs w:val="24"/>
        </w:rPr>
        <w:t xml:space="preserve"> государственный природный биологический заказник регионального значения</w:t>
      </w:r>
      <w:r w:rsidRPr="0062054E">
        <w:rPr>
          <w:rFonts w:cs="Times New Roman"/>
          <w:color w:val="000000" w:themeColor="text1"/>
          <w:szCs w:val="24"/>
        </w:rPr>
        <w:t xml:space="preserve"> (общая площадь 9,0 тыс. га) созданный в 1976 г. с целью сохранения, воспроизводства и восстановления численности речного бобра и лося, среды их обитания и поддержания общего экологического баланса.</w:t>
      </w:r>
    </w:p>
    <w:p w:rsidR="0062054E" w:rsidRDefault="0062054E" w:rsidP="00E44CFB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2054E">
        <w:rPr>
          <w:rFonts w:cs="Times New Roman"/>
          <w:color w:val="000000" w:themeColor="text1"/>
          <w:szCs w:val="24"/>
        </w:rPr>
        <w:t>Режим использования ООПТ регулируется Федеральным законом «Об особо охраняемых природных территориях» от 14.03.1995 г. № 33 – ФЗ; Земельным кодексом РФ; «Типовым положением о памятниках природы в РФ</w:t>
      </w:r>
      <w:r w:rsidR="00F83903">
        <w:rPr>
          <w:rFonts w:cs="Times New Roman"/>
          <w:color w:val="000000" w:themeColor="text1"/>
          <w:szCs w:val="24"/>
        </w:rPr>
        <w:t>».</w:t>
      </w:r>
    </w:p>
    <w:p w:rsidR="00F83903" w:rsidRDefault="00F83903" w:rsidP="00E44CFB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62054E" w:rsidRDefault="0062054E" w:rsidP="0062054E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62054E">
        <w:rPr>
          <w:rFonts w:cs="Times New Roman"/>
          <w:b/>
          <w:color w:val="000000" w:themeColor="text1"/>
          <w:szCs w:val="24"/>
        </w:rPr>
        <w:t>Всего</w:t>
      </w:r>
      <w:r w:rsidRPr="0062054E">
        <w:rPr>
          <w:rFonts w:cs="Times New Roman"/>
          <w:color w:val="000000" w:themeColor="text1"/>
          <w:szCs w:val="24"/>
        </w:rPr>
        <w:t xml:space="preserve"> на территории </w:t>
      </w:r>
      <w:r>
        <w:rPr>
          <w:rFonts w:cs="Times New Roman"/>
          <w:color w:val="000000" w:themeColor="text1"/>
          <w:szCs w:val="24"/>
        </w:rPr>
        <w:t xml:space="preserve">поселения расположены </w:t>
      </w:r>
      <w:r w:rsidR="00DC6F21">
        <w:rPr>
          <w:rFonts w:cs="Times New Roman"/>
          <w:b/>
          <w:color w:val="000000" w:themeColor="text1"/>
          <w:szCs w:val="24"/>
        </w:rPr>
        <w:t>7</w:t>
      </w:r>
      <w:r w:rsidRPr="0062054E">
        <w:rPr>
          <w:rFonts w:cs="Times New Roman"/>
          <w:b/>
          <w:color w:val="000000" w:themeColor="text1"/>
          <w:szCs w:val="24"/>
        </w:rPr>
        <w:t xml:space="preserve"> объектов культурного наследия. Все являются памятниками истории местного значения.</w:t>
      </w:r>
    </w:p>
    <w:p w:rsidR="0062054E" w:rsidRDefault="0062054E" w:rsidP="0062054E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62054E" w:rsidRDefault="0062054E" w:rsidP="00E44CFB">
      <w:pPr>
        <w:spacing w:line="240" w:lineRule="auto"/>
        <w:ind w:left="0" w:firstLine="567"/>
        <w:jc w:val="center"/>
        <w:rPr>
          <w:rFonts w:cs="Times New Roman"/>
          <w:b/>
          <w:color w:val="000000" w:themeColor="text1"/>
          <w:szCs w:val="24"/>
        </w:rPr>
      </w:pPr>
      <w:r w:rsidRPr="0062054E">
        <w:rPr>
          <w:rFonts w:cs="Times New Roman"/>
          <w:b/>
          <w:color w:val="000000" w:themeColor="text1"/>
          <w:szCs w:val="24"/>
        </w:rPr>
        <w:t>Перечень памятников истории на территории</w:t>
      </w:r>
      <w:r>
        <w:rPr>
          <w:rFonts w:cs="Times New Roman"/>
          <w:b/>
          <w:color w:val="000000" w:themeColor="text1"/>
          <w:szCs w:val="24"/>
        </w:rPr>
        <w:t xml:space="preserve"> </w:t>
      </w:r>
      <w:r w:rsidR="00DA4A06">
        <w:rPr>
          <w:rFonts w:cs="Times New Roman"/>
          <w:b/>
          <w:color w:val="000000" w:themeColor="text1"/>
          <w:szCs w:val="24"/>
        </w:rPr>
        <w:t>городского поселения «</w:t>
      </w:r>
      <w:proofErr w:type="spellStart"/>
      <w:r w:rsidR="00DA4A06">
        <w:rPr>
          <w:rFonts w:cs="Times New Roman"/>
          <w:b/>
          <w:color w:val="000000" w:themeColor="text1"/>
          <w:szCs w:val="24"/>
        </w:rPr>
        <w:t>Коношское</w:t>
      </w:r>
      <w:proofErr w:type="spellEnd"/>
      <w:r w:rsidR="00DA4A06">
        <w:rPr>
          <w:rFonts w:cs="Times New Roman"/>
          <w:b/>
          <w:color w:val="000000" w:themeColor="text1"/>
          <w:szCs w:val="24"/>
        </w:rPr>
        <w:t>»</w:t>
      </w:r>
    </w:p>
    <w:p w:rsidR="00DA4A06" w:rsidRDefault="00DA4A06" w:rsidP="00E44CFB">
      <w:pPr>
        <w:spacing w:line="240" w:lineRule="auto"/>
        <w:ind w:left="0" w:firstLine="567"/>
        <w:jc w:val="right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Таблица 3.6/1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DA4A06" w:rsidRPr="00DA4A06" w:rsidTr="00DA4A06">
        <w:tc>
          <w:tcPr>
            <w:tcW w:w="959" w:type="dxa"/>
          </w:tcPr>
          <w:p w:rsidR="00DA4A06" w:rsidRPr="003555C0" w:rsidRDefault="00DA4A06" w:rsidP="00E44CFB">
            <w:pPr>
              <w:ind w:left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555C0">
              <w:rPr>
                <w:rFonts w:cs="Times New Roman"/>
                <w:b/>
                <w:color w:val="000000" w:themeColor="text1"/>
                <w:szCs w:val="24"/>
              </w:rPr>
              <w:t>№№ ПП</w:t>
            </w:r>
          </w:p>
        </w:tc>
        <w:tc>
          <w:tcPr>
            <w:tcW w:w="3826" w:type="dxa"/>
          </w:tcPr>
          <w:p w:rsidR="00DA4A06" w:rsidRPr="003555C0" w:rsidRDefault="00DA4A06" w:rsidP="00E44CFB">
            <w:pPr>
              <w:ind w:left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555C0">
              <w:rPr>
                <w:rFonts w:cs="Times New Roman"/>
                <w:b/>
                <w:color w:val="000000" w:themeColor="text1"/>
                <w:szCs w:val="24"/>
              </w:rPr>
              <w:t>Наименование памятника</w:t>
            </w:r>
          </w:p>
        </w:tc>
        <w:tc>
          <w:tcPr>
            <w:tcW w:w="2393" w:type="dxa"/>
          </w:tcPr>
          <w:p w:rsidR="00DA4A06" w:rsidRPr="003555C0" w:rsidRDefault="00DA4A06" w:rsidP="00E44CFB">
            <w:pPr>
              <w:ind w:left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555C0">
              <w:rPr>
                <w:rFonts w:cs="Times New Roman"/>
                <w:b/>
                <w:color w:val="000000" w:themeColor="text1"/>
                <w:szCs w:val="24"/>
              </w:rPr>
              <w:t>Местоположение</w:t>
            </w:r>
          </w:p>
        </w:tc>
        <w:tc>
          <w:tcPr>
            <w:tcW w:w="2393" w:type="dxa"/>
          </w:tcPr>
          <w:p w:rsidR="00DA4A06" w:rsidRPr="003555C0" w:rsidRDefault="00DA4A06" w:rsidP="00E44CFB">
            <w:pPr>
              <w:ind w:left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555C0">
              <w:rPr>
                <w:rFonts w:cs="Times New Roman"/>
                <w:b/>
                <w:color w:val="000000" w:themeColor="text1"/>
                <w:szCs w:val="24"/>
              </w:rPr>
              <w:t>Использование</w:t>
            </w:r>
          </w:p>
        </w:tc>
      </w:tr>
      <w:tr w:rsidR="00DA4A06" w:rsidRPr="00DA4A06" w:rsidTr="00DA4A06">
        <w:tc>
          <w:tcPr>
            <w:tcW w:w="959" w:type="dxa"/>
          </w:tcPr>
          <w:p w:rsidR="00DA4A06" w:rsidRPr="00DA4A06" w:rsidRDefault="00DA4A06" w:rsidP="00E44CFB">
            <w:pPr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3826" w:type="dxa"/>
          </w:tcPr>
          <w:p w:rsidR="00DA4A06" w:rsidRPr="00DA4A06" w:rsidRDefault="00DA4A06" w:rsidP="00E44CFB">
            <w:pPr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дом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Бажукова</w:t>
            </w:r>
            <w:proofErr w:type="spellEnd"/>
          </w:p>
        </w:tc>
        <w:tc>
          <w:tcPr>
            <w:tcW w:w="2393" w:type="dxa"/>
          </w:tcPr>
          <w:p w:rsidR="00DA4A06" w:rsidRPr="00DA4A06" w:rsidRDefault="00DA4A06" w:rsidP="00E44CFB">
            <w:pPr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Кремлево</w:t>
            </w:r>
            <w:proofErr w:type="spellEnd"/>
          </w:p>
        </w:tc>
        <w:tc>
          <w:tcPr>
            <w:tcW w:w="2393" w:type="dxa"/>
          </w:tcPr>
          <w:p w:rsidR="00DA4A06" w:rsidRPr="00DA4A06" w:rsidRDefault="00DA4A06" w:rsidP="00E44CFB">
            <w:pPr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жилой дом</w:t>
            </w:r>
          </w:p>
        </w:tc>
      </w:tr>
      <w:tr w:rsidR="00DA4A06" w:rsidRPr="00DA4A06" w:rsidTr="00DA4A06">
        <w:tc>
          <w:tcPr>
            <w:tcW w:w="959" w:type="dxa"/>
          </w:tcPr>
          <w:p w:rsidR="00DA4A06" w:rsidRPr="00DA4A06" w:rsidRDefault="00DA4A06" w:rsidP="00E44CFB">
            <w:pPr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3826" w:type="dxa"/>
          </w:tcPr>
          <w:p w:rsidR="00DA4A06" w:rsidRPr="00DA4A06" w:rsidRDefault="00DA4A06" w:rsidP="00E44CFB">
            <w:pPr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дом торговца</w:t>
            </w:r>
            <w:r w:rsidR="00B71679"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r w:rsidR="00B71679" w:rsidRPr="00B71679">
              <w:rPr>
                <w:rFonts w:eastAsia="Times New Roman" w:cs="Times New Roman"/>
                <w:szCs w:val="24"/>
              </w:rPr>
              <w:t>конец 19 века</w:t>
            </w:r>
          </w:p>
        </w:tc>
        <w:tc>
          <w:tcPr>
            <w:tcW w:w="2393" w:type="dxa"/>
          </w:tcPr>
          <w:p w:rsidR="00DA4A06" w:rsidRPr="00DA4A06" w:rsidRDefault="00DA4A06" w:rsidP="00E44CFB">
            <w:pPr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DA4A06">
              <w:rPr>
                <w:rFonts w:cs="Times New Roman"/>
                <w:color w:val="000000" w:themeColor="text1"/>
                <w:szCs w:val="24"/>
              </w:rPr>
              <w:t xml:space="preserve">д. </w:t>
            </w:r>
            <w:proofErr w:type="spellStart"/>
            <w:r w:rsidRPr="00DA4A06">
              <w:rPr>
                <w:rFonts w:cs="Times New Roman"/>
                <w:color w:val="000000" w:themeColor="text1"/>
                <w:szCs w:val="24"/>
              </w:rPr>
              <w:t>Кремлево</w:t>
            </w:r>
            <w:proofErr w:type="spellEnd"/>
          </w:p>
        </w:tc>
        <w:tc>
          <w:tcPr>
            <w:tcW w:w="2393" w:type="dxa"/>
          </w:tcPr>
          <w:p w:rsidR="00DA4A06" w:rsidRPr="00DA4A06" w:rsidRDefault="00DA4A06" w:rsidP="00E44CFB">
            <w:pPr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утрачено</w:t>
            </w:r>
          </w:p>
        </w:tc>
      </w:tr>
      <w:tr w:rsidR="00DA4A06" w:rsidRPr="00DA4A06" w:rsidTr="00DA4A06">
        <w:tc>
          <w:tcPr>
            <w:tcW w:w="959" w:type="dxa"/>
          </w:tcPr>
          <w:p w:rsidR="00DA4A06" w:rsidRPr="00DA4A06" w:rsidRDefault="00DA4A06" w:rsidP="00E44CFB">
            <w:pPr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3826" w:type="dxa"/>
          </w:tcPr>
          <w:p w:rsidR="00DA4A06" w:rsidRPr="00DA4A06" w:rsidRDefault="00DA4A06" w:rsidP="00E44CFB">
            <w:pPr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церковь Рождества Богородицы</w:t>
            </w:r>
          </w:p>
        </w:tc>
        <w:tc>
          <w:tcPr>
            <w:tcW w:w="2393" w:type="dxa"/>
          </w:tcPr>
          <w:p w:rsidR="00DA4A06" w:rsidRPr="00DA4A06" w:rsidRDefault="00DA4A06" w:rsidP="00E44CFB">
            <w:pPr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DA4A06">
              <w:rPr>
                <w:rFonts w:cs="Times New Roman"/>
                <w:color w:val="000000" w:themeColor="text1"/>
                <w:szCs w:val="24"/>
              </w:rPr>
              <w:t xml:space="preserve">д. </w:t>
            </w:r>
            <w:proofErr w:type="spellStart"/>
            <w:r w:rsidRPr="00DA4A06">
              <w:rPr>
                <w:rFonts w:cs="Times New Roman"/>
                <w:color w:val="000000" w:themeColor="text1"/>
                <w:szCs w:val="24"/>
              </w:rPr>
              <w:t>Кремлево</w:t>
            </w:r>
            <w:proofErr w:type="spellEnd"/>
          </w:p>
        </w:tc>
        <w:tc>
          <w:tcPr>
            <w:tcW w:w="2393" w:type="dxa"/>
          </w:tcPr>
          <w:p w:rsidR="00DA4A06" w:rsidRPr="00DA4A06" w:rsidRDefault="00DA4A06" w:rsidP="00E44CFB">
            <w:pPr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не используется</w:t>
            </w:r>
          </w:p>
        </w:tc>
      </w:tr>
      <w:tr w:rsidR="00DA4A06" w:rsidRPr="00DA4A06" w:rsidTr="00DA4A06">
        <w:tc>
          <w:tcPr>
            <w:tcW w:w="959" w:type="dxa"/>
          </w:tcPr>
          <w:p w:rsidR="00DA4A06" w:rsidRPr="00DA4A06" w:rsidRDefault="00DA4A06" w:rsidP="00E44CFB">
            <w:pPr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3826" w:type="dxa"/>
          </w:tcPr>
          <w:p w:rsidR="00DA4A06" w:rsidRPr="00DA4A06" w:rsidRDefault="00DA4A06" w:rsidP="00E44CFB">
            <w:pPr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дом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Прокушиной</w:t>
            </w:r>
            <w:proofErr w:type="spellEnd"/>
            <w:r w:rsidR="00B71679"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r w:rsidR="00B71679" w:rsidRPr="00B71679">
              <w:rPr>
                <w:rFonts w:eastAsia="Times New Roman" w:cs="Times New Roman"/>
                <w:szCs w:val="24"/>
              </w:rPr>
              <w:t>конец 19 века</w:t>
            </w:r>
          </w:p>
        </w:tc>
        <w:tc>
          <w:tcPr>
            <w:tcW w:w="2393" w:type="dxa"/>
          </w:tcPr>
          <w:p w:rsidR="00DA4A06" w:rsidRPr="00DA4A06" w:rsidRDefault="00DA4A06" w:rsidP="00E44CFB">
            <w:pPr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Пархачевская</w:t>
            </w:r>
            <w:proofErr w:type="spellEnd"/>
          </w:p>
        </w:tc>
        <w:tc>
          <w:tcPr>
            <w:tcW w:w="2393" w:type="dxa"/>
          </w:tcPr>
          <w:p w:rsidR="00DA4A06" w:rsidRPr="00DA4A06" w:rsidRDefault="00DA4A06" w:rsidP="00E44CFB">
            <w:pPr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жилой дом</w:t>
            </w:r>
          </w:p>
        </w:tc>
      </w:tr>
      <w:tr w:rsidR="00DA4A06" w:rsidRPr="00DA4A06" w:rsidTr="00DA4A06">
        <w:tc>
          <w:tcPr>
            <w:tcW w:w="959" w:type="dxa"/>
          </w:tcPr>
          <w:p w:rsidR="00DA4A06" w:rsidRPr="00DA4A06" w:rsidRDefault="00DA4A06" w:rsidP="00E44CFB">
            <w:pPr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3826" w:type="dxa"/>
          </w:tcPr>
          <w:p w:rsidR="00DA4A06" w:rsidRPr="00DA4A06" w:rsidRDefault="00DA4A06" w:rsidP="00E44CFB">
            <w:pPr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дом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Чешиновых</w:t>
            </w:r>
            <w:proofErr w:type="spellEnd"/>
          </w:p>
        </w:tc>
        <w:tc>
          <w:tcPr>
            <w:tcW w:w="2393" w:type="dxa"/>
          </w:tcPr>
          <w:p w:rsidR="00DA4A06" w:rsidRPr="00DA4A06" w:rsidRDefault="00DA4A06" w:rsidP="00E44CFB">
            <w:pPr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д. Толстая</w:t>
            </w:r>
          </w:p>
        </w:tc>
        <w:tc>
          <w:tcPr>
            <w:tcW w:w="2393" w:type="dxa"/>
          </w:tcPr>
          <w:p w:rsidR="00DA4A06" w:rsidRPr="00DA4A06" w:rsidRDefault="00DA4A06" w:rsidP="00E44CFB">
            <w:pPr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DA4A06">
              <w:rPr>
                <w:rFonts w:cs="Times New Roman"/>
                <w:color w:val="000000" w:themeColor="text1"/>
                <w:szCs w:val="24"/>
              </w:rPr>
              <w:t>утрачено</w:t>
            </w:r>
          </w:p>
        </w:tc>
      </w:tr>
      <w:tr w:rsidR="00DA4A06" w:rsidRPr="00DA4A06" w:rsidTr="00DA4A06">
        <w:tc>
          <w:tcPr>
            <w:tcW w:w="959" w:type="dxa"/>
          </w:tcPr>
          <w:p w:rsidR="00DA4A06" w:rsidRPr="00DA4A06" w:rsidRDefault="00DA4A06" w:rsidP="00E44CFB">
            <w:pPr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3826" w:type="dxa"/>
          </w:tcPr>
          <w:p w:rsidR="00DA4A06" w:rsidRPr="00DA4A06" w:rsidRDefault="00DA4A06" w:rsidP="00E44CFB">
            <w:pPr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амбар</w:t>
            </w:r>
            <w:r w:rsidR="00B71679"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r w:rsidR="00B71679" w:rsidRPr="00B71679">
              <w:rPr>
                <w:rFonts w:eastAsia="Times New Roman" w:cs="Times New Roman"/>
                <w:szCs w:val="24"/>
              </w:rPr>
              <w:t>конец 19 века</w:t>
            </w:r>
          </w:p>
        </w:tc>
        <w:tc>
          <w:tcPr>
            <w:tcW w:w="2393" w:type="dxa"/>
          </w:tcPr>
          <w:p w:rsidR="00DA4A06" w:rsidRPr="00DA4A06" w:rsidRDefault="00DA4A06" w:rsidP="00E44CFB">
            <w:pPr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Чублак</w:t>
            </w:r>
            <w:proofErr w:type="spellEnd"/>
          </w:p>
        </w:tc>
        <w:tc>
          <w:tcPr>
            <w:tcW w:w="2393" w:type="dxa"/>
          </w:tcPr>
          <w:p w:rsidR="00DA4A06" w:rsidRPr="00DA4A06" w:rsidRDefault="00DA4A06" w:rsidP="00E44CFB">
            <w:pPr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DA4A06">
              <w:rPr>
                <w:rFonts w:cs="Times New Roman"/>
                <w:color w:val="000000" w:themeColor="text1"/>
                <w:szCs w:val="24"/>
              </w:rPr>
              <w:t>утрачено</w:t>
            </w:r>
          </w:p>
        </w:tc>
      </w:tr>
      <w:tr w:rsidR="00DC6F21" w:rsidRPr="00DA4A06" w:rsidTr="00DA4A06">
        <w:tc>
          <w:tcPr>
            <w:tcW w:w="959" w:type="dxa"/>
          </w:tcPr>
          <w:p w:rsidR="00DC6F21" w:rsidRPr="00DC6F21" w:rsidRDefault="00DC6F21" w:rsidP="00E44CFB">
            <w:pPr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DC6F21">
              <w:rPr>
                <w:rFonts w:cs="Times New Roman"/>
                <w:color w:val="000000" w:themeColor="text1"/>
                <w:szCs w:val="24"/>
              </w:rPr>
              <w:lastRenderedPageBreak/>
              <w:t>7</w:t>
            </w:r>
          </w:p>
        </w:tc>
        <w:tc>
          <w:tcPr>
            <w:tcW w:w="3826" w:type="dxa"/>
          </w:tcPr>
          <w:p w:rsidR="00DC6F21" w:rsidRPr="00DC6F21" w:rsidRDefault="00DC6F21" w:rsidP="00E44CFB">
            <w:pPr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DC6F21">
              <w:rPr>
                <w:rFonts w:cs="Times New Roman"/>
                <w:color w:val="000000" w:themeColor="text1"/>
                <w:szCs w:val="24"/>
              </w:rPr>
              <w:t>дом Иосифа Бродского</w:t>
            </w:r>
          </w:p>
        </w:tc>
        <w:tc>
          <w:tcPr>
            <w:tcW w:w="2393" w:type="dxa"/>
          </w:tcPr>
          <w:p w:rsidR="00DC6F21" w:rsidRPr="00DC6F21" w:rsidRDefault="00DC6F21" w:rsidP="00E44CFB">
            <w:pPr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Норинская</w:t>
            </w:r>
            <w:proofErr w:type="spellEnd"/>
          </w:p>
        </w:tc>
        <w:tc>
          <w:tcPr>
            <w:tcW w:w="2393" w:type="dxa"/>
          </w:tcPr>
          <w:p w:rsidR="00DC6F21" w:rsidRPr="00DC6F21" w:rsidRDefault="00DC6F21" w:rsidP="00E44CFB">
            <w:pPr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DA4A06" w:rsidRDefault="00DA4A06" w:rsidP="00DA4A06">
      <w:pPr>
        <w:spacing w:line="360" w:lineRule="auto"/>
        <w:ind w:left="0" w:firstLine="567"/>
        <w:jc w:val="center"/>
        <w:rPr>
          <w:rFonts w:cs="Times New Roman"/>
          <w:color w:val="000000" w:themeColor="text1"/>
          <w:szCs w:val="24"/>
        </w:rPr>
      </w:pPr>
    </w:p>
    <w:p w:rsidR="00BD3151" w:rsidRDefault="00BD3151" w:rsidP="00DA4A06">
      <w:pPr>
        <w:spacing w:line="360" w:lineRule="auto"/>
        <w:ind w:left="0" w:firstLine="567"/>
        <w:jc w:val="center"/>
        <w:rPr>
          <w:rFonts w:cs="Times New Roman"/>
          <w:color w:val="000000" w:themeColor="text1"/>
          <w:szCs w:val="24"/>
        </w:rPr>
      </w:pPr>
    </w:p>
    <w:p w:rsidR="00BD3151" w:rsidRDefault="00BD3151" w:rsidP="00DA4A06">
      <w:pPr>
        <w:spacing w:line="360" w:lineRule="auto"/>
        <w:ind w:left="0" w:firstLine="567"/>
        <w:jc w:val="center"/>
        <w:rPr>
          <w:rFonts w:cs="Times New Roman"/>
          <w:color w:val="000000" w:themeColor="text1"/>
          <w:szCs w:val="24"/>
        </w:rPr>
      </w:pPr>
    </w:p>
    <w:p w:rsidR="00BD3151" w:rsidRPr="00DA4A06" w:rsidRDefault="00BD3151" w:rsidP="00DA4A06">
      <w:pPr>
        <w:spacing w:line="360" w:lineRule="auto"/>
        <w:ind w:left="0" w:firstLine="567"/>
        <w:jc w:val="center"/>
        <w:rPr>
          <w:rFonts w:cs="Times New Roman"/>
          <w:color w:val="000000" w:themeColor="text1"/>
          <w:szCs w:val="24"/>
        </w:rPr>
      </w:pPr>
    </w:p>
    <w:p w:rsidR="009F0DD6" w:rsidRPr="00E87418" w:rsidRDefault="009F0DD6" w:rsidP="00C51F5B">
      <w:pPr>
        <w:ind w:left="0"/>
        <w:jc w:val="both"/>
        <w:rPr>
          <w:rFonts w:cs="Times New Roman"/>
          <w:b/>
          <w:color w:val="FF0000"/>
          <w:szCs w:val="24"/>
        </w:rPr>
      </w:pP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135"/>
        <w:gridCol w:w="8754"/>
      </w:tblGrid>
      <w:tr w:rsidR="00F21801" w:rsidRPr="00E87418" w:rsidTr="00972EDC">
        <w:tc>
          <w:tcPr>
            <w:tcW w:w="1135" w:type="dxa"/>
          </w:tcPr>
          <w:p w:rsidR="00F21801" w:rsidRPr="00471747" w:rsidRDefault="00F21801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71747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3.</w:t>
            </w:r>
            <w:r w:rsidR="001D3A90" w:rsidRPr="00471747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8754" w:type="dxa"/>
          </w:tcPr>
          <w:p w:rsidR="00F21801" w:rsidRPr="00471747" w:rsidRDefault="001D3A90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71747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Ограничения использования территории</w:t>
            </w:r>
          </w:p>
        </w:tc>
      </w:tr>
    </w:tbl>
    <w:p w:rsidR="00C852DA" w:rsidRPr="00C852DA" w:rsidRDefault="00C852DA" w:rsidP="00C852DA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C852DA">
        <w:rPr>
          <w:rFonts w:cs="Times New Roman"/>
          <w:b/>
          <w:color w:val="000000" w:themeColor="text1"/>
          <w:szCs w:val="24"/>
        </w:rPr>
        <w:t>Зоны с особыми условиями использования территории.</w:t>
      </w:r>
    </w:p>
    <w:p w:rsidR="00C852DA" w:rsidRPr="00C852DA" w:rsidRDefault="00C852DA" w:rsidP="00C852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852DA">
        <w:rPr>
          <w:rFonts w:cs="Times New Roman"/>
          <w:color w:val="000000" w:themeColor="text1"/>
          <w:szCs w:val="24"/>
        </w:rPr>
        <w:t>К основным ограничениям градостроительной деятельности относятся зоны с особыми условиями использования территории. В соответствии с Градостроительным кодексом РФ к зонам с особыми условиями использования территории отнесены:</w:t>
      </w:r>
    </w:p>
    <w:p w:rsidR="00C852DA" w:rsidRPr="00C852DA" w:rsidRDefault="00C852DA" w:rsidP="00C852DA">
      <w:p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C852DA">
        <w:rPr>
          <w:rFonts w:cs="Times New Roman"/>
          <w:color w:val="000000" w:themeColor="text1"/>
          <w:szCs w:val="24"/>
        </w:rPr>
        <w:t>•</w:t>
      </w:r>
      <w:r w:rsidRPr="00C852DA">
        <w:rPr>
          <w:rFonts w:cs="Times New Roman"/>
          <w:color w:val="FF0000"/>
          <w:szCs w:val="24"/>
        </w:rPr>
        <w:tab/>
      </w:r>
      <w:proofErr w:type="spellStart"/>
      <w:r w:rsidRPr="00C852DA">
        <w:rPr>
          <w:rFonts w:cs="Times New Roman"/>
          <w:color w:val="000000" w:themeColor="text1"/>
          <w:szCs w:val="24"/>
        </w:rPr>
        <w:t>водоохранные</w:t>
      </w:r>
      <w:proofErr w:type="spellEnd"/>
      <w:r w:rsidRPr="00C852DA">
        <w:rPr>
          <w:rFonts w:cs="Times New Roman"/>
          <w:color w:val="000000" w:themeColor="text1"/>
          <w:szCs w:val="24"/>
        </w:rPr>
        <w:t xml:space="preserve"> зоны и прибрежные полосы водных объектов; </w:t>
      </w:r>
    </w:p>
    <w:p w:rsidR="00C852DA" w:rsidRPr="00C852DA" w:rsidRDefault="00C852DA" w:rsidP="00C852DA">
      <w:p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C852DA">
        <w:rPr>
          <w:rFonts w:cs="Times New Roman"/>
          <w:color w:val="000000" w:themeColor="text1"/>
          <w:szCs w:val="24"/>
        </w:rPr>
        <w:t>•</w:t>
      </w:r>
      <w:r w:rsidRPr="00C852DA">
        <w:rPr>
          <w:rFonts w:cs="Times New Roman"/>
          <w:color w:val="000000" w:themeColor="text1"/>
          <w:szCs w:val="24"/>
        </w:rPr>
        <w:tab/>
        <w:t>зоны охраны источников питьевого водоснабжения;</w:t>
      </w:r>
    </w:p>
    <w:p w:rsidR="00C852DA" w:rsidRPr="00C852DA" w:rsidRDefault="00C852DA" w:rsidP="00C852DA">
      <w:p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C852DA">
        <w:rPr>
          <w:rFonts w:cs="Times New Roman"/>
          <w:color w:val="000000" w:themeColor="text1"/>
          <w:szCs w:val="24"/>
        </w:rPr>
        <w:t>•</w:t>
      </w:r>
      <w:r w:rsidRPr="00C852DA">
        <w:rPr>
          <w:rFonts w:cs="Times New Roman"/>
          <w:color w:val="000000" w:themeColor="text1"/>
          <w:szCs w:val="24"/>
        </w:rPr>
        <w:tab/>
        <w:t>охранные зоны объектов инженерной и транспортной инфраструктуры;</w:t>
      </w:r>
    </w:p>
    <w:p w:rsidR="00C852DA" w:rsidRPr="00C852DA" w:rsidRDefault="00C852DA" w:rsidP="00C852DA">
      <w:p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C852DA">
        <w:rPr>
          <w:rFonts w:cs="Times New Roman"/>
          <w:color w:val="000000" w:themeColor="text1"/>
          <w:szCs w:val="24"/>
        </w:rPr>
        <w:t>•</w:t>
      </w:r>
      <w:r w:rsidRPr="00C852DA">
        <w:rPr>
          <w:rFonts w:cs="Times New Roman"/>
          <w:color w:val="000000" w:themeColor="text1"/>
          <w:szCs w:val="24"/>
        </w:rPr>
        <w:tab/>
        <w:t xml:space="preserve">санитарно-защитные зоны; </w:t>
      </w:r>
    </w:p>
    <w:p w:rsidR="00C852DA" w:rsidRPr="00C852DA" w:rsidRDefault="00C852DA" w:rsidP="00C852DA">
      <w:p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C852DA">
        <w:rPr>
          <w:rFonts w:cs="Times New Roman"/>
          <w:color w:val="000000" w:themeColor="text1"/>
          <w:szCs w:val="24"/>
        </w:rPr>
        <w:t>•</w:t>
      </w:r>
      <w:r w:rsidRPr="00C852DA">
        <w:rPr>
          <w:rFonts w:cs="Times New Roman"/>
          <w:color w:val="000000" w:themeColor="text1"/>
          <w:szCs w:val="24"/>
        </w:rPr>
        <w:tab/>
        <w:t>зоны охраны объектов культурного наследия.</w:t>
      </w:r>
    </w:p>
    <w:p w:rsidR="00612EAD" w:rsidRPr="002667E6" w:rsidRDefault="00C852DA" w:rsidP="002667E6">
      <w:p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C852DA">
        <w:rPr>
          <w:rFonts w:cs="Times New Roman"/>
          <w:color w:val="000000" w:themeColor="text1"/>
          <w:szCs w:val="24"/>
        </w:rPr>
        <w:t>•</w:t>
      </w:r>
      <w:r w:rsidRPr="00C852DA">
        <w:rPr>
          <w:rFonts w:cs="Times New Roman"/>
          <w:color w:val="000000" w:themeColor="text1"/>
          <w:szCs w:val="24"/>
        </w:rPr>
        <w:tab/>
        <w:t>территории с особым природоохранным режимом.</w:t>
      </w:r>
    </w:p>
    <w:p w:rsidR="00612EAD" w:rsidRPr="00C852DA" w:rsidRDefault="00612EAD" w:rsidP="00C852DA">
      <w:pPr>
        <w:ind w:left="0"/>
        <w:jc w:val="both"/>
        <w:rPr>
          <w:rFonts w:cs="Times New Roman"/>
          <w:color w:val="FF0000"/>
          <w:szCs w:val="24"/>
        </w:rPr>
      </w:pPr>
    </w:p>
    <w:p w:rsidR="00C852DA" w:rsidRPr="00C852DA" w:rsidRDefault="00C852DA" w:rsidP="00C852DA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proofErr w:type="spellStart"/>
      <w:r w:rsidRPr="00C852DA">
        <w:rPr>
          <w:rFonts w:cs="Times New Roman"/>
          <w:b/>
          <w:color w:val="000000" w:themeColor="text1"/>
          <w:szCs w:val="24"/>
        </w:rPr>
        <w:t>Водоохранные</w:t>
      </w:r>
      <w:proofErr w:type="spellEnd"/>
      <w:r w:rsidRPr="00C852DA">
        <w:rPr>
          <w:rFonts w:cs="Times New Roman"/>
          <w:b/>
          <w:color w:val="000000" w:themeColor="text1"/>
          <w:szCs w:val="24"/>
        </w:rPr>
        <w:t xml:space="preserve"> зоны и прибрежные защитные полосы водных объектов</w:t>
      </w:r>
    </w:p>
    <w:p w:rsidR="00C852DA" w:rsidRPr="00C852DA" w:rsidRDefault="00C852DA" w:rsidP="00C852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spellStart"/>
      <w:proofErr w:type="gramStart"/>
      <w:r w:rsidRPr="00C852DA">
        <w:rPr>
          <w:rFonts w:cs="Times New Roman"/>
          <w:b/>
          <w:color w:val="000000" w:themeColor="text1"/>
          <w:szCs w:val="24"/>
        </w:rPr>
        <w:t>Водоохранной</w:t>
      </w:r>
      <w:proofErr w:type="spellEnd"/>
      <w:r w:rsidRPr="00C852DA">
        <w:rPr>
          <w:rFonts w:cs="Times New Roman"/>
          <w:b/>
          <w:color w:val="000000" w:themeColor="text1"/>
          <w:szCs w:val="24"/>
        </w:rPr>
        <w:t xml:space="preserve"> зоной</w:t>
      </w:r>
      <w:r w:rsidRPr="00C852DA">
        <w:rPr>
          <w:rFonts w:cs="Times New Roman"/>
          <w:color w:val="000000" w:themeColor="text1"/>
          <w:szCs w:val="24"/>
        </w:rPr>
        <w:t xml:space="preserve"> является территория, примыкающая к акваториям морей, рек, озер, водохранилищ, болот и других поверхностных водных объектов, на которой устанавливается специальный режим хозяйственной и иных видов деятельности с целью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  <w:proofErr w:type="gramEnd"/>
      <w:r w:rsidRPr="00C852DA">
        <w:rPr>
          <w:rFonts w:cs="Times New Roman"/>
          <w:color w:val="000000" w:themeColor="text1"/>
          <w:szCs w:val="24"/>
        </w:rPr>
        <w:t xml:space="preserve"> В пределах </w:t>
      </w:r>
      <w:proofErr w:type="spellStart"/>
      <w:r w:rsidRPr="00C852DA">
        <w:rPr>
          <w:rFonts w:cs="Times New Roman"/>
          <w:color w:val="000000" w:themeColor="text1"/>
          <w:szCs w:val="24"/>
        </w:rPr>
        <w:t>водоохранных</w:t>
      </w:r>
      <w:proofErr w:type="spellEnd"/>
      <w:r w:rsidRPr="00C852DA">
        <w:rPr>
          <w:rFonts w:cs="Times New Roman"/>
          <w:color w:val="000000" w:themeColor="text1"/>
          <w:szCs w:val="24"/>
        </w:rPr>
        <w:t xml:space="preserve"> зон устанавливается специальный режим хозяйствования  и иных видов деятельности. Соблюдение особого режима хозяйствования на территории </w:t>
      </w:r>
      <w:proofErr w:type="spellStart"/>
      <w:r w:rsidRPr="00C852DA">
        <w:rPr>
          <w:rFonts w:cs="Times New Roman"/>
          <w:color w:val="000000" w:themeColor="text1"/>
          <w:szCs w:val="24"/>
        </w:rPr>
        <w:t>водоохранных</w:t>
      </w:r>
      <w:proofErr w:type="spellEnd"/>
      <w:r w:rsidRPr="00C852DA">
        <w:rPr>
          <w:rFonts w:cs="Times New Roman"/>
          <w:color w:val="000000" w:themeColor="text1"/>
          <w:szCs w:val="24"/>
        </w:rPr>
        <w:t xml:space="preserve"> зон и прибрежных защитных полос является составной частью комплекса природоохранных мер по улучшению гидрологического, гидрохимического, санитарного и экологического состояния водных объектов и благоустройству их прибрежных территорий. </w:t>
      </w:r>
    </w:p>
    <w:p w:rsidR="009F0DD6" w:rsidRPr="00C852DA" w:rsidRDefault="00C852DA" w:rsidP="00C852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852DA">
        <w:rPr>
          <w:rFonts w:cs="Times New Roman"/>
          <w:color w:val="000000" w:themeColor="text1"/>
          <w:szCs w:val="24"/>
        </w:rPr>
        <w:t xml:space="preserve">Размеры </w:t>
      </w:r>
      <w:proofErr w:type="spellStart"/>
      <w:r w:rsidRPr="00C852DA">
        <w:rPr>
          <w:rFonts w:cs="Times New Roman"/>
          <w:b/>
          <w:color w:val="000000" w:themeColor="text1"/>
          <w:szCs w:val="24"/>
        </w:rPr>
        <w:t>водоохранных</w:t>
      </w:r>
      <w:proofErr w:type="spellEnd"/>
      <w:r w:rsidRPr="00C852DA">
        <w:rPr>
          <w:rFonts w:cs="Times New Roman"/>
          <w:b/>
          <w:color w:val="000000" w:themeColor="text1"/>
          <w:szCs w:val="24"/>
        </w:rPr>
        <w:t xml:space="preserve"> зон водных объектов</w:t>
      </w:r>
      <w:r w:rsidRPr="00C852DA">
        <w:rPr>
          <w:rFonts w:cs="Times New Roman"/>
          <w:color w:val="000000" w:themeColor="text1"/>
          <w:szCs w:val="24"/>
        </w:rPr>
        <w:t>, в соответствии со  статьей 65 Водного кодекса РФ, представлены в таблице 3.7/1.</w:t>
      </w:r>
    </w:p>
    <w:p w:rsidR="00C51F5B" w:rsidRDefault="00C51F5B" w:rsidP="00972EDC">
      <w:pPr>
        <w:ind w:firstLine="567"/>
        <w:jc w:val="center"/>
        <w:rPr>
          <w:rFonts w:cs="Times New Roman"/>
          <w:b/>
          <w:color w:val="000000" w:themeColor="text1"/>
          <w:szCs w:val="24"/>
        </w:rPr>
      </w:pPr>
    </w:p>
    <w:p w:rsidR="00972EDC" w:rsidRPr="00C852DA" w:rsidRDefault="00972EDC" w:rsidP="00972EDC">
      <w:pPr>
        <w:ind w:firstLine="567"/>
        <w:jc w:val="center"/>
        <w:rPr>
          <w:rFonts w:cs="Times New Roman"/>
          <w:b/>
          <w:color w:val="000000" w:themeColor="text1"/>
          <w:szCs w:val="24"/>
        </w:rPr>
      </w:pPr>
      <w:r w:rsidRPr="00C852DA">
        <w:rPr>
          <w:rFonts w:cs="Times New Roman"/>
          <w:b/>
          <w:color w:val="000000" w:themeColor="text1"/>
          <w:szCs w:val="24"/>
        </w:rPr>
        <w:t xml:space="preserve">Размер </w:t>
      </w:r>
      <w:proofErr w:type="spellStart"/>
      <w:r w:rsidRPr="00C852DA">
        <w:rPr>
          <w:rFonts w:cs="Times New Roman"/>
          <w:b/>
          <w:color w:val="000000" w:themeColor="text1"/>
          <w:szCs w:val="24"/>
        </w:rPr>
        <w:t>водоохранных</w:t>
      </w:r>
      <w:proofErr w:type="spellEnd"/>
      <w:r w:rsidRPr="00C852DA">
        <w:rPr>
          <w:rFonts w:cs="Times New Roman"/>
          <w:b/>
          <w:color w:val="000000" w:themeColor="text1"/>
          <w:szCs w:val="24"/>
        </w:rPr>
        <w:t xml:space="preserve"> зон водных объектов</w:t>
      </w:r>
    </w:p>
    <w:p w:rsidR="00FD11B4" w:rsidRPr="00C852DA" w:rsidRDefault="00972EDC" w:rsidP="006905DB">
      <w:pPr>
        <w:ind w:firstLine="567"/>
        <w:jc w:val="right"/>
        <w:rPr>
          <w:rFonts w:cs="Times New Roman"/>
          <w:color w:val="000000" w:themeColor="text1"/>
          <w:szCs w:val="24"/>
        </w:rPr>
      </w:pPr>
      <w:r w:rsidRPr="00C852DA">
        <w:rPr>
          <w:rFonts w:cs="Times New Roman"/>
          <w:color w:val="000000" w:themeColor="text1"/>
          <w:szCs w:val="24"/>
        </w:rPr>
        <w:t>Таблица 3.7/1</w:t>
      </w:r>
    </w:p>
    <w:tbl>
      <w:tblPr>
        <w:tblStyle w:val="af5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5599"/>
        <w:gridCol w:w="3297"/>
      </w:tblGrid>
      <w:tr w:rsidR="00B1217E" w:rsidRPr="00C852DA" w:rsidTr="00972EDC">
        <w:trPr>
          <w:trHeight w:val="99"/>
        </w:trPr>
        <w:tc>
          <w:tcPr>
            <w:tcW w:w="993" w:type="dxa"/>
          </w:tcPr>
          <w:p w:rsidR="00972EDC" w:rsidRPr="00C852DA" w:rsidRDefault="00B1217E" w:rsidP="00E44CFB">
            <w:pPr>
              <w:pStyle w:val="af8"/>
              <w:rPr>
                <w:rStyle w:val="a9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C852DA">
              <w:rPr>
                <w:rStyle w:val="a9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№ </w:t>
            </w:r>
          </w:p>
          <w:p w:rsidR="00B1217E" w:rsidRPr="00C852DA" w:rsidRDefault="00B1217E" w:rsidP="00E44CFB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C852DA">
              <w:rPr>
                <w:rStyle w:val="a9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852DA">
              <w:rPr>
                <w:rStyle w:val="a9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599" w:type="dxa"/>
          </w:tcPr>
          <w:p w:rsidR="00B1217E" w:rsidRPr="00C852DA" w:rsidRDefault="00B1217E" w:rsidP="00E44CFB">
            <w:pPr>
              <w:pStyle w:val="af8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852DA">
              <w:rPr>
                <w:rFonts w:cs="Times New Roman"/>
                <w:color w:val="000000" w:themeColor="text1"/>
                <w:szCs w:val="24"/>
              </w:rPr>
              <w:t>Категории водных объектов</w:t>
            </w:r>
          </w:p>
        </w:tc>
        <w:tc>
          <w:tcPr>
            <w:tcW w:w="3297" w:type="dxa"/>
          </w:tcPr>
          <w:p w:rsidR="00B1217E" w:rsidRPr="00C852DA" w:rsidRDefault="00B1217E" w:rsidP="00E44CFB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852DA">
              <w:rPr>
                <w:rFonts w:cs="Times New Roman"/>
                <w:color w:val="000000" w:themeColor="text1"/>
                <w:szCs w:val="24"/>
              </w:rPr>
              <w:t xml:space="preserve">Ширина </w:t>
            </w:r>
            <w:proofErr w:type="spellStart"/>
            <w:r w:rsidRPr="00C852DA">
              <w:rPr>
                <w:rFonts w:cs="Times New Roman"/>
                <w:color w:val="000000" w:themeColor="text1"/>
                <w:szCs w:val="24"/>
              </w:rPr>
              <w:t>водоохранных</w:t>
            </w:r>
            <w:proofErr w:type="spellEnd"/>
            <w:r w:rsidRPr="00C852DA">
              <w:rPr>
                <w:rFonts w:cs="Times New Roman"/>
                <w:color w:val="000000" w:themeColor="text1"/>
                <w:szCs w:val="24"/>
              </w:rPr>
              <w:t xml:space="preserve"> зон, </w:t>
            </w:r>
            <w:proofErr w:type="gramStart"/>
            <w:r w:rsidRPr="00C852DA">
              <w:rPr>
                <w:rFonts w:cs="Times New Roman"/>
                <w:i/>
                <w:color w:val="000000" w:themeColor="text1"/>
                <w:szCs w:val="24"/>
              </w:rPr>
              <w:t>м</w:t>
            </w:r>
            <w:proofErr w:type="gramEnd"/>
          </w:p>
        </w:tc>
      </w:tr>
      <w:tr w:rsidR="00B1217E" w:rsidRPr="00C852DA" w:rsidTr="00972EDC">
        <w:trPr>
          <w:trHeight w:val="99"/>
        </w:trPr>
        <w:tc>
          <w:tcPr>
            <w:tcW w:w="993" w:type="dxa"/>
          </w:tcPr>
          <w:p w:rsidR="00B1217E" w:rsidRPr="00C852DA" w:rsidRDefault="00B1217E" w:rsidP="00E44CFB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852DA">
              <w:rPr>
                <w:rFonts w:cs="Times New Roman"/>
                <w:color w:val="000000" w:themeColor="text1"/>
                <w:szCs w:val="24"/>
              </w:rPr>
              <w:t>1.</w:t>
            </w:r>
          </w:p>
        </w:tc>
        <w:tc>
          <w:tcPr>
            <w:tcW w:w="5599" w:type="dxa"/>
          </w:tcPr>
          <w:p w:rsidR="00B1217E" w:rsidRPr="00C852DA" w:rsidRDefault="00E83E31" w:rsidP="00E44CFB">
            <w:pPr>
              <w:pStyle w:val="af8"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2DA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Моря</w:t>
            </w:r>
          </w:p>
        </w:tc>
        <w:tc>
          <w:tcPr>
            <w:tcW w:w="3297" w:type="dxa"/>
          </w:tcPr>
          <w:p w:rsidR="00B1217E" w:rsidRPr="00C852DA" w:rsidRDefault="00E83E31" w:rsidP="00E44CFB">
            <w:pPr>
              <w:pStyle w:val="af8"/>
              <w:ind w:left="530" w:firstLine="567"/>
              <w:rPr>
                <w:rFonts w:cs="Times New Roman"/>
                <w:color w:val="000000" w:themeColor="text1"/>
                <w:szCs w:val="24"/>
              </w:rPr>
            </w:pPr>
            <w:r w:rsidRPr="00C852DA">
              <w:rPr>
                <w:rFonts w:cs="Times New Roman"/>
                <w:color w:val="000000" w:themeColor="text1"/>
                <w:szCs w:val="24"/>
              </w:rPr>
              <w:t>500</w:t>
            </w:r>
          </w:p>
        </w:tc>
      </w:tr>
      <w:tr w:rsidR="00B1217E" w:rsidRPr="00C852DA" w:rsidTr="00972EDC">
        <w:trPr>
          <w:trHeight w:val="99"/>
        </w:trPr>
        <w:tc>
          <w:tcPr>
            <w:tcW w:w="993" w:type="dxa"/>
          </w:tcPr>
          <w:p w:rsidR="00972EDC" w:rsidRPr="00C852DA" w:rsidRDefault="00B1217E" w:rsidP="00E44CFB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852DA">
              <w:rPr>
                <w:rFonts w:cs="Times New Roman"/>
                <w:color w:val="000000" w:themeColor="text1"/>
                <w:szCs w:val="24"/>
              </w:rPr>
              <w:t>2.</w:t>
            </w:r>
          </w:p>
          <w:p w:rsidR="00972EDC" w:rsidRPr="00C852DA" w:rsidRDefault="00B1217E" w:rsidP="00E44CFB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852DA">
              <w:rPr>
                <w:rFonts w:cs="Times New Roman"/>
                <w:color w:val="000000" w:themeColor="text1"/>
                <w:szCs w:val="24"/>
              </w:rPr>
              <w:t>2.1.</w:t>
            </w:r>
          </w:p>
          <w:p w:rsidR="00B1217E" w:rsidRPr="00C852DA" w:rsidRDefault="00B1217E" w:rsidP="00E44CFB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852DA">
              <w:rPr>
                <w:rFonts w:cs="Times New Roman"/>
                <w:color w:val="000000" w:themeColor="text1"/>
                <w:szCs w:val="24"/>
              </w:rPr>
              <w:t>2.2.</w:t>
            </w:r>
          </w:p>
          <w:p w:rsidR="00B1217E" w:rsidRPr="00C852DA" w:rsidRDefault="00B1217E" w:rsidP="00E44CFB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852DA">
              <w:rPr>
                <w:rFonts w:cs="Times New Roman"/>
                <w:color w:val="000000" w:themeColor="text1"/>
                <w:szCs w:val="24"/>
              </w:rPr>
              <w:t>2.3.</w:t>
            </w:r>
          </w:p>
        </w:tc>
        <w:tc>
          <w:tcPr>
            <w:tcW w:w="5599" w:type="dxa"/>
          </w:tcPr>
          <w:p w:rsidR="00B1217E" w:rsidRPr="00C852DA" w:rsidRDefault="00E83E31" w:rsidP="00E44CFB">
            <w:pPr>
              <w:pStyle w:val="af8"/>
              <w:rPr>
                <w:rFonts w:cs="Times New Roman"/>
                <w:i/>
                <w:color w:val="000000" w:themeColor="text1"/>
                <w:szCs w:val="24"/>
              </w:rPr>
            </w:pPr>
            <w:r w:rsidRPr="00C852DA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Реки, ручьи</w:t>
            </w:r>
            <w:r w:rsidRPr="00C852DA"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r w:rsidRPr="00C852DA">
              <w:rPr>
                <w:rFonts w:cs="Times New Roman"/>
                <w:i/>
                <w:color w:val="000000" w:themeColor="text1"/>
                <w:szCs w:val="24"/>
              </w:rPr>
              <w:t>протяжённостью:</w:t>
            </w:r>
          </w:p>
          <w:p w:rsidR="00E83E31" w:rsidRPr="00C852DA" w:rsidRDefault="00E83E31" w:rsidP="00E44CFB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852DA">
              <w:rPr>
                <w:rFonts w:cs="Times New Roman"/>
                <w:color w:val="000000" w:themeColor="text1"/>
                <w:szCs w:val="24"/>
              </w:rPr>
              <w:t>менее 10 км</w:t>
            </w:r>
          </w:p>
          <w:p w:rsidR="00E83E31" w:rsidRPr="00C852DA" w:rsidRDefault="00E83E31" w:rsidP="00E44CFB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852DA">
              <w:rPr>
                <w:rFonts w:cs="Times New Roman"/>
                <w:color w:val="000000" w:themeColor="text1"/>
                <w:szCs w:val="24"/>
              </w:rPr>
              <w:t>от 10 до 50 км</w:t>
            </w:r>
          </w:p>
          <w:p w:rsidR="00E83E31" w:rsidRPr="00C852DA" w:rsidRDefault="00E83E31" w:rsidP="00E44CFB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852DA">
              <w:rPr>
                <w:rFonts w:cs="Times New Roman"/>
                <w:color w:val="000000" w:themeColor="text1"/>
                <w:szCs w:val="24"/>
              </w:rPr>
              <w:t>50 км и более</w:t>
            </w:r>
          </w:p>
        </w:tc>
        <w:tc>
          <w:tcPr>
            <w:tcW w:w="3297" w:type="dxa"/>
          </w:tcPr>
          <w:p w:rsidR="00B1217E" w:rsidRPr="00C852DA" w:rsidRDefault="00B1217E" w:rsidP="00E44CFB">
            <w:pPr>
              <w:pStyle w:val="af8"/>
              <w:ind w:left="530" w:firstLine="567"/>
              <w:rPr>
                <w:rFonts w:cs="Times New Roman"/>
                <w:color w:val="000000" w:themeColor="text1"/>
                <w:szCs w:val="24"/>
              </w:rPr>
            </w:pPr>
          </w:p>
          <w:p w:rsidR="00E83E31" w:rsidRPr="00C852DA" w:rsidRDefault="00E83E31" w:rsidP="00E44CFB">
            <w:pPr>
              <w:pStyle w:val="af8"/>
              <w:ind w:left="530" w:firstLine="567"/>
              <w:rPr>
                <w:rFonts w:cs="Times New Roman"/>
                <w:color w:val="000000" w:themeColor="text1"/>
                <w:szCs w:val="24"/>
              </w:rPr>
            </w:pPr>
            <w:r w:rsidRPr="00C852DA">
              <w:rPr>
                <w:rFonts w:cs="Times New Roman"/>
                <w:color w:val="000000" w:themeColor="text1"/>
                <w:szCs w:val="24"/>
              </w:rPr>
              <w:t>50</w:t>
            </w:r>
          </w:p>
          <w:p w:rsidR="00E83E31" w:rsidRPr="00C852DA" w:rsidRDefault="00E83E31" w:rsidP="00E44CFB">
            <w:pPr>
              <w:pStyle w:val="af8"/>
              <w:ind w:left="530" w:firstLine="567"/>
              <w:rPr>
                <w:rFonts w:cs="Times New Roman"/>
                <w:color w:val="000000" w:themeColor="text1"/>
                <w:szCs w:val="24"/>
              </w:rPr>
            </w:pPr>
            <w:r w:rsidRPr="00C852DA">
              <w:rPr>
                <w:rFonts w:cs="Times New Roman"/>
                <w:color w:val="000000" w:themeColor="text1"/>
                <w:szCs w:val="24"/>
              </w:rPr>
              <w:t>100</w:t>
            </w:r>
          </w:p>
          <w:p w:rsidR="00E83E31" w:rsidRPr="00C852DA" w:rsidRDefault="00E83E31" w:rsidP="00E44CFB">
            <w:pPr>
              <w:pStyle w:val="af8"/>
              <w:ind w:left="530" w:firstLine="567"/>
              <w:rPr>
                <w:rFonts w:cs="Times New Roman"/>
                <w:color w:val="000000" w:themeColor="text1"/>
                <w:szCs w:val="24"/>
              </w:rPr>
            </w:pPr>
            <w:r w:rsidRPr="00C852DA">
              <w:rPr>
                <w:rFonts w:cs="Times New Roman"/>
                <w:color w:val="000000" w:themeColor="text1"/>
                <w:szCs w:val="24"/>
              </w:rPr>
              <w:t>200</w:t>
            </w:r>
          </w:p>
        </w:tc>
      </w:tr>
      <w:tr w:rsidR="00B1217E" w:rsidRPr="00C852DA" w:rsidTr="00972EDC">
        <w:trPr>
          <w:trHeight w:val="99"/>
        </w:trPr>
        <w:tc>
          <w:tcPr>
            <w:tcW w:w="993" w:type="dxa"/>
          </w:tcPr>
          <w:p w:rsidR="00B1217E" w:rsidRPr="00C852DA" w:rsidRDefault="00B1217E" w:rsidP="00E44CFB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852DA">
              <w:rPr>
                <w:rFonts w:cs="Times New Roman"/>
                <w:color w:val="000000" w:themeColor="text1"/>
                <w:szCs w:val="24"/>
              </w:rPr>
              <w:t>3.</w:t>
            </w:r>
          </w:p>
        </w:tc>
        <w:tc>
          <w:tcPr>
            <w:tcW w:w="5599" w:type="dxa"/>
          </w:tcPr>
          <w:p w:rsidR="00B1217E" w:rsidRPr="00C852DA" w:rsidRDefault="00E83E31" w:rsidP="00E44CFB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852DA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Озеро или водохранилище</w:t>
            </w:r>
            <w:r w:rsidRPr="00C852DA">
              <w:rPr>
                <w:rFonts w:cs="Times New Roman"/>
                <w:color w:val="000000" w:themeColor="text1"/>
                <w:szCs w:val="24"/>
              </w:rPr>
              <w:t xml:space="preserve"> с акваторией менее 0,5 км</w:t>
            </w:r>
            <w:proofErr w:type="gramStart"/>
            <w:r w:rsidRPr="00C852DA">
              <w:rPr>
                <w:rFonts w:cs="Times New Roman"/>
                <w:color w:val="000000" w:themeColor="text1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7" w:type="dxa"/>
          </w:tcPr>
          <w:p w:rsidR="00B1217E" w:rsidRPr="00C852DA" w:rsidRDefault="00E83E31" w:rsidP="00E44CFB">
            <w:pPr>
              <w:pStyle w:val="af8"/>
              <w:ind w:left="530" w:firstLine="567"/>
              <w:rPr>
                <w:rFonts w:cs="Times New Roman"/>
                <w:color w:val="000000" w:themeColor="text1"/>
                <w:szCs w:val="24"/>
              </w:rPr>
            </w:pPr>
            <w:r w:rsidRPr="00C852DA">
              <w:rPr>
                <w:rFonts w:cs="Times New Roman"/>
                <w:color w:val="000000" w:themeColor="text1"/>
                <w:szCs w:val="24"/>
              </w:rPr>
              <w:t>50</w:t>
            </w:r>
          </w:p>
        </w:tc>
      </w:tr>
      <w:tr w:rsidR="00B1217E" w:rsidRPr="00C852DA" w:rsidTr="00972EDC">
        <w:trPr>
          <w:trHeight w:val="99"/>
        </w:trPr>
        <w:tc>
          <w:tcPr>
            <w:tcW w:w="993" w:type="dxa"/>
          </w:tcPr>
          <w:p w:rsidR="00B1217E" w:rsidRPr="00C852DA" w:rsidRDefault="00B1217E" w:rsidP="00E44CFB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852DA">
              <w:rPr>
                <w:rFonts w:cs="Times New Roman"/>
                <w:color w:val="000000" w:themeColor="text1"/>
                <w:szCs w:val="24"/>
              </w:rPr>
              <w:t>4.</w:t>
            </w:r>
          </w:p>
        </w:tc>
        <w:tc>
          <w:tcPr>
            <w:tcW w:w="5599" w:type="dxa"/>
          </w:tcPr>
          <w:p w:rsidR="00B1217E" w:rsidRPr="00C852DA" w:rsidRDefault="00E83E31" w:rsidP="00E44CFB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852DA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Озеро или водохранилище</w:t>
            </w:r>
            <w:r w:rsidRPr="00C852DA">
              <w:rPr>
                <w:rFonts w:cs="Times New Roman"/>
                <w:color w:val="000000" w:themeColor="text1"/>
                <w:szCs w:val="24"/>
              </w:rPr>
              <w:t xml:space="preserve">, имеющее особо ценное </w:t>
            </w:r>
            <w:proofErr w:type="spellStart"/>
            <w:r w:rsidRPr="00C852DA">
              <w:rPr>
                <w:rFonts w:cs="Times New Roman"/>
                <w:color w:val="000000" w:themeColor="text1"/>
                <w:szCs w:val="24"/>
              </w:rPr>
              <w:t>рыбохозяйственное</w:t>
            </w:r>
            <w:proofErr w:type="spellEnd"/>
            <w:r w:rsidRPr="00C852DA">
              <w:rPr>
                <w:rFonts w:cs="Times New Roman"/>
                <w:color w:val="000000" w:themeColor="text1"/>
                <w:szCs w:val="24"/>
              </w:rPr>
              <w:t xml:space="preserve"> значение (места нереста, нагула, зимовки рыб и других водных биологических ресурсов)</w:t>
            </w:r>
          </w:p>
        </w:tc>
        <w:tc>
          <w:tcPr>
            <w:tcW w:w="3297" w:type="dxa"/>
          </w:tcPr>
          <w:p w:rsidR="00B1217E" w:rsidRPr="00C852DA" w:rsidRDefault="00E83E31" w:rsidP="00E44CFB">
            <w:pPr>
              <w:pStyle w:val="af8"/>
              <w:ind w:left="530" w:firstLine="567"/>
              <w:rPr>
                <w:rFonts w:cs="Times New Roman"/>
                <w:color w:val="000000" w:themeColor="text1"/>
                <w:szCs w:val="24"/>
              </w:rPr>
            </w:pPr>
            <w:r w:rsidRPr="00C852DA">
              <w:rPr>
                <w:rFonts w:cs="Times New Roman"/>
                <w:color w:val="000000" w:themeColor="text1"/>
                <w:szCs w:val="24"/>
              </w:rPr>
              <w:t>200</w:t>
            </w:r>
          </w:p>
        </w:tc>
      </w:tr>
    </w:tbl>
    <w:p w:rsidR="001D3A90" w:rsidRPr="00C852DA" w:rsidRDefault="001D3A90" w:rsidP="00B43D5C">
      <w:pPr>
        <w:ind w:firstLine="567"/>
        <w:rPr>
          <w:rFonts w:cs="Times New Roman"/>
          <w:color w:val="000000" w:themeColor="text1"/>
          <w:szCs w:val="24"/>
        </w:rPr>
      </w:pPr>
    </w:p>
    <w:p w:rsidR="00FD11B4" w:rsidRPr="00E87418" w:rsidRDefault="00C852DA" w:rsidP="00C852DA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  <w:r w:rsidRPr="00D10023">
        <w:rPr>
          <w:rFonts w:cs="Times New Roman"/>
          <w:color w:val="000000" w:themeColor="text1"/>
          <w:szCs w:val="24"/>
        </w:rPr>
        <w:t xml:space="preserve">Наиболее крупными </w:t>
      </w:r>
      <w:r w:rsidRPr="00805ECE">
        <w:rPr>
          <w:rFonts w:cs="Times New Roman"/>
          <w:b/>
          <w:color w:val="000000" w:themeColor="text1"/>
          <w:szCs w:val="24"/>
        </w:rPr>
        <w:t>реками</w:t>
      </w:r>
      <w:r w:rsidRPr="00D10023">
        <w:rPr>
          <w:rFonts w:cs="Times New Roman"/>
          <w:color w:val="000000" w:themeColor="text1"/>
          <w:szCs w:val="24"/>
        </w:rPr>
        <w:t xml:space="preserve"> на территории поселения являются</w:t>
      </w:r>
      <w:r w:rsidR="00694EC7" w:rsidRPr="00D1002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05ECE" w:rsidRPr="00805ECE">
        <w:rPr>
          <w:rFonts w:cs="Times New Roman"/>
          <w:b/>
          <w:color w:val="000000" w:themeColor="text1"/>
          <w:szCs w:val="24"/>
        </w:rPr>
        <w:t>Вель</w:t>
      </w:r>
      <w:proofErr w:type="spellEnd"/>
      <w:r w:rsidR="00805ECE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="00694EC7" w:rsidRPr="00D10023">
        <w:rPr>
          <w:rFonts w:cs="Times New Roman"/>
          <w:b/>
          <w:color w:val="000000" w:themeColor="text1"/>
          <w:szCs w:val="24"/>
        </w:rPr>
        <w:t>Кубена</w:t>
      </w:r>
      <w:proofErr w:type="spellEnd"/>
      <w:r w:rsidR="00694EC7" w:rsidRPr="009C13EE">
        <w:rPr>
          <w:rFonts w:cs="Times New Roman"/>
          <w:b/>
          <w:szCs w:val="24"/>
        </w:rPr>
        <w:t xml:space="preserve">, </w:t>
      </w:r>
      <w:proofErr w:type="spellStart"/>
      <w:r w:rsidR="00805ECE">
        <w:rPr>
          <w:rFonts w:cs="Times New Roman"/>
          <w:b/>
          <w:szCs w:val="24"/>
        </w:rPr>
        <w:t>Вотчица</w:t>
      </w:r>
      <w:proofErr w:type="spellEnd"/>
      <w:r w:rsidR="00694EC7" w:rsidRPr="009C13EE">
        <w:rPr>
          <w:rFonts w:cs="Times New Roman"/>
          <w:b/>
          <w:szCs w:val="24"/>
        </w:rPr>
        <w:t xml:space="preserve">, </w:t>
      </w:r>
      <w:r w:rsidR="00694EC7" w:rsidRPr="00D10023">
        <w:rPr>
          <w:rFonts w:cs="Times New Roman"/>
          <w:szCs w:val="24"/>
        </w:rPr>
        <w:t xml:space="preserve">ручьи Травница и </w:t>
      </w:r>
      <w:proofErr w:type="spellStart"/>
      <w:r w:rsidR="00694EC7" w:rsidRPr="00D10023">
        <w:rPr>
          <w:rFonts w:cs="Times New Roman"/>
          <w:szCs w:val="24"/>
        </w:rPr>
        <w:t>Горишница</w:t>
      </w:r>
      <w:proofErr w:type="spellEnd"/>
      <w:r w:rsidR="00694EC7">
        <w:rPr>
          <w:rFonts w:cs="Times New Roman"/>
          <w:b/>
          <w:szCs w:val="24"/>
        </w:rPr>
        <w:t xml:space="preserve">, а также озера Верхнее, Нижнее, </w:t>
      </w:r>
      <w:proofErr w:type="spellStart"/>
      <w:r w:rsidR="00694EC7">
        <w:rPr>
          <w:rFonts w:cs="Times New Roman"/>
          <w:b/>
          <w:szCs w:val="24"/>
        </w:rPr>
        <w:t>Коношкое</w:t>
      </w:r>
      <w:proofErr w:type="spellEnd"/>
      <w:r w:rsidR="004B7556">
        <w:rPr>
          <w:rFonts w:cs="Times New Roman"/>
          <w:b/>
          <w:szCs w:val="24"/>
        </w:rPr>
        <w:t>, Кубенское</w:t>
      </w:r>
      <w:r w:rsidR="00694EC7">
        <w:rPr>
          <w:rFonts w:cs="Times New Roman"/>
          <w:b/>
          <w:szCs w:val="24"/>
        </w:rPr>
        <w:t>.</w:t>
      </w:r>
    </w:p>
    <w:p w:rsidR="00FD11B4" w:rsidRPr="00C852DA" w:rsidRDefault="00FD11B4" w:rsidP="00C852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852DA">
        <w:rPr>
          <w:rFonts w:cs="Times New Roman"/>
          <w:color w:val="000000" w:themeColor="text1"/>
          <w:szCs w:val="24"/>
        </w:rPr>
        <w:t xml:space="preserve">В пределах </w:t>
      </w:r>
      <w:proofErr w:type="spellStart"/>
      <w:r w:rsidRPr="00C852DA">
        <w:rPr>
          <w:rFonts w:cs="Times New Roman"/>
          <w:color w:val="000000" w:themeColor="text1"/>
          <w:szCs w:val="24"/>
        </w:rPr>
        <w:t>водоохранных</w:t>
      </w:r>
      <w:proofErr w:type="spellEnd"/>
      <w:r w:rsidRPr="00C852DA">
        <w:rPr>
          <w:rFonts w:cs="Times New Roman"/>
          <w:color w:val="000000" w:themeColor="text1"/>
          <w:szCs w:val="24"/>
        </w:rPr>
        <w:t xml:space="preserve"> зон выделяются </w:t>
      </w:r>
      <w:r w:rsidRPr="00C852DA">
        <w:rPr>
          <w:rFonts w:cs="Times New Roman"/>
          <w:b/>
          <w:color w:val="000000" w:themeColor="text1"/>
          <w:szCs w:val="24"/>
        </w:rPr>
        <w:t>прибрежные защитные полосы</w:t>
      </w:r>
      <w:r w:rsidRPr="00C852DA">
        <w:rPr>
          <w:rFonts w:cs="Times New Roman"/>
          <w:color w:val="000000" w:themeColor="text1"/>
          <w:szCs w:val="24"/>
        </w:rPr>
        <w:t>, на территории которых вводятся дополнительные ограничения использования, режимы их использования устанавливаются в соответствии со статьей 65 Водного кодекса.</w:t>
      </w:r>
    </w:p>
    <w:p w:rsidR="00FD11B4" w:rsidRPr="00C852DA" w:rsidRDefault="00FD11B4" w:rsidP="00C852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852DA">
        <w:rPr>
          <w:rFonts w:cs="Times New Roman"/>
          <w:color w:val="000000" w:themeColor="text1"/>
          <w:szCs w:val="24"/>
        </w:rPr>
        <w:t>Минимальная ширина прибрежных защитных полос (ПЗП) устанавливается в зависимости от уклона берега водного объекта.</w:t>
      </w:r>
    </w:p>
    <w:p w:rsidR="0063424E" w:rsidRPr="00E87418" w:rsidRDefault="0063424E" w:rsidP="00BF61A5">
      <w:pPr>
        <w:ind w:firstLine="567"/>
        <w:jc w:val="both"/>
        <w:rPr>
          <w:rFonts w:cs="Times New Roman"/>
          <w:color w:val="FF0000"/>
          <w:szCs w:val="24"/>
        </w:rPr>
      </w:pPr>
    </w:p>
    <w:p w:rsidR="0063424E" w:rsidRPr="00C852DA" w:rsidRDefault="0063424E" w:rsidP="0063424E">
      <w:pPr>
        <w:ind w:firstLine="567"/>
        <w:jc w:val="center"/>
        <w:rPr>
          <w:rFonts w:cs="Times New Roman"/>
          <w:b/>
          <w:color w:val="000000" w:themeColor="text1"/>
          <w:szCs w:val="24"/>
        </w:rPr>
      </w:pPr>
      <w:r w:rsidRPr="00C852DA">
        <w:rPr>
          <w:rFonts w:cs="Times New Roman"/>
          <w:b/>
          <w:color w:val="000000" w:themeColor="text1"/>
          <w:szCs w:val="24"/>
        </w:rPr>
        <w:t>Размер прибрежной защитной полосы</w:t>
      </w:r>
    </w:p>
    <w:p w:rsidR="0063424E" w:rsidRPr="00C852DA" w:rsidRDefault="0063424E" w:rsidP="0063424E">
      <w:pPr>
        <w:ind w:firstLine="567"/>
        <w:jc w:val="right"/>
        <w:rPr>
          <w:rFonts w:cs="Times New Roman"/>
          <w:color w:val="000000" w:themeColor="text1"/>
          <w:szCs w:val="24"/>
        </w:rPr>
      </w:pPr>
      <w:r w:rsidRPr="00C852DA">
        <w:rPr>
          <w:rFonts w:cs="Times New Roman"/>
          <w:color w:val="000000" w:themeColor="text1"/>
          <w:szCs w:val="24"/>
        </w:rPr>
        <w:t>Таблица 3.7/2</w:t>
      </w:r>
    </w:p>
    <w:tbl>
      <w:tblPr>
        <w:tblStyle w:val="af5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5599"/>
        <w:gridCol w:w="3297"/>
      </w:tblGrid>
      <w:tr w:rsidR="00C10494" w:rsidRPr="00C852DA" w:rsidTr="0063424E">
        <w:trPr>
          <w:trHeight w:val="99"/>
        </w:trPr>
        <w:tc>
          <w:tcPr>
            <w:tcW w:w="993" w:type="dxa"/>
          </w:tcPr>
          <w:p w:rsidR="00C10494" w:rsidRPr="00C852DA" w:rsidRDefault="00C10494" w:rsidP="0063424E">
            <w:pPr>
              <w:pStyle w:val="af8"/>
              <w:rPr>
                <w:rStyle w:val="a9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C852DA">
              <w:rPr>
                <w:rStyle w:val="a9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№ </w:t>
            </w:r>
          </w:p>
          <w:p w:rsidR="00C10494" w:rsidRPr="00C852DA" w:rsidRDefault="00C10494" w:rsidP="0063424E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C852DA">
              <w:rPr>
                <w:rStyle w:val="a9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852DA">
              <w:rPr>
                <w:rStyle w:val="a9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599" w:type="dxa"/>
          </w:tcPr>
          <w:p w:rsidR="00C10494" w:rsidRPr="00C852DA" w:rsidRDefault="00883520" w:rsidP="0063424E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852DA">
              <w:rPr>
                <w:rFonts w:cs="Times New Roman"/>
                <w:color w:val="000000" w:themeColor="text1"/>
                <w:szCs w:val="24"/>
              </w:rPr>
              <w:t>Уклон берега водного объекта</w:t>
            </w:r>
          </w:p>
        </w:tc>
        <w:tc>
          <w:tcPr>
            <w:tcW w:w="3297" w:type="dxa"/>
          </w:tcPr>
          <w:p w:rsidR="00C10494" w:rsidRPr="00C852DA" w:rsidRDefault="00C10494" w:rsidP="0063424E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852DA">
              <w:rPr>
                <w:rFonts w:cs="Times New Roman"/>
                <w:color w:val="000000" w:themeColor="text1"/>
                <w:szCs w:val="24"/>
              </w:rPr>
              <w:t xml:space="preserve">Ширина </w:t>
            </w:r>
            <w:r w:rsidR="00883520" w:rsidRPr="00C852DA">
              <w:rPr>
                <w:rFonts w:cs="Times New Roman"/>
                <w:color w:val="000000" w:themeColor="text1"/>
                <w:szCs w:val="24"/>
              </w:rPr>
              <w:t>прибрежной полосы</w:t>
            </w:r>
            <w:r w:rsidRPr="00C852DA"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proofErr w:type="gramStart"/>
            <w:r w:rsidRPr="00C852DA">
              <w:rPr>
                <w:rFonts w:cs="Times New Roman"/>
                <w:i/>
                <w:color w:val="000000" w:themeColor="text1"/>
                <w:szCs w:val="24"/>
              </w:rPr>
              <w:t>м</w:t>
            </w:r>
            <w:proofErr w:type="gramEnd"/>
          </w:p>
        </w:tc>
      </w:tr>
      <w:tr w:rsidR="00883520" w:rsidRPr="00C852DA" w:rsidTr="0063424E">
        <w:trPr>
          <w:trHeight w:val="99"/>
        </w:trPr>
        <w:tc>
          <w:tcPr>
            <w:tcW w:w="993" w:type="dxa"/>
          </w:tcPr>
          <w:p w:rsidR="00883520" w:rsidRPr="00C852DA" w:rsidRDefault="00883520" w:rsidP="00B43D5C">
            <w:pPr>
              <w:pStyle w:val="af8"/>
              <w:ind w:firstLine="567"/>
              <w:rPr>
                <w:rFonts w:cs="Times New Roman"/>
                <w:color w:val="000000" w:themeColor="text1"/>
                <w:szCs w:val="24"/>
              </w:rPr>
            </w:pPr>
            <w:r w:rsidRPr="00C852DA">
              <w:rPr>
                <w:rFonts w:cs="Times New Roman"/>
                <w:color w:val="000000" w:themeColor="text1"/>
                <w:szCs w:val="24"/>
              </w:rPr>
              <w:t>1.</w:t>
            </w:r>
          </w:p>
        </w:tc>
        <w:tc>
          <w:tcPr>
            <w:tcW w:w="5599" w:type="dxa"/>
          </w:tcPr>
          <w:p w:rsidR="00883520" w:rsidRPr="00C852DA" w:rsidRDefault="00883520" w:rsidP="00B43D5C">
            <w:pPr>
              <w:pStyle w:val="af8"/>
              <w:ind w:firstLine="567"/>
              <w:rPr>
                <w:rFonts w:cs="Times New Roman"/>
                <w:color w:val="000000" w:themeColor="text1"/>
                <w:szCs w:val="24"/>
              </w:rPr>
            </w:pPr>
            <w:r w:rsidRPr="00C852DA">
              <w:rPr>
                <w:rFonts w:cs="Times New Roman"/>
                <w:color w:val="000000" w:themeColor="text1"/>
                <w:szCs w:val="24"/>
              </w:rPr>
              <w:t>Обратный и нулевой уклон</w:t>
            </w:r>
          </w:p>
        </w:tc>
        <w:tc>
          <w:tcPr>
            <w:tcW w:w="3297" w:type="dxa"/>
          </w:tcPr>
          <w:p w:rsidR="00883520" w:rsidRPr="00C852DA" w:rsidRDefault="00883520" w:rsidP="00B43D5C">
            <w:pPr>
              <w:pStyle w:val="af8"/>
              <w:ind w:left="530" w:firstLine="567"/>
              <w:rPr>
                <w:rFonts w:cs="Times New Roman"/>
                <w:color w:val="000000" w:themeColor="text1"/>
                <w:szCs w:val="24"/>
              </w:rPr>
            </w:pPr>
            <w:r w:rsidRPr="00C852DA">
              <w:rPr>
                <w:rFonts w:cs="Times New Roman"/>
                <w:color w:val="000000" w:themeColor="text1"/>
                <w:szCs w:val="24"/>
              </w:rPr>
              <w:t>30</w:t>
            </w:r>
          </w:p>
        </w:tc>
      </w:tr>
      <w:tr w:rsidR="00883520" w:rsidRPr="00C852DA" w:rsidTr="0063424E">
        <w:trPr>
          <w:trHeight w:val="99"/>
        </w:trPr>
        <w:tc>
          <w:tcPr>
            <w:tcW w:w="993" w:type="dxa"/>
          </w:tcPr>
          <w:p w:rsidR="00883520" w:rsidRPr="00C852DA" w:rsidRDefault="00883520" w:rsidP="00B43D5C">
            <w:pPr>
              <w:pStyle w:val="af8"/>
              <w:ind w:firstLine="567"/>
              <w:rPr>
                <w:rFonts w:cs="Times New Roman"/>
                <w:color w:val="000000" w:themeColor="text1"/>
                <w:szCs w:val="24"/>
              </w:rPr>
            </w:pPr>
            <w:r w:rsidRPr="00C852DA">
              <w:rPr>
                <w:rFonts w:cs="Times New Roman"/>
                <w:color w:val="000000" w:themeColor="text1"/>
                <w:szCs w:val="24"/>
              </w:rPr>
              <w:t>2.</w:t>
            </w:r>
          </w:p>
        </w:tc>
        <w:tc>
          <w:tcPr>
            <w:tcW w:w="5599" w:type="dxa"/>
          </w:tcPr>
          <w:p w:rsidR="00883520" w:rsidRPr="00C852DA" w:rsidRDefault="00883520" w:rsidP="00B43D5C">
            <w:pPr>
              <w:pStyle w:val="af8"/>
              <w:ind w:firstLine="567"/>
              <w:rPr>
                <w:rFonts w:cs="Times New Roman"/>
                <w:color w:val="000000" w:themeColor="text1"/>
                <w:szCs w:val="24"/>
              </w:rPr>
            </w:pPr>
            <w:r w:rsidRPr="00C852DA">
              <w:rPr>
                <w:rFonts w:cs="Times New Roman"/>
                <w:color w:val="000000" w:themeColor="text1"/>
                <w:szCs w:val="24"/>
              </w:rPr>
              <w:t>До 3°</w:t>
            </w:r>
          </w:p>
        </w:tc>
        <w:tc>
          <w:tcPr>
            <w:tcW w:w="3297" w:type="dxa"/>
          </w:tcPr>
          <w:p w:rsidR="00883520" w:rsidRPr="00C852DA" w:rsidRDefault="00883520" w:rsidP="00B43D5C">
            <w:pPr>
              <w:pStyle w:val="af8"/>
              <w:ind w:left="530" w:firstLine="567"/>
              <w:rPr>
                <w:rFonts w:cs="Times New Roman"/>
                <w:color w:val="000000" w:themeColor="text1"/>
                <w:szCs w:val="24"/>
              </w:rPr>
            </w:pPr>
            <w:r w:rsidRPr="00C852DA">
              <w:rPr>
                <w:rFonts w:cs="Times New Roman"/>
                <w:color w:val="000000" w:themeColor="text1"/>
                <w:szCs w:val="24"/>
              </w:rPr>
              <w:t>40</w:t>
            </w:r>
          </w:p>
        </w:tc>
      </w:tr>
      <w:tr w:rsidR="00883520" w:rsidRPr="00C852DA" w:rsidTr="0063424E">
        <w:trPr>
          <w:trHeight w:val="99"/>
        </w:trPr>
        <w:tc>
          <w:tcPr>
            <w:tcW w:w="993" w:type="dxa"/>
          </w:tcPr>
          <w:p w:rsidR="00883520" w:rsidRPr="00C852DA" w:rsidRDefault="00883520" w:rsidP="00B43D5C">
            <w:pPr>
              <w:pStyle w:val="af8"/>
              <w:ind w:firstLine="567"/>
              <w:rPr>
                <w:rFonts w:cs="Times New Roman"/>
                <w:color w:val="000000" w:themeColor="text1"/>
                <w:szCs w:val="24"/>
              </w:rPr>
            </w:pPr>
            <w:r w:rsidRPr="00C852DA">
              <w:rPr>
                <w:rFonts w:cs="Times New Roman"/>
                <w:color w:val="000000" w:themeColor="text1"/>
                <w:szCs w:val="24"/>
              </w:rPr>
              <w:t>3.</w:t>
            </w:r>
          </w:p>
        </w:tc>
        <w:tc>
          <w:tcPr>
            <w:tcW w:w="5599" w:type="dxa"/>
          </w:tcPr>
          <w:p w:rsidR="00883520" w:rsidRPr="00C852DA" w:rsidRDefault="00883520" w:rsidP="00B43D5C">
            <w:pPr>
              <w:pStyle w:val="af8"/>
              <w:ind w:firstLine="567"/>
              <w:rPr>
                <w:rFonts w:cs="Times New Roman"/>
                <w:color w:val="000000" w:themeColor="text1"/>
                <w:szCs w:val="24"/>
              </w:rPr>
            </w:pPr>
            <w:r w:rsidRPr="00C852DA">
              <w:rPr>
                <w:rFonts w:cs="Times New Roman"/>
                <w:color w:val="000000" w:themeColor="text1"/>
                <w:szCs w:val="24"/>
              </w:rPr>
              <w:t>3° и более</w:t>
            </w:r>
          </w:p>
        </w:tc>
        <w:tc>
          <w:tcPr>
            <w:tcW w:w="3297" w:type="dxa"/>
          </w:tcPr>
          <w:p w:rsidR="00883520" w:rsidRPr="00C852DA" w:rsidRDefault="00883520" w:rsidP="00B43D5C">
            <w:pPr>
              <w:pStyle w:val="af8"/>
              <w:ind w:left="530" w:firstLine="567"/>
              <w:rPr>
                <w:rFonts w:cs="Times New Roman"/>
                <w:color w:val="000000" w:themeColor="text1"/>
                <w:szCs w:val="24"/>
              </w:rPr>
            </w:pPr>
            <w:r w:rsidRPr="00C852DA">
              <w:rPr>
                <w:rFonts w:cs="Times New Roman"/>
                <w:color w:val="000000" w:themeColor="text1"/>
                <w:szCs w:val="24"/>
              </w:rPr>
              <w:t>50</w:t>
            </w:r>
          </w:p>
        </w:tc>
      </w:tr>
    </w:tbl>
    <w:p w:rsidR="00FD11B4" w:rsidRDefault="00FD11B4" w:rsidP="00B43D5C">
      <w:pPr>
        <w:ind w:firstLine="567"/>
        <w:rPr>
          <w:rFonts w:cs="Times New Roman"/>
          <w:color w:val="000000" w:themeColor="text1"/>
          <w:szCs w:val="24"/>
        </w:rPr>
      </w:pPr>
    </w:p>
    <w:p w:rsidR="00C852DA" w:rsidRPr="00C852DA" w:rsidRDefault="00C852DA" w:rsidP="00B43D5C">
      <w:pPr>
        <w:ind w:firstLine="567"/>
        <w:rPr>
          <w:rFonts w:cs="Times New Roman"/>
          <w:color w:val="000000" w:themeColor="text1"/>
          <w:szCs w:val="24"/>
        </w:rPr>
      </w:pPr>
    </w:p>
    <w:p w:rsidR="00883520" w:rsidRPr="00C852DA" w:rsidRDefault="00883520" w:rsidP="00C852DA">
      <w:pPr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852DA">
        <w:rPr>
          <w:rFonts w:cs="Times New Roman"/>
          <w:color w:val="000000" w:themeColor="text1"/>
          <w:szCs w:val="24"/>
        </w:rPr>
        <w:t xml:space="preserve">В границах </w:t>
      </w:r>
      <w:proofErr w:type="spellStart"/>
      <w:r w:rsidRPr="00C852DA">
        <w:rPr>
          <w:rFonts w:cs="Times New Roman"/>
          <w:b/>
          <w:color w:val="000000" w:themeColor="text1"/>
          <w:szCs w:val="24"/>
        </w:rPr>
        <w:t>водоохранных</w:t>
      </w:r>
      <w:proofErr w:type="spellEnd"/>
      <w:r w:rsidRPr="00C852DA">
        <w:rPr>
          <w:rFonts w:cs="Times New Roman"/>
          <w:b/>
          <w:color w:val="000000" w:themeColor="text1"/>
          <w:szCs w:val="24"/>
        </w:rPr>
        <w:t xml:space="preserve"> зон</w:t>
      </w:r>
      <w:r w:rsidRPr="00C852DA">
        <w:rPr>
          <w:rFonts w:cs="Times New Roman"/>
          <w:color w:val="000000" w:themeColor="text1"/>
          <w:szCs w:val="24"/>
        </w:rPr>
        <w:t xml:space="preserve"> запрещается:</w:t>
      </w:r>
    </w:p>
    <w:p w:rsidR="00883520" w:rsidRPr="00C852DA" w:rsidRDefault="00883520" w:rsidP="00875A73">
      <w:pPr>
        <w:pStyle w:val="a"/>
        <w:numPr>
          <w:ilvl w:val="0"/>
          <w:numId w:val="7"/>
        </w:numPr>
        <w:tabs>
          <w:tab w:val="left" w:pos="1134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852DA">
        <w:rPr>
          <w:rFonts w:cs="Times New Roman"/>
          <w:color w:val="000000" w:themeColor="text1"/>
          <w:szCs w:val="24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883520" w:rsidRPr="00C852DA" w:rsidRDefault="00883520" w:rsidP="00875A73">
      <w:pPr>
        <w:pStyle w:val="a"/>
        <w:numPr>
          <w:ilvl w:val="0"/>
          <w:numId w:val="7"/>
        </w:numPr>
        <w:tabs>
          <w:tab w:val="left" w:pos="1134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852DA">
        <w:rPr>
          <w:rFonts w:cs="Times New Roman"/>
          <w:color w:val="000000" w:themeColor="text1"/>
          <w:szCs w:val="24"/>
        </w:rPr>
        <w:t>движение и стоянка транспортных средств.</w:t>
      </w:r>
    </w:p>
    <w:p w:rsidR="00C852DA" w:rsidRDefault="00C852DA" w:rsidP="00C852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883520" w:rsidRPr="00C852DA" w:rsidRDefault="00883520" w:rsidP="00C852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852DA">
        <w:rPr>
          <w:rFonts w:cs="Times New Roman"/>
          <w:color w:val="000000" w:themeColor="text1"/>
          <w:szCs w:val="24"/>
        </w:rPr>
        <w:t xml:space="preserve">В пределах </w:t>
      </w:r>
      <w:r w:rsidRPr="00C852DA">
        <w:rPr>
          <w:rFonts w:cs="Times New Roman"/>
          <w:b/>
          <w:color w:val="000000" w:themeColor="text1"/>
          <w:szCs w:val="24"/>
        </w:rPr>
        <w:t>защитных прибрежных полос</w:t>
      </w:r>
      <w:r w:rsidRPr="00C852DA">
        <w:rPr>
          <w:rFonts w:cs="Times New Roman"/>
          <w:color w:val="000000" w:themeColor="text1"/>
          <w:szCs w:val="24"/>
        </w:rPr>
        <w:t xml:space="preserve"> дополнительно к ограничениям, перечисленным выше, запрещается:</w:t>
      </w:r>
    </w:p>
    <w:p w:rsidR="00883520" w:rsidRPr="00C852DA" w:rsidRDefault="00883520" w:rsidP="00875A73">
      <w:pPr>
        <w:pStyle w:val="a"/>
        <w:numPr>
          <w:ilvl w:val="0"/>
          <w:numId w:val="7"/>
        </w:numPr>
        <w:tabs>
          <w:tab w:val="left" w:pos="1134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852DA">
        <w:rPr>
          <w:rFonts w:cs="Times New Roman"/>
          <w:color w:val="000000" w:themeColor="text1"/>
          <w:szCs w:val="24"/>
        </w:rPr>
        <w:t>распашка земель;</w:t>
      </w:r>
    </w:p>
    <w:p w:rsidR="00883520" w:rsidRPr="00C852DA" w:rsidRDefault="00883520" w:rsidP="00875A73">
      <w:pPr>
        <w:pStyle w:val="a"/>
        <w:numPr>
          <w:ilvl w:val="0"/>
          <w:numId w:val="7"/>
        </w:numPr>
        <w:tabs>
          <w:tab w:val="left" w:pos="1134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852DA">
        <w:rPr>
          <w:rFonts w:cs="Times New Roman"/>
          <w:color w:val="000000" w:themeColor="text1"/>
          <w:szCs w:val="24"/>
        </w:rPr>
        <w:t>применение удобрений;</w:t>
      </w:r>
    </w:p>
    <w:p w:rsidR="00883520" w:rsidRPr="00C852DA" w:rsidRDefault="00883520" w:rsidP="00875A73">
      <w:pPr>
        <w:pStyle w:val="a"/>
        <w:numPr>
          <w:ilvl w:val="0"/>
          <w:numId w:val="7"/>
        </w:numPr>
        <w:tabs>
          <w:tab w:val="left" w:pos="1134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852DA">
        <w:rPr>
          <w:rFonts w:cs="Times New Roman"/>
          <w:color w:val="000000" w:themeColor="text1"/>
          <w:szCs w:val="24"/>
        </w:rPr>
        <w:t>складирование отвалов размываемых грунтов;</w:t>
      </w:r>
    </w:p>
    <w:p w:rsidR="00883520" w:rsidRPr="00C852DA" w:rsidRDefault="00883520" w:rsidP="00875A73">
      <w:pPr>
        <w:pStyle w:val="a"/>
        <w:numPr>
          <w:ilvl w:val="0"/>
          <w:numId w:val="7"/>
        </w:numPr>
        <w:tabs>
          <w:tab w:val="left" w:pos="1134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852DA">
        <w:rPr>
          <w:rFonts w:cs="Times New Roman"/>
          <w:color w:val="000000" w:themeColor="text1"/>
          <w:szCs w:val="24"/>
        </w:rPr>
        <w:t>выпас и организация летних лагерей скота;</w:t>
      </w:r>
    </w:p>
    <w:p w:rsidR="00883520" w:rsidRPr="00C852DA" w:rsidRDefault="00883520" w:rsidP="00875A73">
      <w:pPr>
        <w:pStyle w:val="a"/>
        <w:numPr>
          <w:ilvl w:val="0"/>
          <w:numId w:val="7"/>
        </w:numPr>
        <w:tabs>
          <w:tab w:val="left" w:pos="1134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852DA">
        <w:rPr>
          <w:rFonts w:cs="Times New Roman"/>
          <w:color w:val="000000" w:themeColor="text1"/>
          <w:szCs w:val="24"/>
        </w:rPr>
        <w:t>установка сезонных палаточных городков, размещение дачных и садово-огородных участков, выделение участков под индивидуальное строительство;</w:t>
      </w:r>
    </w:p>
    <w:p w:rsidR="00883520" w:rsidRPr="00C852DA" w:rsidRDefault="00883520" w:rsidP="00875A73">
      <w:pPr>
        <w:pStyle w:val="a"/>
        <w:numPr>
          <w:ilvl w:val="0"/>
          <w:numId w:val="7"/>
        </w:numPr>
        <w:tabs>
          <w:tab w:val="left" w:pos="1134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852DA">
        <w:rPr>
          <w:rFonts w:cs="Times New Roman"/>
          <w:color w:val="000000" w:themeColor="text1"/>
          <w:szCs w:val="24"/>
        </w:rPr>
        <w:t xml:space="preserve">движение автотранспорта, кроме автомобилей специального назначения. </w:t>
      </w:r>
    </w:p>
    <w:p w:rsidR="0049760E" w:rsidRDefault="00883520" w:rsidP="00C852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bookmarkStart w:id="0" w:name="_Toc202956409"/>
      <w:r w:rsidRPr="00C852DA">
        <w:rPr>
          <w:rFonts w:cs="Times New Roman"/>
          <w:color w:val="000000" w:themeColor="text1"/>
          <w:szCs w:val="24"/>
        </w:rPr>
        <w:t xml:space="preserve">Участки земель в пределах прибрежных защитных полос могут быть предоставлены для размещения объектов водоснабжения, рекреации, рыбного и охотничьего хозяйства на водопользование, в которых устанавливаются требования по соблюдению </w:t>
      </w:r>
      <w:proofErr w:type="spellStart"/>
      <w:r w:rsidRPr="00C852DA">
        <w:rPr>
          <w:rFonts w:cs="Times New Roman"/>
          <w:color w:val="000000" w:themeColor="text1"/>
          <w:szCs w:val="24"/>
        </w:rPr>
        <w:t>водоохранного</w:t>
      </w:r>
      <w:proofErr w:type="spellEnd"/>
      <w:r w:rsidRPr="00C852DA">
        <w:rPr>
          <w:rFonts w:cs="Times New Roman"/>
          <w:color w:val="000000" w:themeColor="text1"/>
          <w:szCs w:val="24"/>
        </w:rPr>
        <w:t xml:space="preserve"> режима.</w:t>
      </w:r>
      <w:bookmarkEnd w:id="0"/>
    </w:p>
    <w:p w:rsidR="00C852DA" w:rsidRDefault="00C852DA" w:rsidP="00C852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C852DA" w:rsidRPr="00C852DA" w:rsidRDefault="00C852DA" w:rsidP="00C852DA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C852DA">
        <w:rPr>
          <w:rFonts w:cs="Times New Roman"/>
          <w:b/>
          <w:color w:val="000000" w:themeColor="text1"/>
          <w:szCs w:val="24"/>
        </w:rPr>
        <w:t>Зоны санитарной охраны источников водоснабжения</w:t>
      </w:r>
    </w:p>
    <w:p w:rsidR="0049760E" w:rsidRPr="00C852DA" w:rsidRDefault="0049760E" w:rsidP="00C852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852DA">
        <w:rPr>
          <w:rFonts w:cs="Times New Roman"/>
          <w:b/>
          <w:color w:val="000000" w:themeColor="text1"/>
          <w:szCs w:val="24"/>
        </w:rPr>
        <w:t>Зоны санитарной охраны</w:t>
      </w:r>
      <w:r w:rsidRPr="00C852DA">
        <w:rPr>
          <w:rFonts w:cs="Times New Roman"/>
          <w:color w:val="000000" w:themeColor="text1"/>
          <w:szCs w:val="24"/>
        </w:rPr>
        <w:t xml:space="preserve"> (ЗСО) – территории, прилегающие к водопроводам хозяйственно-питьевого назначения, включая источник водоснабжения, водозаборные, водопроводные сооружения и водоводы в целях их санитарно-эпидемиологической надежности. Санитарно-эпидемиологические требования к организации и эксплуатации зон санитарной охраны (ЗСО) источников водоснабжения и водопроводов питьевого назначения определяют Санитарные правила и нормы СанПиН 2.1.4.1110-02 «Зоны санитарной охраны источников водоснабжения и водопроводов питьевого назначения».</w:t>
      </w:r>
    </w:p>
    <w:p w:rsidR="006C7F82" w:rsidRPr="00C852DA" w:rsidRDefault="006C7F82" w:rsidP="00C852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852DA">
        <w:rPr>
          <w:rFonts w:cs="Times New Roman"/>
          <w:color w:val="000000" w:themeColor="text1"/>
          <w:szCs w:val="24"/>
        </w:rPr>
        <w:lastRenderedPageBreak/>
        <w:t xml:space="preserve">Зоны санитарной охраны организуются в составе трех поясов. Назначение первого пояса – защита места водозабора от загрязнения и повреждения. Второй и третий пояса включают территорию, предназначенную для предупреждения загрязнения источников водоснабжения. Санитарная охрана водоводов обеспечивается санитарно-защитной полосой. В каждом из трех поясов, а также в пределах санитарной полосы, соответственно их назначению. </w:t>
      </w:r>
    </w:p>
    <w:p w:rsidR="006C7F82" w:rsidRPr="00C852DA" w:rsidRDefault="006C7F82" w:rsidP="00C852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gramStart"/>
      <w:r w:rsidRPr="00C852DA">
        <w:rPr>
          <w:rFonts w:cs="Times New Roman"/>
          <w:color w:val="000000" w:themeColor="text1"/>
          <w:szCs w:val="24"/>
        </w:rPr>
        <w:t xml:space="preserve">Границы первого пояса ЗСО объектов водоснабжения с поверхностным источником устанавливаются с учётом конкретных условий, в следующих пределах: для водотоков: вверх по течению – не менее </w:t>
      </w:r>
      <w:smartTag w:uri="urn:schemas-microsoft-com:office:smarttags" w:element="metricconverter">
        <w:smartTagPr>
          <w:attr w:name="ProductID" w:val="200 м"/>
        </w:smartTagPr>
        <w:r w:rsidRPr="00C852DA">
          <w:rPr>
            <w:rFonts w:cs="Times New Roman"/>
            <w:color w:val="000000" w:themeColor="text1"/>
            <w:szCs w:val="24"/>
          </w:rPr>
          <w:t>200 м</w:t>
        </w:r>
      </w:smartTag>
      <w:r w:rsidRPr="00C852DA">
        <w:rPr>
          <w:rFonts w:cs="Times New Roman"/>
          <w:color w:val="000000" w:themeColor="text1"/>
          <w:szCs w:val="24"/>
        </w:rPr>
        <w:t xml:space="preserve"> от водозабора; вниз по течению – не менее </w:t>
      </w:r>
      <w:smartTag w:uri="urn:schemas-microsoft-com:office:smarttags" w:element="metricconverter">
        <w:smartTagPr>
          <w:attr w:name="ProductID" w:val="100 м"/>
        </w:smartTagPr>
        <w:r w:rsidRPr="00C852DA">
          <w:rPr>
            <w:rFonts w:cs="Times New Roman"/>
            <w:color w:val="000000" w:themeColor="text1"/>
            <w:szCs w:val="24"/>
          </w:rPr>
          <w:t>100 м</w:t>
        </w:r>
      </w:smartTag>
      <w:r w:rsidRPr="00C852DA">
        <w:rPr>
          <w:rFonts w:cs="Times New Roman"/>
          <w:color w:val="000000" w:themeColor="text1"/>
          <w:szCs w:val="24"/>
        </w:rPr>
        <w:t xml:space="preserve"> от водозабора; по прилегающему к водозабору берегу – не менее </w:t>
      </w:r>
      <w:smartTag w:uri="urn:schemas-microsoft-com:office:smarttags" w:element="metricconverter">
        <w:smartTagPr>
          <w:attr w:name="ProductID" w:val="100 м"/>
        </w:smartTagPr>
        <w:r w:rsidRPr="00C852DA">
          <w:rPr>
            <w:rFonts w:cs="Times New Roman"/>
            <w:color w:val="000000" w:themeColor="text1"/>
            <w:szCs w:val="24"/>
          </w:rPr>
          <w:t>100 м</w:t>
        </w:r>
      </w:smartTag>
      <w:r w:rsidRPr="00C852DA">
        <w:rPr>
          <w:rFonts w:cs="Times New Roman"/>
          <w:color w:val="000000" w:themeColor="text1"/>
          <w:szCs w:val="24"/>
        </w:rPr>
        <w:t xml:space="preserve"> от линии уреза воды летне-осенней межени.</w:t>
      </w:r>
      <w:proofErr w:type="gramEnd"/>
    </w:p>
    <w:p w:rsidR="002177F1" w:rsidRPr="00C852DA" w:rsidRDefault="002177F1" w:rsidP="00C852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gramStart"/>
      <w:r w:rsidRPr="00C852DA">
        <w:rPr>
          <w:rFonts w:cs="Times New Roman"/>
          <w:color w:val="000000" w:themeColor="text1"/>
          <w:szCs w:val="24"/>
        </w:rPr>
        <w:t>Границы второго пояса устанавливаются: вверх по течению – по расчёту; вниз по течению – не менее 250 м; боковые</w:t>
      </w:r>
      <w:r w:rsidR="006B57D8" w:rsidRPr="00C852DA">
        <w:rPr>
          <w:rFonts w:cs="Times New Roman"/>
          <w:color w:val="000000" w:themeColor="text1"/>
          <w:szCs w:val="24"/>
        </w:rPr>
        <w:t xml:space="preserve">, </w:t>
      </w:r>
      <w:r w:rsidRPr="00C852DA">
        <w:rPr>
          <w:rFonts w:cs="Times New Roman"/>
          <w:color w:val="000000" w:themeColor="text1"/>
          <w:szCs w:val="24"/>
        </w:rPr>
        <w:t>не</w:t>
      </w:r>
      <w:r w:rsidR="00F50CDA">
        <w:rPr>
          <w:rFonts w:cs="Times New Roman"/>
          <w:color w:val="000000" w:themeColor="text1"/>
          <w:szCs w:val="24"/>
        </w:rPr>
        <w:t xml:space="preserve"> менее: при равнинном рельефе  - </w:t>
      </w:r>
      <w:r w:rsidRPr="00C852DA">
        <w:rPr>
          <w:rFonts w:cs="Times New Roman"/>
          <w:color w:val="000000" w:themeColor="text1"/>
          <w:szCs w:val="24"/>
        </w:rPr>
        <w:t xml:space="preserve">500 м, </w:t>
      </w:r>
      <w:r w:rsidR="006B57D8" w:rsidRPr="00C852DA">
        <w:rPr>
          <w:rFonts w:cs="Times New Roman"/>
          <w:color w:val="000000" w:themeColor="text1"/>
          <w:szCs w:val="24"/>
        </w:rPr>
        <w:t>при пологом склоне – 750 м, при крутом склоне – 1 000 м.</w:t>
      </w:r>
      <w:proofErr w:type="gramEnd"/>
    </w:p>
    <w:p w:rsidR="006B57D8" w:rsidRPr="00C852DA" w:rsidRDefault="006B57D8" w:rsidP="00C852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852DA">
        <w:rPr>
          <w:rFonts w:cs="Times New Roman"/>
          <w:color w:val="000000" w:themeColor="text1"/>
          <w:szCs w:val="24"/>
        </w:rPr>
        <w:t>Границы третьего пояса совпадают с границами второго.</w:t>
      </w:r>
    </w:p>
    <w:p w:rsidR="006B57D8" w:rsidRPr="00C852DA" w:rsidRDefault="006B57D8" w:rsidP="00C852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852DA">
        <w:rPr>
          <w:rFonts w:cs="Times New Roman"/>
          <w:color w:val="000000" w:themeColor="text1"/>
          <w:szCs w:val="24"/>
        </w:rPr>
        <w:t>В пределах первого пояса ЗСО запрещается размещение жилых и хозяйственно бытовых зданий, проживание людей, применение ядохимикатов и удобрений.</w:t>
      </w:r>
    </w:p>
    <w:p w:rsidR="006B57D8" w:rsidRDefault="006F1C29" w:rsidP="00C852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852DA">
        <w:rPr>
          <w:rFonts w:cs="Times New Roman"/>
          <w:color w:val="000000" w:themeColor="text1"/>
          <w:szCs w:val="24"/>
        </w:rPr>
        <w:t xml:space="preserve">Во втором поясе ЗСО запрещается  сброс сточных вод на рельеф и в водные объекты, производство рубок главного пользования, размещение кладбищ, скотомогильников, навозохранилищ, животноводческих и птицеводческих предприятий, расположение стойбищ и выпас скота, складов горюче-смазочных материалов накопителей </w:t>
      </w:r>
      <w:proofErr w:type="spellStart"/>
      <w:r w:rsidRPr="00C852DA">
        <w:rPr>
          <w:rFonts w:cs="Times New Roman"/>
          <w:color w:val="000000" w:themeColor="text1"/>
          <w:szCs w:val="24"/>
        </w:rPr>
        <w:t>промстоков</w:t>
      </w:r>
      <w:proofErr w:type="spellEnd"/>
      <w:r w:rsidRPr="00C852DA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C852DA">
        <w:rPr>
          <w:rFonts w:cs="Times New Roman"/>
          <w:color w:val="000000" w:themeColor="text1"/>
          <w:szCs w:val="24"/>
        </w:rPr>
        <w:t>шламохранилищ</w:t>
      </w:r>
      <w:proofErr w:type="spellEnd"/>
      <w:r w:rsidRPr="00C852DA">
        <w:rPr>
          <w:rFonts w:cs="Times New Roman"/>
          <w:color w:val="000000" w:themeColor="text1"/>
          <w:szCs w:val="24"/>
        </w:rPr>
        <w:t xml:space="preserve"> и других объектов, обуславливающих химическое загрязнение подземных вод. Запрещается подземное складирование ТБО и разработка недр.</w:t>
      </w:r>
    </w:p>
    <w:p w:rsidR="00F50CDA" w:rsidRDefault="00F50CDA" w:rsidP="00C852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F50CDA" w:rsidRDefault="00F50CDA" w:rsidP="00C852DA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F50CDA">
        <w:rPr>
          <w:rFonts w:cs="Times New Roman"/>
          <w:b/>
          <w:color w:val="000000" w:themeColor="text1"/>
          <w:szCs w:val="24"/>
        </w:rPr>
        <w:t>Охранные зоны объектов инженерно-транспортной инфраструктуры.</w:t>
      </w:r>
    </w:p>
    <w:p w:rsidR="00F50CDA" w:rsidRPr="00F50CDA" w:rsidRDefault="00F50CDA" w:rsidP="00F50C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50CDA">
        <w:rPr>
          <w:rFonts w:cs="Times New Roman"/>
          <w:b/>
          <w:color w:val="000000" w:themeColor="text1"/>
          <w:szCs w:val="24"/>
        </w:rPr>
        <w:t>Охранная зона</w:t>
      </w:r>
      <w:r w:rsidRPr="00F50CDA">
        <w:rPr>
          <w:rFonts w:cs="Times New Roman"/>
          <w:color w:val="000000" w:themeColor="text1"/>
          <w:szCs w:val="24"/>
        </w:rPr>
        <w:t xml:space="preserve"> – территория с особыми условиями использования, которая устанавливается в порядке, определённом Правительством Российской Федерации, вокруг объектов инженерной, транспортной и иных инфраструктур в целях обеспечения охраны окружающей природной среды, нормальных условий эксплуатации таких объектов и исключения возможности их повреждения.</w:t>
      </w:r>
    </w:p>
    <w:p w:rsidR="00F50CDA" w:rsidRPr="00F50CDA" w:rsidRDefault="00F50CDA" w:rsidP="00F50C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50CDA">
        <w:rPr>
          <w:rFonts w:cs="Times New Roman"/>
          <w:color w:val="000000" w:themeColor="text1"/>
          <w:szCs w:val="24"/>
        </w:rPr>
        <w:t xml:space="preserve">На территории </w:t>
      </w:r>
      <w:r>
        <w:rPr>
          <w:rFonts w:cs="Times New Roman"/>
          <w:color w:val="000000" w:themeColor="text1"/>
          <w:szCs w:val="24"/>
        </w:rPr>
        <w:t>поселения</w:t>
      </w:r>
      <w:r w:rsidRPr="00F50CDA">
        <w:rPr>
          <w:rFonts w:cs="Times New Roman"/>
          <w:color w:val="000000" w:themeColor="text1"/>
          <w:szCs w:val="24"/>
        </w:rPr>
        <w:t xml:space="preserve"> выделяются охранные зоны: </w:t>
      </w:r>
    </w:p>
    <w:p w:rsidR="00F50CDA" w:rsidRPr="00390C37" w:rsidRDefault="00F50CDA" w:rsidP="00875A73">
      <w:pPr>
        <w:pStyle w:val="ab"/>
        <w:numPr>
          <w:ilvl w:val="0"/>
          <w:numId w:val="2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390C37">
        <w:rPr>
          <w:rFonts w:cs="Times New Roman"/>
          <w:color w:val="000000" w:themeColor="text1"/>
          <w:szCs w:val="24"/>
        </w:rPr>
        <w:t>электрических сетей;</w:t>
      </w:r>
    </w:p>
    <w:p w:rsidR="00F50CDA" w:rsidRPr="00390C37" w:rsidRDefault="00F50CDA" w:rsidP="00875A73">
      <w:pPr>
        <w:pStyle w:val="ab"/>
        <w:numPr>
          <w:ilvl w:val="0"/>
          <w:numId w:val="2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390C37">
        <w:rPr>
          <w:rFonts w:cs="Times New Roman"/>
          <w:color w:val="000000" w:themeColor="text1"/>
          <w:szCs w:val="24"/>
        </w:rPr>
        <w:lastRenderedPageBreak/>
        <w:t>линий и сооружений связи;</w:t>
      </w:r>
    </w:p>
    <w:p w:rsidR="00F50CDA" w:rsidRPr="00390C37" w:rsidRDefault="00F50CDA" w:rsidP="00875A73">
      <w:pPr>
        <w:pStyle w:val="ab"/>
        <w:numPr>
          <w:ilvl w:val="0"/>
          <w:numId w:val="2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390C37">
        <w:rPr>
          <w:rFonts w:cs="Times New Roman"/>
          <w:color w:val="000000" w:themeColor="text1"/>
          <w:szCs w:val="24"/>
        </w:rPr>
        <w:t>магистральных газопроводов и систем газоснабжения;</w:t>
      </w:r>
    </w:p>
    <w:p w:rsidR="00F50CDA" w:rsidRPr="00390C37" w:rsidRDefault="00F50CDA" w:rsidP="00875A73">
      <w:pPr>
        <w:pStyle w:val="ab"/>
        <w:numPr>
          <w:ilvl w:val="0"/>
          <w:numId w:val="2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390C37">
        <w:rPr>
          <w:rFonts w:cs="Times New Roman"/>
          <w:color w:val="000000" w:themeColor="text1"/>
          <w:szCs w:val="24"/>
        </w:rPr>
        <w:t>транспортных магистралей.</w:t>
      </w:r>
    </w:p>
    <w:p w:rsidR="00F50CDA" w:rsidRDefault="00F50CDA" w:rsidP="00F50CDA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3428EC" w:rsidRPr="00F50CDA" w:rsidRDefault="003428EC" w:rsidP="00F50CDA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F50CDA" w:rsidRPr="00F50CDA" w:rsidRDefault="00F50CDA" w:rsidP="00F50CDA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F50CDA">
        <w:rPr>
          <w:rFonts w:cs="Times New Roman"/>
          <w:b/>
          <w:color w:val="000000" w:themeColor="text1"/>
          <w:szCs w:val="24"/>
        </w:rPr>
        <w:t xml:space="preserve">Охранные зоны электрических сетей. </w:t>
      </w:r>
    </w:p>
    <w:p w:rsidR="00F50CDA" w:rsidRPr="00F50CDA" w:rsidRDefault="00F50CDA" w:rsidP="00F50C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50CDA">
        <w:rPr>
          <w:rFonts w:cs="Times New Roman"/>
          <w:color w:val="000000" w:themeColor="text1"/>
          <w:szCs w:val="24"/>
        </w:rPr>
        <w:t>В целях защиты населения от воздействия электрического поля, создаваемого воздушными линиями электропередачи (</w:t>
      </w:r>
      <w:proofErr w:type="gramStart"/>
      <w:r w:rsidRPr="00F50CDA">
        <w:rPr>
          <w:rFonts w:cs="Times New Roman"/>
          <w:color w:val="000000" w:themeColor="text1"/>
          <w:szCs w:val="24"/>
        </w:rPr>
        <w:t>ВЛ</w:t>
      </w:r>
      <w:proofErr w:type="gramEnd"/>
      <w:r w:rsidRPr="00F50CDA">
        <w:rPr>
          <w:rFonts w:cs="Times New Roman"/>
          <w:color w:val="000000" w:themeColor="text1"/>
          <w:szCs w:val="24"/>
        </w:rPr>
        <w:t>) устанавливаются санитарные разрывы вдоль трассы высоковольтной линии, за пределами которых напряженность электрического поля не превышает 1 кВ/м.</w:t>
      </w:r>
    </w:p>
    <w:p w:rsidR="00F50CDA" w:rsidRPr="00F50CDA" w:rsidRDefault="00F50CDA" w:rsidP="00F50C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50CDA">
        <w:rPr>
          <w:rFonts w:cs="Times New Roman"/>
          <w:color w:val="000000" w:themeColor="text1"/>
          <w:szCs w:val="24"/>
        </w:rPr>
        <w:t xml:space="preserve">Границы санитарных разрывов вдоль трассы </w:t>
      </w:r>
      <w:proofErr w:type="gramStart"/>
      <w:r w:rsidRPr="00F50CDA">
        <w:rPr>
          <w:rFonts w:cs="Times New Roman"/>
          <w:color w:val="000000" w:themeColor="text1"/>
          <w:szCs w:val="24"/>
        </w:rPr>
        <w:t>ВЛ</w:t>
      </w:r>
      <w:proofErr w:type="gramEnd"/>
      <w:r w:rsidRPr="00F50CDA">
        <w:rPr>
          <w:rFonts w:cs="Times New Roman"/>
          <w:color w:val="000000" w:themeColor="text1"/>
          <w:szCs w:val="24"/>
        </w:rPr>
        <w:t xml:space="preserve">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ВЛ:</w:t>
      </w:r>
    </w:p>
    <w:p w:rsidR="00190C95" w:rsidRPr="00C852DA" w:rsidRDefault="00190C95" w:rsidP="00875A73">
      <w:pPr>
        <w:pStyle w:val="a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852DA">
        <w:rPr>
          <w:rFonts w:cs="Times New Roman"/>
          <w:color w:val="000000" w:themeColor="text1"/>
          <w:szCs w:val="24"/>
        </w:rPr>
        <w:t xml:space="preserve">10 м – для </w:t>
      </w:r>
      <w:proofErr w:type="gramStart"/>
      <w:r w:rsidRPr="00C852DA">
        <w:rPr>
          <w:rFonts w:cs="Times New Roman"/>
          <w:color w:val="000000" w:themeColor="text1"/>
          <w:szCs w:val="24"/>
        </w:rPr>
        <w:t>ВЛ</w:t>
      </w:r>
      <w:proofErr w:type="gramEnd"/>
      <w:r w:rsidRPr="00C852DA">
        <w:rPr>
          <w:rFonts w:cs="Times New Roman"/>
          <w:color w:val="000000" w:themeColor="text1"/>
          <w:szCs w:val="24"/>
        </w:rPr>
        <w:t xml:space="preserve"> напряжением до 20кВ;</w:t>
      </w:r>
    </w:p>
    <w:p w:rsidR="00190C95" w:rsidRPr="00C852DA" w:rsidRDefault="00190C95" w:rsidP="00875A73">
      <w:pPr>
        <w:pStyle w:val="a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852DA">
        <w:rPr>
          <w:rFonts w:cs="Times New Roman"/>
          <w:color w:val="000000" w:themeColor="text1"/>
          <w:szCs w:val="24"/>
        </w:rPr>
        <w:t xml:space="preserve">15 м – для </w:t>
      </w:r>
      <w:proofErr w:type="gramStart"/>
      <w:r w:rsidRPr="00C852DA">
        <w:rPr>
          <w:rFonts w:cs="Times New Roman"/>
          <w:color w:val="000000" w:themeColor="text1"/>
          <w:szCs w:val="24"/>
        </w:rPr>
        <w:t>ВЛ</w:t>
      </w:r>
      <w:proofErr w:type="gramEnd"/>
      <w:r w:rsidRPr="00C852DA">
        <w:rPr>
          <w:rFonts w:cs="Times New Roman"/>
          <w:color w:val="000000" w:themeColor="text1"/>
          <w:szCs w:val="24"/>
        </w:rPr>
        <w:t xml:space="preserve"> напряжением 35 кВ;</w:t>
      </w:r>
    </w:p>
    <w:p w:rsidR="00190C95" w:rsidRPr="00C852DA" w:rsidRDefault="00190C95" w:rsidP="00875A73">
      <w:pPr>
        <w:pStyle w:val="a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smartTag w:uri="urn:schemas-microsoft-com:office:smarttags" w:element="metricconverter">
        <w:smartTagPr>
          <w:attr w:name="ProductID" w:val="20 м"/>
        </w:smartTagPr>
        <w:r w:rsidRPr="00C852DA">
          <w:rPr>
            <w:rFonts w:cs="Times New Roman"/>
            <w:color w:val="000000" w:themeColor="text1"/>
            <w:szCs w:val="24"/>
          </w:rPr>
          <w:t>20 м</w:t>
        </w:r>
      </w:smartTag>
      <w:r w:rsidRPr="00C852DA">
        <w:rPr>
          <w:rFonts w:cs="Times New Roman"/>
          <w:color w:val="000000" w:themeColor="text1"/>
          <w:szCs w:val="24"/>
        </w:rPr>
        <w:t xml:space="preserve"> – для </w:t>
      </w:r>
      <w:proofErr w:type="gramStart"/>
      <w:r w:rsidRPr="00C852DA">
        <w:rPr>
          <w:rFonts w:cs="Times New Roman"/>
          <w:color w:val="000000" w:themeColor="text1"/>
          <w:szCs w:val="24"/>
        </w:rPr>
        <w:t>ВЛ</w:t>
      </w:r>
      <w:proofErr w:type="gramEnd"/>
      <w:r w:rsidRPr="00C852DA">
        <w:rPr>
          <w:rFonts w:cs="Times New Roman"/>
          <w:color w:val="000000" w:themeColor="text1"/>
          <w:szCs w:val="24"/>
        </w:rPr>
        <w:t xml:space="preserve"> напряжением 110 кВ;</w:t>
      </w:r>
    </w:p>
    <w:p w:rsidR="00190C95" w:rsidRPr="00C852DA" w:rsidRDefault="00190C95" w:rsidP="00875A73">
      <w:pPr>
        <w:pStyle w:val="a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852DA">
        <w:rPr>
          <w:rFonts w:cs="Times New Roman"/>
          <w:color w:val="000000" w:themeColor="text1"/>
          <w:szCs w:val="24"/>
        </w:rPr>
        <w:t xml:space="preserve">25 м – для </w:t>
      </w:r>
      <w:proofErr w:type="gramStart"/>
      <w:r w:rsidRPr="00C852DA">
        <w:rPr>
          <w:rFonts w:cs="Times New Roman"/>
          <w:color w:val="000000" w:themeColor="text1"/>
          <w:szCs w:val="24"/>
        </w:rPr>
        <w:t>ВЛ</w:t>
      </w:r>
      <w:proofErr w:type="gramEnd"/>
      <w:r w:rsidRPr="00C852DA">
        <w:rPr>
          <w:rFonts w:cs="Times New Roman"/>
          <w:color w:val="000000" w:themeColor="text1"/>
          <w:szCs w:val="24"/>
        </w:rPr>
        <w:t xml:space="preserve"> напряжением 150-220 кВ;</w:t>
      </w:r>
    </w:p>
    <w:p w:rsidR="00190C95" w:rsidRPr="00C852DA" w:rsidRDefault="00190C95" w:rsidP="00875A73">
      <w:pPr>
        <w:pStyle w:val="a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smartTag w:uri="urn:schemas-microsoft-com:office:smarttags" w:element="metricconverter">
        <w:smartTagPr>
          <w:attr w:name="ProductID" w:val="30 м"/>
        </w:smartTagPr>
        <w:r w:rsidRPr="00C852DA">
          <w:rPr>
            <w:rFonts w:cs="Times New Roman"/>
            <w:color w:val="000000" w:themeColor="text1"/>
            <w:szCs w:val="24"/>
          </w:rPr>
          <w:t>30 м</w:t>
        </w:r>
      </w:smartTag>
      <w:r w:rsidRPr="00C852DA">
        <w:rPr>
          <w:rFonts w:cs="Times New Roman"/>
          <w:color w:val="000000" w:themeColor="text1"/>
          <w:szCs w:val="24"/>
        </w:rPr>
        <w:t xml:space="preserve"> – для </w:t>
      </w:r>
      <w:proofErr w:type="gramStart"/>
      <w:r w:rsidRPr="00C852DA">
        <w:rPr>
          <w:rFonts w:cs="Times New Roman"/>
          <w:color w:val="000000" w:themeColor="text1"/>
          <w:szCs w:val="24"/>
        </w:rPr>
        <w:t>ВЛ</w:t>
      </w:r>
      <w:proofErr w:type="gramEnd"/>
      <w:r w:rsidRPr="00C852DA">
        <w:rPr>
          <w:rFonts w:cs="Times New Roman"/>
          <w:color w:val="000000" w:themeColor="text1"/>
          <w:szCs w:val="24"/>
        </w:rPr>
        <w:t xml:space="preserve"> напряжением 300-500 кВ.</w:t>
      </w:r>
    </w:p>
    <w:p w:rsidR="00390C37" w:rsidRDefault="00390C37" w:rsidP="00390C3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390C37" w:rsidRPr="00390C37" w:rsidRDefault="00390C37" w:rsidP="00390C37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390C37">
        <w:rPr>
          <w:rFonts w:cs="Times New Roman"/>
          <w:b/>
          <w:color w:val="000000" w:themeColor="text1"/>
          <w:szCs w:val="24"/>
        </w:rPr>
        <w:t xml:space="preserve">Охранные зоны линий и сооружений и связи. </w:t>
      </w:r>
    </w:p>
    <w:p w:rsidR="00390C37" w:rsidRPr="00390C37" w:rsidRDefault="00390C37" w:rsidP="00390C3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390C37">
        <w:rPr>
          <w:rFonts w:cs="Times New Roman"/>
          <w:color w:val="000000" w:themeColor="text1"/>
          <w:szCs w:val="24"/>
        </w:rPr>
        <w:t>Охранные зоны линий и сооружений связи устанавливаются для обеспечения сохранности действующих кабельных, радиорелейных и воздушных линий связи и линий радиофикации, а также сооружения связи Российской Федерации. Размеры охранных зон сетей связи и сооружений связи устанавливаются в соответствии с федеральным законом от 07.07.2003 года «О связи» № 126-ФЗ, а также «Правилами охраны линий и сооружений связи РФ», утвержденных постановлением Правительства РФ от 09.06.95 № 578.</w:t>
      </w:r>
    </w:p>
    <w:p w:rsidR="00E44CFB" w:rsidRDefault="00390C37" w:rsidP="00612EA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390C37">
        <w:rPr>
          <w:rFonts w:cs="Times New Roman"/>
          <w:color w:val="000000" w:themeColor="text1"/>
          <w:szCs w:val="24"/>
        </w:rPr>
        <w:t>Охранные зоны линий и сооружений связи устанавливаются для обеспечения сохранности действующих кабельных, радиорелейных и воздушных линий связи и линий радиофикации, а также сооружений связи.</w:t>
      </w:r>
    </w:p>
    <w:p w:rsidR="00E44CFB" w:rsidRPr="00390C37" w:rsidRDefault="00E44CFB" w:rsidP="00390C3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390C37" w:rsidRPr="00390C37" w:rsidRDefault="00390C37" w:rsidP="00390C37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390C37">
        <w:rPr>
          <w:rFonts w:cs="Times New Roman"/>
          <w:b/>
          <w:color w:val="000000" w:themeColor="text1"/>
          <w:szCs w:val="24"/>
        </w:rPr>
        <w:t xml:space="preserve">Охранные зоны магистральных газопроводов и систем газоснабжения. </w:t>
      </w:r>
    </w:p>
    <w:p w:rsidR="00390C37" w:rsidRPr="00390C37" w:rsidRDefault="00390C37" w:rsidP="00390C3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390C37">
        <w:rPr>
          <w:rFonts w:cs="Times New Roman"/>
          <w:color w:val="000000" w:themeColor="text1"/>
          <w:szCs w:val="24"/>
        </w:rPr>
        <w:t>Для обеспечения сохранности, создания нормальных условий эксплуатации магистральных газопроводов и систем газоснабжения устанавливаются охранные зоны.</w:t>
      </w:r>
    </w:p>
    <w:p w:rsidR="00390C37" w:rsidRPr="00390C37" w:rsidRDefault="00390C37" w:rsidP="00390C3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390C37">
        <w:rPr>
          <w:rFonts w:cs="Times New Roman"/>
          <w:color w:val="000000" w:themeColor="text1"/>
          <w:szCs w:val="24"/>
        </w:rPr>
        <w:t>Границы охранных зон газораспределительных сетей и условия использования земельных участков, расположенных в их пределах должны соответствовать Правилам охраны магистральных трубопроводов, утвержденными постановлением Госгортехнадзора России от 22.04.1992 № 9 и Правилам охраны газораспределительных сетей, утвержденными Постановлением Правительства РФ от 20.11.200 № 878 и составляют:</w:t>
      </w:r>
    </w:p>
    <w:p w:rsidR="00390C37" w:rsidRPr="00390C37" w:rsidRDefault="00390C37" w:rsidP="00875A73">
      <w:pPr>
        <w:pStyle w:val="ab"/>
        <w:numPr>
          <w:ilvl w:val="0"/>
          <w:numId w:val="3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390C37">
        <w:rPr>
          <w:rFonts w:cs="Times New Roman"/>
          <w:color w:val="000000" w:themeColor="text1"/>
          <w:szCs w:val="24"/>
        </w:rPr>
        <w:t>вдоль трасс трубопроводов, транспортирующих сжиженные углеводородные газы (СУГ) – в виде участка земли, ограниченного условными линиями, проходящими в 100 м от оси трубопровода с каждой стороны;</w:t>
      </w:r>
    </w:p>
    <w:p w:rsidR="00390C37" w:rsidRPr="00390C37" w:rsidRDefault="00390C37" w:rsidP="00875A73">
      <w:pPr>
        <w:pStyle w:val="ab"/>
        <w:numPr>
          <w:ilvl w:val="0"/>
          <w:numId w:val="3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390C37">
        <w:rPr>
          <w:rFonts w:cs="Times New Roman"/>
          <w:color w:val="000000" w:themeColor="text1"/>
          <w:szCs w:val="24"/>
        </w:rPr>
        <w:t>вдоль трасс трубопроводов, транспортирующих природный газ, – в виде участка земли, ограниченного условными линиями, проходящими в 25 м от оси трубопровода с каждой стороны;</w:t>
      </w:r>
    </w:p>
    <w:p w:rsidR="00390C37" w:rsidRPr="00390C37" w:rsidRDefault="00390C37" w:rsidP="00875A73">
      <w:pPr>
        <w:pStyle w:val="ab"/>
        <w:numPr>
          <w:ilvl w:val="0"/>
          <w:numId w:val="3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390C37">
        <w:rPr>
          <w:rFonts w:cs="Times New Roman"/>
          <w:color w:val="000000" w:themeColor="text1"/>
          <w:szCs w:val="24"/>
        </w:rPr>
        <w:t>на территории населённых пунктов техническая зона газопровода высокого давления составляет 20 м (по 10 м в каждую сторону от оси газопровода);</w:t>
      </w:r>
    </w:p>
    <w:p w:rsidR="00390C37" w:rsidRPr="00390C37" w:rsidRDefault="00390C37" w:rsidP="00875A73">
      <w:pPr>
        <w:pStyle w:val="ab"/>
        <w:numPr>
          <w:ilvl w:val="0"/>
          <w:numId w:val="3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390C37">
        <w:rPr>
          <w:rFonts w:cs="Times New Roman"/>
          <w:color w:val="000000" w:themeColor="text1"/>
          <w:szCs w:val="24"/>
        </w:rPr>
        <w:t xml:space="preserve">расстояния ограждений ГРС, ГГРП, и ГРП до зданий и сооружений принимается в зависимости от класса входного газопровода: 15 м – от ГРС, ГГРП с входным давлением 1,2 </w:t>
      </w:r>
      <w:proofErr w:type="spellStart"/>
      <w:r w:rsidRPr="00390C37">
        <w:rPr>
          <w:rFonts w:cs="Times New Roman"/>
          <w:color w:val="000000" w:themeColor="text1"/>
          <w:szCs w:val="24"/>
        </w:rPr>
        <w:t>мегапаскаля</w:t>
      </w:r>
      <w:proofErr w:type="spellEnd"/>
      <w:r w:rsidRPr="00390C37">
        <w:rPr>
          <w:rFonts w:cs="Times New Roman"/>
          <w:color w:val="000000" w:themeColor="text1"/>
          <w:szCs w:val="24"/>
        </w:rPr>
        <w:t xml:space="preserve">; 10 м – от ГРП с входным давлением 0,6 </w:t>
      </w:r>
      <w:proofErr w:type="spellStart"/>
      <w:r w:rsidRPr="00390C37">
        <w:rPr>
          <w:rFonts w:cs="Times New Roman"/>
          <w:color w:val="000000" w:themeColor="text1"/>
          <w:szCs w:val="24"/>
        </w:rPr>
        <w:t>мегапаскаля</w:t>
      </w:r>
      <w:proofErr w:type="spellEnd"/>
      <w:r w:rsidRPr="00390C37">
        <w:rPr>
          <w:rFonts w:cs="Times New Roman"/>
          <w:color w:val="000000" w:themeColor="text1"/>
          <w:szCs w:val="24"/>
        </w:rPr>
        <w:t>.</w:t>
      </w:r>
    </w:p>
    <w:p w:rsidR="00390C37" w:rsidRDefault="00390C37" w:rsidP="00390C37">
      <w:pPr>
        <w:spacing w:line="360" w:lineRule="auto"/>
        <w:ind w:firstLine="567"/>
        <w:jc w:val="both"/>
        <w:rPr>
          <w:rFonts w:cs="Times New Roman"/>
          <w:b/>
          <w:color w:val="FF0000"/>
          <w:szCs w:val="24"/>
        </w:rPr>
      </w:pPr>
    </w:p>
    <w:p w:rsidR="00390C37" w:rsidRPr="00390C37" w:rsidRDefault="00390C37" w:rsidP="00390C37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390C37">
        <w:rPr>
          <w:rFonts w:cs="Times New Roman"/>
          <w:b/>
          <w:color w:val="000000" w:themeColor="text1"/>
          <w:szCs w:val="24"/>
        </w:rPr>
        <w:t>Охранные зоны транспорта.</w:t>
      </w:r>
    </w:p>
    <w:p w:rsidR="00390C37" w:rsidRPr="00390C37" w:rsidRDefault="00390C37" w:rsidP="00390C3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390C37">
        <w:rPr>
          <w:rFonts w:cs="Times New Roman"/>
          <w:color w:val="000000" w:themeColor="text1"/>
          <w:szCs w:val="24"/>
        </w:rPr>
        <w:t xml:space="preserve"> К охранным зонам транспорта относятся земельные участки, необходимые для обеспечения нормального функционирования транспорта, сохранности, прочности и устойчивости сооружений, устройств и других объектов транспорта, а также прилегающие к землям транспорта земельные участки, подверженные оползням, обвалам, размывам и другим опасным воздействиям. Порядок установления охранных зон, их размеров и режима определяется для каждого вида транспорта в соответствии с действующим законодательством.</w:t>
      </w:r>
    </w:p>
    <w:p w:rsidR="00390C37" w:rsidRDefault="00390C37" w:rsidP="00390C3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390C37">
        <w:rPr>
          <w:rFonts w:cs="Times New Roman"/>
          <w:color w:val="000000" w:themeColor="text1"/>
          <w:szCs w:val="24"/>
        </w:rPr>
        <w:t xml:space="preserve">Границы придорожных полос автомобильных дорог устанавливаются в соответствии с федеральным законом от 08.11.2007 г. № 257-ФЗ «Об автомобильных дорогах и о </w:t>
      </w:r>
      <w:r w:rsidRPr="00390C37">
        <w:rPr>
          <w:rFonts w:cs="Times New Roman"/>
          <w:color w:val="000000" w:themeColor="text1"/>
          <w:szCs w:val="24"/>
        </w:rPr>
        <w:lastRenderedPageBreak/>
        <w:t>дорожной деятельности в Российской Федерации и о внесении изменений в отдельные законодательные акты Российской Федерации». Охранные зоны являются ограничением для размещения объектов капитального строительства, на этой территории запрещается размещение жилых и общественных зданий, складов нефти и нефтепродуктов.</w:t>
      </w:r>
    </w:p>
    <w:p w:rsidR="00390C37" w:rsidRDefault="00390C37" w:rsidP="00390C3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390C37">
        <w:rPr>
          <w:rFonts w:cs="Times New Roman"/>
          <w:color w:val="000000" w:themeColor="text1"/>
          <w:szCs w:val="24"/>
        </w:rPr>
        <w:t>Границы придорожных полос уста</w:t>
      </w:r>
      <w:r>
        <w:rPr>
          <w:rFonts w:cs="Times New Roman"/>
          <w:color w:val="000000" w:themeColor="text1"/>
          <w:szCs w:val="24"/>
        </w:rPr>
        <w:t>навливаются для дорог</w:t>
      </w:r>
      <w:r w:rsidRPr="00390C37">
        <w:rPr>
          <w:rFonts w:cs="Times New Roman"/>
          <w:color w:val="000000" w:themeColor="text1"/>
          <w:szCs w:val="24"/>
        </w:rPr>
        <w:t xml:space="preserve"> III технической категории на расстоянии 50 м от границы полосы о</w:t>
      </w:r>
      <w:r>
        <w:rPr>
          <w:rFonts w:cs="Times New Roman"/>
          <w:color w:val="000000" w:themeColor="text1"/>
          <w:szCs w:val="24"/>
        </w:rPr>
        <w:t>твода автодороги, для автодорог</w:t>
      </w:r>
      <w:r w:rsidRPr="00390C37">
        <w:rPr>
          <w:rFonts w:cs="Times New Roman"/>
          <w:color w:val="000000" w:themeColor="text1"/>
          <w:szCs w:val="24"/>
        </w:rPr>
        <w:t xml:space="preserve"> IV и V технической категории, служащих для сообщения между населенными пунктами </w:t>
      </w:r>
      <w:r>
        <w:rPr>
          <w:rFonts w:cs="Times New Roman"/>
          <w:color w:val="000000" w:themeColor="text1"/>
          <w:szCs w:val="24"/>
        </w:rPr>
        <w:t>поселения</w:t>
      </w:r>
      <w:r w:rsidRPr="00390C37">
        <w:rPr>
          <w:rFonts w:cs="Times New Roman"/>
          <w:color w:val="000000" w:themeColor="text1"/>
          <w:szCs w:val="24"/>
        </w:rPr>
        <w:t>, границы придорожных полос устанавливаются, соответственно, 50 и 25 м от границы полосы отвода автодороги.</w:t>
      </w:r>
    </w:p>
    <w:p w:rsidR="00F03CBA" w:rsidRDefault="00F03CBA" w:rsidP="00F03CBA">
      <w:pPr>
        <w:pStyle w:val="OTCHET00"/>
        <w:ind w:firstLine="567"/>
        <w:rPr>
          <w:szCs w:val="24"/>
        </w:rPr>
      </w:pPr>
      <w:r w:rsidRPr="00812D2B">
        <w:rPr>
          <w:szCs w:val="24"/>
        </w:rPr>
        <w:t xml:space="preserve">Границы охранных зон железных дорог устанавливаются в соответствии с Федеральным законом от 10.01.2003 г. №17-ФЗ «О железнодорожном транспорте в Российской Федерации». К охранным зонам железных дорог вне </w:t>
      </w:r>
      <w:r>
        <w:rPr>
          <w:szCs w:val="24"/>
        </w:rPr>
        <w:t>населённ</w:t>
      </w:r>
      <w:r w:rsidRPr="00812D2B">
        <w:rPr>
          <w:szCs w:val="24"/>
        </w:rPr>
        <w:t>ых пунктов относятся полосы естественных лесов, прилегающих к земляному полотну, шириной 100 м в каждую сторону от оси железнодорожного пути, площади лесов в поймах рек и вдоль берегов озер и водохранилищ.</w:t>
      </w:r>
    </w:p>
    <w:p w:rsidR="00F03CBA" w:rsidRPr="00812D2B" w:rsidRDefault="00F03CBA" w:rsidP="00F03CBA">
      <w:pPr>
        <w:pStyle w:val="OTCHET00"/>
        <w:ind w:firstLine="567"/>
        <w:rPr>
          <w:szCs w:val="24"/>
        </w:rPr>
      </w:pPr>
      <w:r>
        <w:rPr>
          <w:szCs w:val="24"/>
        </w:rPr>
        <w:t>Граница санитарно-защитной зоны от аэродромов составляет 1 000 м, из-за наличия шумовой зоны и электромагнитного излучения вокруг.</w:t>
      </w:r>
    </w:p>
    <w:p w:rsidR="00F67FEC" w:rsidRPr="00F67FEC" w:rsidRDefault="00F67FEC" w:rsidP="003D76DB">
      <w:pPr>
        <w:spacing w:line="360" w:lineRule="auto"/>
        <w:ind w:left="0"/>
        <w:jc w:val="both"/>
        <w:rPr>
          <w:rFonts w:cs="Times New Roman"/>
          <w:b/>
          <w:color w:val="000000" w:themeColor="text1"/>
          <w:szCs w:val="24"/>
        </w:rPr>
      </w:pPr>
    </w:p>
    <w:p w:rsidR="00F67FEC" w:rsidRPr="00F67FEC" w:rsidRDefault="00F67FEC" w:rsidP="00F67FE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F67FEC">
        <w:rPr>
          <w:rFonts w:cs="Times New Roman"/>
          <w:b/>
          <w:color w:val="000000" w:themeColor="text1"/>
          <w:szCs w:val="24"/>
        </w:rPr>
        <w:t>Санитарно-защитные зоны.</w:t>
      </w:r>
    </w:p>
    <w:p w:rsidR="00F67FEC" w:rsidRDefault="00F67FEC" w:rsidP="00F67FE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67FEC">
        <w:rPr>
          <w:rFonts w:cs="Times New Roman"/>
          <w:color w:val="000000" w:themeColor="text1"/>
          <w:szCs w:val="24"/>
        </w:rPr>
        <w:t>Санитарно-защитные зоны (СЗЗ) предприятий предназначены для создания защитного барьера между территориями промышленных площадок и жилой застройки, ландшафтно-рекреационных зон, зон отдыха, курортов с обязательным установлением специальных информационных знаков, а также организации дополнительных озелененных площадей. Размеры СЗЗ устанавливаются в соответствии с санитарной классификацией предприятий, производств и объектов (СанПиН.1200-03 «Санитарно-защитные зоны и санитарная классификация предприятий, сооружений и иных объектов»).</w:t>
      </w:r>
    </w:p>
    <w:p w:rsidR="00F67FEC" w:rsidRDefault="00F67FEC" w:rsidP="00F67FE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В поселении </w:t>
      </w:r>
      <w:r w:rsidRPr="00F67FEC">
        <w:rPr>
          <w:rFonts w:cs="Times New Roman"/>
          <w:color w:val="000000" w:themeColor="text1"/>
          <w:szCs w:val="24"/>
        </w:rPr>
        <w:t>расположен ряд объектов, относящихся к разным классам опасности среди промышленных объектов и производств, объектов и производств агропромышленного комплекса, сооружений и объектов коммунального назначения и инженерной инфраструктуры. Всего классов опасности пять: 1 класс (СЗЗ – 1 000 м), 2 класс (СЗЗ – 500 м), 3 класс (СЗЗ – 300 м), 4 класс (СЗЗ – 100 м), и 5 класс (СЗЗ – 50 м).</w:t>
      </w:r>
    </w:p>
    <w:p w:rsidR="00F67FEC" w:rsidRPr="00F67FEC" w:rsidRDefault="00F67FEC" w:rsidP="00F67FE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F67FEC" w:rsidRPr="00F67FEC" w:rsidRDefault="00F67FEC" w:rsidP="00F67FE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F67FEC">
        <w:rPr>
          <w:rFonts w:cs="Times New Roman"/>
          <w:b/>
          <w:color w:val="000000" w:themeColor="text1"/>
          <w:szCs w:val="24"/>
        </w:rPr>
        <w:t>Добыча руд и нерудных ископаемых.</w:t>
      </w:r>
    </w:p>
    <w:p w:rsidR="00F67FEC" w:rsidRDefault="00F67FEC" w:rsidP="000561C7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F67FEC">
        <w:rPr>
          <w:rFonts w:cs="Times New Roman"/>
          <w:color w:val="000000" w:themeColor="text1"/>
          <w:szCs w:val="24"/>
        </w:rPr>
        <w:lastRenderedPageBreak/>
        <w:t>•</w:t>
      </w:r>
      <w:r w:rsidRPr="00F67FEC">
        <w:rPr>
          <w:rFonts w:cs="Times New Roman"/>
          <w:color w:val="000000" w:themeColor="text1"/>
          <w:szCs w:val="24"/>
        </w:rPr>
        <w:tab/>
        <w:t xml:space="preserve">карьеры по добыче песка, гравия                                               IV </w:t>
      </w:r>
      <w:proofErr w:type="spellStart"/>
      <w:r w:rsidRPr="00F67FEC">
        <w:rPr>
          <w:rFonts w:cs="Times New Roman"/>
          <w:color w:val="000000" w:themeColor="text1"/>
          <w:szCs w:val="24"/>
        </w:rPr>
        <w:t>кл</w:t>
      </w:r>
      <w:proofErr w:type="spellEnd"/>
      <w:r w:rsidRPr="00F67FEC">
        <w:rPr>
          <w:rFonts w:cs="Times New Roman"/>
          <w:color w:val="000000" w:themeColor="text1"/>
          <w:szCs w:val="24"/>
        </w:rPr>
        <w:t>. (100 м).</w:t>
      </w:r>
    </w:p>
    <w:p w:rsidR="00F67FEC" w:rsidRDefault="00F67FEC" w:rsidP="00F67FE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F67FEC" w:rsidRPr="00F67FEC" w:rsidRDefault="00F67FEC" w:rsidP="00F67FE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F67FEC">
        <w:rPr>
          <w:rFonts w:cs="Times New Roman"/>
          <w:b/>
          <w:color w:val="000000" w:themeColor="text1"/>
          <w:szCs w:val="24"/>
        </w:rPr>
        <w:t>Промышленные объекты и производства по обработке пищевых продуктов и вкусовых веществ.</w:t>
      </w:r>
    </w:p>
    <w:p w:rsidR="00F67FEC" w:rsidRPr="00F67FEC" w:rsidRDefault="00F67FEC" w:rsidP="000561C7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F67FEC">
        <w:rPr>
          <w:rFonts w:cs="Times New Roman"/>
          <w:color w:val="000000" w:themeColor="text1"/>
          <w:szCs w:val="24"/>
        </w:rPr>
        <w:t>•</w:t>
      </w:r>
      <w:r w:rsidRPr="00F67FEC">
        <w:rPr>
          <w:rFonts w:cs="Times New Roman"/>
          <w:color w:val="000000" w:themeColor="text1"/>
          <w:szCs w:val="24"/>
        </w:rPr>
        <w:tab/>
        <w:t>малые предприятия и цеха малой мощности</w:t>
      </w:r>
    </w:p>
    <w:p w:rsidR="00F67FEC" w:rsidRDefault="00F67FEC" w:rsidP="000561C7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F67FEC">
        <w:rPr>
          <w:rFonts w:cs="Times New Roman"/>
          <w:color w:val="000000" w:themeColor="text1"/>
          <w:szCs w:val="24"/>
        </w:rPr>
        <w:t xml:space="preserve">по переработке мяса до 5 т/сутки, молока – </w:t>
      </w:r>
      <w:proofErr w:type="gramStart"/>
      <w:r w:rsidRPr="00F67FEC">
        <w:rPr>
          <w:rFonts w:cs="Times New Roman"/>
          <w:color w:val="000000" w:themeColor="text1"/>
          <w:szCs w:val="24"/>
        </w:rPr>
        <w:t>до</w:t>
      </w:r>
      <w:proofErr w:type="gramEnd"/>
    </w:p>
    <w:p w:rsidR="00F67FEC" w:rsidRPr="00F67FEC" w:rsidRDefault="00F67FEC" w:rsidP="000561C7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F67FEC">
        <w:rPr>
          <w:rFonts w:cs="Times New Roman"/>
          <w:color w:val="000000" w:themeColor="text1"/>
          <w:szCs w:val="24"/>
        </w:rPr>
        <w:t xml:space="preserve">10т/сутки, производство хлеба и </w:t>
      </w:r>
      <w:proofErr w:type="gramStart"/>
      <w:r w:rsidRPr="00F67FEC">
        <w:rPr>
          <w:rFonts w:cs="Times New Roman"/>
          <w:color w:val="000000" w:themeColor="text1"/>
          <w:szCs w:val="24"/>
        </w:rPr>
        <w:t>хлебобулочных</w:t>
      </w:r>
      <w:proofErr w:type="gramEnd"/>
    </w:p>
    <w:p w:rsidR="00F67FEC" w:rsidRPr="00F67FEC" w:rsidRDefault="00F67FEC" w:rsidP="000561C7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F67FEC">
        <w:rPr>
          <w:rFonts w:cs="Times New Roman"/>
          <w:color w:val="000000" w:themeColor="text1"/>
          <w:szCs w:val="24"/>
        </w:rPr>
        <w:t xml:space="preserve">           изделий – до 2,5 т/сутки, производство </w:t>
      </w:r>
      <w:proofErr w:type="spellStart"/>
      <w:r w:rsidRPr="00F67FEC">
        <w:rPr>
          <w:rFonts w:cs="Times New Roman"/>
          <w:color w:val="000000" w:themeColor="text1"/>
          <w:szCs w:val="24"/>
        </w:rPr>
        <w:t>конди</w:t>
      </w:r>
      <w:proofErr w:type="spellEnd"/>
      <w:r w:rsidRPr="00F67FEC">
        <w:rPr>
          <w:rFonts w:cs="Times New Roman"/>
          <w:color w:val="000000" w:themeColor="text1"/>
          <w:szCs w:val="24"/>
        </w:rPr>
        <w:t>-</w:t>
      </w:r>
    </w:p>
    <w:p w:rsidR="00F67FEC" w:rsidRDefault="00F67FEC" w:rsidP="000561C7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F67FEC">
        <w:rPr>
          <w:rFonts w:cs="Times New Roman"/>
          <w:color w:val="000000" w:themeColor="text1"/>
          <w:szCs w:val="24"/>
        </w:rPr>
        <w:t xml:space="preserve">           терских изделий – до 0,5 т/сутки                                             V  </w:t>
      </w:r>
      <w:proofErr w:type="spellStart"/>
      <w:r w:rsidRPr="00F67FEC">
        <w:rPr>
          <w:rFonts w:cs="Times New Roman"/>
          <w:color w:val="000000" w:themeColor="text1"/>
          <w:szCs w:val="24"/>
        </w:rPr>
        <w:t>кл</w:t>
      </w:r>
      <w:proofErr w:type="spellEnd"/>
      <w:r w:rsidRPr="00F67FEC">
        <w:rPr>
          <w:rFonts w:cs="Times New Roman"/>
          <w:color w:val="000000" w:themeColor="text1"/>
          <w:szCs w:val="24"/>
        </w:rPr>
        <w:t>. (50 м).</w:t>
      </w:r>
    </w:p>
    <w:p w:rsidR="003D76DB" w:rsidRDefault="003D76DB" w:rsidP="000561C7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</w:p>
    <w:p w:rsidR="003D76DB" w:rsidRDefault="003D76DB" w:rsidP="000561C7">
      <w:p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Обработка животных продуктов</w:t>
      </w:r>
    </w:p>
    <w:p w:rsidR="003D76DB" w:rsidRPr="003D76DB" w:rsidRDefault="003D76DB" w:rsidP="00875A73">
      <w:pPr>
        <w:pStyle w:val="ab"/>
        <w:numPr>
          <w:ilvl w:val="0"/>
          <w:numId w:val="47"/>
        </w:numPr>
        <w:spacing w:line="360" w:lineRule="auto"/>
        <w:ind w:left="567" w:firstLine="0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 </w:t>
      </w:r>
      <w:r w:rsidRPr="003D76DB">
        <w:rPr>
          <w:rFonts w:cs="Times New Roman"/>
          <w:color w:val="000000" w:themeColor="text1"/>
          <w:szCs w:val="24"/>
        </w:rPr>
        <w:t xml:space="preserve">комбикормовые заводы                                                                 </w:t>
      </w:r>
      <w:r>
        <w:rPr>
          <w:rFonts w:cs="Times New Roman"/>
          <w:color w:val="000000" w:themeColor="text1"/>
          <w:szCs w:val="24"/>
        </w:rPr>
        <w:t xml:space="preserve">   </w:t>
      </w:r>
      <w:r w:rsidRPr="00292F4D">
        <w:rPr>
          <w:rFonts w:cs="Times New Roman"/>
          <w:color w:val="000000" w:themeColor="text1"/>
          <w:szCs w:val="24"/>
        </w:rPr>
        <w:t xml:space="preserve">III </w:t>
      </w:r>
      <w:proofErr w:type="spellStart"/>
      <w:r w:rsidRPr="00292F4D">
        <w:rPr>
          <w:rFonts w:cs="Times New Roman"/>
          <w:color w:val="000000" w:themeColor="text1"/>
          <w:szCs w:val="24"/>
        </w:rPr>
        <w:t>кл</w:t>
      </w:r>
      <w:proofErr w:type="spellEnd"/>
      <w:r w:rsidRPr="00292F4D">
        <w:rPr>
          <w:rFonts w:cs="Times New Roman"/>
          <w:color w:val="000000" w:themeColor="text1"/>
          <w:szCs w:val="24"/>
        </w:rPr>
        <w:t>. (300 м)</w:t>
      </w:r>
      <w:r>
        <w:rPr>
          <w:rFonts w:cs="Times New Roman"/>
          <w:color w:val="000000" w:themeColor="text1"/>
          <w:szCs w:val="24"/>
        </w:rPr>
        <w:t>.</w:t>
      </w:r>
    </w:p>
    <w:p w:rsidR="00F67FEC" w:rsidRDefault="00F67FEC" w:rsidP="00F67FE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292F4D" w:rsidRPr="00805ECE" w:rsidRDefault="00292F4D" w:rsidP="00805ECE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292F4D">
        <w:rPr>
          <w:rFonts w:cs="Times New Roman"/>
          <w:b/>
          <w:color w:val="000000" w:themeColor="text1"/>
          <w:szCs w:val="24"/>
        </w:rPr>
        <w:t>Объекты и производства агропромышленного комплекса и малого предпринимательства.</w:t>
      </w:r>
    </w:p>
    <w:p w:rsidR="00292F4D" w:rsidRPr="00292F4D" w:rsidRDefault="00292F4D" w:rsidP="00805ECE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292F4D">
        <w:rPr>
          <w:rFonts w:cs="Times New Roman"/>
          <w:color w:val="000000" w:themeColor="text1"/>
          <w:szCs w:val="24"/>
        </w:rPr>
        <w:t>•</w:t>
      </w:r>
      <w:r w:rsidRPr="00292F4D">
        <w:rPr>
          <w:rFonts w:cs="Times New Roman"/>
          <w:color w:val="000000" w:themeColor="text1"/>
          <w:szCs w:val="24"/>
        </w:rPr>
        <w:tab/>
        <w:t>фермы КРС до 1 200 (всех специализаций)</w:t>
      </w:r>
      <w:r w:rsidRPr="00292F4D"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 xml:space="preserve">                           </w:t>
      </w:r>
      <w:r w:rsidRPr="00292F4D">
        <w:rPr>
          <w:rFonts w:cs="Times New Roman"/>
          <w:color w:val="000000" w:themeColor="text1"/>
          <w:szCs w:val="24"/>
        </w:rPr>
        <w:t xml:space="preserve">III </w:t>
      </w:r>
      <w:proofErr w:type="spellStart"/>
      <w:r w:rsidRPr="00292F4D">
        <w:rPr>
          <w:rFonts w:cs="Times New Roman"/>
          <w:color w:val="000000" w:themeColor="text1"/>
          <w:szCs w:val="24"/>
        </w:rPr>
        <w:t>кл</w:t>
      </w:r>
      <w:proofErr w:type="spellEnd"/>
      <w:r w:rsidRPr="00292F4D">
        <w:rPr>
          <w:rFonts w:cs="Times New Roman"/>
          <w:color w:val="000000" w:themeColor="text1"/>
          <w:szCs w:val="24"/>
        </w:rPr>
        <w:t>. (300 м);</w:t>
      </w:r>
    </w:p>
    <w:p w:rsidR="00292F4D" w:rsidRPr="00292F4D" w:rsidRDefault="00292F4D" w:rsidP="00292F4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292F4D">
        <w:rPr>
          <w:rFonts w:cs="Times New Roman"/>
          <w:color w:val="000000" w:themeColor="text1"/>
          <w:szCs w:val="24"/>
        </w:rPr>
        <w:t>•</w:t>
      </w:r>
      <w:r w:rsidRPr="00292F4D">
        <w:rPr>
          <w:rFonts w:cs="Times New Roman"/>
          <w:color w:val="000000" w:themeColor="text1"/>
          <w:szCs w:val="24"/>
        </w:rPr>
        <w:tab/>
        <w:t>площадки для буртования помета и навоза</w:t>
      </w:r>
      <w:r w:rsidRPr="00292F4D"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 xml:space="preserve">                           </w:t>
      </w:r>
      <w:r w:rsidRPr="00292F4D">
        <w:rPr>
          <w:rFonts w:cs="Times New Roman"/>
          <w:color w:val="000000" w:themeColor="text1"/>
          <w:szCs w:val="24"/>
        </w:rPr>
        <w:t xml:space="preserve">III </w:t>
      </w:r>
      <w:proofErr w:type="spellStart"/>
      <w:r w:rsidRPr="00292F4D">
        <w:rPr>
          <w:rFonts w:cs="Times New Roman"/>
          <w:color w:val="000000" w:themeColor="text1"/>
          <w:szCs w:val="24"/>
        </w:rPr>
        <w:t>кл</w:t>
      </w:r>
      <w:proofErr w:type="spellEnd"/>
      <w:r w:rsidRPr="00292F4D">
        <w:rPr>
          <w:rFonts w:cs="Times New Roman"/>
          <w:color w:val="000000" w:themeColor="text1"/>
          <w:szCs w:val="24"/>
        </w:rPr>
        <w:t>. (300 м);</w:t>
      </w:r>
    </w:p>
    <w:p w:rsidR="00292F4D" w:rsidRDefault="00292F4D" w:rsidP="00292F4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292F4D">
        <w:rPr>
          <w:rFonts w:cs="Times New Roman"/>
          <w:color w:val="000000" w:themeColor="text1"/>
          <w:szCs w:val="24"/>
        </w:rPr>
        <w:t>•</w:t>
      </w:r>
      <w:r w:rsidRPr="00292F4D">
        <w:rPr>
          <w:rFonts w:cs="Times New Roman"/>
          <w:color w:val="000000" w:themeColor="text1"/>
          <w:szCs w:val="24"/>
        </w:rPr>
        <w:tab/>
        <w:t xml:space="preserve">гаражи и парки по хранению грузовых автомобилей </w:t>
      </w:r>
    </w:p>
    <w:p w:rsidR="00292F4D" w:rsidRPr="00292F4D" w:rsidRDefault="00292F4D" w:rsidP="00292F4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292F4D">
        <w:rPr>
          <w:rFonts w:cs="Times New Roman"/>
          <w:color w:val="000000" w:themeColor="text1"/>
          <w:szCs w:val="24"/>
        </w:rPr>
        <w:t>и сельхозтехники</w:t>
      </w:r>
      <w:r w:rsidRPr="00292F4D"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 xml:space="preserve">                                                                           </w:t>
      </w:r>
      <w:r w:rsidRPr="00292F4D">
        <w:rPr>
          <w:rFonts w:cs="Times New Roman"/>
          <w:color w:val="000000" w:themeColor="text1"/>
          <w:szCs w:val="24"/>
        </w:rPr>
        <w:t xml:space="preserve">III </w:t>
      </w:r>
      <w:proofErr w:type="spellStart"/>
      <w:r w:rsidRPr="00292F4D">
        <w:rPr>
          <w:rFonts w:cs="Times New Roman"/>
          <w:color w:val="000000" w:themeColor="text1"/>
          <w:szCs w:val="24"/>
        </w:rPr>
        <w:t>кл</w:t>
      </w:r>
      <w:proofErr w:type="spellEnd"/>
      <w:r w:rsidRPr="00292F4D">
        <w:rPr>
          <w:rFonts w:cs="Times New Roman"/>
          <w:color w:val="000000" w:themeColor="text1"/>
          <w:szCs w:val="24"/>
        </w:rPr>
        <w:t>. (300 м);</w:t>
      </w:r>
    </w:p>
    <w:p w:rsidR="00292F4D" w:rsidRDefault="00292F4D" w:rsidP="00292F4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292F4D">
        <w:rPr>
          <w:rFonts w:cs="Times New Roman"/>
          <w:color w:val="000000" w:themeColor="text1"/>
          <w:szCs w:val="24"/>
        </w:rPr>
        <w:t>•</w:t>
      </w:r>
      <w:r w:rsidRPr="00292F4D">
        <w:rPr>
          <w:rFonts w:cs="Times New Roman"/>
          <w:color w:val="000000" w:themeColor="text1"/>
          <w:szCs w:val="24"/>
        </w:rPr>
        <w:tab/>
        <w:t xml:space="preserve">склады для хранения ядохимикатов и </w:t>
      </w:r>
    </w:p>
    <w:p w:rsidR="00292F4D" w:rsidRPr="00292F4D" w:rsidRDefault="00292F4D" w:rsidP="00292F4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292F4D">
        <w:rPr>
          <w:rFonts w:cs="Times New Roman"/>
          <w:color w:val="000000" w:themeColor="text1"/>
          <w:szCs w:val="24"/>
        </w:rPr>
        <w:t>минеральных удобрений до 50 т</w:t>
      </w:r>
      <w:r>
        <w:rPr>
          <w:rFonts w:cs="Times New Roman"/>
          <w:color w:val="000000" w:themeColor="text1"/>
          <w:szCs w:val="24"/>
        </w:rPr>
        <w:t xml:space="preserve">                        </w:t>
      </w:r>
      <w:r w:rsidRPr="00292F4D"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 xml:space="preserve">                            </w:t>
      </w:r>
      <w:r w:rsidRPr="00292F4D">
        <w:rPr>
          <w:rFonts w:cs="Times New Roman"/>
          <w:color w:val="000000" w:themeColor="text1"/>
          <w:szCs w:val="24"/>
        </w:rPr>
        <w:t xml:space="preserve">IV </w:t>
      </w:r>
      <w:proofErr w:type="spellStart"/>
      <w:r w:rsidRPr="00292F4D">
        <w:rPr>
          <w:rFonts w:cs="Times New Roman"/>
          <w:color w:val="000000" w:themeColor="text1"/>
          <w:szCs w:val="24"/>
        </w:rPr>
        <w:t>кл</w:t>
      </w:r>
      <w:proofErr w:type="spellEnd"/>
      <w:r w:rsidRPr="00292F4D">
        <w:rPr>
          <w:rFonts w:cs="Times New Roman"/>
          <w:color w:val="000000" w:themeColor="text1"/>
          <w:szCs w:val="24"/>
        </w:rPr>
        <w:t>. (100 м);</w:t>
      </w:r>
    </w:p>
    <w:p w:rsidR="00292F4D" w:rsidRPr="00292F4D" w:rsidRDefault="00292F4D" w:rsidP="00292F4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292F4D">
        <w:rPr>
          <w:rFonts w:cs="Times New Roman"/>
          <w:color w:val="000000" w:themeColor="text1"/>
          <w:szCs w:val="24"/>
        </w:rPr>
        <w:t>•</w:t>
      </w:r>
      <w:r w:rsidRPr="00292F4D">
        <w:rPr>
          <w:rFonts w:cs="Times New Roman"/>
          <w:color w:val="000000" w:themeColor="text1"/>
          <w:szCs w:val="24"/>
        </w:rPr>
        <w:tab/>
        <w:t>цехи по приготовлению кормов</w:t>
      </w:r>
      <w:r w:rsidRPr="00292F4D"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 xml:space="preserve">                                                    </w:t>
      </w:r>
      <w:r w:rsidRPr="00292F4D">
        <w:rPr>
          <w:rFonts w:cs="Times New Roman"/>
          <w:color w:val="000000" w:themeColor="text1"/>
          <w:szCs w:val="24"/>
        </w:rPr>
        <w:t xml:space="preserve">IV </w:t>
      </w:r>
      <w:proofErr w:type="spellStart"/>
      <w:r w:rsidRPr="00292F4D">
        <w:rPr>
          <w:rFonts w:cs="Times New Roman"/>
          <w:color w:val="000000" w:themeColor="text1"/>
          <w:szCs w:val="24"/>
        </w:rPr>
        <w:t>кл</w:t>
      </w:r>
      <w:proofErr w:type="spellEnd"/>
      <w:r w:rsidRPr="00292F4D">
        <w:rPr>
          <w:rFonts w:cs="Times New Roman"/>
          <w:color w:val="000000" w:themeColor="text1"/>
          <w:szCs w:val="24"/>
        </w:rPr>
        <w:t>. (100 м);</w:t>
      </w:r>
    </w:p>
    <w:p w:rsidR="00292F4D" w:rsidRDefault="00292F4D" w:rsidP="00292F4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292F4D">
        <w:rPr>
          <w:rFonts w:cs="Times New Roman"/>
          <w:color w:val="000000" w:themeColor="text1"/>
          <w:szCs w:val="24"/>
        </w:rPr>
        <w:t>•</w:t>
      </w:r>
      <w:r w:rsidRPr="00292F4D">
        <w:rPr>
          <w:rFonts w:cs="Times New Roman"/>
          <w:color w:val="000000" w:themeColor="text1"/>
          <w:szCs w:val="24"/>
        </w:rPr>
        <w:tab/>
        <w:t>хозяйства с содержанием животных</w:t>
      </w:r>
    </w:p>
    <w:p w:rsidR="00292F4D" w:rsidRPr="00292F4D" w:rsidRDefault="00292F4D" w:rsidP="00292F4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292F4D">
        <w:rPr>
          <w:rFonts w:cs="Times New Roman"/>
          <w:color w:val="000000" w:themeColor="text1"/>
          <w:szCs w:val="24"/>
        </w:rPr>
        <w:t xml:space="preserve"> (свинарники, коровники, конюшни) до 100 голов</w:t>
      </w:r>
      <w:r>
        <w:rPr>
          <w:rFonts w:cs="Times New Roman"/>
          <w:color w:val="000000" w:themeColor="text1"/>
          <w:szCs w:val="24"/>
        </w:rPr>
        <w:t xml:space="preserve">                        </w:t>
      </w:r>
      <w:r w:rsidRPr="00292F4D">
        <w:rPr>
          <w:rFonts w:cs="Times New Roman"/>
          <w:color w:val="000000" w:themeColor="text1"/>
          <w:szCs w:val="24"/>
        </w:rPr>
        <w:t xml:space="preserve">IV </w:t>
      </w:r>
      <w:proofErr w:type="spellStart"/>
      <w:r w:rsidRPr="00292F4D">
        <w:rPr>
          <w:rFonts w:cs="Times New Roman"/>
          <w:color w:val="000000" w:themeColor="text1"/>
          <w:szCs w:val="24"/>
        </w:rPr>
        <w:t>кл</w:t>
      </w:r>
      <w:proofErr w:type="spellEnd"/>
      <w:r w:rsidRPr="00292F4D">
        <w:rPr>
          <w:rFonts w:cs="Times New Roman"/>
          <w:color w:val="000000" w:themeColor="text1"/>
          <w:szCs w:val="24"/>
        </w:rPr>
        <w:t>. (100 м);</w:t>
      </w:r>
    </w:p>
    <w:p w:rsidR="00292F4D" w:rsidRPr="00292F4D" w:rsidRDefault="00292F4D" w:rsidP="00292F4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292F4D">
        <w:rPr>
          <w:rFonts w:cs="Times New Roman"/>
          <w:color w:val="000000" w:themeColor="text1"/>
          <w:szCs w:val="24"/>
        </w:rPr>
        <w:t>•</w:t>
      </w:r>
      <w:r w:rsidRPr="00292F4D">
        <w:rPr>
          <w:rFonts w:cs="Times New Roman"/>
          <w:color w:val="000000" w:themeColor="text1"/>
          <w:szCs w:val="24"/>
        </w:rPr>
        <w:tab/>
        <w:t>склады ГСМ</w:t>
      </w:r>
      <w:r w:rsidRPr="00292F4D"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 xml:space="preserve">                                                                                       </w:t>
      </w:r>
      <w:r w:rsidRPr="00292F4D">
        <w:rPr>
          <w:rFonts w:cs="Times New Roman"/>
          <w:color w:val="000000" w:themeColor="text1"/>
          <w:szCs w:val="24"/>
        </w:rPr>
        <w:t xml:space="preserve">V </w:t>
      </w:r>
      <w:proofErr w:type="spellStart"/>
      <w:r w:rsidRPr="00292F4D">
        <w:rPr>
          <w:rFonts w:cs="Times New Roman"/>
          <w:color w:val="000000" w:themeColor="text1"/>
          <w:szCs w:val="24"/>
        </w:rPr>
        <w:t>кл</w:t>
      </w:r>
      <w:proofErr w:type="spellEnd"/>
      <w:r w:rsidRPr="00292F4D">
        <w:rPr>
          <w:rFonts w:cs="Times New Roman"/>
          <w:color w:val="000000" w:themeColor="text1"/>
          <w:szCs w:val="24"/>
        </w:rPr>
        <w:t>. (50 м);</w:t>
      </w:r>
    </w:p>
    <w:p w:rsidR="00292F4D" w:rsidRPr="00292F4D" w:rsidRDefault="00292F4D" w:rsidP="00292F4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292F4D">
        <w:rPr>
          <w:rFonts w:cs="Times New Roman"/>
          <w:color w:val="000000" w:themeColor="text1"/>
          <w:szCs w:val="24"/>
        </w:rPr>
        <w:t>•</w:t>
      </w:r>
      <w:r w:rsidRPr="00292F4D">
        <w:rPr>
          <w:rFonts w:cs="Times New Roman"/>
          <w:color w:val="000000" w:themeColor="text1"/>
          <w:szCs w:val="24"/>
        </w:rPr>
        <w:tab/>
        <w:t>материальные склады</w:t>
      </w:r>
      <w:r w:rsidRPr="00292F4D"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 xml:space="preserve">                                                               </w:t>
      </w:r>
      <w:r w:rsidRPr="00292F4D">
        <w:rPr>
          <w:rFonts w:cs="Times New Roman"/>
          <w:color w:val="000000" w:themeColor="text1"/>
          <w:szCs w:val="24"/>
        </w:rPr>
        <w:t xml:space="preserve">V </w:t>
      </w:r>
      <w:proofErr w:type="spellStart"/>
      <w:r w:rsidRPr="00292F4D">
        <w:rPr>
          <w:rFonts w:cs="Times New Roman"/>
          <w:color w:val="000000" w:themeColor="text1"/>
          <w:szCs w:val="24"/>
        </w:rPr>
        <w:t>кл</w:t>
      </w:r>
      <w:proofErr w:type="spellEnd"/>
      <w:r w:rsidRPr="00292F4D">
        <w:rPr>
          <w:rFonts w:cs="Times New Roman"/>
          <w:color w:val="000000" w:themeColor="text1"/>
          <w:szCs w:val="24"/>
        </w:rPr>
        <w:t>. (50 м);</w:t>
      </w:r>
    </w:p>
    <w:p w:rsidR="00292F4D" w:rsidRDefault="00292F4D" w:rsidP="00292F4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292F4D">
        <w:rPr>
          <w:rFonts w:cs="Times New Roman"/>
          <w:color w:val="000000" w:themeColor="text1"/>
          <w:szCs w:val="24"/>
        </w:rPr>
        <w:t>•</w:t>
      </w:r>
      <w:r w:rsidRPr="00292F4D">
        <w:rPr>
          <w:rFonts w:cs="Times New Roman"/>
          <w:color w:val="000000" w:themeColor="text1"/>
          <w:szCs w:val="24"/>
        </w:rPr>
        <w:tab/>
        <w:t xml:space="preserve">хозяйства с содержанием животных </w:t>
      </w:r>
    </w:p>
    <w:p w:rsidR="00F67FEC" w:rsidRDefault="00292F4D" w:rsidP="00292F4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292F4D">
        <w:rPr>
          <w:rFonts w:cs="Times New Roman"/>
          <w:color w:val="000000" w:themeColor="text1"/>
          <w:szCs w:val="24"/>
        </w:rPr>
        <w:t>(свинарники, коровники, конюшни) до 50 голов</w:t>
      </w:r>
      <w:r w:rsidRPr="00292F4D"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 xml:space="preserve">                            </w:t>
      </w:r>
      <w:r w:rsidRPr="00292F4D">
        <w:rPr>
          <w:rFonts w:cs="Times New Roman"/>
          <w:color w:val="000000" w:themeColor="text1"/>
          <w:szCs w:val="24"/>
        </w:rPr>
        <w:t xml:space="preserve">V </w:t>
      </w:r>
      <w:proofErr w:type="spellStart"/>
      <w:r w:rsidRPr="00292F4D">
        <w:rPr>
          <w:rFonts w:cs="Times New Roman"/>
          <w:color w:val="000000" w:themeColor="text1"/>
          <w:szCs w:val="24"/>
        </w:rPr>
        <w:t>кл</w:t>
      </w:r>
      <w:proofErr w:type="spellEnd"/>
      <w:r w:rsidRPr="00292F4D">
        <w:rPr>
          <w:rFonts w:cs="Times New Roman"/>
          <w:color w:val="000000" w:themeColor="text1"/>
          <w:szCs w:val="24"/>
        </w:rPr>
        <w:t>. (50 м).</w:t>
      </w:r>
    </w:p>
    <w:p w:rsidR="00F64A9F" w:rsidRDefault="00F64A9F" w:rsidP="00292F4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F64A9F" w:rsidRPr="00F64A9F" w:rsidRDefault="00F64A9F" w:rsidP="00F64A9F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F64A9F">
        <w:rPr>
          <w:rFonts w:cs="Times New Roman"/>
          <w:b/>
          <w:color w:val="000000" w:themeColor="text1"/>
          <w:szCs w:val="24"/>
        </w:rPr>
        <w:lastRenderedPageBreak/>
        <w:t>Сооружения санитарно-технические, транспортной инфраструктуры, объекты коммунального назначения, сп</w:t>
      </w:r>
      <w:r>
        <w:rPr>
          <w:rFonts w:cs="Times New Roman"/>
          <w:b/>
          <w:color w:val="000000" w:themeColor="text1"/>
          <w:szCs w:val="24"/>
        </w:rPr>
        <w:t>орта, торговли и оказания услуг.</w:t>
      </w:r>
    </w:p>
    <w:p w:rsidR="00F64A9F" w:rsidRPr="00F64A9F" w:rsidRDefault="00F64A9F" w:rsidP="00F64A9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64A9F">
        <w:rPr>
          <w:rFonts w:cs="Times New Roman"/>
          <w:color w:val="000000" w:themeColor="text1"/>
          <w:szCs w:val="24"/>
        </w:rPr>
        <w:t>•</w:t>
      </w:r>
      <w:r w:rsidRPr="00F64A9F">
        <w:rPr>
          <w:rFonts w:cs="Times New Roman"/>
          <w:color w:val="000000" w:themeColor="text1"/>
          <w:szCs w:val="24"/>
        </w:rPr>
        <w:tab/>
        <w:t>усовершенствованные свалки ТБО</w:t>
      </w:r>
      <w:r w:rsidRPr="00F64A9F"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 xml:space="preserve">                                         </w:t>
      </w:r>
      <w:r w:rsidRPr="00F64A9F">
        <w:rPr>
          <w:rFonts w:cs="Times New Roman"/>
          <w:color w:val="000000" w:themeColor="text1"/>
          <w:szCs w:val="24"/>
        </w:rPr>
        <w:t xml:space="preserve">I </w:t>
      </w:r>
      <w:proofErr w:type="spellStart"/>
      <w:r w:rsidRPr="00F64A9F">
        <w:rPr>
          <w:rFonts w:cs="Times New Roman"/>
          <w:color w:val="000000" w:themeColor="text1"/>
          <w:szCs w:val="24"/>
        </w:rPr>
        <w:t>кл</w:t>
      </w:r>
      <w:proofErr w:type="spellEnd"/>
      <w:r w:rsidRPr="00F64A9F">
        <w:rPr>
          <w:rFonts w:cs="Times New Roman"/>
          <w:color w:val="000000" w:themeColor="text1"/>
          <w:szCs w:val="24"/>
        </w:rPr>
        <w:t>. (1000 м);</w:t>
      </w:r>
    </w:p>
    <w:p w:rsidR="00F64A9F" w:rsidRPr="00F64A9F" w:rsidRDefault="00F64A9F" w:rsidP="00F64A9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64A9F">
        <w:rPr>
          <w:rFonts w:cs="Times New Roman"/>
          <w:color w:val="000000" w:themeColor="text1"/>
          <w:szCs w:val="24"/>
        </w:rPr>
        <w:t>•</w:t>
      </w:r>
      <w:r w:rsidRPr="00F64A9F">
        <w:rPr>
          <w:rFonts w:cs="Times New Roman"/>
          <w:color w:val="000000" w:themeColor="text1"/>
          <w:szCs w:val="24"/>
        </w:rPr>
        <w:tab/>
        <w:t>скотомогильники и захоронения в ямах</w:t>
      </w:r>
      <w:r w:rsidRPr="00F64A9F"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 xml:space="preserve">                                         </w:t>
      </w:r>
      <w:r w:rsidRPr="00F64A9F">
        <w:rPr>
          <w:rFonts w:cs="Times New Roman"/>
          <w:color w:val="000000" w:themeColor="text1"/>
          <w:szCs w:val="24"/>
        </w:rPr>
        <w:t xml:space="preserve">I </w:t>
      </w:r>
      <w:proofErr w:type="spellStart"/>
      <w:r w:rsidRPr="00F64A9F">
        <w:rPr>
          <w:rFonts w:cs="Times New Roman"/>
          <w:color w:val="000000" w:themeColor="text1"/>
          <w:szCs w:val="24"/>
        </w:rPr>
        <w:t>кл</w:t>
      </w:r>
      <w:proofErr w:type="spellEnd"/>
      <w:r w:rsidRPr="00F64A9F">
        <w:rPr>
          <w:rFonts w:cs="Times New Roman"/>
          <w:color w:val="000000" w:themeColor="text1"/>
          <w:szCs w:val="24"/>
        </w:rPr>
        <w:t>. (1000 м);</w:t>
      </w:r>
    </w:p>
    <w:p w:rsidR="00F64A9F" w:rsidRPr="00F64A9F" w:rsidRDefault="00F64A9F" w:rsidP="00F64A9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64A9F">
        <w:rPr>
          <w:rFonts w:cs="Times New Roman"/>
          <w:color w:val="000000" w:themeColor="text1"/>
          <w:szCs w:val="24"/>
        </w:rPr>
        <w:t>•</w:t>
      </w:r>
      <w:r w:rsidRPr="00F64A9F">
        <w:rPr>
          <w:rFonts w:cs="Times New Roman"/>
          <w:color w:val="000000" w:themeColor="text1"/>
          <w:szCs w:val="24"/>
        </w:rPr>
        <w:tab/>
        <w:t>компостирование отходов (без навоза и фекалий)</w:t>
      </w:r>
      <w:r w:rsidRPr="00F64A9F"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 xml:space="preserve">                </w:t>
      </w:r>
      <w:r w:rsidRPr="00F64A9F">
        <w:rPr>
          <w:rFonts w:cs="Times New Roman"/>
          <w:color w:val="000000" w:themeColor="text1"/>
          <w:szCs w:val="24"/>
        </w:rPr>
        <w:t xml:space="preserve">III </w:t>
      </w:r>
      <w:proofErr w:type="spellStart"/>
      <w:r w:rsidRPr="00F64A9F">
        <w:rPr>
          <w:rFonts w:cs="Times New Roman"/>
          <w:color w:val="000000" w:themeColor="text1"/>
          <w:szCs w:val="24"/>
        </w:rPr>
        <w:t>кл</w:t>
      </w:r>
      <w:proofErr w:type="spellEnd"/>
      <w:r w:rsidRPr="00F64A9F">
        <w:rPr>
          <w:rFonts w:cs="Times New Roman"/>
          <w:color w:val="000000" w:themeColor="text1"/>
          <w:szCs w:val="24"/>
        </w:rPr>
        <w:t>. (300 м);</w:t>
      </w:r>
    </w:p>
    <w:p w:rsidR="00F64A9F" w:rsidRDefault="00F64A9F" w:rsidP="00F64A9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64A9F">
        <w:rPr>
          <w:rFonts w:cs="Times New Roman"/>
          <w:color w:val="000000" w:themeColor="text1"/>
          <w:szCs w:val="24"/>
        </w:rPr>
        <w:t>•</w:t>
      </w:r>
      <w:r w:rsidRPr="00F64A9F">
        <w:rPr>
          <w:rFonts w:cs="Times New Roman"/>
          <w:color w:val="000000" w:themeColor="text1"/>
          <w:szCs w:val="24"/>
        </w:rPr>
        <w:tab/>
        <w:t>объекты по обслуживанию легковых, грузовых автомобилей</w:t>
      </w:r>
    </w:p>
    <w:p w:rsidR="00F64A9F" w:rsidRPr="00F64A9F" w:rsidRDefault="00F64A9F" w:rsidP="00F64A9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64A9F">
        <w:rPr>
          <w:rFonts w:cs="Times New Roman"/>
          <w:color w:val="000000" w:themeColor="text1"/>
          <w:szCs w:val="24"/>
        </w:rPr>
        <w:t xml:space="preserve"> (не более 10)</w:t>
      </w:r>
      <w:r w:rsidRPr="00F64A9F"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 xml:space="preserve">                                                                                         </w:t>
      </w:r>
      <w:r w:rsidRPr="00F64A9F">
        <w:rPr>
          <w:rFonts w:cs="Times New Roman"/>
          <w:color w:val="000000" w:themeColor="text1"/>
          <w:szCs w:val="24"/>
        </w:rPr>
        <w:t xml:space="preserve">IV </w:t>
      </w:r>
      <w:proofErr w:type="spellStart"/>
      <w:r w:rsidRPr="00F64A9F">
        <w:rPr>
          <w:rFonts w:cs="Times New Roman"/>
          <w:color w:val="000000" w:themeColor="text1"/>
          <w:szCs w:val="24"/>
        </w:rPr>
        <w:t>кл</w:t>
      </w:r>
      <w:proofErr w:type="spellEnd"/>
      <w:r w:rsidRPr="00F64A9F">
        <w:rPr>
          <w:rFonts w:cs="Times New Roman"/>
          <w:color w:val="000000" w:themeColor="text1"/>
          <w:szCs w:val="24"/>
        </w:rPr>
        <w:t>. (100 м);</w:t>
      </w:r>
    </w:p>
    <w:p w:rsidR="00F64A9F" w:rsidRPr="00F64A9F" w:rsidRDefault="00F64A9F" w:rsidP="00F64A9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64A9F">
        <w:rPr>
          <w:rFonts w:cs="Times New Roman"/>
          <w:color w:val="000000" w:themeColor="text1"/>
          <w:szCs w:val="24"/>
        </w:rPr>
        <w:t>•</w:t>
      </w:r>
      <w:r w:rsidRPr="00F64A9F">
        <w:rPr>
          <w:rFonts w:cs="Times New Roman"/>
          <w:color w:val="000000" w:themeColor="text1"/>
          <w:szCs w:val="24"/>
        </w:rPr>
        <w:tab/>
        <w:t>АЗС</w:t>
      </w:r>
      <w:r>
        <w:rPr>
          <w:rFonts w:cs="Times New Roman"/>
          <w:color w:val="000000" w:themeColor="text1"/>
          <w:szCs w:val="24"/>
        </w:rPr>
        <w:t xml:space="preserve"> </w:t>
      </w:r>
      <w:r w:rsidRPr="00F64A9F"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 xml:space="preserve">                                                                                                     </w:t>
      </w:r>
      <w:r w:rsidRPr="00F64A9F">
        <w:rPr>
          <w:rFonts w:cs="Times New Roman"/>
          <w:color w:val="000000" w:themeColor="text1"/>
          <w:szCs w:val="24"/>
        </w:rPr>
        <w:t xml:space="preserve">IV </w:t>
      </w:r>
      <w:proofErr w:type="spellStart"/>
      <w:r w:rsidRPr="00F64A9F">
        <w:rPr>
          <w:rFonts w:cs="Times New Roman"/>
          <w:color w:val="000000" w:themeColor="text1"/>
          <w:szCs w:val="24"/>
        </w:rPr>
        <w:t>кл</w:t>
      </w:r>
      <w:proofErr w:type="spellEnd"/>
      <w:r w:rsidRPr="00F64A9F">
        <w:rPr>
          <w:rFonts w:cs="Times New Roman"/>
          <w:color w:val="000000" w:themeColor="text1"/>
          <w:szCs w:val="24"/>
        </w:rPr>
        <w:t>. (100 м);</w:t>
      </w:r>
    </w:p>
    <w:p w:rsidR="00F64A9F" w:rsidRDefault="00F64A9F" w:rsidP="00F64A9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gramStart"/>
      <w:r w:rsidRPr="00F64A9F">
        <w:rPr>
          <w:rFonts w:cs="Times New Roman"/>
          <w:color w:val="000000" w:themeColor="text1"/>
          <w:szCs w:val="24"/>
        </w:rPr>
        <w:t>•</w:t>
      </w:r>
      <w:r w:rsidRPr="00F64A9F">
        <w:rPr>
          <w:rFonts w:cs="Times New Roman"/>
          <w:color w:val="000000" w:themeColor="text1"/>
          <w:szCs w:val="24"/>
        </w:rPr>
        <w:tab/>
        <w:t>физкультурно-оздоровительные сооружения открытого</w:t>
      </w:r>
      <w:proofErr w:type="gramEnd"/>
    </w:p>
    <w:p w:rsidR="00F64A9F" w:rsidRPr="00F64A9F" w:rsidRDefault="00F64A9F" w:rsidP="00F64A9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64A9F">
        <w:rPr>
          <w:rFonts w:cs="Times New Roman"/>
          <w:color w:val="000000" w:themeColor="text1"/>
          <w:szCs w:val="24"/>
        </w:rPr>
        <w:t xml:space="preserve"> типа с трибунами до 500 мест</w:t>
      </w:r>
      <w:r w:rsidRPr="00F64A9F"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 xml:space="preserve">                                                     </w:t>
      </w:r>
      <w:r w:rsidRPr="00F64A9F">
        <w:rPr>
          <w:rFonts w:cs="Times New Roman"/>
          <w:color w:val="000000" w:themeColor="text1"/>
          <w:szCs w:val="24"/>
        </w:rPr>
        <w:t xml:space="preserve">IV </w:t>
      </w:r>
      <w:proofErr w:type="spellStart"/>
      <w:r w:rsidRPr="00F64A9F">
        <w:rPr>
          <w:rFonts w:cs="Times New Roman"/>
          <w:color w:val="000000" w:themeColor="text1"/>
          <w:szCs w:val="24"/>
        </w:rPr>
        <w:t>кл</w:t>
      </w:r>
      <w:proofErr w:type="spellEnd"/>
      <w:r w:rsidRPr="00F64A9F">
        <w:rPr>
          <w:rFonts w:cs="Times New Roman"/>
          <w:color w:val="000000" w:themeColor="text1"/>
          <w:szCs w:val="24"/>
        </w:rPr>
        <w:t>. (100 м);</w:t>
      </w:r>
    </w:p>
    <w:p w:rsidR="00F64A9F" w:rsidRDefault="00F64A9F" w:rsidP="00F64A9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64A9F">
        <w:rPr>
          <w:rFonts w:cs="Times New Roman"/>
          <w:color w:val="000000" w:themeColor="text1"/>
          <w:szCs w:val="24"/>
        </w:rPr>
        <w:t>•</w:t>
      </w:r>
      <w:r w:rsidRPr="00F64A9F">
        <w:rPr>
          <w:rFonts w:cs="Times New Roman"/>
          <w:color w:val="000000" w:themeColor="text1"/>
          <w:szCs w:val="24"/>
        </w:rPr>
        <w:tab/>
        <w:t xml:space="preserve">кладбища смешанного и традиционного захоронения </w:t>
      </w:r>
    </w:p>
    <w:p w:rsidR="00F64A9F" w:rsidRPr="00F64A9F" w:rsidRDefault="00F64A9F" w:rsidP="00F64A9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64A9F">
        <w:rPr>
          <w:rFonts w:cs="Times New Roman"/>
          <w:color w:val="000000" w:themeColor="text1"/>
          <w:szCs w:val="24"/>
        </w:rPr>
        <w:t xml:space="preserve">площадью 10 и менее </w:t>
      </w:r>
      <w:proofErr w:type="gramStart"/>
      <w:r w:rsidRPr="00F64A9F">
        <w:rPr>
          <w:rFonts w:cs="Times New Roman"/>
          <w:color w:val="000000" w:themeColor="text1"/>
          <w:szCs w:val="24"/>
        </w:rPr>
        <w:t>га</w:t>
      </w:r>
      <w:proofErr w:type="gramEnd"/>
      <w:r w:rsidRPr="00F64A9F"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 xml:space="preserve">                                                                 </w:t>
      </w:r>
      <w:r w:rsidRPr="00F64A9F">
        <w:rPr>
          <w:rFonts w:cs="Times New Roman"/>
          <w:color w:val="000000" w:themeColor="text1"/>
          <w:szCs w:val="24"/>
        </w:rPr>
        <w:t xml:space="preserve">IV </w:t>
      </w:r>
      <w:proofErr w:type="spellStart"/>
      <w:r w:rsidRPr="00F64A9F">
        <w:rPr>
          <w:rFonts w:cs="Times New Roman"/>
          <w:color w:val="000000" w:themeColor="text1"/>
          <w:szCs w:val="24"/>
        </w:rPr>
        <w:t>кл</w:t>
      </w:r>
      <w:proofErr w:type="spellEnd"/>
      <w:r w:rsidRPr="00F64A9F">
        <w:rPr>
          <w:rFonts w:cs="Times New Roman"/>
          <w:color w:val="000000" w:themeColor="text1"/>
          <w:szCs w:val="24"/>
        </w:rPr>
        <w:t>. (100 м);</w:t>
      </w:r>
    </w:p>
    <w:p w:rsidR="00F64A9F" w:rsidRDefault="00F64A9F" w:rsidP="00F64A9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64A9F">
        <w:rPr>
          <w:rFonts w:cs="Times New Roman"/>
          <w:color w:val="000000" w:themeColor="text1"/>
          <w:szCs w:val="24"/>
        </w:rPr>
        <w:t>•</w:t>
      </w:r>
      <w:r w:rsidRPr="00F64A9F">
        <w:rPr>
          <w:rFonts w:cs="Times New Roman"/>
          <w:color w:val="000000" w:themeColor="text1"/>
          <w:szCs w:val="24"/>
        </w:rPr>
        <w:tab/>
        <w:t>склады хранения пищевых продуктов, промышленных</w:t>
      </w:r>
    </w:p>
    <w:p w:rsidR="00F64A9F" w:rsidRPr="00F64A9F" w:rsidRDefault="00F64A9F" w:rsidP="00F64A9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64A9F">
        <w:rPr>
          <w:rFonts w:cs="Times New Roman"/>
          <w:color w:val="000000" w:themeColor="text1"/>
          <w:szCs w:val="24"/>
        </w:rPr>
        <w:t xml:space="preserve"> и хозяйственных товаров</w:t>
      </w:r>
      <w:r w:rsidRPr="00F64A9F"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 xml:space="preserve">                                                                 </w:t>
      </w:r>
      <w:r w:rsidRPr="00F64A9F">
        <w:rPr>
          <w:rFonts w:cs="Times New Roman"/>
          <w:color w:val="000000" w:themeColor="text1"/>
          <w:szCs w:val="24"/>
        </w:rPr>
        <w:t xml:space="preserve">V </w:t>
      </w:r>
      <w:proofErr w:type="spellStart"/>
      <w:r w:rsidRPr="00F64A9F">
        <w:rPr>
          <w:rFonts w:cs="Times New Roman"/>
          <w:color w:val="000000" w:themeColor="text1"/>
          <w:szCs w:val="24"/>
        </w:rPr>
        <w:t>кл</w:t>
      </w:r>
      <w:proofErr w:type="spellEnd"/>
      <w:r w:rsidRPr="00F64A9F">
        <w:rPr>
          <w:rFonts w:cs="Times New Roman"/>
          <w:color w:val="000000" w:themeColor="text1"/>
          <w:szCs w:val="24"/>
        </w:rPr>
        <w:t>. (50 м);</w:t>
      </w:r>
    </w:p>
    <w:p w:rsidR="00F64A9F" w:rsidRDefault="00F64A9F" w:rsidP="00F64A9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64A9F">
        <w:rPr>
          <w:rFonts w:cs="Times New Roman"/>
          <w:color w:val="000000" w:themeColor="text1"/>
          <w:szCs w:val="24"/>
        </w:rPr>
        <w:t>•</w:t>
      </w:r>
      <w:r w:rsidRPr="00F64A9F">
        <w:rPr>
          <w:rFonts w:cs="Times New Roman"/>
          <w:color w:val="000000" w:themeColor="text1"/>
          <w:szCs w:val="24"/>
        </w:rPr>
        <w:tab/>
      </w:r>
      <w:proofErr w:type="spellStart"/>
      <w:r w:rsidRPr="00F64A9F">
        <w:rPr>
          <w:rFonts w:cs="Times New Roman"/>
          <w:color w:val="000000" w:themeColor="text1"/>
          <w:szCs w:val="24"/>
        </w:rPr>
        <w:t>отстойно</w:t>
      </w:r>
      <w:proofErr w:type="spellEnd"/>
      <w:r w:rsidRPr="00F64A9F">
        <w:rPr>
          <w:rFonts w:cs="Times New Roman"/>
          <w:color w:val="000000" w:themeColor="text1"/>
          <w:szCs w:val="24"/>
        </w:rPr>
        <w:t xml:space="preserve">-разворотные площадки </w:t>
      </w:r>
      <w:proofErr w:type="gramStart"/>
      <w:r w:rsidRPr="00F64A9F">
        <w:rPr>
          <w:rFonts w:cs="Times New Roman"/>
          <w:color w:val="000000" w:themeColor="text1"/>
          <w:szCs w:val="24"/>
        </w:rPr>
        <w:t>общественного</w:t>
      </w:r>
      <w:proofErr w:type="gramEnd"/>
      <w:r w:rsidRPr="00F64A9F">
        <w:rPr>
          <w:rFonts w:cs="Times New Roman"/>
          <w:color w:val="000000" w:themeColor="text1"/>
          <w:szCs w:val="24"/>
        </w:rPr>
        <w:t xml:space="preserve"> </w:t>
      </w:r>
    </w:p>
    <w:p w:rsidR="00F64A9F" w:rsidRPr="00F64A9F" w:rsidRDefault="00F64A9F" w:rsidP="00F64A9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64A9F">
        <w:rPr>
          <w:rFonts w:cs="Times New Roman"/>
          <w:color w:val="000000" w:themeColor="text1"/>
          <w:szCs w:val="24"/>
        </w:rPr>
        <w:t>транспорта</w:t>
      </w:r>
      <w:r>
        <w:rPr>
          <w:rFonts w:cs="Times New Roman"/>
          <w:color w:val="000000" w:themeColor="text1"/>
          <w:szCs w:val="24"/>
        </w:rPr>
        <w:t xml:space="preserve">  </w:t>
      </w:r>
      <w:r w:rsidRPr="00F64A9F"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 xml:space="preserve">                                                                                        </w:t>
      </w:r>
      <w:r w:rsidRPr="00F64A9F">
        <w:rPr>
          <w:rFonts w:cs="Times New Roman"/>
          <w:color w:val="000000" w:themeColor="text1"/>
          <w:szCs w:val="24"/>
        </w:rPr>
        <w:t xml:space="preserve">V </w:t>
      </w:r>
      <w:proofErr w:type="spellStart"/>
      <w:r w:rsidRPr="00F64A9F">
        <w:rPr>
          <w:rFonts w:cs="Times New Roman"/>
          <w:color w:val="000000" w:themeColor="text1"/>
          <w:szCs w:val="24"/>
        </w:rPr>
        <w:t>кл</w:t>
      </w:r>
      <w:proofErr w:type="spellEnd"/>
      <w:r w:rsidRPr="00F64A9F">
        <w:rPr>
          <w:rFonts w:cs="Times New Roman"/>
          <w:color w:val="000000" w:themeColor="text1"/>
          <w:szCs w:val="24"/>
        </w:rPr>
        <w:t>. (50 м);</w:t>
      </w:r>
    </w:p>
    <w:p w:rsidR="00F64A9F" w:rsidRPr="00F64A9F" w:rsidRDefault="00F64A9F" w:rsidP="00F64A9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64A9F">
        <w:rPr>
          <w:rFonts w:cs="Times New Roman"/>
          <w:color w:val="000000" w:themeColor="text1"/>
          <w:szCs w:val="24"/>
        </w:rPr>
        <w:t>•</w:t>
      </w:r>
      <w:r w:rsidRPr="00F64A9F">
        <w:rPr>
          <w:rFonts w:cs="Times New Roman"/>
          <w:color w:val="000000" w:themeColor="text1"/>
          <w:szCs w:val="24"/>
        </w:rPr>
        <w:tab/>
        <w:t>закрытые кладбища, сельские кладбища</w:t>
      </w:r>
      <w:r>
        <w:rPr>
          <w:rFonts w:cs="Times New Roman"/>
          <w:color w:val="000000" w:themeColor="text1"/>
          <w:szCs w:val="24"/>
        </w:rPr>
        <w:t xml:space="preserve">                              </w:t>
      </w:r>
      <w:r w:rsidRPr="00F64A9F"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 xml:space="preserve">     </w:t>
      </w:r>
      <w:r w:rsidRPr="00F64A9F">
        <w:rPr>
          <w:rFonts w:cs="Times New Roman"/>
          <w:color w:val="000000" w:themeColor="text1"/>
          <w:szCs w:val="24"/>
        </w:rPr>
        <w:t xml:space="preserve">V </w:t>
      </w:r>
      <w:proofErr w:type="spellStart"/>
      <w:r w:rsidRPr="00F64A9F">
        <w:rPr>
          <w:rFonts w:cs="Times New Roman"/>
          <w:color w:val="000000" w:themeColor="text1"/>
          <w:szCs w:val="24"/>
        </w:rPr>
        <w:t>кл</w:t>
      </w:r>
      <w:proofErr w:type="spellEnd"/>
      <w:r w:rsidRPr="00F64A9F">
        <w:rPr>
          <w:rFonts w:cs="Times New Roman"/>
          <w:color w:val="000000" w:themeColor="text1"/>
          <w:szCs w:val="24"/>
        </w:rPr>
        <w:t>. (50 м);</w:t>
      </w:r>
    </w:p>
    <w:p w:rsidR="00F64A9F" w:rsidRDefault="00F64A9F" w:rsidP="00F64A9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64A9F">
        <w:rPr>
          <w:rFonts w:cs="Times New Roman"/>
          <w:color w:val="000000" w:themeColor="text1"/>
          <w:szCs w:val="24"/>
        </w:rPr>
        <w:t>•</w:t>
      </w:r>
      <w:r w:rsidRPr="00F64A9F">
        <w:rPr>
          <w:rFonts w:cs="Times New Roman"/>
          <w:color w:val="000000" w:themeColor="text1"/>
          <w:szCs w:val="24"/>
        </w:rPr>
        <w:tab/>
        <w:t xml:space="preserve">отдельно стоящие предприятия торговли, </w:t>
      </w:r>
    </w:p>
    <w:p w:rsidR="00F64A9F" w:rsidRDefault="00F64A9F" w:rsidP="00F64A9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64A9F">
        <w:rPr>
          <w:rFonts w:cs="Times New Roman"/>
          <w:color w:val="000000" w:themeColor="text1"/>
          <w:szCs w:val="24"/>
        </w:rPr>
        <w:t>общественного питания, открытые рынки</w:t>
      </w:r>
      <w:r w:rsidRPr="00F64A9F"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 xml:space="preserve">                                        </w:t>
      </w:r>
      <w:r w:rsidRPr="00F64A9F">
        <w:rPr>
          <w:rFonts w:cs="Times New Roman"/>
          <w:color w:val="000000" w:themeColor="text1"/>
          <w:szCs w:val="24"/>
        </w:rPr>
        <w:t xml:space="preserve">V </w:t>
      </w:r>
      <w:proofErr w:type="spellStart"/>
      <w:r w:rsidRPr="00F64A9F">
        <w:rPr>
          <w:rFonts w:cs="Times New Roman"/>
          <w:color w:val="000000" w:themeColor="text1"/>
          <w:szCs w:val="24"/>
        </w:rPr>
        <w:t>кл</w:t>
      </w:r>
      <w:proofErr w:type="spellEnd"/>
      <w:r w:rsidRPr="00F64A9F">
        <w:rPr>
          <w:rFonts w:cs="Times New Roman"/>
          <w:color w:val="000000" w:themeColor="text1"/>
          <w:szCs w:val="24"/>
        </w:rPr>
        <w:t>. (50 м).</w:t>
      </w:r>
    </w:p>
    <w:p w:rsidR="00F64A9F" w:rsidRDefault="00F64A9F" w:rsidP="00F64A9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F64A9F" w:rsidRPr="00F64A9F" w:rsidRDefault="00F64A9F" w:rsidP="00F64A9F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F64A9F">
        <w:rPr>
          <w:rFonts w:cs="Times New Roman"/>
          <w:b/>
          <w:color w:val="000000" w:themeColor="text1"/>
          <w:szCs w:val="24"/>
        </w:rPr>
        <w:t>Склады и места перегрузки.</w:t>
      </w:r>
    </w:p>
    <w:p w:rsidR="00F64A9F" w:rsidRPr="00F64A9F" w:rsidRDefault="00F64A9F" w:rsidP="00F64A9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64A9F">
        <w:rPr>
          <w:rFonts w:cs="Times New Roman"/>
          <w:color w:val="000000" w:themeColor="text1"/>
          <w:szCs w:val="24"/>
        </w:rPr>
        <w:t>•</w:t>
      </w:r>
      <w:r w:rsidRPr="00F64A9F">
        <w:rPr>
          <w:rFonts w:cs="Times New Roman"/>
          <w:color w:val="000000" w:themeColor="text1"/>
          <w:szCs w:val="24"/>
        </w:rPr>
        <w:tab/>
        <w:t>открытые наземные склады и места разгрузки песка, гравия</w:t>
      </w:r>
      <w:r w:rsidRPr="00F64A9F"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 xml:space="preserve">    </w:t>
      </w:r>
      <w:r w:rsidRPr="00F64A9F">
        <w:rPr>
          <w:rFonts w:cs="Times New Roman"/>
          <w:color w:val="000000" w:themeColor="text1"/>
          <w:szCs w:val="24"/>
        </w:rPr>
        <w:t xml:space="preserve">III </w:t>
      </w:r>
      <w:proofErr w:type="spellStart"/>
      <w:r w:rsidRPr="00F64A9F">
        <w:rPr>
          <w:rFonts w:cs="Times New Roman"/>
          <w:color w:val="000000" w:themeColor="text1"/>
          <w:szCs w:val="24"/>
        </w:rPr>
        <w:t>кл</w:t>
      </w:r>
      <w:proofErr w:type="spellEnd"/>
      <w:r w:rsidRPr="00F64A9F">
        <w:rPr>
          <w:rFonts w:cs="Times New Roman"/>
          <w:color w:val="000000" w:themeColor="text1"/>
          <w:szCs w:val="24"/>
        </w:rPr>
        <w:t>. (300 м);</w:t>
      </w:r>
    </w:p>
    <w:p w:rsidR="00F64A9F" w:rsidRDefault="00F64A9F" w:rsidP="00F64A9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64A9F">
        <w:rPr>
          <w:rFonts w:cs="Times New Roman"/>
          <w:color w:val="000000" w:themeColor="text1"/>
          <w:szCs w:val="24"/>
        </w:rPr>
        <w:t>•</w:t>
      </w:r>
      <w:r w:rsidRPr="00F64A9F">
        <w:rPr>
          <w:rFonts w:cs="Times New Roman"/>
          <w:color w:val="000000" w:themeColor="text1"/>
          <w:szCs w:val="24"/>
        </w:rPr>
        <w:tab/>
        <w:t>склады, перегрузка пищевых продуктов</w:t>
      </w:r>
    </w:p>
    <w:p w:rsidR="00F64A9F" w:rsidRDefault="00F64A9F" w:rsidP="00F64A9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64A9F">
        <w:rPr>
          <w:rFonts w:cs="Times New Roman"/>
          <w:color w:val="000000" w:themeColor="text1"/>
          <w:szCs w:val="24"/>
        </w:rPr>
        <w:t xml:space="preserve"> (мясных, молочных, кондитерских), овощей и др.</w:t>
      </w:r>
      <w:r w:rsidRPr="00F64A9F"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 xml:space="preserve">                </w:t>
      </w:r>
      <w:r w:rsidRPr="00F64A9F">
        <w:rPr>
          <w:rFonts w:cs="Times New Roman"/>
          <w:color w:val="000000" w:themeColor="text1"/>
          <w:szCs w:val="24"/>
        </w:rPr>
        <w:t xml:space="preserve">V </w:t>
      </w:r>
      <w:proofErr w:type="spellStart"/>
      <w:r w:rsidRPr="00F64A9F">
        <w:rPr>
          <w:rFonts w:cs="Times New Roman"/>
          <w:color w:val="000000" w:themeColor="text1"/>
          <w:szCs w:val="24"/>
        </w:rPr>
        <w:t>кл</w:t>
      </w:r>
      <w:proofErr w:type="spellEnd"/>
      <w:r w:rsidRPr="00F64A9F">
        <w:rPr>
          <w:rFonts w:cs="Times New Roman"/>
          <w:color w:val="000000" w:themeColor="text1"/>
          <w:szCs w:val="24"/>
        </w:rPr>
        <w:t>. (50 м).</w:t>
      </w:r>
    </w:p>
    <w:p w:rsidR="000561C7" w:rsidRDefault="000561C7" w:rsidP="00F64A9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0561C7" w:rsidRPr="000561C7" w:rsidRDefault="000561C7" w:rsidP="000561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561C7">
        <w:rPr>
          <w:rFonts w:cs="Times New Roman"/>
          <w:color w:val="000000" w:themeColor="text1"/>
          <w:szCs w:val="24"/>
        </w:rPr>
        <w:t xml:space="preserve">У большинства предприятий, являющихся источниками воздействия на среду обитания, отсутствуют проекты организации санитарно-защитной зоны. Размеры санитарно-защитной зоны должны обеспечивать снижение уровня воздействия концентрации опасных химических веществ в атмосферном воздухе и физических факторов до гигиенических нормативов; создание санитарно-защитного барьера между </w:t>
      </w:r>
      <w:r w:rsidRPr="000561C7">
        <w:rPr>
          <w:rFonts w:cs="Times New Roman"/>
          <w:color w:val="000000" w:themeColor="text1"/>
          <w:szCs w:val="24"/>
        </w:rPr>
        <w:lastRenderedPageBreak/>
        <w:t>территорией предприятия и территорией жилой застройки, буферных полос санитарно-защитного озеленения.</w:t>
      </w:r>
    </w:p>
    <w:p w:rsidR="000561C7" w:rsidRPr="000561C7" w:rsidRDefault="000561C7" w:rsidP="000561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561C7">
        <w:rPr>
          <w:rFonts w:cs="Times New Roman"/>
          <w:color w:val="000000" w:themeColor="text1"/>
          <w:szCs w:val="24"/>
        </w:rPr>
        <w:t>Территория СЗЗ не может рассматриваться как резервная для расширения промышленной и жилой застройки без соответствующей обоснованной корректировки границ СЗЗ.</w:t>
      </w:r>
    </w:p>
    <w:p w:rsidR="000561C7" w:rsidRPr="000561C7" w:rsidRDefault="000561C7" w:rsidP="000561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561C7">
        <w:rPr>
          <w:rFonts w:cs="Times New Roman"/>
          <w:color w:val="000000" w:themeColor="text1"/>
          <w:szCs w:val="24"/>
        </w:rPr>
        <w:t xml:space="preserve">В пределах СЗЗ </w:t>
      </w:r>
      <w:r w:rsidRPr="002667E6">
        <w:rPr>
          <w:rFonts w:cs="Times New Roman"/>
          <w:b/>
          <w:color w:val="000000" w:themeColor="text1"/>
          <w:szCs w:val="24"/>
        </w:rPr>
        <w:t>не допускается</w:t>
      </w:r>
      <w:r w:rsidRPr="000561C7">
        <w:rPr>
          <w:rFonts w:cs="Times New Roman"/>
          <w:color w:val="000000" w:themeColor="text1"/>
          <w:szCs w:val="24"/>
        </w:rPr>
        <w:t xml:space="preserve"> жилищное строительство, размещение коллективных или индивидуальных дачных и садово-огородных участков, предприятий по производству лекарственных средств, предприятий пищевой промышленности, оптовых складов продовольственного сырья и пищевых продуктов, комплексов водопроводных сооружений, спортивных сооружений, парков, образовательных и детских учреждений, лечебно-профилактических и оздоровительных учреждений общего пользования. </w:t>
      </w:r>
    </w:p>
    <w:p w:rsidR="000561C7" w:rsidRDefault="000561C7" w:rsidP="000561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561C7">
        <w:rPr>
          <w:rFonts w:cs="Times New Roman"/>
          <w:color w:val="000000" w:themeColor="text1"/>
          <w:szCs w:val="24"/>
        </w:rPr>
        <w:t xml:space="preserve">В СЗЗ </w:t>
      </w:r>
      <w:r w:rsidRPr="002667E6">
        <w:rPr>
          <w:rFonts w:cs="Times New Roman"/>
          <w:b/>
          <w:color w:val="000000" w:themeColor="text1"/>
          <w:szCs w:val="24"/>
        </w:rPr>
        <w:t>допускается</w:t>
      </w:r>
      <w:r w:rsidRPr="000561C7">
        <w:rPr>
          <w:rFonts w:cs="Times New Roman"/>
          <w:color w:val="000000" w:themeColor="text1"/>
          <w:szCs w:val="24"/>
        </w:rPr>
        <w:t xml:space="preserve"> размещать сельхозугодия для выращивания технических культур, пожарных депо, бани, прачечные, мотели, гаражи, АЗС, а также связанные с обслуживанием данного предприятия здания управления, научно-исследовательские лаборатории и т.д.</w:t>
      </w:r>
    </w:p>
    <w:p w:rsidR="000561C7" w:rsidRDefault="000561C7" w:rsidP="000561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0561C7" w:rsidRPr="000561C7" w:rsidRDefault="000561C7" w:rsidP="000561C7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0561C7">
        <w:rPr>
          <w:rFonts w:cs="Times New Roman"/>
          <w:b/>
          <w:color w:val="000000" w:themeColor="text1"/>
          <w:szCs w:val="24"/>
        </w:rPr>
        <w:t>Зоны охраны объектов культурного наследия.</w:t>
      </w:r>
    </w:p>
    <w:p w:rsidR="000561C7" w:rsidRPr="000561C7" w:rsidRDefault="000561C7" w:rsidP="000561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gramStart"/>
      <w:r w:rsidRPr="000561C7">
        <w:rPr>
          <w:rFonts w:cs="Times New Roman"/>
          <w:color w:val="000000" w:themeColor="text1"/>
          <w:szCs w:val="24"/>
        </w:rPr>
        <w:t xml:space="preserve">Государственная охрана объектов культурного наследия регулируется Федеральным законом от  25.06.2002 г. № 73-ФЗ «Об объектах культурного наследия» (памятниках истории и культуры) народов Российской Федерации», Федеральным законом от 14.01.1993 г. № 4292-1 «Об увековечении памяти погибших при защите Отечества», Постановлением Правительства РФ от 26.04.2008 г. № 315 «Об утверждении Положения о законах охраны объектов культурного наследия (памятников истории и культуры)». </w:t>
      </w:r>
      <w:proofErr w:type="gramEnd"/>
    </w:p>
    <w:p w:rsidR="000561C7" w:rsidRPr="000561C7" w:rsidRDefault="000561C7" w:rsidP="000561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gramStart"/>
      <w:r w:rsidRPr="000561C7">
        <w:rPr>
          <w:rFonts w:cs="Times New Roman"/>
          <w:color w:val="000000" w:themeColor="text1"/>
          <w:szCs w:val="24"/>
        </w:rPr>
        <w:t>В соответствии с действующими правовыми актами,  к памятникам относят только те ценные историко-культурные объекты, ансамбли или комплексы, которые поставлены на учёт или выявлены государственными органами охраны объектов культурного наследия, согласно соответствующей процедуре, которая лежит в основе всей системы охраны памятников истории и культуры объектов, включенных в государственные Списки  памятников культуры федерального или регионального значения и вновь выявленные памятники (см. пункт</w:t>
      </w:r>
      <w:proofErr w:type="gramEnd"/>
      <w:r w:rsidRPr="000561C7">
        <w:rPr>
          <w:rFonts w:cs="Times New Roman"/>
          <w:color w:val="000000" w:themeColor="text1"/>
          <w:szCs w:val="24"/>
        </w:rPr>
        <w:t xml:space="preserve"> 3.6.).</w:t>
      </w:r>
    </w:p>
    <w:p w:rsidR="000561C7" w:rsidRPr="000561C7" w:rsidRDefault="000561C7" w:rsidP="000561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561C7">
        <w:rPr>
          <w:rFonts w:cs="Times New Roman"/>
          <w:color w:val="000000" w:themeColor="text1"/>
          <w:szCs w:val="24"/>
        </w:rPr>
        <w:t>Для объектов, включенных в Списки, предусматривается составление:</w:t>
      </w:r>
    </w:p>
    <w:p w:rsidR="000561C7" w:rsidRPr="000561C7" w:rsidRDefault="000561C7" w:rsidP="000561C7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0561C7">
        <w:rPr>
          <w:rFonts w:cs="Times New Roman"/>
          <w:color w:val="000000" w:themeColor="text1"/>
          <w:szCs w:val="24"/>
        </w:rPr>
        <w:t>•</w:t>
      </w:r>
      <w:r w:rsidRPr="000561C7">
        <w:rPr>
          <w:rFonts w:cs="Times New Roman"/>
          <w:color w:val="000000" w:themeColor="text1"/>
          <w:szCs w:val="24"/>
        </w:rPr>
        <w:tab/>
        <w:t xml:space="preserve">паспорта, где фиксируются имущественный состав памятника, его основные технические данные, предметная ценность и режим содержания; </w:t>
      </w:r>
    </w:p>
    <w:p w:rsidR="000561C7" w:rsidRPr="000561C7" w:rsidRDefault="000561C7" w:rsidP="000561C7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0561C7">
        <w:rPr>
          <w:rFonts w:cs="Times New Roman"/>
          <w:color w:val="000000" w:themeColor="text1"/>
          <w:szCs w:val="24"/>
        </w:rPr>
        <w:lastRenderedPageBreak/>
        <w:t>•</w:t>
      </w:r>
      <w:r w:rsidRPr="000561C7">
        <w:rPr>
          <w:rFonts w:cs="Times New Roman"/>
          <w:color w:val="000000" w:themeColor="text1"/>
          <w:szCs w:val="24"/>
        </w:rPr>
        <w:tab/>
        <w:t>проекта зон охраны (в составе охранной зоны, зоны регулирования застройки и зоны охраняемого природного ландшафта);</w:t>
      </w:r>
    </w:p>
    <w:p w:rsidR="000561C7" w:rsidRPr="000561C7" w:rsidRDefault="000561C7" w:rsidP="000561C7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0561C7">
        <w:rPr>
          <w:rFonts w:cs="Times New Roman"/>
          <w:color w:val="000000" w:themeColor="text1"/>
          <w:szCs w:val="24"/>
        </w:rPr>
        <w:t>•</w:t>
      </w:r>
      <w:r w:rsidRPr="000561C7">
        <w:rPr>
          <w:rFonts w:cs="Times New Roman"/>
          <w:color w:val="000000" w:themeColor="text1"/>
          <w:szCs w:val="24"/>
        </w:rPr>
        <w:tab/>
        <w:t>охранных обязательств пользователей памятников.</w:t>
      </w:r>
    </w:p>
    <w:p w:rsidR="000561C7" w:rsidRPr="000561C7" w:rsidRDefault="000561C7" w:rsidP="000561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561C7">
        <w:rPr>
          <w:rFonts w:cs="Times New Roman"/>
          <w:b/>
          <w:color w:val="000000" w:themeColor="text1"/>
          <w:szCs w:val="24"/>
        </w:rPr>
        <w:t>Зоны охраны</w:t>
      </w:r>
      <w:r w:rsidRPr="000561C7">
        <w:rPr>
          <w:rFonts w:cs="Times New Roman"/>
          <w:color w:val="000000" w:themeColor="text1"/>
          <w:szCs w:val="24"/>
        </w:rPr>
        <w:t xml:space="preserve"> – специально выделенные территории, предназначенные для обеспечения сохранности памятников и их среды, выявления их историко-художественной ценности и целесообразности использования. Зона охраны включает несколько колец, для каждого из которых должны быть утверждены режимы градостроительной деятельности. Эти действия должны обеспечивать режим сохранения памятника и регламентацию хозяйственной деятельности на сопредельных с ним участках. Однако на практике в большинстве случаев документация на памятник оформлена не в полном объеме, не утверждены зоны охраны. Особые сложности возникают при установлении зон охраны памятников археологии, поскольку археологические раскопки всегда несут в себе угрозу нарушения объекта охраны и требуют высокого уровня профессионализма.</w:t>
      </w:r>
    </w:p>
    <w:p w:rsidR="000561C7" w:rsidRPr="000561C7" w:rsidRDefault="000561C7" w:rsidP="000561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561C7">
        <w:rPr>
          <w:rFonts w:cs="Times New Roman"/>
          <w:color w:val="000000" w:themeColor="text1"/>
          <w:szCs w:val="24"/>
        </w:rPr>
        <w:t xml:space="preserve">В настоящее время зоны охраны для памятников истории на территории </w:t>
      </w:r>
      <w:r>
        <w:rPr>
          <w:rFonts w:cs="Times New Roman"/>
          <w:color w:val="000000" w:themeColor="text1"/>
          <w:szCs w:val="24"/>
        </w:rPr>
        <w:t>поселения</w:t>
      </w:r>
      <w:r w:rsidRPr="000561C7">
        <w:rPr>
          <w:rFonts w:cs="Times New Roman"/>
          <w:color w:val="000000" w:themeColor="text1"/>
          <w:szCs w:val="24"/>
        </w:rPr>
        <w:t xml:space="preserve"> не разработаны.</w:t>
      </w:r>
    </w:p>
    <w:p w:rsidR="000561C7" w:rsidRPr="000561C7" w:rsidRDefault="000561C7" w:rsidP="000561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561C7">
        <w:rPr>
          <w:rFonts w:cs="Times New Roman"/>
          <w:color w:val="000000" w:themeColor="text1"/>
          <w:szCs w:val="24"/>
        </w:rPr>
        <w:t xml:space="preserve">Государственная охрана памятников культурного наследия включает в себя систему правовых, организационных, финансовых, информационных мер, направленных на выявление, учёт, изучение, проведение историко-культурной экспертизы, установление границ территорий и зон охраны объектов, </w:t>
      </w:r>
      <w:proofErr w:type="gramStart"/>
      <w:r w:rsidRPr="000561C7">
        <w:rPr>
          <w:rFonts w:cs="Times New Roman"/>
          <w:color w:val="000000" w:themeColor="text1"/>
          <w:szCs w:val="24"/>
        </w:rPr>
        <w:t>контроль за</w:t>
      </w:r>
      <w:proofErr w:type="gramEnd"/>
      <w:r w:rsidRPr="000561C7">
        <w:rPr>
          <w:rFonts w:cs="Times New Roman"/>
          <w:color w:val="000000" w:themeColor="text1"/>
          <w:szCs w:val="24"/>
        </w:rPr>
        <w:t xml:space="preserve"> их сохранением и использованием.</w:t>
      </w:r>
    </w:p>
    <w:p w:rsidR="000561C7" w:rsidRPr="000561C7" w:rsidRDefault="000561C7" w:rsidP="00FE08D9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561C7">
        <w:rPr>
          <w:rFonts w:cs="Times New Roman"/>
          <w:color w:val="000000" w:themeColor="text1"/>
          <w:szCs w:val="24"/>
        </w:rPr>
        <w:t>Земельные участки в границах территорий объектов культурного наследия относятся к землям историко-культурного назначения. Вышеуказанное отнесение и перевод земельных участков в категорию земель особо охраняемых территорий и объектов осуществляется органами местного самоуправления.</w:t>
      </w:r>
    </w:p>
    <w:p w:rsidR="00FE08D9" w:rsidRPr="00FE08D9" w:rsidRDefault="00FE08D9" w:rsidP="00FE08D9">
      <w:pPr>
        <w:spacing w:before="0" w:after="0" w:line="360" w:lineRule="auto"/>
        <w:ind w:left="0" w:firstLine="567"/>
        <w:jc w:val="both"/>
        <w:rPr>
          <w:rFonts w:eastAsia="Times New Roman" w:cs="Times New Roman"/>
          <w:szCs w:val="24"/>
          <w:lang w:eastAsia="ru-RU" w:bidi="ar-SA"/>
        </w:rPr>
      </w:pPr>
      <w:r w:rsidRPr="00FE08D9">
        <w:rPr>
          <w:rFonts w:eastAsia="Times New Roman" w:cs="Times New Roman"/>
          <w:szCs w:val="24"/>
          <w:lang w:eastAsia="ru-RU" w:bidi="ar-SA"/>
        </w:rPr>
        <w:t>В целях обеспечения сохранности объекта культурного наследия в его исторической среде на сопряженной с ним территории (</w:t>
      </w:r>
      <w:proofErr w:type="gramStart"/>
      <w:r w:rsidRPr="00FE08D9">
        <w:rPr>
          <w:rFonts w:eastAsia="Times New Roman" w:cs="Times New Roman"/>
          <w:szCs w:val="24"/>
          <w:lang w:eastAsia="ru-RU" w:bidi="ar-SA"/>
        </w:rPr>
        <w:t>ограниченной</w:t>
      </w:r>
      <w:proofErr w:type="gramEnd"/>
      <w:r w:rsidRPr="00FE08D9">
        <w:rPr>
          <w:rFonts w:eastAsia="Times New Roman" w:cs="Times New Roman"/>
          <w:szCs w:val="24"/>
          <w:lang w:eastAsia="ru-RU" w:bidi="ar-SA"/>
        </w:rPr>
        <w:t xml:space="preserve"> а плане от его границ, как правило, двойной высотой объекта) устанавливается до разработки проекта зон охраны </w:t>
      </w:r>
      <w:r w:rsidRPr="00FE08D9">
        <w:rPr>
          <w:rFonts w:eastAsia="Times New Roman" w:cs="Times New Roman"/>
          <w:b/>
          <w:szCs w:val="24"/>
          <w:lang w:eastAsia="ru-RU" w:bidi="ar-SA"/>
        </w:rPr>
        <w:t>временные зоны охраны</w:t>
      </w:r>
      <w:r w:rsidRPr="00FE08D9">
        <w:rPr>
          <w:rFonts w:eastAsia="Times New Roman" w:cs="Times New Roman"/>
          <w:szCs w:val="24"/>
          <w:lang w:eastAsia="ru-RU" w:bidi="ar-SA"/>
        </w:rPr>
        <w:t>, в границах которых запрещается любое строительство и хозяйственная деятельность за исключением специальных мероприятий, направленных на сохранение (регенерацию) историко-градостроительной или природной среды.</w:t>
      </w:r>
    </w:p>
    <w:p w:rsidR="000561C7" w:rsidRDefault="000561C7" w:rsidP="000561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0561C7" w:rsidRPr="000561C7" w:rsidRDefault="000561C7" w:rsidP="000561C7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0561C7">
        <w:rPr>
          <w:rFonts w:cs="Times New Roman"/>
          <w:b/>
          <w:color w:val="000000" w:themeColor="text1"/>
          <w:szCs w:val="24"/>
        </w:rPr>
        <w:t>Территории с особым природоохранным режимом.</w:t>
      </w:r>
    </w:p>
    <w:p w:rsidR="000561C7" w:rsidRPr="000561C7" w:rsidRDefault="000561C7" w:rsidP="000561C7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0561C7">
        <w:rPr>
          <w:rFonts w:cs="Times New Roman"/>
          <w:b/>
          <w:color w:val="000000" w:themeColor="text1"/>
          <w:szCs w:val="24"/>
        </w:rPr>
        <w:t>Защитные леса.</w:t>
      </w:r>
    </w:p>
    <w:p w:rsidR="000561C7" w:rsidRPr="000561C7" w:rsidRDefault="000561C7" w:rsidP="000561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561C7">
        <w:rPr>
          <w:rFonts w:cs="Times New Roman"/>
          <w:color w:val="000000" w:themeColor="text1"/>
          <w:szCs w:val="24"/>
        </w:rPr>
        <w:lastRenderedPageBreak/>
        <w:t xml:space="preserve">К территориям природоохранного назначения относятся леса, выполняющие защитные функции. В пределах земель природоохранного назначения вводится особый правовой режим использования территории, ограничивающий или запрещающий виды деятельности, которые несовместимы с основным назначением этих земель. В соответствии с Лесным Кодексом РФ к защитным лесам относятся леса, основным назначением которых является выполнение </w:t>
      </w:r>
      <w:proofErr w:type="spellStart"/>
      <w:r w:rsidRPr="000561C7">
        <w:rPr>
          <w:rFonts w:cs="Times New Roman"/>
          <w:color w:val="000000" w:themeColor="text1"/>
          <w:szCs w:val="24"/>
        </w:rPr>
        <w:t>водоохранных</w:t>
      </w:r>
      <w:proofErr w:type="spellEnd"/>
      <w:r w:rsidRPr="000561C7">
        <w:rPr>
          <w:rFonts w:cs="Times New Roman"/>
          <w:color w:val="000000" w:themeColor="text1"/>
          <w:szCs w:val="24"/>
        </w:rPr>
        <w:t>, защитных, санитарно-гигиенических, оздоровительных и иных функций, а также леса особо охраняемых природных территорий, расположенных на землях лесного фонда.</w:t>
      </w:r>
    </w:p>
    <w:p w:rsidR="00A110C3" w:rsidRDefault="00A110C3" w:rsidP="000561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0561C7" w:rsidRDefault="000561C7" w:rsidP="00A321FB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561C7">
        <w:rPr>
          <w:rFonts w:cs="Times New Roman"/>
          <w:color w:val="000000" w:themeColor="text1"/>
          <w:szCs w:val="24"/>
        </w:rPr>
        <w:t xml:space="preserve">Все леса на землях лесного фонда в </w:t>
      </w:r>
      <w:r>
        <w:rPr>
          <w:rFonts w:cs="Times New Roman"/>
          <w:color w:val="000000" w:themeColor="text1"/>
          <w:szCs w:val="24"/>
        </w:rPr>
        <w:t>поселении</w:t>
      </w:r>
      <w:r w:rsidRPr="000561C7">
        <w:rPr>
          <w:rFonts w:cs="Times New Roman"/>
          <w:color w:val="000000" w:themeColor="text1"/>
          <w:szCs w:val="24"/>
        </w:rPr>
        <w:t xml:space="preserve"> относятся к защитным лесам.</w:t>
      </w:r>
    </w:p>
    <w:p w:rsidR="000561C7" w:rsidRPr="000561C7" w:rsidRDefault="000561C7" w:rsidP="000561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561C7">
        <w:rPr>
          <w:rFonts w:cs="Times New Roman"/>
          <w:color w:val="000000" w:themeColor="text1"/>
          <w:szCs w:val="24"/>
        </w:rPr>
        <w:t xml:space="preserve">По целевому назначению и категории </w:t>
      </w:r>
      <w:proofErr w:type="spellStart"/>
      <w:r w:rsidRPr="000561C7">
        <w:rPr>
          <w:rFonts w:cs="Times New Roman"/>
          <w:color w:val="000000" w:themeColor="text1"/>
          <w:szCs w:val="24"/>
        </w:rPr>
        <w:t>защитности</w:t>
      </w:r>
      <w:proofErr w:type="spellEnd"/>
      <w:r w:rsidRPr="000561C7">
        <w:rPr>
          <w:rFonts w:cs="Times New Roman"/>
          <w:color w:val="000000" w:themeColor="text1"/>
          <w:szCs w:val="24"/>
        </w:rPr>
        <w:t xml:space="preserve"> леса в </w:t>
      </w:r>
      <w:r>
        <w:rPr>
          <w:rFonts w:cs="Times New Roman"/>
          <w:color w:val="000000" w:themeColor="text1"/>
          <w:szCs w:val="24"/>
        </w:rPr>
        <w:t>поселении</w:t>
      </w:r>
      <w:r w:rsidRPr="000561C7">
        <w:rPr>
          <w:rFonts w:cs="Times New Roman"/>
          <w:color w:val="000000" w:themeColor="text1"/>
          <w:szCs w:val="24"/>
        </w:rPr>
        <w:t xml:space="preserve"> подразделяются:</w:t>
      </w:r>
    </w:p>
    <w:p w:rsidR="000561C7" w:rsidRPr="000561C7" w:rsidRDefault="000561C7" w:rsidP="000561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561C7">
        <w:rPr>
          <w:rFonts w:cs="Times New Roman"/>
          <w:color w:val="000000" w:themeColor="text1"/>
          <w:szCs w:val="24"/>
        </w:rPr>
        <w:t>1.</w:t>
      </w:r>
      <w:r w:rsidRPr="000561C7">
        <w:rPr>
          <w:rFonts w:cs="Times New Roman"/>
          <w:color w:val="000000" w:themeColor="text1"/>
          <w:szCs w:val="24"/>
        </w:rPr>
        <w:tab/>
        <w:t>Защитные леса, в том числе:</w:t>
      </w:r>
    </w:p>
    <w:p w:rsidR="000561C7" w:rsidRPr="000561C7" w:rsidRDefault="000561C7" w:rsidP="000561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561C7">
        <w:rPr>
          <w:rFonts w:cs="Times New Roman"/>
          <w:color w:val="000000" w:themeColor="text1"/>
          <w:szCs w:val="24"/>
        </w:rPr>
        <w:t>1.1.</w:t>
      </w:r>
      <w:r w:rsidRPr="000561C7">
        <w:rPr>
          <w:rFonts w:cs="Times New Roman"/>
          <w:color w:val="000000" w:themeColor="text1"/>
          <w:szCs w:val="24"/>
        </w:rPr>
        <w:tab/>
        <w:t>Леса, выполняющие функции защиты природных и иных объектов, в том числе:</w:t>
      </w:r>
    </w:p>
    <w:p w:rsidR="000561C7" w:rsidRPr="000561C7" w:rsidRDefault="000561C7" w:rsidP="000561C7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0561C7">
        <w:rPr>
          <w:rFonts w:cs="Times New Roman"/>
          <w:color w:val="000000" w:themeColor="text1"/>
          <w:szCs w:val="24"/>
        </w:rPr>
        <w:t>1.1.1</w:t>
      </w:r>
      <w:r w:rsidRPr="000561C7">
        <w:rPr>
          <w:rFonts w:cs="Times New Roman"/>
          <w:color w:val="000000" w:themeColor="text1"/>
          <w:szCs w:val="24"/>
        </w:rPr>
        <w:tab/>
        <w:t xml:space="preserve"> Зеленые зоны;</w:t>
      </w:r>
    </w:p>
    <w:p w:rsidR="000561C7" w:rsidRPr="000561C7" w:rsidRDefault="000561C7" w:rsidP="000561C7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0561C7">
        <w:rPr>
          <w:rFonts w:cs="Times New Roman"/>
          <w:color w:val="000000" w:themeColor="text1"/>
          <w:szCs w:val="24"/>
        </w:rPr>
        <w:t>1.1.2</w:t>
      </w:r>
      <w:r w:rsidRPr="000561C7">
        <w:rPr>
          <w:rFonts w:cs="Times New Roman"/>
          <w:color w:val="000000" w:themeColor="text1"/>
          <w:szCs w:val="24"/>
        </w:rPr>
        <w:tab/>
        <w:t xml:space="preserve"> Защитные полосы лесов, расположенных вдоль автодорог;</w:t>
      </w:r>
    </w:p>
    <w:p w:rsidR="000561C7" w:rsidRPr="000561C7" w:rsidRDefault="000561C7" w:rsidP="000561C7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0561C7">
        <w:rPr>
          <w:rFonts w:cs="Times New Roman"/>
          <w:color w:val="000000" w:themeColor="text1"/>
          <w:szCs w:val="24"/>
        </w:rPr>
        <w:t>1.1.3</w:t>
      </w:r>
      <w:r w:rsidRPr="000561C7">
        <w:rPr>
          <w:rFonts w:cs="Times New Roman"/>
          <w:color w:val="000000" w:themeColor="text1"/>
          <w:szCs w:val="24"/>
        </w:rPr>
        <w:tab/>
        <w:t xml:space="preserve"> Проти</w:t>
      </w:r>
      <w:r w:rsidR="00C00F3E">
        <w:rPr>
          <w:rFonts w:cs="Times New Roman"/>
          <w:color w:val="000000" w:themeColor="text1"/>
          <w:szCs w:val="24"/>
        </w:rPr>
        <w:t>во</w:t>
      </w:r>
      <w:r w:rsidRPr="000561C7">
        <w:rPr>
          <w:rFonts w:cs="Times New Roman"/>
          <w:color w:val="000000" w:themeColor="text1"/>
          <w:szCs w:val="24"/>
        </w:rPr>
        <w:t>эрозионные леса;</w:t>
      </w:r>
    </w:p>
    <w:p w:rsidR="000561C7" w:rsidRPr="000561C7" w:rsidRDefault="000561C7" w:rsidP="000561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561C7">
        <w:rPr>
          <w:rFonts w:cs="Times New Roman"/>
          <w:color w:val="000000" w:themeColor="text1"/>
          <w:szCs w:val="24"/>
        </w:rPr>
        <w:t>1.2.</w:t>
      </w:r>
      <w:r w:rsidRPr="000561C7">
        <w:rPr>
          <w:rFonts w:cs="Times New Roman"/>
          <w:color w:val="000000" w:themeColor="text1"/>
          <w:szCs w:val="24"/>
        </w:rPr>
        <w:tab/>
        <w:t xml:space="preserve"> Ценные леса, в том числе:</w:t>
      </w:r>
    </w:p>
    <w:p w:rsidR="000561C7" w:rsidRPr="000561C7" w:rsidRDefault="000561C7" w:rsidP="000561C7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0561C7">
        <w:rPr>
          <w:rFonts w:cs="Times New Roman"/>
          <w:color w:val="000000" w:themeColor="text1"/>
          <w:szCs w:val="24"/>
        </w:rPr>
        <w:t>1.2.1.</w:t>
      </w:r>
      <w:r w:rsidRPr="000561C7">
        <w:rPr>
          <w:rFonts w:cs="Times New Roman"/>
          <w:color w:val="000000" w:themeColor="text1"/>
          <w:szCs w:val="24"/>
        </w:rPr>
        <w:tab/>
        <w:t>Запретные полосы лесов по берегам рек и водохранилищ.</w:t>
      </w:r>
    </w:p>
    <w:p w:rsidR="00921BAB" w:rsidRDefault="000561C7" w:rsidP="00612EA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561C7">
        <w:rPr>
          <w:rFonts w:cs="Times New Roman"/>
          <w:color w:val="000000" w:themeColor="text1"/>
          <w:szCs w:val="24"/>
        </w:rPr>
        <w:t xml:space="preserve">Защитные леса подлежат освоению в целях сохранения </w:t>
      </w:r>
      <w:proofErr w:type="spellStart"/>
      <w:r w:rsidRPr="000561C7">
        <w:rPr>
          <w:rFonts w:cs="Times New Roman"/>
          <w:color w:val="000000" w:themeColor="text1"/>
          <w:szCs w:val="24"/>
        </w:rPr>
        <w:t>средообразующих</w:t>
      </w:r>
      <w:proofErr w:type="spellEnd"/>
      <w:r w:rsidRPr="000561C7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0561C7">
        <w:rPr>
          <w:rFonts w:cs="Times New Roman"/>
          <w:color w:val="000000" w:themeColor="text1"/>
          <w:szCs w:val="24"/>
        </w:rPr>
        <w:t>водоохранных</w:t>
      </w:r>
      <w:proofErr w:type="spellEnd"/>
      <w:r w:rsidRPr="000561C7">
        <w:rPr>
          <w:rFonts w:cs="Times New Roman"/>
          <w:color w:val="000000" w:themeColor="text1"/>
          <w:szCs w:val="24"/>
        </w:rPr>
        <w:t>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</w:t>
      </w:r>
      <w:r w:rsidR="00612EAD">
        <w:rPr>
          <w:rFonts w:cs="Times New Roman"/>
          <w:color w:val="000000" w:themeColor="text1"/>
          <w:szCs w:val="24"/>
        </w:rPr>
        <w:t>м назначением защитных лесов.</w:t>
      </w:r>
    </w:p>
    <w:p w:rsidR="002E03AE" w:rsidRDefault="002E03AE" w:rsidP="00612EA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2E03AE" w:rsidRPr="00612EAD" w:rsidRDefault="002E03AE" w:rsidP="00612EA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530"/>
        <w:gridCol w:w="172"/>
        <w:gridCol w:w="8187"/>
      </w:tblGrid>
      <w:tr w:rsidR="00C61B12" w:rsidRPr="00E87418" w:rsidTr="00C70F66">
        <w:tc>
          <w:tcPr>
            <w:tcW w:w="1702" w:type="dxa"/>
            <w:gridSpan w:val="2"/>
          </w:tcPr>
          <w:p w:rsidR="00C61B12" w:rsidRPr="00F423FC" w:rsidRDefault="00C61B12" w:rsidP="00FE0145">
            <w:pPr>
              <w:rPr>
                <w:b/>
                <w:color w:val="000000" w:themeColor="text1"/>
              </w:rPr>
            </w:pPr>
            <w:r w:rsidRPr="00F423FC">
              <w:rPr>
                <w:b/>
                <w:color w:val="000000" w:themeColor="text1"/>
              </w:rPr>
              <w:t>4.</w:t>
            </w:r>
          </w:p>
        </w:tc>
        <w:tc>
          <w:tcPr>
            <w:tcW w:w="8187" w:type="dxa"/>
          </w:tcPr>
          <w:p w:rsidR="00C61B12" w:rsidRPr="00F423FC" w:rsidRDefault="00C61B12" w:rsidP="00FE0145">
            <w:pPr>
              <w:rPr>
                <w:b/>
                <w:color w:val="000000" w:themeColor="text1"/>
                <w:szCs w:val="24"/>
              </w:rPr>
            </w:pPr>
            <w:r w:rsidRPr="00F423FC">
              <w:rPr>
                <w:b/>
                <w:color w:val="000000" w:themeColor="text1"/>
                <w:szCs w:val="24"/>
              </w:rPr>
              <w:t>Анализ и оценка современного состояния территории</w:t>
            </w:r>
          </w:p>
          <w:p w:rsidR="00C61B12" w:rsidRPr="00F423FC" w:rsidRDefault="00C61B12" w:rsidP="00F423FC">
            <w:pPr>
              <w:rPr>
                <w:b/>
                <w:color w:val="000000" w:themeColor="text1"/>
                <w:szCs w:val="24"/>
              </w:rPr>
            </w:pPr>
            <w:r w:rsidRPr="00F423FC">
              <w:rPr>
                <w:b/>
                <w:color w:val="000000" w:themeColor="text1"/>
                <w:szCs w:val="24"/>
              </w:rPr>
              <w:t xml:space="preserve">центра сельского поселения – </w:t>
            </w:r>
            <w:r w:rsidR="00F423FC" w:rsidRPr="00F423FC">
              <w:rPr>
                <w:b/>
                <w:color w:val="000000" w:themeColor="text1"/>
                <w:szCs w:val="24"/>
              </w:rPr>
              <w:t>п. Коноша</w:t>
            </w:r>
          </w:p>
        </w:tc>
      </w:tr>
      <w:tr w:rsidR="00C61B12" w:rsidRPr="00E87418" w:rsidTr="00C70F66">
        <w:tc>
          <w:tcPr>
            <w:tcW w:w="1530" w:type="dxa"/>
          </w:tcPr>
          <w:p w:rsidR="00C61B12" w:rsidRPr="00F423FC" w:rsidRDefault="004A7187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423F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4.1</w:t>
            </w:r>
          </w:p>
        </w:tc>
        <w:tc>
          <w:tcPr>
            <w:tcW w:w="8359" w:type="dxa"/>
            <w:gridSpan w:val="2"/>
          </w:tcPr>
          <w:p w:rsidR="00C61B12" w:rsidRPr="00F423FC" w:rsidRDefault="00C61B12" w:rsidP="00F423F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423F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История развития </w:t>
            </w:r>
            <w:r w:rsidR="00F423FC" w:rsidRPr="00F423F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п. Коноша</w:t>
            </w:r>
          </w:p>
        </w:tc>
      </w:tr>
    </w:tbl>
    <w:p w:rsidR="00F423FC" w:rsidRPr="009D6ABE" w:rsidRDefault="00F423FC" w:rsidP="009D6AB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D6ABE">
        <w:rPr>
          <w:rFonts w:cs="Times New Roman"/>
          <w:color w:val="000000" w:themeColor="text1"/>
          <w:szCs w:val="24"/>
        </w:rPr>
        <w:t xml:space="preserve">Более ста лет назад на картах Российской империи появилась новая географическая точка - станция Коноша. Имя это ей дала скромная речушка вблизи новой железнодорожной станции на линии, только что пущенного в эксплуатацию участка </w:t>
      </w:r>
      <w:r w:rsidRPr="009D6ABE">
        <w:rPr>
          <w:rFonts w:cs="Times New Roman"/>
          <w:color w:val="000000" w:themeColor="text1"/>
          <w:szCs w:val="24"/>
        </w:rPr>
        <w:lastRenderedPageBreak/>
        <w:t>железной дороги Вологда</w:t>
      </w:r>
      <w:r w:rsidR="00131477" w:rsidRPr="009D6ABE">
        <w:rPr>
          <w:rFonts w:cs="Times New Roman"/>
          <w:color w:val="000000" w:themeColor="text1"/>
          <w:szCs w:val="24"/>
        </w:rPr>
        <w:t xml:space="preserve"> </w:t>
      </w:r>
      <w:r w:rsidRPr="009D6ABE">
        <w:rPr>
          <w:rFonts w:cs="Times New Roman"/>
          <w:color w:val="000000" w:themeColor="text1"/>
          <w:szCs w:val="24"/>
        </w:rPr>
        <w:t>-</w:t>
      </w:r>
      <w:r w:rsidR="00131477" w:rsidRPr="009D6ABE">
        <w:rPr>
          <w:rFonts w:cs="Times New Roman"/>
          <w:color w:val="000000" w:themeColor="text1"/>
          <w:szCs w:val="24"/>
        </w:rPr>
        <w:t xml:space="preserve"> </w:t>
      </w:r>
      <w:r w:rsidRPr="009D6ABE">
        <w:rPr>
          <w:rFonts w:cs="Times New Roman"/>
          <w:color w:val="000000" w:themeColor="text1"/>
          <w:szCs w:val="24"/>
        </w:rPr>
        <w:t xml:space="preserve">Архангельск. Название речке досталось от далекого здешнего племени Чуди. </w:t>
      </w:r>
      <w:r w:rsidR="00131477" w:rsidRPr="009D6ABE">
        <w:rPr>
          <w:rFonts w:cs="Times New Roman"/>
          <w:color w:val="000000" w:themeColor="text1"/>
          <w:szCs w:val="24"/>
        </w:rPr>
        <w:t>До строительства железной дороги</w:t>
      </w:r>
      <w:r w:rsidRPr="009D6ABE">
        <w:rPr>
          <w:rFonts w:cs="Times New Roman"/>
          <w:color w:val="000000" w:themeColor="text1"/>
          <w:szCs w:val="24"/>
        </w:rPr>
        <w:t xml:space="preserve"> на месте Коноши шумела глухая тайга. Даже дороги проходили стороной.</w:t>
      </w:r>
    </w:p>
    <w:p w:rsidR="00F423FC" w:rsidRPr="009D6ABE" w:rsidRDefault="00F423FC" w:rsidP="009D6AB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D6ABE">
        <w:rPr>
          <w:rFonts w:cs="Times New Roman"/>
          <w:color w:val="000000" w:themeColor="text1"/>
          <w:szCs w:val="24"/>
        </w:rPr>
        <w:t>Дорогу и станцию строили в основном крестьяне. Лопата, тачка, телега - вот основная "техника" строителей. Не удивительно, что по народной этимологии Коноша истолковывалась как "конь" и "ноша".</w:t>
      </w:r>
    </w:p>
    <w:p w:rsidR="00F423FC" w:rsidRPr="009D6ABE" w:rsidRDefault="00F423FC" w:rsidP="009D6ABE">
      <w:p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</w:p>
    <w:p w:rsidR="00F423FC" w:rsidRPr="009D6ABE" w:rsidRDefault="00F423FC" w:rsidP="009D6AB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D6ABE">
        <w:rPr>
          <w:rFonts w:cs="Times New Roman"/>
          <w:color w:val="000000" w:themeColor="text1"/>
          <w:szCs w:val="24"/>
        </w:rPr>
        <w:t>В 1898 году строительство железнодорожной станции Коноша в основном было завершено. И</w:t>
      </w:r>
      <w:r w:rsidR="002E03AE">
        <w:rPr>
          <w:rFonts w:cs="Times New Roman"/>
          <w:color w:val="000000" w:themeColor="text1"/>
          <w:szCs w:val="24"/>
        </w:rPr>
        <w:t xml:space="preserve">з официальных документов видно в </w:t>
      </w:r>
      <w:r w:rsidRPr="009D6ABE">
        <w:rPr>
          <w:rFonts w:cs="Times New Roman"/>
          <w:color w:val="000000" w:themeColor="text1"/>
          <w:szCs w:val="24"/>
        </w:rPr>
        <w:t xml:space="preserve">1898 года на Вологодско-Архангельской линии было открыто постоянное движение поездов. </w:t>
      </w:r>
    </w:p>
    <w:p w:rsidR="00131477" w:rsidRDefault="00131477" w:rsidP="00131477">
      <w:pPr>
        <w:ind w:left="0" w:right="-1" w:firstLine="567"/>
        <w:jc w:val="both"/>
        <w:rPr>
          <w:rFonts w:cs="Times New Roman"/>
          <w:color w:val="FF0000"/>
          <w:szCs w:val="24"/>
        </w:rPr>
      </w:pPr>
      <w:r>
        <w:rPr>
          <w:rFonts w:cs="Times New Roman"/>
          <w:noProof/>
          <w:color w:val="FF0000"/>
          <w:szCs w:val="24"/>
          <w:lang w:eastAsia="ru-RU" w:bidi="ar-SA"/>
        </w:rPr>
        <w:drawing>
          <wp:inline distT="0" distB="0" distL="0" distR="0">
            <wp:extent cx="5625846" cy="4206240"/>
            <wp:effectExtent l="19050" t="0" r="0" b="0"/>
            <wp:docPr id="3" name="Рисунок 2" descr="C:\Users\Tanchik\Desktop\WORK\8. АРХАНГЕЛЬСКАЯ ОБЛАСТЬ\КОНОШСКОЕ СП\phoca_thumb_l_img_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chik\Desktop\WORK\8. АРХАНГЕЛЬСКАЯ ОБЛАСТЬ\КОНОШСКОЕ СП\phoca_thumb_l_img_06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568" cy="42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477" w:rsidRDefault="00131477" w:rsidP="00F423FC">
      <w:pPr>
        <w:ind w:firstLine="567"/>
        <w:jc w:val="both"/>
        <w:rPr>
          <w:rFonts w:cs="Times New Roman"/>
          <w:color w:val="FF0000"/>
          <w:szCs w:val="24"/>
        </w:rPr>
      </w:pPr>
    </w:p>
    <w:p w:rsidR="00F423FC" w:rsidRPr="009D6ABE" w:rsidRDefault="00F423FC" w:rsidP="009D6AB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D6ABE">
        <w:rPr>
          <w:rFonts w:cs="Times New Roman"/>
          <w:color w:val="000000" w:themeColor="text1"/>
          <w:szCs w:val="24"/>
        </w:rPr>
        <w:t xml:space="preserve">Вновь возникший населенный пункт Коноша вошел в состав Вологодской губернии </w:t>
      </w:r>
      <w:proofErr w:type="spellStart"/>
      <w:r w:rsidRPr="009D6ABE">
        <w:rPr>
          <w:rFonts w:cs="Times New Roman"/>
          <w:color w:val="000000" w:themeColor="text1"/>
          <w:szCs w:val="24"/>
        </w:rPr>
        <w:t>Кадниковского</w:t>
      </w:r>
      <w:proofErr w:type="spellEnd"/>
      <w:r w:rsidRPr="009D6ABE">
        <w:rPr>
          <w:rFonts w:cs="Times New Roman"/>
          <w:color w:val="000000" w:themeColor="text1"/>
          <w:szCs w:val="24"/>
        </w:rPr>
        <w:t xml:space="preserve"> уезда Кремлевской волости. Через ст. Коноша из Кремлевской волости стали отправлять в основном два вида сельхозпродуктов - овес и семена льна, кроме того, лесные товары. В начале 20-го века стало развиваться маслобойное ремесло, уже в ту пору вологодское масло высоко ценилось из-за прекрасных вкусовых качеств.</w:t>
      </w:r>
    </w:p>
    <w:p w:rsidR="00F423FC" w:rsidRPr="009D6ABE" w:rsidRDefault="00F423FC" w:rsidP="009D6AB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D6ABE">
        <w:rPr>
          <w:rFonts w:cs="Times New Roman"/>
          <w:color w:val="000000" w:themeColor="text1"/>
          <w:szCs w:val="24"/>
        </w:rPr>
        <w:t xml:space="preserve">Итак, начало 20-го столетия. Первыми жителями Коноши были железнодорожники. </w:t>
      </w:r>
      <w:proofErr w:type="gramStart"/>
      <w:r w:rsidRPr="009D6ABE">
        <w:rPr>
          <w:rFonts w:cs="Times New Roman"/>
          <w:color w:val="000000" w:themeColor="text1"/>
          <w:szCs w:val="24"/>
        </w:rPr>
        <w:t xml:space="preserve">Вокзал, казарма, водокачка, дом железнодорожного мастера, небольшой пакгауз, </w:t>
      </w:r>
      <w:r w:rsidRPr="009D6ABE">
        <w:rPr>
          <w:rFonts w:cs="Times New Roman"/>
          <w:color w:val="000000" w:themeColor="text1"/>
          <w:szCs w:val="24"/>
        </w:rPr>
        <w:lastRenderedPageBreak/>
        <w:t>деревянная платформа, несколько других строений - вот, пожалуй, и все.</w:t>
      </w:r>
      <w:proofErr w:type="gramEnd"/>
      <w:r w:rsidRPr="009D6ABE">
        <w:rPr>
          <w:rFonts w:cs="Times New Roman"/>
          <w:color w:val="000000" w:themeColor="text1"/>
          <w:szCs w:val="24"/>
        </w:rPr>
        <w:t xml:space="preserve"> Вельские купцы сразу сориентировались в тех выгодах, которые сулила им железнодорожная связь, построили свои склады, магазины, дома недалеко от станции. Никакого благоустройства поселок не имел. По дорогам и улицам стояла непролазная грязь, лишь центральная часть поселка была выложена фашинником, быстро изнашивавшимся и приходящим в полную негодность.</w:t>
      </w:r>
    </w:p>
    <w:p w:rsidR="00F423FC" w:rsidRPr="00F423FC" w:rsidRDefault="00F423FC" w:rsidP="00F423FC">
      <w:pPr>
        <w:ind w:firstLine="567"/>
        <w:jc w:val="both"/>
        <w:rPr>
          <w:rFonts w:cs="Times New Roman"/>
          <w:color w:val="FF0000"/>
          <w:szCs w:val="24"/>
        </w:rPr>
      </w:pPr>
    </w:p>
    <w:p w:rsidR="00F423FC" w:rsidRPr="009D6ABE" w:rsidRDefault="00F423FC" w:rsidP="009D6AB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D6ABE">
        <w:rPr>
          <w:rFonts w:cs="Times New Roman"/>
          <w:color w:val="000000" w:themeColor="text1"/>
          <w:szCs w:val="24"/>
        </w:rPr>
        <w:t xml:space="preserve">Установление советской власти в поселке Коноша, естественно, связано со строгим административно-территориальным делением. Известна точная дата этого события - 10 января 1918 года, когда на 3-м уездном крестьянском съезде в г. </w:t>
      </w:r>
      <w:proofErr w:type="spellStart"/>
      <w:r w:rsidRPr="009D6ABE">
        <w:rPr>
          <w:rFonts w:cs="Times New Roman"/>
          <w:color w:val="000000" w:themeColor="text1"/>
          <w:szCs w:val="24"/>
        </w:rPr>
        <w:t>Кадниково</w:t>
      </w:r>
      <w:proofErr w:type="spellEnd"/>
      <w:r w:rsidRPr="009D6ABE">
        <w:rPr>
          <w:rFonts w:cs="Times New Roman"/>
          <w:color w:val="000000" w:themeColor="text1"/>
          <w:szCs w:val="24"/>
        </w:rPr>
        <w:t xml:space="preserve"> была провозглашена советская власть.</w:t>
      </w:r>
    </w:p>
    <w:p w:rsidR="00F423FC" w:rsidRPr="009D6ABE" w:rsidRDefault="00F423FC" w:rsidP="003D086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D6ABE">
        <w:rPr>
          <w:rFonts w:cs="Times New Roman"/>
          <w:color w:val="000000" w:themeColor="text1"/>
          <w:szCs w:val="24"/>
        </w:rPr>
        <w:t>После 1917 года Коноша становится перевалочной базой между Вологдой и Архангельском. Гражданская война шла в основном между Красным Севером и Белым Югом. Но с отпадением в 1919 году Архангельска от центральной России с формальным статусом самостоятельного государства, с английской эскадрой на рейде и английским экспедиционным корпусом для уничтожения военной силы Советов и карательных операций Коноша фактически стала административной границей Советской России на Севере и прифронтовой зоной.</w:t>
      </w:r>
    </w:p>
    <w:p w:rsidR="00F423FC" w:rsidRPr="003D0866" w:rsidRDefault="00F423FC" w:rsidP="003D086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3D0866">
        <w:rPr>
          <w:rFonts w:cs="Times New Roman"/>
          <w:color w:val="000000" w:themeColor="text1"/>
          <w:szCs w:val="24"/>
        </w:rPr>
        <w:t xml:space="preserve">Насколько была велика опасность и тревожной общая атмосфера, свидетельствует такой факт: в 1918 году почти все молодежь в деревне Большой Пал вступила в комсомол, а когда белые захватили Плесецк и, казалось, ничто не мешало им двигаться к Коноше, почти все </w:t>
      </w:r>
      <w:proofErr w:type="spellStart"/>
      <w:r w:rsidRPr="003D0866">
        <w:rPr>
          <w:rFonts w:cs="Times New Roman"/>
          <w:color w:val="000000" w:themeColor="text1"/>
          <w:szCs w:val="24"/>
        </w:rPr>
        <w:t>повыходили</w:t>
      </w:r>
      <w:proofErr w:type="spellEnd"/>
      <w:r w:rsidRPr="003D0866">
        <w:rPr>
          <w:rFonts w:cs="Times New Roman"/>
          <w:color w:val="000000" w:themeColor="text1"/>
          <w:szCs w:val="24"/>
        </w:rPr>
        <w:t xml:space="preserve"> из комсомольской ячейки - падение Советов казалось неминуемым.</w:t>
      </w:r>
    </w:p>
    <w:p w:rsidR="005925A5" w:rsidRPr="003D0866" w:rsidRDefault="00F423FC" w:rsidP="003D086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3D0866">
        <w:rPr>
          <w:rFonts w:cs="Times New Roman"/>
          <w:color w:val="000000" w:themeColor="text1"/>
          <w:szCs w:val="24"/>
        </w:rPr>
        <w:t>В Коноше паники не было, но всерьез оборонять ее поначалу было некому. В годы гражданской войны Вельский тракт получил новое назначение. В Коноше проходило формирование и обучение воинских частей, которые отправлялись по нему на помощь Красной Армии. Находясь сравнительно недалеко от линии обороны, для защиты Коноши от возможного наступления врага вдоль нее были вырыты окопы и установлены проволочные ограждения. Вся полнота власти в Коноше тогда принадлежала военному коменданту. В армейских частях, как и всюду на фронтах у красных и белых, свирепствовал тиф.</w:t>
      </w:r>
    </w:p>
    <w:p w:rsidR="003D0866" w:rsidRPr="003D0866" w:rsidRDefault="003D0866" w:rsidP="003D086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F423FC" w:rsidRPr="003D0866" w:rsidRDefault="00F423FC" w:rsidP="003D086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3D0866">
        <w:rPr>
          <w:rFonts w:cs="Times New Roman"/>
          <w:color w:val="000000" w:themeColor="text1"/>
          <w:szCs w:val="24"/>
        </w:rPr>
        <w:t xml:space="preserve">В 1920 году, по официальным данным, в Коноше поживало 368 человек. По количеству жителей и построек Коноша уступала любой деревне соседних волостей и поначалу была лишь частью Кремлевской волости. Со второй половины 20-х годов </w:t>
      </w:r>
      <w:r w:rsidRPr="003D0866">
        <w:rPr>
          <w:rFonts w:cs="Times New Roman"/>
          <w:color w:val="000000" w:themeColor="text1"/>
          <w:szCs w:val="24"/>
        </w:rPr>
        <w:lastRenderedPageBreak/>
        <w:t>волостные власти переместились в Коношу. Почему центром волости стала не многолюдная деревня, а мало кому известный полустанок - это легко объяснить: стан</w:t>
      </w:r>
      <w:r w:rsidR="003D0866">
        <w:rPr>
          <w:rFonts w:cs="Times New Roman"/>
          <w:color w:val="000000" w:themeColor="text1"/>
          <w:szCs w:val="24"/>
        </w:rPr>
        <w:t>ция имела связь с внешним миром.</w:t>
      </w:r>
    </w:p>
    <w:p w:rsidR="00F423FC" w:rsidRPr="003D0866" w:rsidRDefault="00F423FC" w:rsidP="003D086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3D0866">
        <w:rPr>
          <w:rFonts w:cs="Times New Roman"/>
          <w:color w:val="000000" w:themeColor="text1"/>
          <w:szCs w:val="24"/>
        </w:rPr>
        <w:t>Коноша начала застраиваться и расширять свои границы. Из окрестных деревень в Коношу начали переезжать крестьяне. Они ставили свои дома. Лес рубили на месте. В середине 20-х годов появились одиночные дома жителей, начали формироваться первые улицы.</w:t>
      </w:r>
    </w:p>
    <w:p w:rsidR="00F423FC" w:rsidRPr="00F423FC" w:rsidRDefault="00F423FC" w:rsidP="00F423FC">
      <w:pPr>
        <w:ind w:firstLine="567"/>
        <w:jc w:val="both"/>
        <w:rPr>
          <w:rFonts w:cs="Times New Roman"/>
          <w:color w:val="FF0000"/>
          <w:szCs w:val="24"/>
        </w:rPr>
      </w:pPr>
    </w:p>
    <w:p w:rsidR="00F423FC" w:rsidRPr="003D0866" w:rsidRDefault="00F423FC" w:rsidP="003D086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3D0866">
        <w:rPr>
          <w:rFonts w:cs="Times New Roman"/>
          <w:color w:val="000000" w:themeColor="text1"/>
          <w:szCs w:val="24"/>
        </w:rPr>
        <w:t xml:space="preserve">В 1926 году три станции Северного края были ориентированы на лесную промышленность. Это Коноша, </w:t>
      </w:r>
      <w:proofErr w:type="spellStart"/>
      <w:r w:rsidRPr="003D0866">
        <w:rPr>
          <w:rFonts w:cs="Times New Roman"/>
          <w:color w:val="000000" w:themeColor="text1"/>
          <w:szCs w:val="24"/>
        </w:rPr>
        <w:t>Лухтонга</w:t>
      </w:r>
      <w:proofErr w:type="spellEnd"/>
      <w:r w:rsidRPr="003D0866">
        <w:rPr>
          <w:rFonts w:cs="Times New Roman"/>
          <w:color w:val="000000" w:themeColor="text1"/>
          <w:szCs w:val="24"/>
        </w:rPr>
        <w:t xml:space="preserve"> и </w:t>
      </w:r>
      <w:proofErr w:type="spellStart"/>
      <w:r w:rsidRPr="003D0866">
        <w:rPr>
          <w:rFonts w:cs="Times New Roman"/>
          <w:color w:val="000000" w:themeColor="text1"/>
          <w:szCs w:val="24"/>
        </w:rPr>
        <w:t>Вандыш</w:t>
      </w:r>
      <w:proofErr w:type="spellEnd"/>
      <w:r w:rsidRPr="003D0866">
        <w:rPr>
          <w:rFonts w:cs="Times New Roman"/>
          <w:color w:val="000000" w:themeColor="text1"/>
          <w:szCs w:val="24"/>
        </w:rPr>
        <w:t>. Со временем Коноша стала основной в этой отрасли. Находясь сравнительно недалеко от промышленного центра в районе огромных лесных богатств, Коноша становится в то время местом заготовок лесоматериалов и топлива для обеспечения потребностей Москвы и других городов.</w:t>
      </w:r>
    </w:p>
    <w:p w:rsidR="00F423FC" w:rsidRPr="003D0866" w:rsidRDefault="00F423FC" w:rsidP="003D086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F423FC" w:rsidRPr="003D0866" w:rsidRDefault="00F423FC" w:rsidP="003D086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3D0866">
        <w:rPr>
          <w:rFonts w:cs="Times New Roman"/>
          <w:color w:val="000000" w:themeColor="text1"/>
          <w:szCs w:val="24"/>
        </w:rPr>
        <w:t xml:space="preserve">В 1928 году начато строительство </w:t>
      </w:r>
      <w:proofErr w:type="spellStart"/>
      <w:r w:rsidRPr="003D0866">
        <w:rPr>
          <w:rFonts w:cs="Times New Roman"/>
          <w:color w:val="000000" w:themeColor="text1"/>
          <w:szCs w:val="24"/>
        </w:rPr>
        <w:t>Коношского</w:t>
      </w:r>
      <w:proofErr w:type="spellEnd"/>
      <w:r w:rsidRPr="003D0866">
        <w:rPr>
          <w:rFonts w:cs="Times New Roman"/>
          <w:color w:val="000000" w:themeColor="text1"/>
          <w:szCs w:val="24"/>
        </w:rPr>
        <w:t xml:space="preserve"> лесозавода. Руководил строительством инженер, высокий пожилой немец, хорошо говоривший по-русски. Таких немецких специалистов немало работало в те годы в Советской России, их собирательный образ хорошо передан в "Золотом теленке" Ильфа и Петрова.</w:t>
      </w:r>
    </w:p>
    <w:p w:rsidR="00F423FC" w:rsidRPr="003D0866" w:rsidRDefault="00F423FC" w:rsidP="003D086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F423FC" w:rsidRPr="003D0866" w:rsidRDefault="00F423FC" w:rsidP="003D086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3D0866">
        <w:rPr>
          <w:rFonts w:cs="Times New Roman"/>
          <w:color w:val="000000" w:themeColor="text1"/>
          <w:szCs w:val="24"/>
        </w:rPr>
        <w:t xml:space="preserve">Бурное развитие лесной промышленности привело к резкому увеличению населения Коноши. В 1930 году Коноша стала райцентром. Но райцентр на первый раз просуществовал недолго, около двух лет. Коноша в административном положении подчинялась </w:t>
      </w:r>
      <w:proofErr w:type="spellStart"/>
      <w:r w:rsidRPr="003D0866">
        <w:rPr>
          <w:rFonts w:cs="Times New Roman"/>
          <w:color w:val="000000" w:themeColor="text1"/>
          <w:szCs w:val="24"/>
        </w:rPr>
        <w:t>Няндомскому</w:t>
      </w:r>
      <w:proofErr w:type="spellEnd"/>
      <w:r w:rsidRPr="003D0866">
        <w:rPr>
          <w:rFonts w:cs="Times New Roman"/>
          <w:color w:val="000000" w:themeColor="text1"/>
          <w:szCs w:val="24"/>
        </w:rPr>
        <w:t xml:space="preserve"> району. Вновь Коноша стала районным центром в марте 1935 года, когда был снова образован </w:t>
      </w:r>
      <w:proofErr w:type="spellStart"/>
      <w:r w:rsidRPr="003D0866">
        <w:rPr>
          <w:rFonts w:cs="Times New Roman"/>
          <w:color w:val="000000" w:themeColor="text1"/>
          <w:szCs w:val="24"/>
        </w:rPr>
        <w:t>Коношский</w:t>
      </w:r>
      <w:proofErr w:type="spellEnd"/>
      <w:r w:rsidRPr="003D0866">
        <w:rPr>
          <w:rFonts w:cs="Times New Roman"/>
          <w:color w:val="000000" w:themeColor="text1"/>
          <w:szCs w:val="24"/>
        </w:rPr>
        <w:t xml:space="preserve"> район. Как административная единица Коноша именовалась селением при станции. 30 июля 1931 года принято постановление ВЦИК "Об изменениях в составе рабочих поселков Северного Края", где записано: "Отнести к категории рабочих поселков по </w:t>
      </w:r>
      <w:proofErr w:type="spellStart"/>
      <w:r w:rsidRPr="003D0866">
        <w:rPr>
          <w:rFonts w:cs="Times New Roman"/>
          <w:color w:val="000000" w:themeColor="text1"/>
          <w:szCs w:val="24"/>
        </w:rPr>
        <w:t>Няндомскому</w:t>
      </w:r>
      <w:proofErr w:type="spellEnd"/>
      <w:r w:rsidRPr="003D0866">
        <w:rPr>
          <w:rFonts w:cs="Times New Roman"/>
          <w:color w:val="000000" w:themeColor="text1"/>
          <w:szCs w:val="24"/>
        </w:rPr>
        <w:t xml:space="preserve"> району - селение Коноша".</w:t>
      </w:r>
    </w:p>
    <w:p w:rsidR="00F423FC" w:rsidRPr="00F423FC" w:rsidRDefault="00F423FC" w:rsidP="00F423FC">
      <w:pPr>
        <w:ind w:firstLine="567"/>
        <w:jc w:val="both"/>
        <w:rPr>
          <w:rFonts w:cs="Times New Roman"/>
          <w:color w:val="FF0000"/>
          <w:szCs w:val="24"/>
        </w:rPr>
      </w:pPr>
    </w:p>
    <w:p w:rsidR="00F423FC" w:rsidRPr="003D0866" w:rsidRDefault="00F423FC" w:rsidP="003D086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3D0866">
        <w:rPr>
          <w:rFonts w:cs="Times New Roman"/>
          <w:color w:val="000000" w:themeColor="text1"/>
          <w:szCs w:val="24"/>
        </w:rPr>
        <w:t>Итак, 30-е годы: Эпоха стахановцев и спецпереселенцев, ликбеза и шефс</w:t>
      </w:r>
      <w:r w:rsidR="003D0866" w:rsidRPr="003D0866">
        <w:rPr>
          <w:rFonts w:cs="Times New Roman"/>
          <w:color w:val="000000" w:themeColor="text1"/>
          <w:szCs w:val="24"/>
        </w:rPr>
        <w:t>тва москвичей из Красной Пресни.</w:t>
      </w:r>
    </w:p>
    <w:p w:rsidR="00F423FC" w:rsidRPr="003D0866" w:rsidRDefault="00F423FC" w:rsidP="003D086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3D0866">
        <w:rPr>
          <w:rFonts w:cs="Times New Roman"/>
          <w:color w:val="000000" w:themeColor="text1"/>
          <w:szCs w:val="24"/>
        </w:rPr>
        <w:t>С 1935 года к ударничеству прибавилось новое массовое движение социалистического строительства - стахановское. Железнодорожники станции Коноша, вагонного и паровозного депо, лесозаготовители, ударники лесозавода были в числе участников слета стахановцев в Москве в 1936-38 годах.</w:t>
      </w:r>
    </w:p>
    <w:p w:rsidR="00F423FC" w:rsidRPr="003D0866" w:rsidRDefault="00F423FC" w:rsidP="003D086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3D0866">
        <w:rPr>
          <w:rFonts w:cs="Times New Roman"/>
          <w:color w:val="000000" w:themeColor="text1"/>
          <w:szCs w:val="24"/>
        </w:rPr>
        <w:lastRenderedPageBreak/>
        <w:t xml:space="preserve">Как и в других районах, в </w:t>
      </w:r>
      <w:proofErr w:type="spellStart"/>
      <w:r w:rsidRPr="003D0866">
        <w:rPr>
          <w:rFonts w:cs="Times New Roman"/>
          <w:color w:val="000000" w:themeColor="text1"/>
          <w:szCs w:val="24"/>
        </w:rPr>
        <w:t>Коношском</w:t>
      </w:r>
      <w:proofErr w:type="spellEnd"/>
      <w:r w:rsidRPr="003D0866">
        <w:rPr>
          <w:rFonts w:cs="Times New Roman"/>
          <w:color w:val="000000" w:themeColor="text1"/>
          <w:szCs w:val="24"/>
        </w:rPr>
        <w:t xml:space="preserve"> выполнялась программа ликбеза - ликвидация безграмотности среди взрослого населения. До образования района Коноша на этом поприще не отличалась, работа в основном велась на общественных началах и стихийно, хотя ее не обошла громкая кампания северного краевого штаба </w:t>
      </w:r>
      <w:proofErr w:type="spellStart"/>
      <w:r w:rsidRPr="003D0866">
        <w:rPr>
          <w:rFonts w:cs="Times New Roman"/>
          <w:color w:val="000000" w:themeColor="text1"/>
          <w:szCs w:val="24"/>
        </w:rPr>
        <w:t>Ликбезпохода</w:t>
      </w:r>
      <w:proofErr w:type="spellEnd"/>
      <w:r w:rsidRPr="003D0866">
        <w:rPr>
          <w:rFonts w:cs="Times New Roman"/>
          <w:color w:val="000000" w:themeColor="text1"/>
          <w:szCs w:val="24"/>
        </w:rPr>
        <w:t xml:space="preserve"> общества "Долой неграмотность!". В 1938 году Коноша стала примером для других районов области в проведении культурной революции, ее опыт организации ликбеза изучали и распространяли. Понятия "культурная революция" и "</w:t>
      </w:r>
      <w:proofErr w:type="spellStart"/>
      <w:r w:rsidRPr="003D0866">
        <w:rPr>
          <w:rFonts w:cs="Times New Roman"/>
          <w:color w:val="000000" w:themeColor="text1"/>
          <w:szCs w:val="24"/>
        </w:rPr>
        <w:t>культармеец</w:t>
      </w:r>
      <w:proofErr w:type="spellEnd"/>
      <w:r w:rsidRPr="003D0866">
        <w:rPr>
          <w:rFonts w:cs="Times New Roman"/>
          <w:color w:val="000000" w:themeColor="text1"/>
          <w:szCs w:val="24"/>
        </w:rPr>
        <w:t>" были столь же популярны в среде довоенной комсомольской молодежи, как "Ворошиловский стрелок" или "</w:t>
      </w:r>
      <w:proofErr w:type="spellStart"/>
      <w:r w:rsidRPr="003D0866">
        <w:rPr>
          <w:rFonts w:cs="Times New Roman"/>
          <w:color w:val="000000" w:themeColor="text1"/>
          <w:szCs w:val="24"/>
        </w:rPr>
        <w:t>осоавиахимовец</w:t>
      </w:r>
      <w:proofErr w:type="spellEnd"/>
      <w:r w:rsidRPr="003D0866">
        <w:rPr>
          <w:rFonts w:cs="Times New Roman"/>
          <w:color w:val="000000" w:themeColor="text1"/>
          <w:szCs w:val="24"/>
        </w:rPr>
        <w:t>".</w:t>
      </w:r>
    </w:p>
    <w:p w:rsidR="003D0866" w:rsidRPr="003D0866" w:rsidRDefault="003D0866" w:rsidP="003D086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F423FC" w:rsidRPr="003D0866" w:rsidRDefault="00F423FC" w:rsidP="003D086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3D0866">
        <w:rPr>
          <w:rFonts w:cs="Times New Roman"/>
          <w:color w:val="000000" w:themeColor="text1"/>
          <w:szCs w:val="24"/>
        </w:rPr>
        <w:t>Перед Великой Отечественной войной Коноша становится поставщиком леса на внутренний рынок страны. Наращивают свои темпы лесозаготовительные предприятия, В лесную промышленность приходит новая техника. Коноша становится центром хозяйственной, политической и культурной жизни района. В Доме культуры был создан хороший драматический коллектив, в зрительном зале начали демонстрировать звуковые фильмы.</w:t>
      </w:r>
      <w:r w:rsidRPr="003D0866">
        <w:rPr>
          <w:rFonts w:cs="Times New Roman"/>
          <w:color w:val="000000" w:themeColor="text1"/>
          <w:szCs w:val="24"/>
        </w:rPr>
        <w:tab/>
        <w:t xml:space="preserve">Молодежь поселка принимала активное участие в спорте. Футбольную команду Коноши знали далеко за пределами района. На стадионе </w:t>
      </w:r>
      <w:r w:rsidR="003D0866">
        <w:rPr>
          <w:rFonts w:cs="Times New Roman"/>
          <w:color w:val="000000" w:themeColor="text1"/>
          <w:szCs w:val="24"/>
        </w:rPr>
        <w:t>была построена парашютная вышка.</w:t>
      </w:r>
    </w:p>
    <w:p w:rsidR="00F423FC" w:rsidRPr="003D0866" w:rsidRDefault="00F423FC" w:rsidP="003D086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3D0866">
        <w:rPr>
          <w:rFonts w:cs="Times New Roman"/>
          <w:color w:val="000000" w:themeColor="text1"/>
          <w:szCs w:val="24"/>
        </w:rPr>
        <w:t xml:space="preserve">Накануне войны </w:t>
      </w:r>
      <w:proofErr w:type="spellStart"/>
      <w:r w:rsidRPr="003D0866">
        <w:rPr>
          <w:rFonts w:cs="Times New Roman"/>
          <w:color w:val="000000" w:themeColor="text1"/>
          <w:szCs w:val="24"/>
        </w:rPr>
        <w:t>Коношская</w:t>
      </w:r>
      <w:proofErr w:type="spellEnd"/>
      <w:r w:rsidRPr="003D0866">
        <w:rPr>
          <w:rFonts w:cs="Times New Roman"/>
          <w:color w:val="000000" w:themeColor="text1"/>
          <w:szCs w:val="24"/>
        </w:rPr>
        <w:t xml:space="preserve"> средняя школа делает свой первый выпуск. Появилось здание первой семилетки. Между прочим, в те годы над школой шефствовал Краснопресненский район Москвы. С помощью шефов лучшие учащиеся школы побывали на экскурсии в столице, где встречались с Н.К. Крупской.</w:t>
      </w:r>
    </w:p>
    <w:p w:rsidR="00F423FC" w:rsidRPr="003D0866" w:rsidRDefault="00F423FC" w:rsidP="003D086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F423FC" w:rsidRPr="003D0866" w:rsidRDefault="00F423FC" w:rsidP="0076270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3D0866">
        <w:rPr>
          <w:rFonts w:cs="Times New Roman"/>
          <w:color w:val="000000" w:themeColor="text1"/>
          <w:szCs w:val="24"/>
        </w:rPr>
        <w:t xml:space="preserve">Историческая судьба Коноши сложилась так, что она стала центром района, образованного во многом в связи с наплывом в </w:t>
      </w:r>
      <w:proofErr w:type="spellStart"/>
      <w:r w:rsidRPr="003D0866">
        <w:rPr>
          <w:rFonts w:cs="Times New Roman"/>
          <w:color w:val="000000" w:themeColor="text1"/>
          <w:szCs w:val="24"/>
        </w:rPr>
        <w:t>коношские</w:t>
      </w:r>
      <w:proofErr w:type="spellEnd"/>
      <w:r w:rsidRPr="003D0866">
        <w:rPr>
          <w:rFonts w:cs="Times New Roman"/>
          <w:color w:val="000000" w:themeColor="text1"/>
          <w:szCs w:val="24"/>
        </w:rPr>
        <w:t xml:space="preserve"> края спецпереселенцев. Нынешние поселки - спутники Коноши - это, как правило, бывшие </w:t>
      </w:r>
      <w:proofErr w:type="spellStart"/>
      <w:r w:rsidRPr="003D0866">
        <w:rPr>
          <w:rFonts w:cs="Times New Roman"/>
          <w:color w:val="000000" w:themeColor="text1"/>
          <w:szCs w:val="24"/>
        </w:rPr>
        <w:t>спецпоселки</w:t>
      </w:r>
      <w:proofErr w:type="spellEnd"/>
      <w:r w:rsidRPr="003D0866">
        <w:rPr>
          <w:rFonts w:cs="Times New Roman"/>
          <w:color w:val="000000" w:themeColor="text1"/>
          <w:szCs w:val="24"/>
        </w:rPr>
        <w:t xml:space="preserve">. Многие спецпереселенцы позднее обосновались в Коноше. В соответствии с политикой государства на развитие лесной отрасли создаются постоянные кадры лесозаготовителей. Этими кадрами стали спецпереселенцы, бывшие сезонники из крестьян соседних деревень. Можно сказать, что лесная промышленность молодого района создавалась руками спецпереселенцев. </w:t>
      </w:r>
      <w:proofErr w:type="gramStart"/>
      <w:r w:rsidRPr="003D0866">
        <w:rPr>
          <w:rFonts w:cs="Times New Roman"/>
          <w:color w:val="000000" w:themeColor="text1"/>
          <w:szCs w:val="24"/>
        </w:rPr>
        <w:t>Многие родовые гнезда в Коноше были основаны высланными.</w:t>
      </w:r>
      <w:proofErr w:type="gramEnd"/>
    </w:p>
    <w:p w:rsidR="00F423FC" w:rsidRPr="00762707" w:rsidRDefault="00F423FC" w:rsidP="0076270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62707">
        <w:rPr>
          <w:rFonts w:cs="Times New Roman"/>
          <w:color w:val="000000" w:themeColor="text1"/>
          <w:szCs w:val="24"/>
        </w:rPr>
        <w:t xml:space="preserve">Небольшая справка: </w:t>
      </w:r>
      <w:proofErr w:type="spellStart"/>
      <w:r w:rsidRPr="00762707">
        <w:rPr>
          <w:rFonts w:cs="Times New Roman"/>
          <w:color w:val="000000" w:themeColor="text1"/>
          <w:szCs w:val="24"/>
        </w:rPr>
        <w:t>спецпоселки</w:t>
      </w:r>
      <w:proofErr w:type="spellEnd"/>
      <w:r w:rsidRPr="00762707">
        <w:rPr>
          <w:rFonts w:cs="Times New Roman"/>
          <w:color w:val="000000" w:themeColor="text1"/>
          <w:szCs w:val="24"/>
        </w:rPr>
        <w:t xml:space="preserve"> (</w:t>
      </w:r>
      <w:proofErr w:type="spellStart"/>
      <w:r w:rsidRPr="00762707">
        <w:rPr>
          <w:rFonts w:cs="Times New Roman"/>
          <w:color w:val="000000" w:themeColor="text1"/>
          <w:szCs w:val="24"/>
        </w:rPr>
        <w:t>трудопоселки</w:t>
      </w:r>
      <w:proofErr w:type="spellEnd"/>
      <w:r w:rsidRPr="00762707">
        <w:rPr>
          <w:rFonts w:cs="Times New Roman"/>
          <w:color w:val="000000" w:themeColor="text1"/>
          <w:szCs w:val="24"/>
        </w:rPr>
        <w:t xml:space="preserve">, как их называли раньше) образованны </w:t>
      </w:r>
      <w:proofErr w:type="spellStart"/>
      <w:r w:rsidRPr="00762707">
        <w:rPr>
          <w:rFonts w:cs="Times New Roman"/>
          <w:color w:val="000000" w:themeColor="text1"/>
          <w:szCs w:val="24"/>
        </w:rPr>
        <w:t>всвязи</w:t>
      </w:r>
      <w:proofErr w:type="spellEnd"/>
      <w:r w:rsidRPr="00762707">
        <w:rPr>
          <w:rFonts w:cs="Times New Roman"/>
          <w:color w:val="000000" w:themeColor="text1"/>
          <w:szCs w:val="24"/>
        </w:rPr>
        <w:t xml:space="preserve"> с высылкой спецпереселенцев в 1930-31 годах с Украины, Белоруссии, южных и центральных областей России. Селились вдоль железной дороги и </w:t>
      </w:r>
      <w:r w:rsidRPr="00762707">
        <w:rPr>
          <w:rFonts w:cs="Times New Roman"/>
          <w:color w:val="000000" w:themeColor="text1"/>
          <w:szCs w:val="24"/>
        </w:rPr>
        <w:lastRenderedPageBreak/>
        <w:t xml:space="preserve">по рекам. Пока не появились </w:t>
      </w:r>
      <w:proofErr w:type="spellStart"/>
      <w:r w:rsidRPr="00762707">
        <w:rPr>
          <w:rFonts w:cs="Times New Roman"/>
          <w:color w:val="000000" w:themeColor="text1"/>
          <w:szCs w:val="24"/>
        </w:rPr>
        <w:t>спецпоселки</w:t>
      </w:r>
      <w:proofErr w:type="spellEnd"/>
      <w:r w:rsidRPr="00762707">
        <w:rPr>
          <w:rFonts w:cs="Times New Roman"/>
          <w:color w:val="000000" w:themeColor="text1"/>
          <w:szCs w:val="24"/>
        </w:rPr>
        <w:t xml:space="preserve">, в конце 20-х годов часть высланных южан высадили на станции Коноша и </w:t>
      </w:r>
      <w:proofErr w:type="gramStart"/>
      <w:r w:rsidRPr="00762707">
        <w:rPr>
          <w:rFonts w:cs="Times New Roman"/>
          <w:color w:val="000000" w:themeColor="text1"/>
          <w:szCs w:val="24"/>
        </w:rPr>
        <w:t>разместили кого</w:t>
      </w:r>
      <w:proofErr w:type="gramEnd"/>
      <w:r w:rsidRPr="00762707">
        <w:rPr>
          <w:rFonts w:cs="Times New Roman"/>
          <w:color w:val="000000" w:themeColor="text1"/>
          <w:szCs w:val="24"/>
        </w:rPr>
        <w:t xml:space="preserve"> куда. Одной такой группе пришлось обживаться в лесу. На снегу ставились так называемые "шалаши" - скаты из свежесрубленных бревен с накидным сверху хвойным лапником. Или ставили столбы, на них укладывались жерди и ветки. С двух сторон шалаша стояли печки-буржуйки. В шалаше размещалось до ста и больше человек.</w:t>
      </w:r>
    </w:p>
    <w:p w:rsidR="00F423FC" w:rsidRPr="00762707" w:rsidRDefault="00F423FC" w:rsidP="0076270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F423FC" w:rsidRPr="00762707" w:rsidRDefault="00F423FC" w:rsidP="0076270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62707">
        <w:rPr>
          <w:rFonts w:cs="Times New Roman"/>
          <w:color w:val="000000" w:themeColor="text1"/>
          <w:szCs w:val="24"/>
        </w:rPr>
        <w:t>Принудительное переселение людей на севере уже вскоре перестало иметь характер наказания. Наоборот, государство делало все, чтобы создать людям нормальные условия: открывал</w:t>
      </w:r>
      <w:r w:rsidR="00762707">
        <w:rPr>
          <w:rFonts w:cs="Times New Roman"/>
          <w:color w:val="000000" w:themeColor="text1"/>
          <w:szCs w:val="24"/>
        </w:rPr>
        <w:t xml:space="preserve">ись школы, медпункты, больницы. </w:t>
      </w:r>
      <w:r w:rsidRPr="00762707">
        <w:rPr>
          <w:rFonts w:cs="Times New Roman"/>
          <w:color w:val="000000" w:themeColor="text1"/>
          <w:szCs w:val="24"/>
        </w:rPr>
        <w:t>Для многих южан, насильно оторванных от родной земли, Коноша оказалась милее юга - они остались на Севере навсегда. Для многих жестокость ссылки оказалась спасением, вернувшись с Севера после войны в родные края, они нашли лишь пепелища и могилы.</w:t>
      </w:r>
    </w:p>
    <w:p w:rsidR="00F423FC" w:rsidRPr="00762707" w:rsidRDefault="00F423FC" w:rsidP="0076270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F423FC" w:rsidRPr="00762707" w:rsidRDefault="00F423FC" w:rsidP="0076270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62707">
        <w:rPr>
          <w:rFonts w:cs="Times New Roman"/>
          <w:color w:val="000000" w:themeColor="text1"/>
          <w:szCs w:val="24"/>
        </w:rPr>
        <w:t>С первых дней войны все предприятия железнодорожного транспорта переходят на военный режим работы. В Коноше создается трест "</w:t>
      </w:r>
      <w:proofErr w:type="spellStart"/>
      <w:r w:rsidRPr="00762707">
        <w:rPr>
          <w:rFonts w:cs="Times New Roman"/>
          <w:color w:val="000000" w:themeColor="text1"/>
          <w:szCs w:val="24"/>
        </w:rPr>
        <w:t>Коноштраслес</w:t>
      </w:r>
      <w:proofErr w:type="spellEnd"/>
      <w:r w:rsidRPr="00762707">
        <w:rPr>
          <w:rFonts w:cs="Times New Roman"/>
          <w:color w:val="000000" w:themeColor="text1"/>
          <w:szCs w:val="24"/>
        </w:rPr>
        <w:t xml:space="preserve">", который непосредственно подчиняется Наркомату путей сообщения. </w:t>
      </w:r>
      <w:proofErr w:type="spellStart"/>
      <w:r w:rsidRPr="00762707">
        <w:rPr>
          <w:rFonts w:cs="Times New Roman"/>
          <w:color w:val="000000" w:themeColor="text1"/>
          <w:szCs w:val="24"/>
        </w:rPr>
        <w:t>Коношский</w:t>
      </w:r>
      <w:proofErr w:type="spellEnd"/>
      <w:r w:rsidRPr="00762707">
        <w:rPr>
          <w:rFonts w:cs="Times New Roman"/>
          <w:color w:val="000000" w:themeColor="text1"/>
          <w:szCs w:val="24"/>
        </w:rPr>
        <w:t xml:space="preserve"> лесозавод временно закрывается из-за нехватки рабочих рук, большинство мужчин ушло на фронт.</w:t>
      </w:r>
    </w:p>
    <w:p w:rsidR="00F423FC" w:rsidRPr="00762707" w:rsidRDefault="00F423FC" w:rsidP="0076270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62707">
        <w:rPr>
          <w:rFonts w:cs="Times New Roman"/>
          <w:color w:val="000000" w:themeColor="text1"/>
          <w:szCs w:val="24"/>
        </w:rPr>
        <w:t>Находясь на важнейшей железнодорожной магистрали, связывающей северные порты с центром, Коноша играет большую роль в обеспечении бесперебойного движения военных грузов и сырья. Ее значение сильно возросло, когда в конце 1941 года вступила в строй Северо-Печерская магистраль, по которой шел в центральные районы и осажденный Ленинград каменный уголь.</w:t>
      </w:r>
    </w:p>
    <w:p w:rsidR="00F423FC" w:rsidRPr="00762707" w:rsidRDefault="00F423FC" w:rsidP="0076270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62707">
        <w:rPr>
          <w:rFonts w:cs="Times New Roman"/>
          <w:color w:val="000000" w:themeColor="text1"/>
          <w:szCs w:val="24"/>
        </w:rPr>
        <w:t xml:space="preserve">Учитывая большое значение Коноши, как узловой станции, немецкое командование разработало план </w:t>
      </w:r>
      <w:proofErr w:type="spellStart"/>
      <w:r w:rsidRPr="00762707">
        <w:rPr>
          <w:rFonts w:cs="Times New Roman"/>
          <w:color w:val="000000" w:themeColor="text1"/>
          <w:szCs w:val="24"/>
        </w:rPr>
        <w:t>Целлариуса</w:t>
      </w:r>
      <w:proofErr w:type="spellEnd"/>
      <w:r w:rsidRPr="00762707">
        <w:rPr>
          <w:rFonts w:cs="Times New Roman"/>
          <w:color w:val="000000" w:themeColor="text1"/>
          <w:szCs w:val="24"/>
        </w:rPr>
        <w:t>, по которому намечались крупные диверсии на Северной железной дороге и в первую очередь в районе Коноши. В конце августа 1942 года в 20 километрах к западу от районного центра был сброшен вражеский десант. Благодаря бдительности местного населения и оперативности истребительских батальонов десант быстро ликвидирован.</w:t>
      </w:r>
    </w:p>
    <w:p w:rsidR="00F423FC" w:rsidRPr="00762707" w:rsidRDefault="00F423FC" w:rsidP="00762707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</w:p>
    <w:p w:rsidR="00F423FC" w:rsidRPr="00762707" w:rsidRDefault="00F423FC" w:rsidP="0076270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62707">
        <w:rPr>
          <w:rFonts w:cs="Times New Roman"/>
          <w:color w:val="000000" w:themeColor="text1"/>
          <w:szCs w:val="24"/>
        </w:rPr>
        <w:t xml:space="preserve">Во время Великой Отечественной войны в здании </w:t>
      </w:r>
      <w:proofErr w:type="spellStart"/>
      <w:r w:rsidRPr="00762707">
        <w:rPr>
          <w:rFonts w:cs="Times New Roman"/>
          <w:color w:val="000000" w:themeColor="text1"/>
          <w:szCs w:val="24"/>
        </w:rPr>
        <w:t>Коношской</w:t>
      </w:r>
      <w:proofErr w:type="spellEnd"/>
      <w:r w:rsidRPr="00762707">
        <w:rPr>
          <w:rFonts w:cs="Times New Roman"/>
          <w:color w:val="000000" w:themeColor="text1"/>
          <w:szCs w:val="24"/>
        </w:rPr>
        <w:t xml:space="preserve"> средней школы размещался военный госпиталь, куда поступали раненые с Карельского, </w:t>
      </w:r>
      <w:proofErr w:type="spellStart"/>
      <w:r w:rsidRPr="00762707">
        <w:rPr>
          <w:rFonts w:cs="Times New Roman"/>
          <w:color w:val="000000" w:themeColor="text1"/>
          <w:szCs w:val="24"/>
        </w:rPr>
        <w:t>Волховского</w:t>
      </w:r>
      <w:proofErr w:type="spellEnd"/>
      <w:r w:rsidRPr="00762707">
        <w:rPr>
          <w:rFonts w:cs="Times New Roman"/>
          <w:color w:val="000000" w:themeColor="text1"/>
          <w:szCs w:val="24"/>
        </w:rPr>
        <w:t xml:space="preserve"> и Ленинградского фронтов. Через Коношу шли обозы с эвакуированными жителями из </w:t>
      </w:r>
      <w:r w:rsidRPr="00762707">
        <w:rPr>
          <w:rFonts w:cs="Times New Roman"/>
          <w:color w:val="000000" w:themeColor="text1"/>
          <w:szCs w:val="24"/>
        </w:rPr>
        <w:lastRenderedPageBreak/>
        <w:t xml:space="preserve">прифронтовых районов. </w:t>
      </w:r>
      <w:proofErr w:type="spellStart"/>
      <w:r w:rsidRPr="00762707">
        <w:rPr>
          <w:rFonts w:cs="Times New Roman"/>
          <w:color w:val="000000" w:themeColor="text1"/>
          <w:szCs w:val="24"/>
        </w:rPr>
        <w:t>Коношане</w:t>
      </w:r>
      <w:proofErr w:type="spellEnd"/>
      <w:r w:rsidRPr="00762707">
        <w:rPr>
          <w:rFonts w:cs="Times New Roman"/>
          <w:color w:val="000000" w:themeColor="text1"/>
          <w:szCs w:val="24"/>
        </w:rPr>
        <w:t xml:space="preserve"> оказывали им помощь едой и одеждой, помо</w:t>
      </w:r>
      <w:r w:rsidR="00762707">
        <w:rPr>
          <w:rFonts w:cs="Times New Roman"/>
          <w:color w:val="000000" w:themeColor="text1"/>
          <w:szCs w:val="24"/>
        </w:rPr>
        <w:t>гали всем, чем могли.</w:t>
      </w:r>
    </w:p>
    <w:p w:rsidR="00F423FC" w:rsidRPr="00762707" w:rsidRDefault="00F423FC" w:rsidP="0076270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62707">
        <w:rPr>
          <w:rFonts w:cs="Times New Roman"/>
          <w:color w:val="000000" w:themeColor="text1"/>
          <w:szCs w:val="24"/>
        </w:rPr>
        <w:t>После войны и в 50-е годы Коноша почти не менялась. Все также основным производством была станция с вагонным депо и лесозавод.</w:t>
      </w:r>
    </w:p>
    <w:p w:rsidR="00F423FC" w:rsidRPr="00F423FC" w:rsidRDefault="00F423FC" w:rsidP="00762707">
      <w:pPr>
        <w:ind w:left="0"/>
        <w:jc w:val="both"/>
        <w:rPr>
          <w:rFonts w:cs="Times New Roman"/>
          <w:color w:val="FF0000"/>
          <w:szCs w:val="24"/>
        </w:rPr>
      </w:pPr>
    </w:p>
    <w:p w:rsidR="00F423FC" w:rsidRPr="00762707" w:rsidRDefault="00F423FC" w:rsidP="0076270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62707">
        <w:rPr>
          <w:rFonts w:cs="Times New Roman"/>
          <w:color w:val="000000" w:themeColor="text1"/>
          <w:szCs w:val="24"/>
        </w:rPr>
        <w:t xml:space="preserve">Послевоенная Коноша - это многочисленные субботники по благоустройству улиц, прежде всего по озеленению. Эти аллеи и рощицы по всем центральным улицам Коноши - </w:t>
      </w:r>
      <w:proofErr w:type="gramStart"/>
      <w:r w:rsidRPr="00762707">
        <w:rPr>
          <w:rFonts w:cs="Times New Roman"/>
          <w:color w:val="000000" w:themeColor="text1"/>
          <w:szCs w:val="24"/>
        </w:rPr>
        <w:t>пожалуй</w:t>
      </w:r>
      <w:proofErr w:type="gramEnd"/>
      <w:r w:rsidRPr="00762707">
        <w:rPr>
          <w:rFonts w:cs="Times New Roman"/>
          <w:color w:val="000000" w:themeColor="text1"/>
          <w:szCs w:val="24"/>
        </w:rPr>
        <w:t xml:space="preserve"> самая яркая память о послевоенных годах.</w:t>
      </w:r>
    </w:p>
    <w:p w:rsidR="00F423FC" w:rsidRPr="00762707" w:rsidRDefault="00F423FC" w:rsidP="0076270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62707">
        <w:rPr>
          <w:rFonts w:cs="Times New Roman"/>
          <w:color w:val="000000" w:themeColor="text1"/>
          <w:szCs w:val="24"/>
        </w:rPr>
        <w:t>Большое место в местной промышленности занимали промартель "Сталинский ударник" и артель "За счастливую жизнь". Изувеченных войной было немало, их надо было трудоустроить. Артели имели и серьезную производственную функцию: в годы послевоенной разрухи, пока промышленность в городах не наладила массовый выпуск товаров народного хозяйства, спрос населения на товары широкого потребления удовлетворялся, прежде всего, артельными кустарями.</w:t>
      </w:r>
    </w:p>
    <w:p w:rsidR="00F423FC" w:rsidRPr="00762707" w:rsidRDefault="00F423FC" w:rsidP="0076270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62707">
        <w:rPr>
          <w:rFonts w:cs="Times New Roman"/>
          <w:color w:val="000000" w:themeColor="text1"/>
          <w:szCs w:val="24"/>
        </w:rPr>
        <w:t xml:space="preserve">40-50-60-е годы условно можно назвать "золотым веком" комсомольской активности, спортивного движения и школьного образования в Коноше. И комсомольцы, и спортсмены, и учителя выделяют те годы как самые яркие. В субботниках по озеленению улиц, в спортивных олимпиадах участвовали сотни людей. Из стен </w:t>
      </w:r>
      <w:proofErr w:type="spellStart"/>
      <w:r w:rsidRPr="00762707">
        <w:rPr>
          <w:rFonts w:cs="Times New Roman"/>
          <w:color w:val="000000" w:themeColor="text1"/>
          <w:szCs w:val="24"/>
        </w:rPr>
        <w:t>коношских</w:t>
      </w:r>
      <w:proofErr w:type="spellEnd"/>
      <w:r w:rsidRPr="00762707">
        <w:rPr>
          <w:rFonts w:cs="Times New Roman"/>
          <w:color w:val="000000" w:themeColor="text1"/>
          <w:szCs w:val="24"/>
        </w:rPr>
        <w:t xml:space="preserve"> школ тех лет вышло много выдающихся людей, ставших славой страны.</w:t>
      </w:r>
    </w:p>
    <w:p w:rsidR="00F423FC" w:rsidRPr="00F423FC" w:rsidRDefault="00F423FC" w:rsidP="00F423FC">
      <w:pPr>
        <w:ind w:firstLine="567"/>
        <w:jc w:val="both"/>
        <w:rPr>
          <w:rFonts w:cs="Times New Roman"/>
          <w:color w:val="FF0000"/>
          <w:szCs w:val="24"/>
        </w:rPr>
      </w:pPr>
    </w:p>
    <w:p w:rsidR="00F423FC" w:rsidRPr="00762707" w:rsidRDefault="00F423FC" w:rsidP="0076270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gramStart"/>
      <w:r w:rsidRPr="00762707">
        <w:rPr>
          <w:rFonts w:cs="Times New Roman"/>
          <w:color w:val="000000" w:themeColor="text1"/>
          <w:szCs w:val="24"/>
        </w:rPr>
        <w:t xml:space="preserve">Другая особенность эпохи - демографическая. "40 племен", насильно поселенные на </w:t>
      </w:r>
      <w:proofErr w:type="spellStart"/>
      <w:r w:rsidRPr="00762707">
        <w:rPr>
          <w:rFonts w:cs="Times New Roman"/>
          <w:color w:val="000000" w:themeColor="text1"/>
          <w:szCs w:val="24"/>
        </w:rPr>
        <w:t>коношской</w:t>
      </w:r>
      <w:proofErr w:type="spellEnd"/>
      <w:r w:rsidRPr="00762707">
        <w:rPr>
          <w:rFonts w:cs="Times New Roman"/>
          <w:color w:val="000000" w:themeColor="text1"/>
          <w:szCs w:val="24"/>
        </w:rPr>
        <w:t xml:space="preserve"> земле, смешивались с местным населением, образовали единое целое и во многом уникальное </w:t>
      </w:r>
      <w:proofErr w:type="spellStart"/>
      <w:r w:rsidRPr="00762707">
        <w:rPr>
          <w:rFonts w:cs="Times New Roman"/>
          <w:color w:val="000000" w:themeColor="text1"/>
          <w:szCs w:val="24"/>
        </w:rPr>
        <w:t>коношское</w:t>
      </w:r>
      <w:proofErr w:type="spellEnd"/>
      <w:r w:rsidRPr="00762707">
        <w:rPr>
          <w:rFonts w:cs="Times New Roman"/>
          <w:color w:val="000000" w:themeColor="text1"/>
          <w:szCs w:val="24"/>
        </w:rPr>
        <w:t xml:space="preserve"> племя.</w:t>
      </w:r>
      <w:proofErr w:type="gramEnd"/>
    </w:p>
    <w:p w:rsidR="00F423FC" w:rsidRPr="00762707" w:rsidRDefault="00F423FC" w:rsidP="0076270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62707">
        <w:rPr>
          <w:rFonts w:cs="Times New Roman"/>
          <w:color w:val="000000" w:themeColor="text1"/>
          <w:szCs w:val="24"/>
        </w:rPr>
        <w:t>70-е годы характерны торжествами, выставками, врученьями наград. Многие жители Коноши были награждены медалями, орденами, знаками почета. Проводились выставки с участием местных художников и умельцев, открывались школьные музеи. Разворачивались кампании по подготовке к 30-летию Победы. "Никто не забыт и ничто не забыто" - эти слова стали приметой десятилетия, свидетельством многих ярких дел.</w:t>
      </w:r>
    </w:p>
    <w:p w:rsidR="00F423FC" w:rsidRDefault="00F423FC" w:rsidP="0076270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62707">
        <w:rPr>
          <w:rFonts w:cs="Times New Roman"/>
          <w:color w:val="000000" w:themeColor="text1"/>
          <w:szCs w:val="24"/>
        </w:rPr>
        <w:t>1973 год: Коноше - 75 лет. Ее территория составляет более 600 гектаров. В поселке 72 улицы и 7 переулков. В нем проживает около 14 тысяч жителей. Население в основном занято на железной дороге, деревообрабатывающей промышленно</w:t>
      </w:r>
      <w:r w:rsidR="00EC2C06">
        <w:rPr>
          <w:rFonts w:cs="Times New Roman"/>
          <w:color w:val="000000" w:themeColor="text1"/>
          <w:szCs w:val="24"/>
        </w:rPr>
        <w:t>сти, строительстве и сельском хо</w:t>
      </w:r>
      <w:r w:rsidRPr="00762707">
        <w:rPr>
          <w:rFonts w:cs="Times New Roman"/>
          <w:color w:val="000000" w:themeColor="text1"/>
          <w:szCs w:val="24"/>
        </w:rPr>
        <w:t xml:space="preserve">зяйстве. Промышленные предприятия: наиболее крупные - </w:t>
      </w:r>
      <w:proofErr w:type="spellStart"/>
      <w:r w:rsidRPr="00762707">
        <w:rPr>
          <w:rFonts w:cs="Times New Roman"/>
          <w:color w:val="000000" w:themeColor="text1"/>
          <w:szCs w:val="24"/>
        </w:rPr>
        <w:t>Коношский</w:t>
      </w:r>
      <w:proofErr w:type="spellEnd"/>
      <w:r w:rsidRPr="00762707">
        <w:rPr>
          <w:rFonts w:cs="Times New Roman"/>
          <w:color w:val="000000" w:themeColor="text1"/>
          <w:szCs w:val="24"/>
        </w:rPr>
        <w:t xml:space="preserve"> леспромхоз, дающий ежегодно стране более 800 тыс. куб. м. Древесины, вагонное депо, занятое на ремонте грузовых вагонов и лесозавод с мебельным цехом.</w:t>
      </w:r>
    </w:p>
    <w:p w:rsidR="00762707" w:rsidRDefault="00762707" w:rsidP="0076270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762707" w:rsidRPr="00762707" w:rsidRDefault="00762707" w:rsidP="0076270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noProof/>
          <w:color w:val="000000" w:themeColor="text1"/>
          <w:szCs w:val="24"/>
          <w:lang w:eastAsia="ru-RU" w:bidi="ar-SA"/>
        </w:rPr>
        <w:drawing>
          <wp:inline distT="0" distB="0" distL="0" distR="0">
            <wp:extent cx="5723382" cy="3633216"/>
            <wp:effectExtent l="19050" t="0" r="0" b="0"/>
            <wp:docPr id="4" name="Рисунок 3" descr="C:\Users\Tanchik\Desktop\WORK\8. АРХАНГЕЛЬСКАЯ ОБЛАСТЬ\КОНОШСКОЕ СП\phoca_thumb_l_img_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chik\Desktop\WORK\8. АРХАНГЕЛЬСКАЯ ОБЛАСТЬ\КОНОШСКОЕ СП\phoca_thumb_l_img_06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117" cy="363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3FC" w:rsidRPr="00762707" w:rsidRDefault="00F423FC" w:rsidP="0076270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F423FC" w:rsidRPr="00762707" w:rsidRDefault="00F423FC" w:rsidP="0076270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762707">
        <w:rPr>
          <w:rFonts w:cs="Times New Roman"/>
          <w:color w:val="000000" w:themeColor="text1"/>
          <w:szCs w:val="24"/>
        </w:rPr>
        <w:t>Коношский</w:t>
      </w:r>
      <w:proofErr w:type="spellEnd"/>
      <w:r w:rsidRPr="00762707">
        <w:rPr>
          <w:rFonts w:cs="Times New Roman"/>
          <w:color w:val="000000" w:themeColor="text1"/>
          <w:szCs w:val="24"/>
        </w:rPr>
        <w:t xml:space="preserve"> пищекомбинат, наряду с кондитерскими, хлебобулочными изделиями и безалкогольными напитками, приступил к изготовлению восточных сладостей. Из маслозавода поступают на прилавки местных магазинов пастеризованное молоко и сметана, творог и голландский сыр.</w:t>
      </w:r>
    </w:p>
    <w:p w:rsidR="00F423FC" w:rsidRPr="00762707" w:rsidRDefault="00F423FC" w:rsidP="0076270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F423FC" w:rsidRPr="00762707" w:rsidRDefault="00F423FC" w:rsidP="0076270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62707">
        <w:rPr>
          <w:rFonts w:cs="Times New Roman"/>
          <w:color w:val="000000" w:themeColor="text1"/>
          <w:szCs w:val="24"/>
        </w:rPr>
        <w:t>Объединение "Сельхозтехника" принимает в ремонт машины не только из района, а из Архангельска, других областей.</w:t>
      </w:r>
    </w:p>
    <w:p w:rsidR="00F423FC" w:rsidRPr="00762707" w:rsidRDefault="00F423FC" w:rsidP="0076270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F423FC" w:rsidRPr="00762707" w:rsidRDefault="00F423FC" w:rsidP="0076270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62707">
        <w:rPr>
          <w:rFonts w:cs="Times New Roman"/>
          <w:color w:val="000000" w:themeColor="text1"/>
          <w:szCs w:val="24"/>
        </w:rPr>
        <w:t>Коноша - крупный железнодорожный узел. Современная техническая оснащенность станций Коноша-</w:t>
      </w:r>
      <w:proofErr w:type="gramStart"/>
      <w:r w:rsidRPr="00762707">
        <w:rPr>
          <w:rFonts w:cs="Times New Roman"/>
          <w:color w:val="000000" w:themeColor="text1"/>
          <w:szCs w:val="24"/>
        </w:rPr>
        <w:t>I</w:t>
      </w:r>
      <w:proofErr w:type="gramEnd"/>
      <w:r w:rsidRPr="00762707">
        <w:rPr>
          <w:rFonts w:cs="Times New Roman"/>
          <w:color w:val="000000" w:themeColor="text1"/>
          <w:szCs w:val="24"/>
        </w:rPr>
        <w:t xml:space="preserve"> и Коноша-II: электрическая централизация, пневматическая обдувка стрелок, механизированная контейнерная площадка и вагоноремонтная машина "Донбасс".</w:t>
      </w:r>
    </w:p>
    <w:p w:rsidR="00F423FC" w:rsidRPr="00762707" w:rsidRDefault="00F423FC" w:rsidP="0076270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F423FC" w:rsidRPr="00762707" w:rsidRDefault="00F423FC" w:rsidP="00FA459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62707">
        <w:rPr>
          <w:rFonts w:cs="Times New Roman"/>
          <w:color w:val="000000" w:themeColor="text1"/>
          <w:szCs w:val="24"/>
        </w:rPr>
        <w:t xml:space="preserve">В 1982 году сдан в эксплуатацию </w:t>
      </w:r>
      <w:proofErr w:type="spellStart"/>
      <w:r w:rsidRPr="00762707">
        <w:rPr>
          <w:rFonts w:cs="Times New Roman"/>
          <w:color w:val="000000" w:themeColor="text1"/>
          <w:szCs w:val="24"/>
        </w:rPr>
        <w:t>Коношский</w:t>
      </w:r>
      <w:proofErr w:type="spellEnd"/>
      <w:r w:rsidRPr="00762707">
        <w:rPr>
          <w:rFonts w:cs="Times New Roman"/>
          <w:color w:val="000000" w:themeColor="text1"/>
          <w:szCs w:val="24"/>
        </w:rPr>
        <w:t xml:space="preserve"> комбикормовый завод мощностью 630 тонн комбикормов в сутки.</w:t>
      </w:r>
    </w:p>
    <w:p w:rsidR="00F423FC" w:rsidRDefault="00F423FC" w:rsidP="0076270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62707">
        <w:rPr>
          <w:rFonts w:cs="Times New Roman"/>
          <w:color w:val="000000" w:themeColor="text1"/>
          <w:szCs w:val="24"/>
        </w:rPr>
        <w:t xml:space="preserve">Упор экономики 80-х годов был сделан на комбикормовый завод и </w:t>
      </w:r>
      <w:proofErr w:type="spellStart"/>
      <w:r w:rsidRPr="00762707">
        <w:rPr>
          <w:rFonts w:cs="Times New Roman"/>
          <w:color w:val="000000" w:themeColor="text1"/>
          <w:szCs w:val="24"/>
        </w:rPr>
        <w:t>свинокомплекс</w:t>
      </w:r>
      <w:proofErr w:type="spellEnd"/>
      <w:r w:rsidRPr="00762707">
        <w:rPr>
          <w:rFonts w:cs="Times New Roman"/>
          <w:color w:val="000000" w:themeColor="text1"/>
          <w:szCs w:val="24"/>
        </w:rPr>
        <w:t xml:space="preserve">. Эти два огромных производства были внесены в экономику </w:t>
      </w:r>
      <w:proofErr w:type="spellStart"/>
      <w:r w:rsidRPr="00762707">
        <w:rPr>
          <w:rFonts w:cs="Times New Roman"/>
          <w:color w:val="000000" w:themeColor="text1"/>
          <w:szCs w:val="24"/>
        </w:rPr>
        <w:t>Коношского</w:t>
      </w:r>
      <w:proofErr w:type="spellEnd"/>
      <w:r w:rsidRPr="00762707">
        <w:rPr>
          <w:rFonts w:cs="Times New Roman"/>
          <w:color w:val="000000" w:themeColor="text1"/>
          <w:szCs w:val="24"/>
        </w:rPr>
        <w:t xml:space="preserve"> района </w:t>
      </w:r>
      <w:r w:rsidRPr="00762707">
        <w:rPr>
          <w:rFonts w:cs="Times New Roman"/>
          <w:color w:val="000000" w:themeColor="text1"/>
          <w:szCs w:val="24"/>
        </w:rPr>
        <w:lastRenderedPageBreak/>
        <w:t xml:space="preserve">несколько искусственно. </w:t>
      </w:r>
      <w:proofErr w:type="spellStart"/>
      <w:r w:rsidRPr="00762707">
        <w:rPr>
          <w:rFonts w:cs="Times New Roman"/>
          <w:color w:val="000000" w:themeColor="text1"/>
          <w:szCs w:val="24"/>
        </w:rPr>
        <w:t>Себестоимомть</w:t>
      </w:r>
      <w:proofErr w:type="spellEnd"/>
      <w:r w:rsidRPr="00762707">
        <w:rPr>
          <w:rFonts w:cs="Times New Roman"/>
          <w:color w:val="000000" w:themeColor="text1"/>
          <w:szCs w:val="24"/>
        </w:rPr>
        <w:t xml:space="preserve"> кормов, и свинины на Севере всегда будет выше. Строительство комбикормового завода и </w:t>
      </w:r>
      <w:proofErr w:type="spellStart"/>
      <w:r w:rsidRPr="00762707">
        <w:rPr>
          <w:rFonts w:cs="Times New Roman"/>
          <w:color w:val="000000" w:themeColor="text1"/>
          <w:szCs w:val="24"/>
        </w:rPr>
        <w:t>свинокомплекса</w:t>
      </w:r>
      <w:proofErr w:type="spellEnd"/>
      <w:r w:rsidRPr="00762707">
        <w:rPr>
          <w:rFonts w:cs="Times New Roman"/>
          <w:color w:val="000000" w:themeColor="text1"/>
          <w:szCs w:val="24"/>
        </w:rPr>
        <w:t xml:space="preserve"> увеличило численность населения Коноши на две тысячи человек.</w:t>
      </w:r>
    </w:p>
    <w:p w:rsidR="00F423FC" w:rsidRPr="00FA459F" w:rsidRDefault="00FA459F" w:rsidP="00CC0863">
      <w:pPr>
        <w:spacing w:line="360" w:lineRule="auto"/>
        <w:ind w:left="0" w:firstLine="1134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noProof/>
          <w:color w:val="000000" w:themeColor="text1"/>
          <w:szCs w:val="24"/>
          <w:lang w:eastAsia="ru-RU" w:bidi="ar-SA"/>
        </w:rPr>
        <w:drawing>
          <wp:inline distT="0" distB="0" distL="0" distR="0">
            <wp:extent cx="2750312" cy="2011680"/>
            <wp:effectExtent l="19050" t="0" r="0" b="0"/>
            <wp:docPr id="5" name="Рисунок 4" descr="C:\Users\Tanchik\Desktop\WORK\8. АРХАНГЕЛЬСКАЯ ОБЛАСТЬ\КОНОШСКОЕ СП\phoca_thumb_l_9b381d3baf1d4290bf66c554e82e5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chik\Desktop\WORK\8. АРХАНГЕЛЬСКАЯ ОБЛАСТЬ\КОНОШСКОЕ СП\phoca_thumb_l_9b381d3baf1d4290bf66c554e82e57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312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3FC" w:rsidRPr="00E87418" w:rsidRDefault="00FA459F" w:rsidP="00F423FC">
      <w:pPr>
        <w:ind w:firstLine="567"/>
        <w:jc w:val="both"/>
        <w:rPr>
          <w:rFonts w:cs="Times New Roman"/>
          <w:color w:val="FF0000"/>
          <w:szCs w:val="24"/>
        </w:rPr>
      </w:pPr>
      <w:r>
        <w:rPr>
          <w:rFonts w:cs="Times New Roman"/>
          <w:noProof/>
          <w:color w:val="FF0000"/>
          <w:szCs w:val="24"/>
          <w:lang w:eastAsia="ru-RU" w:bidi="ar-SA"/>
        </w:rPr>
        <w:drawing>
          <wp:inline distT="0" distB="0" distL="0" distR="0">
            <wp:extent cx="2584323" cy="2681415"/>
            <wp:effectExtent l="19050" t="0" r="6477" b="0"/>
            <wp:docPr id="6" name="Рисунок 5" descr="C:\Users\Tanchik\Desktop\WORK\8. АРХАНГЕЛЬСКАЯ ОБЛАСТЬ\КОНОШСКОЕ СП\phoca_thumb_l_07396_20070806_142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chik\Desktop\WORK\8. АРХАНГЕЛЬСКАЯ ОБЛАСТЬ\КОНОШСКОЕ СП\phoca_thumb_l_07396_20070806_1427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614" cy="269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82A" w:rsidRDefault="00C8182A" w:rsidP="004A7187">
      <w:pPr>
        <w:ind w:firstLine="567"/>
        <w:jc w:val="both"/>
        <w:rPr>
          <w:rFonts w:cs="Times New Roman"/>
          <w:color w:val="FF0000"/>
          <w:szCs w:val="24"/>
        </w:rPr>
      </w:pPr>
    </w:p>
    <w:p w:rsidR="00D10023" w:rsidRDefault="00D10023" w:rsidP="00CC0863">
      <w:pPr>
        <w:ind w:left="0"/>
        <w:jc w:val="both"/>
        <w:rPr>
          <w:rFonts w:cs="Times New Roman"/>
          <w:color w:val="FF0000"/>
          <w:szCs w:val="24"/>
        </w:rPr>
      </w:pPr>
    </w:p>
    <w:p w:rsidR="00811275" w:rsidRPr="00E87418" w:rsidRDefault="00811275" w:rsidP="00CC0863">
      <w:pPr>
        <w:ind w:left="0"/>
        <w:jc w:val="both"/>
        <w:rPr>
          <w:rFonts w:cs="Times New Roman"/>
          <w:color w:val="FF0000"/>
          <w:szCs w:val="24"/>
        </w:rPr>
      </w:pP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135"/>
        <w:gridCol w:w="8754"/>
      </w:tblGrid>
      <w:tr w:rsidR="00C8182A" w:rsidRPr="007D00D5" w:rsidTr="007D00D5">
        <w:trPr>
          <w:trHeight w:val="753"/>
        </w:trPr>
        <w:tc>
          <w:tcPr>
            <w:tcW w:w="1135" w:type="dxa"/>
          </w:tcPr>
          <w:p w:rsidR="00C8182A" w:rsidRPr="007D00D5" w:rsidRDefault="00C8182A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7D00D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4.2</w:t>
            </w:r>
          </w:p>
        </w:tc>
        <w:tc>
          <w:tcPr>
            <w:tcW w:w="8754" w:type="dxa"/>
          </w:tcPr>
          <w:p w:rsidR="00D10023" w:rsidRPr="00D10023" w:rsidRDefault="00C8182A" w:rsidP="00D10023">
            <w:pPr>
              <w:pStyle w:val="21"/>
              <w:spacing w:line="360" w:lineRule="auto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7D00D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Функционально-планировочная организация территории населённого пункт</w:t>
            </w:r>
            <w:r w:rsidR="00D1002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а</w:t>
            </w:r>
            <w:r w:rsidR="00A321F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– п. Коноша.</w:t>
            </w:r>
          </w:p>
        </w:tc>
      </w:tr>
    </w:tbl>
    <w:p w:rsidR="00D10023" w:rsidRPr="00D10023" w:rsidRDefault="00D10023" w:rsidP="00D10023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iCs/>
          <w:color w:val="000000"/>
          <w:szCs w:val="24"/>
        </w:rPr>
      </w:pPr>
      <w:proofErr w:type="spellStart"/>
      <w:r w:rsidRPr="00D10023">
        <w:rPr>
          <w:rFonts w:cs="Times New Roman"/>
          <w:iCs/>
          <w:color w:val="000000"/>
          <w:szCs w:val="24"/>
        </w:rPr>
        <w:t>Планировочно</w:t>
      </w:r>
      <w:proofErr w:type="spellEnd"/>
      <w:r w:rsidRPr="00D10023">
        <w:rPr>
          <w:rFonts w:cs="Times New Roman"/>
          <w:iCs/>
          <w:color w:val="000000"/>
          <w:szCs w:val="24"/>
        </w:rPr>
        <w:t xml:space="preserve"> </w:t>
      </w:r>
      <w:r>
        <w:rPr>
          <w:rFonts w:cs="Times New Roman"/>
          <w:iCs/>
          <w:color w:val="000000"/>
          <w:szCs w:val="24"/>
        </w:rPr>
        <w:t xml:space="preserve"> </w:t>
      </w:r>
      <w:r w:rsidRPr="00D10023">
        <w:rPr>
          <w:rFonts w:cs="Times New Roman"/>
          <w:iCs/>
          <w:color w:val="000000"/>
          <w:szCs w:val="24"/>
        </w:rPr>
        <w:t>п. Коноша располагается на железной дороге Москва – Архангельск.</w:t>
      </w:r>
    </w:p>
    <w:p w:rsidR="00D10023" w:rsidRPr="00D10023" w:rsidRDefault="00D10023" w:rsidP="00D10023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color w:val="000000"/>
          <w:szCs w:val="24"/>
        </w:rPr>
      </w:pPr>
      <w:r w:rsidRPr="00D10023">
        <w:rPr>
          <w:rFonts w:cs="Times New Roman"/>
          <w:b/>
          <w:iCs/>
          <w:color w:val="000000"/>
          <w:szCs w:val="24"/>
        </w:rPr>
        <w:t>Поселок Коноша</w:t>
      </w:r>
      <w:r w:rsidRPr="00D10023">
        <w:rPr>
          <w:rFonts w:cs="Times New Roman"/>
          <w:iCs/>
          <w:color w:val="000000"/>
          <w:szCs w:val="24"/>
        </w:rPr>
        <w:t xml:space="preserve"> состоит из </w:t>
      </w:r>
      <w:r w:rsidRPr="00D10023">
        <w:rPr>
          <w:rFonts w:cs="Times New Roman"/>
          <w:b/>
          <w:iCs/>
          <w:color w:val="000000"/>
          <w:szCs w:val="24"/>
        </w:rPr>
        <w:t>двух</w:t>
      </w:r>
      <w:r w:rsidRPr="00D10023">
        <w:rPr>
          <w:rFonts w:cs="Times New Roman"/>
          <w:iCs/>
          <w:color w:val="000000"/>
          <w:szCs w:val="24"/>
        </w:rPr>
        <w:t xml:space="preserve"> частей: Коноша </w:t>
      </w:r>
      <w:r w:rsidRPr="00D10023">
        <w:rPr>
          <w:rFonts w:cs="Times New Roman"/>
          <w:color w:val="000000"/>
          <w:szCs w:val="24"/>
          <w:lang w:val="en-US"/>
        </w:rPr>
        <w:t>I</w:t>
      </w:r>
      <w:r w:rsidRPr="00D10023">
        <w:rPr>
          <w:rFonts w:cs="Times New Roman"/>
          <w:color w:val="000000"/>
          <w:szCs w:val="24"/>
        </w:rPr>
        <w:t xml:space="preserve"> и Коноша </w:t>
      </w:r>
      <w:r w:rsidRPr="00D10023">
        <w:rPr>
          <w:rFonts w:cs="Times New Roman"/>
          <w:color w:val="000000"/>
          <w:szCs w:val="24"/>
          <w:lang w:val="en-US"/>
        </w:rPr>
        <w:t>II</w:t>
      </w:r>
      <w:r w:rsidRPr="00D10023">
        <w:rPr>
          <w:rFonts w:cs="Times New Roman"/>
          <w:color w:val="000000"/>
          <w:szCs w:val="24"/>
        </w:rPr>
        <w:t xml:space="preserve"> (с ПГС) (соответственно названиям железнодорожных станций, вокруг которых и развивались жилые образования).</w:t>
      </w:r>
    </w:p>
    <w:p w:rsidR="00D10023" w:rsidRPr="00D10023" w:rsidRDefault="00D10023" w:rsidP="00D10023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color w:val="000000"/>
          <w:szCs w:val="24"/>
        </w:rPr>
      </w:pPr>
      <w:r w:rsidRPr="00D10023">
        <w:rPr>
          <w:rFonts w:cs="Times New Roman"/>
          <w:color w:val="000000"/>
          <w:szCs w:val="24"/>
        </w:rPr>
        <w:t>Улично-дорожная сеть поселка относится к прямоугольной схеме.</w:t>
      </w:r>
    </w:p>
    <w:p w:rsidR="00D10023" w:rsidRPr="00D10023" w:rsidRDefault="00D10023" w:rsidP="00D10023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color w:val="000000"/>
          <w:szCs w:val="24"/>
        </w:rPr>
      </w:pPr>
      <w:r w:rsidRPr="00D10023">
        <w:rPr>
          <w:rFonts w:cs="Times New Roman"/>
          <w:color w:val="000000"/>
          <w:szCs w:val="24"/>
        </w:rPr>
        <w:t xml:space="preserve">Основные </w:t>
      </w:r>
      <w:r w:rsidRPr="00D10023">
        <w:rPr>
          <w:rFonts w:cs="Times New Roman"/>
          <w:b/>
          <w:color w:val="000000"/>
          <w:szCs w:val="24"/>
        </w:rPr>
        <w:t>магистральные улицы</w:t>
      </w:r>
      <w:r w:rsidRPr="00D10023">
        <w:rPr>
          <w:rFonts w:cs="Times New Roman"/>
          <w:color w:val="000000"/>
          <w:szCs w:val="24"/>
        </w:rPr>
        <w:t xml:space="preserve"> поселка  - </w:t>
      </w:r>
      <w:proofErr w:type="gramStart"/>
      <w:r w:rsidRPr="00D10023">
        <w:rPr>
          <w:rFonts w:cs="Times New Roman"/>
          <w:color w:val="000000"/>
          <w:szCs w:val="24"/>
        </w:rPr>
        <w:t>Советская</w:t>
      </w:r>
      <w:proofErr w:type="gramEnd"/>
      <w:r w:rsidRPr="00D10023">
        <w:rPr>
          <w:rFonts w:cs="Times New Roman"/>
          <w:color w:val="000000"/>
          <w:szCs w:val="24"/>
        </w:rPr>
        <w:t xml:space="preserve"> и проспект Октябрьский.</w:t>
      </w:r>
    </w:p>
    <w:p w:rsidR="00D10023" w:rsidRPr="00D10023" w:rsidRDefault="00D10023" w:rsidP="00D10023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color w:val="000000"/>
          <w:szCs w:val="24"/>
        </w:rPr>
      </w:pPr>
      <w:r w:rsidRPr="00D10023">
        <w:rPr>
          <w:rFonts w:cs="Times New Roman"/>
          <w:color w:val="000000"/>
          <w:szCs w:val="24"/>
        </w:rPr>
        <w:lastRenderedPageBreak/>
        <w:t xml:space="preserve">Улица Советская проходит в меридиональном направлении. По ней осуществляется связь центра поселка со всеми его частями (ПГС, Коноша </w:t>
      </w:r>
      <w:r w:rsidRPr="00D10023">
        <w:rPr>
          <w:rFonts w:cs="Times New Roman"/>
          <w:color w:val="000000"/>
          <w:szCs w:val="24"/>
          <w:lang w:val="en-US"/>
        </w:rPr>
        <w:t>II</w:t>
      </w:r>
      <w:r w:rsidRPr="00D10023">
        <w:rPr>
          <w:rFonts w:cs="Times New Roman"/>
          <w:color w:val="000000"/>
          <w:szCs w:val="24"/>
        </w:rPr>
        <w:t>, район за железной дорогой). Вдоль ул</w:t>
      </w:r>
      <w:proofErr w:type="gramStart"/>
      <w:r w:rsidRPr="00D10023">
        <w:rPr>
          <w:rFonts w:cs="Times New Roman"/>
          <w:color w:val="000000"/>
          <w:szCs w:val="24"/>
        </w:rPr>
        <w:t>.С</w:t>
      </w:r>
      <w:proofErr w:type="gramEnd"/>
      <w:r w:rsidRPr="00D10023">
        <w:rPr>
          <w:rFonts w:cs="Times New Roman"/>
          <w:color w:val="000000"/>
          <w:szCs w:val="24"/>
        </w:rPr>
        <w:t xml:space="preserve">оветской расположены районная администрация, музыкальная школа, гостиница, дом культуры, большинство продовольственных и промтоварных магазинов и пр. Улица Советская связывает жилые кварталы с </w:t>
      </w:r>
      <w:proofErr w:type="gramStart"/>
      <w:r w:rsidRPr="00D10023">
        <w:rPr>
          <w:rFonts w:cs="Times New Roman"/>
          <w:color w:val="000000"/>
          <w:szCs w:val="24"/>
        </w:rPr>
        <w:t>южным</w:t>
      </w:r>
      <w:proofErr w:type="gramEnd"/>
      <w:r w:rsidRPr="00D10023">
        <w:rPr>
          <w:rFonts w:cs="Times New Roman"/>
          <w:color w:val="000000"/>
          <w:szCs w:val="24"/>
        </w:rPr>
        <w:t xml:space="preserve"> </w:t>
      </w:r>
      <w:proofErr w:type="spellStart"/>
      <w:r w:rsidRPr="00D10023">
        <w:rPr>
          <w:rFonts w:cs="Times New Roman"/>
          <w:color w:val="000000"/>
          <w:szCs w:val="24"/>
        </w:rPr>
        <w:t>промузлом</w:t>
      </w:r>
      <w:proofErr w:type="spellEnd"/>
      <w:r w:rsidRPr="00D10023">
        <w:rPr>
          <w:rFonts w:cs="Times New Roman"/>
          <w:color w:val="000000"/>
          <w:szCs w:val="24"/>
        </w:rPr>
        <w:t>.</w:t>
      </w:r>
    </w:p>
    <w:p w:rsidR="00D10023" w:rsidRPr="00D10023" w:rsidRDefault="00D10023" w:rsidP="00D10023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color w:val="000000"/>
          <w:szCs w:val="24"/>
        </w:rPr>
      </w:pPr>
      <w:r w:rsidRPr="00D10023">
        <w:rPr>
          <w:rFonts w:cs="Times New Roman"/>
          <w:color w:val="000000"/>
          <w:szCs w:val="24"/>
        </w:rPr>
        <w:t xml:space="preserve">Октябрьский пр. пересекает поселок в направлении с северо-запада на юго-восток и выходит на внешнее направление Коноша-Вельск. </w:t>
      </w:r>
      <w:proofErr w:type="gramStart"/>
      <w:r w:rsidRPr="00D10023">
        <w:rPr>
          <w:rFonts w:cs="Times New Roman"/>
          <w:color w:val="000000"/>
          <w:szCs w:val="24"/>
        </w:rPr>
        <w:t>На</w:t>
      </w:r>
      <w:proofErr w:type="gramEnd"/>
      <w:r w:rsidRPr="00D10023">
        <w:rPr>
          <w:rFonts w:cs="Times New Roman"/>
          <w:color w:val="000000"/>
          <w:szCs w:val="24"/>
        </w:rPr>
        <w:t xml:space="preserve"> </w:t>
      </w:r>
      <w:proofErr w:type="gramStart"/>
      <w:r w:rsidRPr="00D10023">
        <w:rPr>
          <w:rFonts w:cs="Times New Roman"/>
          <w:color w:val="000000"/>
          <w:szCs w:val="24"/>
        </w:rPr>
        <w:t>Октябрьском</w:t>
      </w:r>
      <w:proofErr w:type="gramEnd"/>
      <w:r w:rsidRPr="00D10023">
        <w:rPr>
          <w:rFonts w:cs="Times New Roman"/>
          <w:color w:val="000000"/>
          <w:szCs w:val="24"/>
        </w:rPr>
        <w:t xml:space="preserve"> пр. находятся больница, поликлиника, районный узел связи и пр.</w:t>
      </w:r>
    </w:p>
    <w:p w:rsidR="00D10023" w:rsidRPr="00D10023" w:rsidRDefault="00D10023" w:rsidP="00D10023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color w:val="000000"/>
          <w:szCs w:val="24"/>
        </w:rPr>
      </w:pPr>
      <w:r w:rsidRPr="00D10023">
        <w:rPr>
          <w:rFonts w:cs="Times New Roman"/>
          <w:color w:val="000000"/>
          <w:szCs w:val="24"/>
        </w:rPr>
        <w:t>Пропуск грузовых потоков автотранспорта осуществляется по пер</w:t>
      </w:r>
      <w:proofErr w:type="gramStart"/>
      <w:r w:rsidRPr="00D10023">
        <w:rPr>
          <w:rFonts w:cs="Times New Roman"/>
          <w:color w:val="000000"/>
          <w:szCs w:val="24"/>
        </w:rPr>
        <w:t>.Ф</w:t>
      </w:r>
      <w:proofErr w:type="gramEnd"/>
      <w:r w:rsidRPr="00D10023">
        <w:rPr>
          <w:rFonts w:cs="Times New Roman"/>
          <w:color w:val="000000"/>
          <w:szCs w:val="24"/>
        </w:rPr>
        <w:t>евральскому, ул.ул. Лесной, Коллективизации, Садовой, Гагарина. В западной части поселка грузы следуют, в основном, по ул</w:t>
      </w:r>
      <w:proofErr w:type="gramStart"/>
      <w:r w:rsidRPr="00D10023">
        <w:rPr>
          <w:rFonts w:cs="Times New Roman"/>
          <w:color w:val="000000"/>
          <w:szCs w:val="24"/>
        </w:rPr>
        <w:t>.М</w:t>
      </w:r>
      <w:proofErr w:type="gramEnd"/>
      <w:r w:rsidRPr="00D10023">
        <w:rPr>
          <w:rFonts w:cs="Times New Roman"/>
          <w:color w:val="000000"/>
          <w:szCs w:val="24"/>
        </w:rPr>
        <w:t>амонова и дороге вдоль железнодорожной линии.</w:t>
      </w:r>
    </w:p>
    <w:p w:rsidR="00D10023" w:rsidRPr="00D10023" w:rsidRDefault="00D10023" w:rsidP="00D10023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color w:val="000000"/>
          <w:szCs w:val="24"/>
        </w:rPr>
      </w:pPr>
      <w:r w:rsidRPr="00D10023">
        <w:rPr>
          <w:rFonts w:cs="Times New Roman"/>
          <w:color w:val="000000"/>
          <w:szCs w:val="24"/>
        </w:rPr>
        <w:t>Территория п.</w:t>
      </w:r>
      <w:r>
        <w:rPr>
          <w:rFonts w:cs="Times New Roman"/>
          <w:color w:val="000000"/>
          <w:szCs w:val="24"/>
        </w:rPr>
        <w:t xml:space="preserve"> </w:t>
      </w:r>
      <w:r w:rsidRPr="00D10023">
        <w:rPr>
          <w:rFonts w:cs="Times New Roman"/>
          <w:color w:val="000000"/>
          <w:szCs w:val="24"/>
        </w:rPr>
        <w:t xml:space="preserve">Коноша </w:t>
      </w:r>
      <w:r w:rsidRPr="00D10023">
        <w:rPr>
          <w:rFonts w:cs="Times New Roman"/>
          <w:color w:val="000000"/>
          <w:szCs w:val="24"/>
          <w:lang w:val="en-US"/>
        </w:rPr>
        <w:t>I</w:t>
      </w:r>
      <w:r w:rsidRPr="00D10023">
        <w:rPr>
          <w:rFonts w:cs="Times New Roman"/>
          <w:color w:val="000000"/>
          <w:szCs w:val="24"/>
        </w:rPr>
        <w:t xml:space="preserve"> расчленена магистральной железнодорожной линией Архангельск-Вологда. Связь осуществляется через охраняемый переезд в южной части поселка. Отсутствие путепровода через железную дорогу, характеризующуюся высокой интенсивностью движения, приводит к значительным задержкам автотранспорта и является серьезным недостатком улично-дорожной сети. К прочим ее недостаткам относится малая ширина магистральных улиц (25-28 м) и низкий уровень их благоустройства, а также прохождение транзитных потоков автотранспорта через селитебные территории.  </w:t>
      </w:r>
    </w:p>
    <w:p w:rsidR="00D10023" w:rsidRDefault="00D10023" w:rsidP="00D100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color w:val="000000"/>
          <w:sz w:val="28"/>
          <w:szCs w:val="28"/>
        </w:rPr>
      </w:pPr>
    </w:p>
    <w:p w:rsidR="00D10023" w:rsidRPr="00E67261" w:rsidRDefault="00D10023" w:rsidP="00D100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iCs/>
          <w:color w:val="000000"/>
          <w:sz w:val="25"/>
          <w:szCs w:val="25"/>
        </w:rPr>
      </w:pPr>
      <w:r w:rsidRPr="00E67261">
        <w:rPr>
          <w:rFonts w:cs="Times New Roman"/>
          <w:b/>
          <w:color w:val="000000"/>
          <w:sz w:val="25"/>
          <w:szCs w:val="25"/>
        </w:rPr>
        <w:t xml:space="preserve">Характеристика улично-дорожной сети </w:t>
      </w:r>
      <w:r>
        <w:rPr>
          <w:rFonts w:cs="Times New Roman"/>
          <w:b/>
          <w:color w:val="000000"/>
          <w:sz w:val="25"/>
          <w:szCs w:val="25"/>
        </w:rPr>
        <w:t>городского поселени</w:t>
      </w:r>
      <w:r w:rsidR="009C3BF6">
        <w:rPr>
          <w:rFonts w:cs="Times New Roman"/>
          <w:b/>
          <w:color w:val="000000"/>
          <w:sz w:val="25"/>
          <w:szCs w:val="25"/>
        </w:rPr>
        <w:t>я</w:t>
      </w:r>
      <w:r w:rsidRPr="00E67261">
        <w:rPr>
          <w:rFonts w:cs="Times New Roman"/>
          <w:b/>
          <w:color w:val="000000"/>
          <w:sz w:val="25"/>
          <w:szCs w:val="25"/>
        </w:rPr>
        <w:t xml:space="preserve"> «</w:t>
      </w:r>
      <w:proofErr w:type="spellStart"/>
      <w:r w:rsidRPr="00E67261">
        <w:rPr>
          <w:rFonts w:cs="Times New Roman"/>
          <w:b/>
          <w:color w:val="000000"/>
          <w:sz w:val="25"/>
          <w:szCs w:val="25"/>
        </w:rPr>
        <w:t>Коношское</w:t>
      </w:r>
      <w:proofErr w:type="spellEnd"/>
      <w:r w:rsidRPr="00E67261">
        <w:rPr>
          <w:rFonts w:cs="Times New Roman"/>
          <w:b/>
          <w:color w:val="000000"/>
          <w:sz w:val="25"/>
          <w:szCs w:val="25"/>
        </w:rPr>
        <w:t>»</w:t>
      </w:r>
    </w:p>
    <w:p w:rsidR="00D10023" w:rsidRDefault="00D10023" w:rsidP="00D100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iCs/>
          <w:color w:val="000000"/>
          <w:szCs w:val="24"/>
        </w:rPr>
      </w:pPr>
      <w:r w:rsidRPr="003E61DA">
        <w:rPr>
          <w:rFonts w:cs="Times New Roman"/>
          <w:iCs/>
          <w:color w:val="000000"/>
          <w:szCs w:val="24"/>
        </w:rPr>
        <w:t xml:space="preserve">Таблица </w:t>
      </w:r>
      <w:r>
        <w:rPr>
          <w:rFonts w:cs="Times New Roman"/>
          <w:iCs/>
          <w:color w:val="000000"/>
          <w:szCs w:val="24"/>
        </w:rPr>
        <w:t>4.2/1</w:t>
      </w:r>
    </w:p>
    <w:p w:rsidR="00D10023" w:rsidRDefault="00D10023" w:rsidP="007B3B42">
      <w:p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cs="Times New Roman"/>
          <w:iCs/>
          <w:color w:val="000000"/>
          <w:szCs w:val="24"/>
        </w:rPr>
      </w:pPr>
    </w:p>
    <w:tbl>
      <w:tblPr>
        <w:tblW w:w="9577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2"/>
        <w:gridCol w:w="4681"/>
        <w:gridCol w:w="1418"/>
        <w:gridCol w:w="1418"/>
        <w:gridCol w:w="1418"/>
      </w:tblGrid>
      <w:tr w:rsidR="00D10023" w:rsidRPr="00D10023" w:rsidTr="009F5F05">
        <w:trPr>
          <w:trHeight w:val="433"/>
        </w:trPr>
        <w:tc>
          <w:tcPr>
            <w:tcW w:w="6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b/>
                <w:lang w:bidi="ar-SA"/>
              </w:rPr>
            </w:pPr>
            <w:r w:rsidRPr="00D10023">
              <w:rPr>
                <w:rFonts w:eastAsia="Calibri" w:cs="Times New Roman"/>
                <w:b/>
                <w:color w:val="000000"/>
                <w:sz w:val="22"/>
                <w:lang w:bidi="ar-SA"/>
              </w:rPr>
              <w:t xml:space="preserve">№ </w:t>
            </w:r>
            <w:proofErr w:type="gramStart"/>
            <w:r w:rsidRPr="00D10023">
              <w:rPr>
                <w:rFonts w:eastAsia="Calibri" w:cs="Times New Roman"/>
                <w:b/>
                <w:color w:val="000000"/>
                <w:sz w:val="22"/>
                <w:lang w:bidi="ar-SA"/>
              </w:rPr>
              <w:t>п</w:t>
            </w:r>
            <w:proofErr w:type="gramEnd"/>
            <w:r w:rsidRPr="00D10023">
              <w:rPr>
                <w:rFonts w:eastAsia="Calibri" w:cs="Times New Roman"/>
                <w:b/>
                <w:color w:val="000000"/>
                <w:sz w:val="22"/>
                <w:lang w:bidi="ar-SA"/>
              </w:rPr>
              <w:t>/п</w:t>
            </w:r>
          </w:p>
        </w:tc>
        <w:tc>
          <w:tcPr>
            <w:tcW w:w="468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b/>
                <w:lang w:bidi="ar-SA"/>
              </w:rPr>
            </w:pPr>
            <w:r w:rsidRPr="00D10023">
              <w:rPr>
                <w:rFonts w:eastAsia="Calibri" w:cs="Times New Roman"/>
                <w:b/>
                <w:color w:val="000000"/>
                <w:sz w:val="22"/>
                <w:lang w:bidi="ar-SA"/>
              </w:rPr>
              <w:t>Наименование улицы (дорог)</w:t>
            </w:r>
          </w:p>
        </w:tc>
        <w:tc>
          <w:tcPr>
            <w:tcW w:w="42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b/>
                <w:color w:val="000000"/>
                <w:sz w:val="22"/>
                <w:lang w:bidi="ar-SA"/>
              </w:rPr>
              <w:t xml:space="preserve">Протяженность, </w:t>
            </w:r>
            <w:proofErr w:type="gramStart"/>
            <w:r w:rsidRPr="00D10023">
              <w:rPr>
                <w:rFonts w:eastAsia="Calibri" w:cs="Times New Roman"/>
                <w:b/>
                <w:color w:val="000000"/>
                <w:sz w:val="22"/>
                <w:lang w:bidi="ar-SA"/>
              </w:rPr>
              <w:t>м</w:t>
            </w:r>
            <w:proofErr w:type="gramEnd"/>
          </w:p>
        </w:tc>
      </w:tr>
      <w:tr w:rsidR="00D10023" w:rsidRPr="00D10023" w:rsidTr="009F5F05">
        <w:trPr>
          <w:trHeight w:val="299"/>
        </w:trPr>
        <w:tc>
          <w:tcPr>
            <w:tcW w:w="64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b/>
                <w:lang w:bidi="ar-SA"/>
              </w:rPr>
            </w:pPr>
          </w:p>
        </w:tc>
        <w:tc>
          <w:tcPr>
            <w:tcW w:w="468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b/>
                <w:lang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rFonts w:eastAsia="Calibri" w:cs="Times New Roman"/>
                <w:b/>
                <w:lang w:bidi="ar-SA"/>
              </w:rPr>
            </w:pPr>
            <w:r w:rsidRPr="00D10023">
              <w:rPr>
                <w:rFonts w:eastAsia="Calibri" w:cs="Times New Roman"/>
                <w:b/>
                <w:sz w:val="22"/>
                <w:lang w:bidi="ar-SA"/>
              </w:rPr>
              <w:t>асфальт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rFonts w:eastAsia="Calibri" w:cs="Times New Roman"/>
                <w:b/>
                <w:lang w:bidi="ar-SA"/>
              </w:rPr>
            </w:pPr>
            <w:r w:rsidRPr="00D10023">
              <w:rPr>
                <w:rFonts w:eastAsia="Calibri" w:cs="Times New Roman"/>
                <w:b/>
                <w:sz w:val="22"/>
                <w:lang w:bidi="ar-SA"/>
              </w:rPr>
              <w:t>грунт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rFonts w:eastAsia="Calibri" w:cs="Times New Roman"/>
                <w:b/>
                <w:lang w:bidi="ar-SA"/>
              </w:rPr>
            </w:pPr>
            <w:r w:rsidRPr="00D10023">
              <w:rPr>
                <w:rFonts w:eastAsia="Calibri" w:cs="Times New Roman"/>
                <w:b/>
                <w:sz w:val="22"/>
                <w:lang w:bidi="ar-SA"/>
              </w:rPr>
              <w:t>общая длина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1.</w:t>
            </w:r>
          </w:p>
        </w:tc>
        <w:tc>
          <w:tcPr>
            <w:tcW w:w="46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.Ч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калова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2.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.О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зерная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1230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3.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.П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риозерная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1540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4.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 xml:space="preserve">переулок домов птичника переулок 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л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/з школы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645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645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5.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.М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420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420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6.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.В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окзальная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1890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1890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7.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.В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ологодская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590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8.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.Л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уговая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550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550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9.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.О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лимпийская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880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880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10.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.П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ервомайская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940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940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11.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ул.8 Марта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340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340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12.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.Л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есная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670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850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13.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.П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равды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940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940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lastRenderedPageBreak/>
              <w:t>14.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пер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.М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ирный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390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390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15.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.С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адовая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730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640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1370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16.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.Ю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жная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510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17.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пер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.Я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нварский до очистных ККЗ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1190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18.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пер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.Ф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евральский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400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19.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пр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.О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ктябрьский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500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20.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.П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ионерская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1870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1870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21.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.К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оллективизации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2100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22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.К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расные Зори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940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23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.К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 xml:space="preserve">ремлевская переулки </w:t>
            </w:r>
          </w:p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 xml:space="preserve">от </w:t>
            </w:r>
            <w:proofErr w:type="spellStart"/>
            <w:r w:rsidRPr="00D10023">
              <w:rPr>
                <w:rFonts w:eastAsia="Calibri" w:cs="Times New Roman"/>
                <w:sz w:val="22"/>
                <w:lang w:bidi="ar-SA"/>
              </w:rPr>
              <w:t>Кр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.З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ори</w:t>
            </w:r>
            <w:proofErr w:type="spellEnd"/>
            <w:r w:rsidRPr="00D10023">
              <w:rPr>
                <w:rFonts w:eastAsia="Calibri" w:cs="Times New Roman"/>
                <w:sz w:val="22"/>
                <w:lang w:bidi="ar-SA"/>
              </w:rPr>
              <w:t xml:space="preserve"> до </w:t>
            </w:r>
            <w:proofErr w:type="spellStart"/>
            <w:r w:rsidRPr="00D10023">
              <w:rPr>
                <w:rFonts w:eastAsia="Calibri" w:cs="Times New Roman"/>
                <w:sz w:val="22"/>
                <w:lang w:bidi="ar-SA"/>
              </w:rPr>
              <w:t>ул.Коллективизации</w:t>
            </w:r>
            <w:proofErr w:type="spellEnd"/>
            <w:r w:rsidRPr="00D10023">
              <w:rPr>
                <w:rFonts w:eastAsia="Calibri" w:cs="Times New Roman"/>
                <w:sz w:val="22"/>
                <w:lang w:bidi="ar-SA"/>
              </w:rPr>
              <w:t xml:space="preserve">, </w:t>
            </w:r>
          </w:p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-от 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.К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оллективизации до ул.Пионерской,</w:t>
            </w:r>
          </w:p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-от 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.П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ионерской до р.Травница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180</w:t>
            </w:r>
          </w:p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120</w:t>
            </w:r>
          </w:p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550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180</w:t>
            </w:r>
          </w:p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120</w:t>
            </w:r>
          </w:p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550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24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пер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.А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прельский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220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25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пер. на базу лесхоза пр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.О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ктябрьский ул.Коллективизации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220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26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.Э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нтузиастов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260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27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.Д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ружбы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780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780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28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.Т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еатральная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1490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1690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29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пер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.М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алый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320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30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пер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.С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ентябрьский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400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31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пер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.С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основый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750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750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32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пер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.Н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оябрьский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320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33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пер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.Ф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изкультурный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140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34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.З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аводская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500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35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пер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.Л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есозаводской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150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36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пер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.П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есчаный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860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37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.М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амонова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1460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1460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38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.К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арла Маркса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1140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39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.Э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нгельса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340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340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40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.К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расноармейская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300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41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пер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.Н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овый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230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42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.Т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рубная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340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340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43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.З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аболотная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850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44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.К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олхозная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840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840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45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.Б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улыгина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380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380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46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.Л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омоносова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720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720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47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пер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.П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очтовый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240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48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пер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.К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ооперативный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140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49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.Р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ечная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880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1170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50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.Ш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1490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1490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51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.С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 xml:space="preserve">вободы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730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1001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52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.М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олодежная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560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840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53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пер.от 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.С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оветская до ул.Лесная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220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54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.К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осмонавтов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410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410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55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.Г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агарина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440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56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.К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убинская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660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660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57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пер.пр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.О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ктябрьский д.47-45 до ул.Травницы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400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58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.П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рофсоюзная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830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830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59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.В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 xml:space="preserve">олошская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1220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60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.Т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ельмана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780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1020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61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.С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портивная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720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820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lastRenderedPageBreak/>
              <w:t>62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.Н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610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63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.С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еверная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220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64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.З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еленая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860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860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65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.Ш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пальная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270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66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.В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ерхняя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400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67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.Э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 xml:space="preserve">нергетиков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840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1100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68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proofErr w:type="spellStart"/>
            <w:r w:rsidRPr="00D10023">
              <w:rPr>
                <w:rFonts w:eastAsia="Calibri" w:cs="Times New Roman"/>
                <w:sz w:val="22"/>
                <w:lang w:bidi="ar-SA"/>
              </w:rPr>
              <w:t>пер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.Т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ельмана</w:t>
            </w:r>
            <w:proofErr w:type="spellEnd"/>
            <w:r w:rsidRPr="00D10023">
              <w:rPr>
                <w:rFonts w:eastAsia="Calibri" w:cs="Times New Roman"/>
                <w:sz w:val="22"/>
                <w:lang w:bidi="ar-SA"/>
              </w:rPr>
              <w:t xml:space="preserve"> до ж/д садика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180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69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 xml:space="preserve">пер. 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у ж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/д больницы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500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70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.Р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39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710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71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.З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агородная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220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72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.Д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ачная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320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73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.Т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410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410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74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.В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осточная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390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450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75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proofErr w:type="spellStart"/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.Н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оволесная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480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480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76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.Т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аежная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380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380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77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.Н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овоселов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220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78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.П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утейская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660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660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79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.С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троителей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160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80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.Г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аражная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620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700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81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.К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омсомольская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440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440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82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 xml:space="preserve"> 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.В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ельская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500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83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.П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ечорская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84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.Ж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елезнодорожная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540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85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.А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рхангельская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780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780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86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.П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олярная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280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87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.П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ролетарская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500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88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.Ц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650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650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89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.П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оселковая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340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340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90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proofErr w:type="spellStart"/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.К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оношеозерская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920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920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91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.У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чительская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260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92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.Б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олотная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720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720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93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.С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ельская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180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94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.О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вражная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150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95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.З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ападная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1260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96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.А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грохимиков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280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97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.М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еханизаторов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1120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98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.К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арьерная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380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380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99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.Н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абережная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310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100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пер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.Ю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билейный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440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440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101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.В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 xml:space="preserve">есенняя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300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102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.Т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ихая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103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пер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.О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городный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104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.С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танционная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400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105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.Р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ождественская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106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.З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вездная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107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д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.В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ерхняя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1000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108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proofErr w:type="spellStart"/>
            <w:r w:rsidRPr="00D10023">
              <w:rPr>
                <w:rFonts w:eastAsia="Calibri" w:cs="Times New Roman"/>
                <w:sz w:val="22"/>
                <w:lang w:bidi="ar-SA"/>
              </w:rPr>
              <w:t>д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.Д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аниловская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800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109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д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.И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 xml:space="preserve">збное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800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110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proofErr w:type="spellStart"/>
            <w:r w:rsidRPr="00D10023">
              <w:rPr>
                <w:rFonts w:eastAsia="Calibri" w:cs="Times New Roman"/>
                <w:sz w:val="22"/>
                <w:lang w:bidi="ar-SA"/>
              </w:rPr>
              <w:t>д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.К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ремлево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1200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111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proofErr w:type="spellStart"/>
            <w:r w:rsidRPr="00D10023">
              <w:rPr>
                <w:rFonts w:eastAsia="Calibri" w:cs="Times New Roman"/>
                <w:sz w:val="22"/>
                <w:lang w:bidi="ar-SA"/>
              </w:rPr>
              <w:t>д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.К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узьминская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800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lastRenderedPageBreak/>
              <w:t>112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д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.Л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ычное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700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113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proofErr w:type="spellStart"/>
            <w:r w:rsidRPr="00D10023">
              <w:rPr>
                <w:rFonts w:eastAsia="Calibri" w:cs="Times New Roman"/>
                <w:sz w:val="22"/>
                <w:lang w:bidi="ar-SA"/>
              </w:rPr>
              <w:t>д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.М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отылево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2000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114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proofErr w:type="spellStart"/>
            <w:r w:rsidRPr="00D10023">
              <w:rPr>
                <w:rFonts w:eastAsia="Calibri" w:cs="Times New Roman"/>
                <w:sz w:val="22"/>
                <w:lang w:bidi="ar-SA"/>
              </w:rPr>
              <w:t>д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.П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архачевская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900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115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proofErr w:type="spellStart"/>
            <w:r w:rsidRPr="00D10023">
              <w:rPr>
                <w:rFonts w:eastAsia="Calibri" w:cs="Times New Roman"/>
                <w:sz w:val="22"/>
                <w:lang w:bidi="ar-SA"/>
              </w:rPr>
              <w:t>д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.П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аунинская</w:t>
            </w:r>
            <w:proofErr w:type="spellEnd"/>
            <w:r w:rsidRPr="00D10023">
              <w:rPr>
                <w:rFonts w:eastAsia="Calibri" w:cs="Times New Roman"/>
                <w:sz w:val="22"/>
                <w:lang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800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116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д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.Т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олстая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1500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117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proofErr w:type="spellStart"/>
            <w:r w:rsidRPr="00D10023">
              <w:rPr>
                <w:rFonts w:eastAsia="Calibri" w:cs="Times New Roman"/>
                <w:sz w:val="22"/>
                <w:lang w:bidi="ar-SA"/>
              </w:rPr>
              <w:t>д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.Х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арламовская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900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118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proofErr w:type="spellStart"/>
            <w:r w:rsidRPr="00D10023">
              <w:rPr>
                <w:rFonts w:eastAsia="Calibri" w:cs="Times New Roman"/>
                <w:sz w:val="22"/>
                <w:lang w:bidi="ar-SA"/>
              </w:rPr>
              <w:t>д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.Ч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ублак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1200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119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п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.З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аречный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1200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120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proofErr w:type="spellStart"/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.Б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овы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2200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121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.К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 xml:space="preserve">ультуры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600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122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.С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олнечная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300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123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.П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ригородная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150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124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.Г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125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пер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.С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олнечный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126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пер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.П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олевой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250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127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.У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дарная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128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.М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оховая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300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129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proofErr w:type="spellStart"/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.С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ольвычегодская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500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130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пер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.Т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орговый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131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proofErr w:type="spellStart"/>
            <w:r w:rsidRPr="00D10023">
              <w:rPr>
                <w:rFonts w:eastAsia="Calibri" w:cs="Times New Roman"/>
                <w:sz w:val="22"/>
                <w:lang w:bidi="ar-SA"/>
              </w:rPr>
              <w:t>пер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.К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ультуры-Сольвычегодская</w:t>
            </w:r>
            <w:proofErr w:type="spellEnd"/>
            <w:r w:rsidRPr="00D10023">
              <w:rPr>
                <w:rFonts w:eastAsia="Calibri" w:cs="Times New Roman"/>
                <w:sz w:val="22"/>
                <w:lang w:bidi="ar-SA"/>
              </w:rPr>
              <w:t xml:space="preserve"> (первый)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250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132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proofErr w:type="spellStart"/>
            <w:r w:rsidRPr="00D10023">
              <w:rPr>
                <w:rFonts w:eastAsia="Calibri" w:cs="Times New Roman"/>
                <w:sz w:val="22"/>
                <w:lang w:bidi="ar-SA"/>
              </w:rPr>
              <w:t>пер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.К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ультуры-Сольвычегодская</w:t>
            </w:r>
            <w:proofErr w:type="spellEnd"/>
            <w:r w:rsidRPr="00D10023">
              <w:rPr>
                <w:rFonts w:eastAsia="Calibri" w:cs="Times New Roman"/>
                <w:sz w:val="22"/>
                <w:lang w:bidi="ar-SA"/>
              </w:rPr>
              <w:t xml:space="preserve"> (второй)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250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133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proofErr w:type="spellStart"/>
            <w:r w:rsidRPr="00D10023">
              <w:rPr>
                <w:rFonts w:eastAsia="Calibri" w:cs="Times New Roman"/>
                <w:sz w:val="22"/>
                <w:lang w:bidi="ar-SA"/>
              </w:rPr>
              <w:t>д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.Т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ундриха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200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134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д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.Т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емная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100</w:t>
            </w: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 w:rsidRPr="00D10023">
              <w:rPr>
                <w:rFonts w:eastAsia="Calibri" w:cs="Times New Roman"/>
                <w:color w:val="000000"/>
                <w:sz w:val="22"/>
                <w:lang w:bidi="ar-SA"/>
              </w:rPr>
              <w:t>135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ул</w:t>
            </w:r>
            <w:proofErr w:type="gramStart"/>
            <w:r w:rsidRPr="00D10023">
              <w:rPr>
                <w:rFonts w:eastAsia="Calibri" w:cs="Times New Roman"/>
                <w:sz w:val="22"/>
                <w:lang w:bidi="ar-SA"/>
              </w:rPr>
              <w:t>.О</w:t>
            </w:r>
            <w:proofErr w:type="gramEnd"/>
            <w:r w:rsidRPr="00D10023">
              <w:rPr>
                <w:rFonts w:eastAsia="Calibri" w:cs="Times New Roman"/>
                <w:sz w:val="22"/>
                <w:lang w:bidi="ar-SA"/>
              </w:rPr>
              <w:t>куневская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1000</w:t>
            </w:r>
          </w:p>
        </w:tc>
      </w:tr>
      <w:tr w:rsidR="004B7556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B7556" w:rsidRPr="00D10023" w:rsidRDefault="004B7556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>
              <w:rPr>
                <w:rFonts w:eastAsia="Calibri" w:cs="Times New Roman"/>
                <w:color w:val="000000"/>
                <w:sz w:val="22"/>
                <w:lang w:bidi="ar-SA"/>
              </w:rPr>
              <w:t>136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B7556" w:rsidRPr="00D10023" w:rsidRDefault="004B7556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>
              <w:rPr>
                <w:rFonts w:eastAsia="Calibri" w:cs="Times New Roman"/>
                <w:sz w:val="22"/>
                <w:lang w:bidi="ar-SA"/>
              </w:rPr>
              <w:t>уд. Радужная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B7556" w:rsidRPr="00D10023" w:rsidRDefault="004B7556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B7556" w:rsidRPr="00D10023" w:rsidRDefault="004B7556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B7556" w:rsidRPr="00D10023" w:rsidRDefault="004B7556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</w:tr>
      <w:tr w:rsidR="004B7556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B7556" w:rsidRPr="00D10023" w:rsidRDefault="004B7556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>
              <w:rPr>
                <w:rFonts w:eastAsia="Calibri" w:cs="Times New Roman"/>
                <w:color w:val="000000"/>
                <w:sz w:val="22"/>
                <w:lang w:bidi="ar-SA"/>
              </w:rPr>
              <w:t>137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B7556" w:rsidRPr="00D10023" w:rsidRDefault="004B7556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>
              <w:rPr>
                <w:rFonts w:eastAsia="Calibri" w:cs="Times New Roman"/>
                <w:sz w:val="22"/>
                <w:lang w:bidi="ar-SA"/>
              </w:rPr>
              <w:t>ул. Линейная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B7556" w:rsidRPr="00D10023" w:rsidRDefault="004B7556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B7556" w:rsidRPr="00D10023" w:rsidRDefault="004B7556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B7556" w:rsidRPr="00D10023" w:rsidRDefault="004B7556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</w:tr>
      <w:tr w:rsidR="004B7556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B7556" w:rsidRPr="00D10023" w:rsidRDefault="004B7556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>
              <w:rPr>
                <w:rFonts w:eastAsia="Calibri" w:cs="Times New Roman"/>
                <w:color w:val="000000"/>
                <w:sz w:val="22"/>
                <w:lang w:bidi="ar-SA"/>
              </w:rPr>
              <w:t>138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B7556" w:rsidRPr="00D10023" w:rsidRDefault="004B7556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>
              <w:rPr>
                <w:rFonts w:eastAsia="Calibri" w:cs="Times New Roman"/>
                <w:sz w:val="22"/>
                <w:lang w:bidi="ar-SA"/>
              </w:rPr>
              <w:t>ул. Мелиоративная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B7556" w:rsidRPr="00D10023" w:rsidRDefault="004B7556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B7556" w:rsidRPr="00D10023" w:rsidRDefault="004B7556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B7556" w:rsidRPr="00D10023" w:rsidRDefault="004B7556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</w:tr>
      <w:tr w:rsidR="004B7556" w:rsidRPr="00D10023" w:rsidTr="009F5F05"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B7556" w:rsidRDefault="004B7556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  <w:r>
              <w:rPr>
                <w:rFonts w:eastAsia="Calibri" w:cs="Times New Roman"/>
                <w:color w:val="000000"/>
                <w:sz w:val="22"/>
                <w:lang w:bidi="ar-SA"/>
              </w:rPr>
              <w:t>139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B7556" w:rsidRPr="00D10023" w:rsidRDefault="004B7556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>
              <w:rPr>
                <w:rFonts w:eastAsia="Calibri" w:cs="Times New Roman"/>
                <w:sz w:val="22"/>
                <w:lang w:bidi="ar-SA"/>
              </w:rPr>
              <w:t>ул. Хвойная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B7556" w:rsidRPr="00D10023" w:rsidRDefault="004B7556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B7556" w:rsidRPr="00D10023" w:rsidRDefault="004B7556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B7556" w:rsidRPr="00D10023" w:rsidRDefault="004B7556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</w:p>
        </w:tc>
      </w:tr>
      <w:tr w:rsidR="00D10023" w:rsidRPr="00D10023" w:rsidTr="009F5F05">
        <w:trPr>
          <w:trHeight w:val="20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38"/>
              <w:jc w:val="both"/>
              <w:rPr>
                <w:rFonts w:eastAsia="Calibri" w:cs="Times New Roman"/>
                <w:color w:val="000000"/>
                <w:lang w:bidi="ar-SA"/>
              </w:rPr>
            </w:pPr>
          </w:p>
        </w:tc>
        <w:tc>
          <w:tcPr>
            <w:tcW w:w="4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105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Итого: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17571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68675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023" w:rsidRPr="00D10023" w:rsidRDefault="00D10023" w:rsidP="00D1002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firstLine="540"/>
              <w:jc w:val="both"/>
              <w:rPr>
                <w:rFonts w:eastAsia="Calibri" w:cs="Times New Roman"/>
                <w:lang w:bidi="ar-SA"/>
              </w:rPr>
            </w:pPr>
            <w:r w:rsidRPr="00D10023">
              <w:rPr>
                <w:rFonts w:eastAsia="Calibri" w:cs="Times New Roman"/>
                <w:sz w:val="22"/>
                <w:lang w:bidi="ar-SA"/>
              </w:rPr>
              <w:t>86246</w:t>
            </w:r>
          </w:p>
        </w:tc>
      </w:tr>
    </w:tbl>
    <w:p w:rsidR="00D10023" w:rsidRDefault="00D10023" w:rsidP="00D10023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cs="Times New Roman"/>
          <w:iCs/>
          <w:color w:val="000000"/>
          <w:szCs w:val="24"/>
        </w:rPr>
      </w:pPr>
    </w:p>
    <w:p w:rsidR="00D10023" w:rsidRDefault="00D10023" w:rsidP="00D100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iCs/>
          <w:color w:val="000000"/>
          <w:szCs w:val="24"/>
        </w:rPr>
      </w:pPr>
    </w:p>
    <w:p w:rsidR="00D10023" w:rsidRPr="00D10023" w:rsidRDefault="00D10023" w:rsidP="009F5F05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color w:val="000000"/>
          <w:szCs w:val="24"/>
        </w:rPr>
      </w:pPr>
      <w:r w:rsidRPr="00D10023">
        <w:rPr>
          <w:rFonts w:cs="Times New Roman"/>
          <w:color w:val="000000"/>
          <w:szCs w:val="24"/>
        </w:rPr>
        <w:t>Общая протяженность улично-дорожной сети  составляет  86,2 км, из них с ас</w:t>
      </w:r>
      <w:r w:rsidRPr="00D10023">
        <w:rPr>
          <w:rFonts w:cs="Times New Roman"/>
          <w:color w:val="000000"/>
          <w:szCs w:val="24"/>
        </w:rPr>
        <w:softHyphen/>
        <w:t>фальтовым покрытием 17,6 км (20,4%), с грунтовым</w:t>
      </w:r>
      <w:r w:rsidR="009F5F05">
        <w:rPr>
          <w:rFonts w:cs="Times New Roman"/>
          <w:color w:val="000000"/>
          <w:szCs w:val="24"/>
        </w:rPr>
        <w:t xml:space="preserve"> </w:t>
      </w:r>
      <w:r w:rsidRPr="00D10023">
        <w:rPr>
          <w:rFonts w:cs="Times New Roman"/>
          <w:color w:val="000000"/>
          <w:szCs w:val="24"/>
        </w:rPr>
        <w:t>-</w:t>
      </w:r>
      <w:r w:rsidR="009F5F05">
        <w:rPr>
          <w:rFonts w:cs="Times New Roman"/>
          <w:color w:val="000000"/>
          <w:szCs w:val="24"/>
        </w:rPr>
        <w:t xml:space="preserve"> </w:t>
      </w:r>
      <w:r w:rsidRPr="00D10023">
        <w:rPr>
          <w:rFonts w:cs="Times New Roman"/>
          <w:color w:val="000000"/>
          <w:szCs w:val="24"/>
        </w:rPr>
        <w:t xml:space="preserve">68,6 км (79,6%). </w:t>
      </w:r>
    </w:p>
    <w:p w:rsidR="00D10023" w:rsidRDefault="00D10023" w:rsidP="00D10023">
      <w:pPr>
        <w:ind w:left="0" w:firstLine="567"/>
        <w:rPr>
          <w:rFonts w:cs="Times New Roman"/>
          <w:color w:val="FF0000"/>
          <w:szCs w:val="24"/>
        </w:rPr>
      </w:pPr>
    </w:p>
    <w:p w:rsidR="00D10023" w:rsidRPr="00E87418" w:rsidRDefault="00D10023" w:rsidP="009F5F05">
      <w:pPr>
        <w:ind w:left="0"/>
        <w:rPr>
          <w:rFonts w:cs="Times New Roman"/>
          <w:color w:val="FF0000"/>
          <w:szCs w:val="24"/>
        </w:rPr>
      </w:pP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277"/>
        <w:gridCol w:w="8612"/>
      </w:tblGrid>
      <w:tr w:rsidR="00EC35CD" w:rsidRPr="009F5F05" w:rsidTr="004A7187">
        <w:tc>
          <w:tcPr>
            <w:tcW w:w="1277" w:type="dxa"/>
          </w:tcPr>
          <w:p w:rsidR="00EC35CD" w:rsidRPr="009F5F05" w:rsidRDefault="00EC35CD" w:rsidP="009F5F05">
            <w:pPr>
              <w:pStyle w:val="21"/>
              <w:spacing w:line="360" w:lineRule="auto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9F5F0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4.2</w:t>
            </w:r>
            <w:r w:rsidRPr="009F5F05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US"/>
              </w:rPr>
              <w:t>.</w:t>
            </w:r>
            <w:r w:rsidR="004A7187" w:rsidRPr="009F5F0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8612" w:type="dxa"/>
          </w:tcPr>
          <w:p w:rsidR="00EC35CD" w:rsidRPr="009F5F05" w:rsidRDefault="00EC35CD" w:rsidP="009F5F05">
            <w:pPr>
              <w:pStyle w:val="21"/>
              <w:spacing w:line="360" w:lineRule="auto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9F5F0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Состав и характеристика земельного фонда.</w:t>
            </w:r>
          </w:p>
          <w:p w:rsidR="00EC35CD" w:rsidRPr="009F5F05" w:rsidRDefault="00EC35CD" w:rsidP="009F5F05">
            <w:pPr>
              <w:pStyle w:val="21"/>
              <w:spacing w:line="360" w:lineRule="auto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9F5F0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Проблемы и тенденции изменений в структуре и использовании земель населённого пункта</w:t>
            </w:r>
          </w:p>
        </w:tc>
      </w:tr>
    </w:tbl>
    <w:p w:rsidR="007B3B42" w:rsidRPr="00E226EE" w:rsidRDefault="00EC35CD" w:rsidP="00E226EE">
      <w:pPr>
        <w:ind w:firstLine="567"/>
        <w:jc w:val="both"/>
        <w:rPr>
          <w:rFonts w:cs="Times New Roman"/>
          <w:color w:val="000000" w:themeColor="text1"/>
          <w:szCs w:val="24"/>
        </w:rPr>
      </w:pPr>
      <w:r w:rsidRPr="009F5F05">
        <w:rPr>
          <w:rFonts w:cs="Times New Roman"/>
          <w:color w:val="000000" w:themeColor="text1"/>
          <w:szCs w:val="24"/>
        </w:rPr>
        <w:t xml:space="preserve">Характеристика функциональных зон (земельного фонда) на территории </w:t>
      </w:r>
      <w:r w:rsidR="009F5F05" w:rsidRPr="009F5F05">
        <w:rPr>
          <w:rFonts w:cs="Times New Roman"/>
          <w:color w:val="000000" w:themeColor="text1"/>
          <w:szCs w:val="24"/>
        </w:rPr>
        <w:t>п. Коноша</w:t>
      </w:r>
      <w:r w:rsidR="00E226EE">
        <w:rPr>
          <w:rFonts w:cs="Times New Roman"/>
          <w:color w:val="000000" w:themeColor="text1"/>
          <w:szCs w:val="24"/>
        </w:rPr>
        <w:t xml:space="preserve"> приведена в таблице 4.2.1/1</w:t>
      </w:r>
    </w:p>
    <w:p w:rsidR="007B3B42" w:rsidRDefault="007B3B42" w:rsidP="00B43D5C">
      <w:pPr>
        <w:ind w:firstLine="567"/>
        <w:rPr>
          <w:rFonts w:cs="Times New Roman"/>
          <w:color w:val="FF0000"/>
          <w:szCs w:val="24"/>
        </w:rPr>
      </w:pPr>
    </w:p>
    <w:p w:rsidR="00AF4F8A" w:rsidRDefault="00AF4F8A" w:rsidP="00B43D5C">
      <w:pPr>
        <w:ind w:firstLine="567"/>
        <w:rPr>
          <w:rFonts w:cs="Times New Roman"/>
          <w:color w:val="FF0000"/>
          <w:szCs w:val="24"/>
        </w:rPr>
      </w:pPr>
    </w:p>
    <w:p w:rsidR="00AF4F8A" w:rsidRDefault="00AF4F8A" w:rsidP="00B43D5C">
      <w:pPr>
        <w:ind w:firstLine="567"/>
        <w:rPr>
          <w:rFonts w:cs="Times New Roman"/>
          <w:color w:val="FF0000"/>
          <w:szCs w:val="24"/>
        </w:rPr>
      </w:pPr>
    </w:p>
    <w:p w:rsidR="00AF4F8A" w:rsidRDefault="00AF4F8A" w:rsidP="00B43D5C">
      <w:pPr>
        <w:ind w:firstLine="567"/>
        <w:rPr>
          <w:rFonts w:cs="Times New Roman"/>
          <w:color w:val="FF0000"/>
          <w:szCs w:val="24"/>
        </w:rPr>
      </w:pPr>
    </w:p>
    <w:p w:rsidR="00AF4F8A" w:rsidRDefault="00AF4F8A" w:rsidP="00B43D5C">
      <w:pPr>
        <w:ind w:firstLine="567"/>
        <w:rPr>
          <w:rFonts w:cs="Times New Roman"/>
          <w:color w:val="FF0000"/>
          <w:szCs w:val="24"/>
        </w:rPr>
      </w:pPr>
    </w:p>
    <w:p w:rsidR="00AF4F8A" w:rsidRPr="00E87418" w:rsidRDefault="00AF4F8A" w:rsidP="00B43D5C">
      <w:pPr>
        <w:ind w:firstLine="567"/>
        <w:rPr>
          <w:rFonts w:cs="Times New Roman"/>
          <w:color w:val="FF0000"/>
          <w:szCs w:val="24"/>
        </w:rPr>
      </w:pPr>
    </w:p>
    <w:p w:rsidR="004A7187" w:rsidRPr="009F5F05" w:rsidRDefault="004A7187" w:rsidP="009F5F05">
      <w:pPr>
        <w:ind w:firstLine="567"/>
        <w:jc w:val="center"/>
        <w:rPr>
          <w:rFonts w:cs="Times New Roman"/>
          <w:b/>
          <w:color w:val="000000" w:themeColor="text1"/>
          <w:szCs w:val="24"/>
        </w:rPr>
      </w:pPr>
      <w:r w:rsidRPr="009F5F05">
        <w:rPr>
          <w:rFonts w:cs="Times New Roman"/>
          <w:b/>
          <w:color w:val="000000" w:themeColor="text1"/>
          <w:szCs w:val="24"/>
        </w:rPr>
        <w:t xml:space="preserve">Характеристика функциональных зон (земельного фонда) на территории центра </w:t>
      </w:r>
      <w:r w:rsidR="009F5F05" w:rsidRPr="009F5F05">
        <w:rPr>
          <w:rFonts w:cs="Times New Roman"/>
          <w:b/>
          <w:color w:val="000000" w:themeColor="text1"/>
          <w:szCs w:val="24"/>
        </w:rPr>
        <w:t>городского</w:t>
      </w:r>
      <w:r w:rsidR="00773AAC" w:rsidRPr="009F5F05">
        <w:rPr>
          <w:rFonts w:cs="Times New Roman"/>
          <w:b/>
          <w:color w:val="000000" w:themeColor="text1"/>
          <w:szCs w:val="24"/>
        </w:rPr>
        <w:t xml:space="preserve"> поселения </w:t>
      </w:r>
      <w:r w:rsidR="009F5F05" w:rsidRPr="009F5F05">
        <w:rPr>
          <w:rFonts w:cs="Times New Roman"/>
          <w:b/>
          <w:color w:val="000000" w:themeColor="text1"/>
          <w:szCs w:val="24"/>
        </w:rPr>
        <w:t>«</w:t>
      </w:r>
      <w:proofErr w:type="spellStart"/>
      <w:r w:rsidR="009F5F05" w:rsidRPr="009F5F05">
        <w:rPr>
          <w:rFonts w:cs="Times New Roman"/>
          <w:b/>
          <w:color w:val="000000" w:themeColor="text1"/>
          <w:szCs w:val="24"/>
        </w:rPr>
        <w:t>Коношское</w:t>
      </w:r>
      <w:proofErr w:type="spellEnd"/>
      <w:r w:rsidR="009F5F05" w:rsidRPr="009F5F05">
        <w:rPr>
          <w:rFonts w:cs="Times New Roman"/>
          <w:b/>
          <w:color w:val="000000" w:themeColor="text1"/>
          <w:szCs w:val="24"/>
        </w:rPr>
        <w:t>»</w:t>
      </w:r>
      <w:r w:rsidR="00773AAC" w:rsidRPr="009F5F05">
        <w:rPr>
          <w:rFonts w:cs="Times New Roman"/>
          <w:b/>
          <w:color w:val="000000" w:themeColor="text1"/>
          <w:szCs w:val="24"/>
        </w:rPr>
        <w:t xml:space="preserve"> – </w:t>
      </w:r>
      <w:r w:rsidR="009F5F05" w:rsidRPr="009F5F05">
        <w:rPr>
          <w:rFonts w:cs="Times New Roman"/>
          <w:b/>
          <w:color w:val="000000" w:themeColor="text1"/>
          <w:szCs w:val="24"/>
        </w:rPr>
        <w:t>п. Коноша</w:t>
      </w:r>
    </w:p>
    <w:p w:rsidR="009F5F05" w:rsidRPr="009F5F05" w:rsidRDefault="009F5F05" w:rsidP="009F5F05">
      <w:pPr>
        <w:ind w:firstLine="567"/>
        <w:jc w:val="center"/>
        <w:rPr>
          <w:rFonts w:cs="Times New Roman"/>
          <w:b/>
          <w:color w:val="000000" w:themeColor="text1"/>
          <w:szCs w:val="24"/>
        </w:rPr>
      </w:pPr>
    </w:p>
    <w:p w:rsidR="004A7187" w:rsidRPr="009F5F05" w:rsidRDefault="004A7187" w:rsidP="009F5F05">
      <w:pPr>
        <w:ind w:firstLine="567"/>
        <w:jc w:val="right"/>
        <w:rPr>
          <w:rFonts w:cs="Times New Roman"/>
          <w:color w:val="000000" w:themeColor="text1"/>
          <w:szCs w:val="24"/>
        </w:rPr>
      </w:pPr>
      <w:r w:rsidRPr="009F5F05">
        <w:rPr>
          <w:rFonts w:cs="Times New Roman"/>
          <w:color w:val="000000" w:themeColor="text1"/>
          <w:szCs w:val="24"/>
        </w:rPr>
        <w:t>Таблица 4.2.1/1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17"/>
        <w:gridCol w:w="7382"/>
        <w:gridCol w:w="1372"/>
      </w:tblGrid>
      <w:tr w:rsidR="005F6C30" w:rsidRPr="005F6C30" w:rsidTr="00D737FF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b/>
                <w:szCs w:val="24"/>
              </w:rPr>
            </w:pPr>
            <w:r w:rsidRPr="005F6C30">
              <w:rPr>
                <w:rFonts w:eastAsia="Calibri" w:cs="Times New Roman"/>
                <w:b/>
                <w:szCs w:val="24"/>
              </w:rPr>
              <w:t>п.  Коноша</w:t>
            </w:r>
          </w:p>
        </w:tc>
      </w:tr>
      <w:tr w:rsidR="005F6C30" w:rsidRPr="005F6C30" w:rsidTr="00D737FF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0" w:rsidRPr="005F6C30" w:rsidRDefault="005F6C30" w:rsidP="005F6C30">
            <w:pPr>
              <w:spacing w:before="0" w:after="0"/>
              <w:ind w:left="0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b/>
                <w:szCs w:val="24"/>
              </w:rPr>
            </w:pPr>
          </w:p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b/>
                <w:szCs w:val="24"/>
              </w:rPr>
            </w:pPr>
            <w:r w:rsidRPr="005F6C30">
              <w:rPr>
                <w:rFonts w:eastAsia="Calibri" w:cs="Times New Roman"/>
                <w:b/>
                <w:szCs w:val="24"/>
              </w:rPr>
              <w:t>Функциональные зоны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b/>
                <w:szCs w:val="24"/>
              </w:rPr>
            </w:pPr>
            <w:r w:rsidRPr="005F6C30">
              <w:rPr>
                <w:rFonts w:eastAsia="Calibri" w:cs="Times New Roman"/>
                <w:b/>
                <w:szCs w:val="24"/>
              </w:rPr>
              <w:t>Площадь,</w:t>
            </w:r>
          </w:p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b/>
                <w:szCs w:val="24"/>
              </w:rPr>
            </w:pPr>
            <w:r w:rsidRPr="005F6C30">
              <w:rPr>
                <w:rFonts w:eastAsia="Calibri" w:cs="Times New Roman"/>
                <w:b/>
                <w:szCs w:val="24"/>
              </w:rPr>
              <w:t>га</w:t>
            </w:r>
          </w:p>
        </w:tc>
      </w:tr>
      <w:tr w:rsidR="005F6C30" w:rsidRPr="005F6C30" w:rsidTr="00BB645F">
        <w:trPr>
          <w:trHeight w:val="4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0" w:rsidRPr="005F6C30" w:rsidRDefault="005F6C30" w:rsidP="00BB645F">
            <w:pPr>
              <w:spacing w:before="0" w:after="0"/>
              <w:ind w:left="0"/>
              <w:rPr>
                <w:rFonts w:eastAsia="Calibri" w:cs="Times New Roman"/>
                <w:b/>
                <w:szCs w:val="24"/>
              </w:rPr>
            </w:pPr>
            <w:r w:rsidRPr="005F6C30">
              <w:rPr>
                <w:rFonts w:eastAsia="Calibri" w:cs="Times New Roman"/>
                <w:b/>
                <w:szCs w:val="24"/>
              </w:rPr>
              <w:t>Ж-1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30" w:rsidRPr="005F6C30" w:rsidRDefault="005F6C30" w:rsidP="00BB645F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 xml:space="preserve">Зона застройки индивидуальными жилыми домами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>462</w:t>
            </w:r>
            <w:r>
              <w:rPr>
                <w:rFonts w:eastAsia="Calibri" w:cs="Times New Roman"/>
                <w:szCs w:val="24"/>
              </w:rPr>
              <w:t>,0</w:t>
            </w:r>
          </w:p>
        </w:tc>
      </w:tr>
      <w:tr w:rsidR="005F6C30" w:rsidRPr="005F6C30" w:rsidTr="00BB645F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0" w:rsidRPr="005F6C30" w:rsidRDefault="005F6C30" w:rsidP="00BB645F">
            <w:pPr>
              <w:spacing w:before="0" w:after="0"/>
              <w:ind w:left="0"/>
              <w:rPr>
                <w:rFonts w:eastAsia="Calibri" w:cs="Times New Roman"/>
                <w:b/>
                <w:szCs w:val="24"/>
              </w:rPr>
            </w:pPr>
            <w:r w:rsidRPr="005F6C30">
              <w:rPr>
                <w:rFonts w:eastAsia="Calibri" w:cs="Times New Roman"/>
                <w:b/>
                <w:szCs w:val="24"/>
              </w:rPr>
              <w:t>Ж-2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30" w:rsidRPr="005F6C30" w:rsidRDefault="005F6C30" w:rsidP="00BB645F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>Зона малоэтажной смешанной жилой застройки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</w:p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>98</w:t>
            </w:r>
            <w:r>
              <w:rPr>
                <w:rFonts w:eastAsia="Calibri" w:cs="Times New Roman"/>
                <w:szCs w:val="24"/>
              </w:rPr>
              <w:t>,0</w:t>
            </w:r>
          </w:p>
        </w:tc>
      </w:tr>
      <w:tr w:rsidR="005F6C30" w:rsidRPr="005F6C30" w:rsidTr="00D737FF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0" w:rsidRPr="005F6C30" w:rsidRDefault="005F6C30" w:rsidP="005F6C30">
            <w:pPr>
              <w:spacing w:before="0" w:after="0"/>
              <w:ind w:left="0"/>
              <w:jc w:val="center"/>
              <w:rPr>
                <w:rFonts w:eastAsia="Calibri" w:cs="Times New Roman"/>
                <w:b/>
                <w:szCs w:val="24"/>
              </w:rPr>
            </w:pPr>
            <w:r w:rsidRPr="005F6C30">
              <w:rPr>
                <w:rFonts w:eastAsia="Calibri" w:cs="Times New Roman"/>
                <w:b/>
                <w:szCs w:val="24"/>
              </w:rPr>
              <w:t>Ж-3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>Зона многоэтажной жилой застройки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>34</w:t>
            </w:r>
            <w:r>
              <w:rPr>
                <w:rFonts w:eastAsia="Calibri" w:cs="Times New Roman"/>
                <w:szCs w:val="24"/>
              </w:rPr>
              <w:t>,0</w:t>
            </w:r>
          </w:p>
        </w:tc>
      </w:tr>
      <w:tr w:rsidR="005F6C30" w:rsidRPr="005F6C30" w:rsidTr="00D737FF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0" w:rsidRPr="005F6C30" w:rsidRDefault="005F6C30" w:rsidP="005F6C30">
            <w:pPr>
              <w:spacing w:before="0" w:after="0"/>
              <w:ind w:left="0"/>
              <w:jc w:val="center"/>
              <w:rPr>
                <w:rFonts w:eastAsia="Calibri" w:cs="Times New Roman"/>
                <w:b/>
                <w:szCs w:val="24"/>
              </w:rPr>
            </w:pPr>
            <w:r w:rsidRPr="005F6C30">
              <w:rPr>
                <w:rFonts w:eastAsia="Calibri" w:cs="Times New Roman"/>
                <w:b/>
                <w:szCs w:val="24"/>
              </w:rPr>
              <w:t>ЦС-1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>Зона образовательных учреждений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</w:p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 xml:space="preserve"> 18</w:t>
            </w:r>
            <w:r>
              <w:rPr>
                <w:rFonts w:eastAsia="Calibri" w:cs="Times New Roman"/>
                <w:szCs w:val="24"/>
              </w:rPr>
              <w:t>,0</w:t>
            </w:r>
          </w:p>
        </w:tc>
      </w:tr>
      <w:tr w:rsidR="005F6C30" w:rsidRPr="005F6C30" w:rsidTr="00D737FF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0" w:rsidRPr="005F6C30" w:rsidRDefault="005F6C30" w:rsidP="005F6C30">
            <w:pPr>
              <w:spacing w:before="0" w:after="0"/>
              <w:ind w:left="0"/>
              <w:jc w:val="center"/>
              <w:rPr>
                <w:rFonts w:eastAsia="Calibri" w:cs="Times New Roman"/>
                <w:b/>
                <w:szCs w:val="24"/>
              </w:rPr>
            </w:pPr>
            <w:r w:rsidRPr="005F6C30">
              <w:rPr>
                <w:rFonts w:eastAsia="Calibri" w:cs="Times New Roman"/>
                <w:b/>
                <w:szCs w:val="24"/>
              </w:rPr>
              <w:t>ЦС-3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>Зона культурно-зрелищных и зрелищно спортивных учреждений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>7</w:t>
            </w:r>
            <w:r>
              <w:rPr>
                <w:rFonts w:eastAsia="Calibri" w:cs="Times New Roman"/>
                <w:szCs w:val="24"/>
              </w:rPr>
              <w:t>,0</w:t>
            </w:r>
          </w:p>
        </w:tc>
      </w:tr>
      <w:tr w:rsidR="005F6C30" w:rsidRPr="005F6C30" w:rsidTr="00D737FF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0" w:rsidRPr="005F6C30" w:rsidRDefault="005F6C30" w:rsidP="005F6C30">
            <w:pPr>
              <w:spacing w:before="0" w:after="0"/>
              <w:ind w:left="0"/>
              <w:jc w:val="center"/>
              <w:rPr>
                <w:rFonts w:eastAsia="Calibri" w:cs="Times New Roman"/>
                <w:b/>
                <w:szCs w:val="24"/>
              </w:rPr>
            </w:pPr>
            <w:proofErr w:type="gramStart"/>
            <w:r w:rsidRPr="005F6C30">
              <w:rPr>
                <w:rFonts w:eastAsia="Calibri" w:cs="Times New Roman"/>
                <w:b/>
                <w:szCs w:val="24"/>
              </w:rPr>
              <w:t>Ц</w:t>
            </w:r>
            <w:proofErr w:type="gramEnd"/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>Зона обслуживания и деловой активности местного значения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>30</w:t>
            </w:r>
            <w:r>
              <w:rPr>
                <w:rFonts w:eastAsia="Calibri" w:cs="Times New Roman"/>
                <w:szCs w:val="24"/>
              </w:rPr>
              <w:t>,0</w:t>
            </w:r>
          </w:p>
        </w:tc>
      </w:tr>
      <w:tr w:rsidR="005F6C30" w:rsidRPr="005F6C30" w:rsidTr="00D737FF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0" w:rsidRPr="005F6C30" w:rsidRDefault="005F6C30" w:rsidP="005F6C30">
            <w:pPr>
              <w:spacing w:before="0" w:after="0"/>
              <w:ind w:left="0"/>
              <w:jc w:val="center"/>
              <w:rPr>
                <w:rFonts w:eastAsia="Calibri" w:cs="Times New Roman"/>
                <w:b/>
                <w:szCs w:val="24"/>
              </w:rPr>
            </w:pPr>
            <w:r w:rsidRPr="005F6C30">
              <w:rPr>
                <w:rFonts w:eastAsia="Calibri" w:cs="Times New Roman"/>
                <w:b/>
                <w:szCs w:val="24"/>
              </w:rPr>
              <w:t>ЦС-2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>Зона учреждений здравоохранения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>5</w:t>
            </w:r>
            <w:r>
              <w:rPr>
                <w:rFonts w:eastAsia="Calibri" w:cs="Times New Roman"/>
                <w:szCs w:val="24"/>
              </w:rPr>
              <w:t>,0</w:t>
            </w:r>
          </w:p>
        </w:tc>
      </w:tr>
      <w:tr w:rsidR="005F6C30" w:rsidRPr="005F6C30" w:rsidTr="00D737FF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0" w:rsidRPr="005F6C30" w:rsidRDefault="005F6C30" w:rsidP="005F6C30">
            <w:pPr>
              <w:spacing w:before="0" w:after="0"/>
              <w:ind w:left="0"/>
              <w:jc w:val="center"/>
              <w:rPr>
                <w:rFonts w:eastAsia="Calibri" w:cs="Times New Roman"/>
                <w:b/>
                <w:szCs w:val="24"/>
              </w:rPr>
            </w:pPr>
            <w:proofErr w:type="gramStart"/>
            <w:r w:rsidRPr="005F6C30">
              <w:rPr>
                <w:rFonts w:eastAsia="Calibri" w:cs="Times New Roman"/>
                <w:b/>
                <w:szCs w:val="24"/>
              </w:rPr>
              <w:t>ТР</w:t>
            </w:r>
            <w:proofErr w:type="gramEnd"/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>Зона обслуживания транспорта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>3,65</w:t>
            </w:r>
          </w:p>
        </w:tc>
      </w:tr>
      <w:tr w:rsidR="005F6C30" w:rsidRPr="005F6C30" w:rsidTr="00D737FF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0" w:rsidRPr="005F6C30" w:rsidRDefault="005F6C30" w:rsidP="005F6C30">
            <w:pPr>
              <w:spacing w:before="0" w:after="0"/>
              <w:ind w:left="0"/>
              <w:jc w:val="center"/>
              <w:rPr>
                <w:rFonts w:eastAsia="Calibri" w:cs="Times New Roman"/>
                <w:b/>
                <w:szCs w:val="24"/>
              </w:rPr>
            </w:pPr>
            <w:r w:rsidRPr="005F6C30">
              <w:rPr>
                <w:rFonts w:eastAsia="Calibri" w:cs="Times New Roman"/>
                <w:b/>
                <w:szCs w:val="24"/>
              </w:rPr>
              <w:t>Р-1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>Зона парков, скверов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>155</w:t>
            </w:r>
            <w:r>
              <w:rPr>
                <w:rFonts w:eastAsia="Calibri" w:cs="Times New Roman"/>
                <w:szCs w:val="24"/>
              </w:rPr>
              <w:t>,0</w:t>
            </w:r>
          </w:p>
        </w:tc>
      </w:tr>
      <w:tr w:rsidR="005F6C30" w:rsidRPr="005F6C30" w:rsidTr="00D737FF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0" w:rsidRPr="005F6C30" w:rsidRDefault="005F6C30" w:rsidP="005F6C30">
            <w:pPr>
              <w:spacing w:before="0" w:after="0"/>
              <w:ind w:left="0"/>
              <w:jc w:val="center"/>
              <w:rPr>
                <w:rFonts w:eastAsia="Calibri" w:cs="Times New Roman"/>
                <w:b/>
                <w:szCs w:val="24"/>
              </w:rPr>
            </w:pPr>
            <w:r w:rsidRPr="005F6C30">
              <w:rPr>
                <w:rFonts w:eastAsia="Calibri" w:cs="Times New Roman"/>
                <w:b/>
                <w:szCs w:val="24"/>
              </w:rPr>
              <w:t>Р-2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>Зона природного ландшафта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>15</w:t>
            </w:r>
            <w:r>
              <w:rPr>
                <w:rFonts w:eastAsia="Calibri" w:cs="Times New Roman"/>
                <w:szCs w:val="24"/>
              </w:rPr>
              <w:t>,0</w:t>
            </w:r>
          </w:p>
        </w:tc>
      </w:tr>
      <w:tr w:rsidR="005F6C30" w:rsidRPr="005F6C30" w:rsidTr="00D737FF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0" w:rsidRPr="005F6C30" w:rsidRDefault="005F6C30" w:rsidP="005F6C30">
            <w:pPr>
              <w:spacing w:before="0" w:after="0"/>
              <w:ind w:left="0"/>
              <w:jc w:val="center"/>
              <w:rPr>
                <w:rFonts w:eastAsia="Calibri" w:cs="Times New Roman"/>
                <w:b/>
                <w:szCs w:val="24"/>
              </w:rPr>
            </w:pPr>
            <w:r w:rsidRPr="005F6C30">
              <w:rPr>
                <w:rFonts w:eastAsia="Calibri" w:cs="Times New Roman"/>
                <w:b/>
                <w:szCs w:val="24"/>
              </w:rPr>
              <w:t>Р-3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>Зона лесного фонда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>449</w:t>
            </w:r>
            <w:r>
              <w:rPr>
                <w:rFonts w:eastAsia="Calibri" w:cs="Times New Roman"/>
                <w:szCs w:val="24"/>
              </w:rPr>
              <w:t>,0</w:t>
            </w:r>
          </w:p>
        </w:tc>
      </w:tr>
      <w:tr w:rsidR="005F6C30" w:rsidRPr="005F6C30" w:rsidTr="00D737FF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0" w:rsidRPr="005F6C30" w:rsidRDefault="005F6C30" w:rsidP="005F6C30">
            <w:pPr>
              <w:spacing w:before="0" w:after="0"/>
              <w:ind w:left="0"/>
              <w:jc w:val="center"/>
              <w:rPr>
                <w:rFonts w:eastAsia="Calibri" w:cs="Times New Roman"/>
                <w:b/>
                <w:szCs w:val="24"/>
              </w:rPr>
            </w:pPr>
            <w:r w:rsidRPr="005F6C30">
              <w:rPr>
                <w:rFonts w:eastAsia="Calibri" w:cs="Times New Roman"/>
                <w:b/>
                <w:szCs w:val="24"/>
              </w:rPr>
              <w:t>ПК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>Зона производственно-коммунальных объектов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>131</w:t>
            </w:r>
            <w:r>
              <w:rPr>
                <w:rFonts w:eastAsia="Calibri" w:cs="Times New Roman"/>
                <w:szCs w:val="24"/>
              </w:rPr>
              <w:t>,0</w:t>
            </w:r>
          </w:p>
        </w:tc>
      </w:tr>
      <w:tr w:rsidR="005F6C30" w:rsidRPr="005F6C30" w:rsidTr="00D737FF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0" w:rsidRPr="005F6C30" w:rsidRDefault="005F6C30" w:rsidP="005F6C30">
            <w:pPr>
              <w:spacing w:before="0" w:after="0"/>
              <w:ind w:left="0"/>
              <w:jc w:val="center"/>
              <w:rPr>
                <w:rFonts w:eastAsia="Calibri" w:cs="Times New Roman"/>
                <w:b/>
                <w:szCs w:val="24"/>
              </w:rPr>
            </w:pPr>
            <w:r w:rsidRPr="005F6C30">
              <w:rPr>
                <w:rFonts w:eastAsia="Calibri" w:cs="Times New Roman"/>
                <w:b/>
                <w:szCs w:val="24"/>
              </w:rPr>
              <w:t>Сп</w:t>
            </w:r>
            <w:proofErr w:type="gramStart"/>
            <w:r w:rsidRPr="005F6C30">
              <w:rPr>
                <w:rFonts w:eastAsia="Calibri" w:cs="Times New Roman"/>
                <w:b/>
                <w:szCs w:val="24"/>
              </w:rPr>
              <w:t>2</w:t>
            </w:r>
            <w:proofErr w:type="gramEnd"/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>Зона воинских частей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>19</w:t>
            </w:r>
            <w:r>
              <w:rPr>
                <w:rFonts w:eastAsia="Calibri" w:cs="Times New Roman"/>
                <w:szCs w:val="24"/>
              </w:rPr>
              <w:t>,0</w:t>
            </w:r>
          </w:p>
        </w:tc>
      </w:tr>
      <w:tr w:rsidR="005F6C30" w:rsidRPr="005F6C30" w:rsidTr="00D737FF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0" w:rsidRPr="005F6C30" w:rsidRDefault="005F6C30" w:rsidP="005F6C30">
            <w:pPr>
              <w:spacing w:before="0" w:after="0"/>
              <w:ind w:left="0"/>
              <w:jc w:val="center"/>
              <w:rPr>
                <w:rFonts w:eastAsia="Calibri" w:cs="Times New Roman"/>
                <w:b/>
                <w:szCs w:val="24"/>
              </w:rPr>
            </w:pPr>
            <w:r w:rsidRPr="005F6C30">
              <w:rPr>
                <w:rFonts w:eastAsia="Calibri" w:cs="Times New Roman"/>
                <w:b/>
                <w:szCs w:val="24"/>
              </w:rPr>
              <w:t>С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>Зона специального назначения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>12</w:t>
            </w:r>
            <w:r>
              <w:rPr>
                <w:rFonts w:eastAsia="Calibri" w:cs="Times New Roman"/>
                <w:szCs w:val="24"/>
              </w:rPr>
              <w:t>,0</w:t>
            </w:r>
          </w:p>
        </w:tc>
      </w:tr>
      <w:tr w:rsidR="005F6C30" w:rsidRPr="005F6C30" w:rsidTr="00D737FF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0" w:rsidRPr="005F6C30" w:rsidRDefault="005F6C30" w:rsidP="005F6C30">
            <w:pPr>
              <w:spacing w:before="0" w:after="0"/>
              <w:ind w:left="0"/>
              <w:jc w:val="center"/>
              <w:rPr>
                <w:rFonts w:eastAsia="Calibri" w:cs="Times New Roman"/>
                <w:b/>
                <w:szCs w:val="24"/>
              </w:rPr>
            </w:pPr>
            <w:proofErr w:type="gramStart"/>
            <w:r w:rsidRPr="005F6C30">
              <w:rPr>
                <w:rFonts w:eastAsia="Calibri" w:cs="Times New Roman"/>
                <w:b/>
                <w:szCs w:val="24"/>
              </w:rPr>
              <w:t>ТР</w:t>
            </w:r>
            <w:proofErr w:type="gramEnd"/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>Зона транспортной инфраструктуры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>253</w:t>
            </w:r>
            <w:r>
              <w:rPr>
                <w:rFonts w:eastAsia="Calibri" w:cs="Times New Roman"/>
                <w:szCs w:val="24"/>
              </w:rPr>
              <w:t>,0</w:t>
            </w:r>
          </w:p>
        </w:tc>
      </w:tr>
      <w:tr w:rsidR="005F6C30" w:rsidRPr="005F6C30" w:rsidTr="00D737FF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0" w:rsidRPr="005F6C30" w:rsidRDefault="005F6C30" w:rsidP="005F6C30">
            <w:pPr>
              <w:spacing w:before="0" w:after="0"/>
              <w:ind w:left="0"/>
              <w:jc w:val="center"/>
              <w:rPr>
                <w:rFonts w:eastAsia="Calibri" w:cs="Times New Roman"/>
                <w:b/>
                <w:szCs w:val="24"/>
              </w:rPr>
            </w:pPr>
            <w:r w:rsidRPr="005F6C30">
              <w:rPr>
                <w:rFonts w:eastAsia="Calibri" w:cs="Times New Roman"/>
                <w:b/>
                <w:szCs w:val="24"/>
              </w:rPr>
              <w:t>РЗ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>Зона резервных территорий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>277</w:t>
            </w:r>
            <w:r>
              <w:rPr>
                <w:rFonts w:eastAsia="Calibri" w:cs="Times New Roman"/>
                <w:szCs w:val="24"/>
              </w:rPr>
              <w:t>,0</w:t>
            </w:r>
          </w:p>
        </w:tc>
      </w:tr>
      <w:tr w:rsidR="005F6C30" w:rsidRPr="005F6C30" w:rsidTr="00D737FF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0" w:rsidRPr="005F6C30" w:rsidRDefault="005F6C30" w:rsidP="005F6C30">
            <w:pPr>
              <w:spacing w:before="0" w:after="0"/>
              <w:ind w:left="0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C30" w:rsidRPr="005F6C30" w:rsidRDefault="005F6C30" w:rsidP="005F6C30">
            <w:pPr>
              <w:spacing w:before="0" w:after="0"/>
              <w:ind w:left="0"/>
              <w:rPr>
                <w:rFonts w:eastAsia="Calibri" w:cs="Times New Roman"/>
                <w:szCs w:val="24"/>
              </w:rPr>
            </w:pPr>
            <w:r w:rsidRPr="005F6C30">
              <w:rPr>
                <w:rFonts w:eastAsia="Calibri" w:cs="Times New Roman"/>
                <w:szCs w:val="24"/>
              </w:rPr>
              <w:t>1</w:t>
            </w:r>
            <w:r w:rsidR="00FC5E56">
              <w:rPr>
                <w:rFonts w:eastAsia="Calibri" w:cs="Times New Roman"/>
                <w:szCs w:val="24"/>
              </w:rPr>
              <w:t xml:space="preserve"> </w:t>
            </w:r>
            <w:r w:rsidRPr="005F6C30">
              <w:rPr>
                <w:rFonts w:eastAsia="Calibri" w:cs="Times New Roman"/>
                <w:szCs w:val="24"/>
              </w:rPr>
              <w:t>965</w:t>
            </w:r>
            <w:r>
              <w:rPr>
                <w:rFonts w:eastAsia="Calibri" w:cs="Times New Roman"/>
                <w:szCs w:val="24"/>
              </w:rPr>
              <w:t>,0</w:t>
            </w:r>
          </w:p>
        </w:tc>
      </w:tr>
    </w:tbl>
    <w:p w:rsidR="00EC35CD" w:rsidRPr="00E87418" w:rsidRDefault="00EC35CD" w:rsidP="00B43D5C">
      <w:pPr>
        <w:ind w:firstLine="567"/>
        <w:rPr>
          <w:rFonts w:cs="Times New Roman"/>
          <w:color w:val="FF0000"/>
          <w:szCs w:val="24"/>
        </w:rPr>
      </w:pPr>
    </w:p>
    <w:p w:rsidR="00EC35CD" w:rsidRPr="00BB645F" w:rsidRDefault="00EC35CD" w:rsidP="000864A9">
      <w:pPr>
        <w:ind w:firstLine="567"/>
        <w:jc w:val="both"/>
        <w:rPr>
          <w:rFonts w:cs="Times New Roman"/>
          <w:b/>
          <w:color w:val="000000" w:themeColor="text1"/>
          <w:szCs w:val="24"/>
        </w:rPr>
      </w:pPr>
      <w:r w:rsidRPr="00BB645F">
        <w:rPr>
          <w:rFonts w:cs="Times New Roman"/>
          <w:b/>
          <w:color w:val="000000" w:themeColor="text1"/>
          <w:szCs w:val="24"/>
        </w:rPr>
        <w:t>Анализ существующего функционального зонирования территории села выявляет следующие проблемы:</w:t>
      </w:r>
    </w:p>
    <w:p w:rsidR="009F5F05" w:rsidRPr="00BB645F" w:rsidRDefault="009F5F05" w:rsidP="00875A73">
      <w:pPr>
        <w:numPr>
          <w:ilvl w:val="0"/>
          <w:numId w:val="32"/>
        </w:numPr>
        <w:spacing w:line="360" w:lineRule="auto"/>
        <w:jc w:val="both"/>
        <w:rPr>
          <w:color w:val="000000" w:themeColor="text1"/>
        </w:rPr>
      </w:pPr>
      <w:r w:rsidRPr="00BB645F">
        <w:rPr>
          <w:color w:val="000000" w:themeColor="text1"/>
        </w:rPr>
        <w:t>зоны обслуживания и деловой активности местного значения (Ц-1) составляют всего</w:t>
      </w:r>
      <w:r w:rsidR="00FF0FC2">
        <w:rPr>
          <w:color w:val="000000" w:themeColor="text1"/>
        </w:rPr>
        <w:t xml:space="preserve"> 30,0</w:t>
      </w:r>
      <w:r w:rsidRPr="00BB645F">
        <w:rPr>
          <w:color w:val="000000" w:themeColor="text1"/>
        </w:rPr>
        <w:t xml:space="preserve"> </w:t>
      </w:r>
      <w:r w:rsidR="008C5164" w:rsidRPr="00BB645F">
        <w:rPr>
          <w:color w:val="000000" w:themeColor="text1"/>
        </w:rPr>
        <w:t xml:space="preserve">га или </w:t>
      </w:r>
      <w:r w:rsidR="00BB645F" w:rsidRPr="00BB645F">
        <w:rPr>
          <w:color w:val="000000" w:themeColor="text1"/>
        </w:rPr>
        <w:t>1,5</w:t>
      </w:r>
      <w:r w:rsidR="008C5164" w:rsidRPr="00BB645F">
        <w:rPr>
          <w:color w:val="000000" w:themeColor="text1"/>
        </w:rPr>
        <w:t xml:space="preserve"> </w:t>
      </w:r>
      <w:r w:rsidRPr="00BB645F">
        <w:rPr>
          <w:color w:val="000000" w:themeColor="text1"/>
        </w:rPr>
        <w:t>%;</w:t>
      </w:r>
    </w:p>
    <w:p w:rsidR="009F5F05" w:rsidRPr="00BB645F" w:rsidRDefault="009F5F05" w:rsidP="00875A73">
      <w:pPr>
        <w:numPr>
          <w:ilvl w:val="0"/>
          <w:numId w:val="32"/>
        </w:numPr>
        <w:spacing w:line="360" w:lineRule="auto"/>
        <w:jc w:val="both"/>
        <w:rPr>
          <w:color w:val="000000" w:themeColor="text1"/>
        </w:rPr>
      </w:pPr>
      <w:r w:rsidRPr="00BB645F">
        <w:rPr>
          <w:color w:val="000000" w:themeColor="text1"/>
        </w:rPr>
        <w:t xml:space="preserve">специальные обслуживающие и деловые зоны для объектов с большими земельными участками (ЦС) составляют всего </w:t>
      </w:r>
      <w:r w:rsidR="00BB645F" w:rsidRPr="00BB645F">
        <w:rPr>
          <w:color w:val="000000" w:themeColor="text1"/>
        </w:rPr>
        <w:t xml:space="preserve">30,0 </w:t>
      </w:r>
      <w:r w:rsidRPr="00BB645F">
        <w:rPr>
          <w:color w:val="000000" w:themeColor="text1"/>
        </w:rPr>
        <w:t xml:space="preserve">га или </w:t>
      </w:r>
      <w:r w:rsidR="00BB645F" w:rsidRPr="00BB645F">
        <w:rPr>
          <w:color w:val="000000" w:themeColor="text1"/>
        </w:rPr>
        <w:t xml:space="preserve">1,5 </w:t>
      </w:r>
      <w:r w:rsidRPr="00BB645F">
        <w:rPr>
          <w:color w:val="000000" w:themeColor="text1"/>
        </w:rPr>
        <w:t>%;</w:t>
      </w:r>
    </w:p>
    <w:p w:rsidR="009F5F05" w:rsidRPr="00BB645F" w:rsidRDefault="009F5F05" w:rsidP="00875A73">
      <w:pPr>
        <w:numPr>
          <w:ilvl w:val="0"/>
          <w:numId w:val="31"/>
        </w:numPr>
        <w:spacing w:line="360" w:lineRule="auto"/>
        <w:jc w:val="both"/>
        <w:rPr>
          <w:color w:val="000000" w:themeColor="text1"/>
        </w:rPr>
      </w:pPr>
      <w:r w:rsidRPr="00BB645F">
        <w:rPr>
          <w:color w:val="000000" w:themeColor="text1"/>
        </w:rPr>
        <w:lastRenderedPageBreak/>
        <w:t>большую часть территории села занимают зоны жилой застройки –</w:t>
      </w:r>
      <w:r w:rsidR="00BB645F" w:rsidRPr="00BB645F">
        <w:rPr>
          <w:color w:val="000000" w:themeColor="text1"/>
        </w:rPr>
        <w:t xml:space="preserve"> 594,0 га </w:t>
      </w:r>
      <w:r w:rsidRPr="00BB645F">
        <w:rPr>
          <w:color w:val="000000" w:themeColor="text1"/>
        </w:rPr>
        <w:t xml:space="preserve">или </w:t>
      </w:r>
      <w:r w:rsidR="00BB645F" w:rsidRPr="00BB645F">
        <w:rPr>
          <w:color w:val="000000" w:themeColor="text1"/>
        </w:rPr>
        <w:t xml:space="preserve">30,2 </w:t>
      </w:r>
      <w:r w:rsidRPr="00BB645F">
        <w:rPr>
          <w:color w:val="000000" w:themeColor="text1"/>
        </w:rPr>
        <w:t xml:space="preserve">%, в том числе зоны индивидуальной усадебной застройки </w:t>
      </w:r>
      <w:r w:rsidR="00BB645F" w:rsidRPr="00BB645F">
        <w:rPr>
          <w:color w:val="000000" w:themeColor="text1"/>
        </w:rPr>
        <w:t xml:space="preserve">462,0 </w:t>
      </w:r>
      <w:r w:rsidRPr="00BB645F">
        <w:rPr>
          <w:color w:val="000000" w:themeColor="text1"/>
        </w:rPr>
        <w:t xml:space="preserve">га или </w:t>
      </w:r>
      <w:r w:rsidR="00BB645F" w:rsidRPr="00BB645F">
        <w:rPr>
          <w:color w:val="000000" w:themeColor="text1"/>
        </w:rPr>
        <w:t>23,5</w:t>
      </w:r>
      <w:r w:rsidRPr="00BB645F">
        <w:rPr>
          <w:color w:val="000000" w:themeColor="text1"/>
        </w:rPr>
        <w:t>%;</w:t>
      </w:r>
    </w:p>
    <w:p w:rsidR="009F5F05" w:rsidRPr="00D737FF" w:rsidRDefault="009F5F05" w:rsidP="00875A73">
      <w:pPr>
        <w:numPr>
          <w:ilvl w:val="0"/>
          <w:numId w:val="31"/>
        </w:numPr>
        <w:spacing w:line="360" w:lineRule="auto"/>
        <w:jc w:val="both"/>
        <w:rPr>
          <w:color w:val="000000" w:themeColor="text1"/>
        </w:rPr>
      </w:pPr>
      <w:r w:rsidRPr="00D737FF">
        <w:rPr>
          <w:color w:val="000000" w:themeColor="text1"/>
        </w:rPr>
        <w:t>зоны производственно-коммунальных объектов (ПК) составляют всего</w:t>
      </w:r>
      <w:r w:rsidR="00BB645F" w:rsidRPr="00D737FF">
        <w:rPr>
          <w:color w:val="000000" w:themeColor="text1"/>
        </w:rPr>
        <w:t xml:space="preserve"> 131,0 га</w:t>
      </w:r>
      <w:r w:rsidRPr="00D737FF">
        <w:rPr>
          <w:color w:val="000000" w:themeColor="text1"/>
        </w:rPr>
        <w:t xml:space="preserve"> или </w:t>
      </w:r>
      <w:r w:rsidR="00BB645F" w:rsidRPr="00D737FF">
        <w:rPr>
          <w:color w:val="000000" w:themeColor="text1"/>
        </w:rPr>
        <w:t xml:space="preserve">6,6 </w:t>
      </w:r>
      <w:r w:rsidRPr="00D737FF">
        <w:rPr>
          <w:color w:val="000000" w:themeColor="text1"/>
        </w:rPr>
        <w:t>%;</w:t>
      </w:r>
    </w:p>
    <w:p w:rsidR="009F5F05" w:rsidRPr="00D737FF" w:rsidRDefault="009F5F05" w:rsidP="00875A73">
      <w:pPr>
        <w:numPr>
          <w:ilvl w:val="0"/>
          <w:numId w:val="31"/>
        </w:numPr>
        <w:spacing w:line="360" w:lineRule="auto"/>
        <w:jc w:val="both"/>
        <w:rPr>
          <w:color w:val="000000" w:themeColor="text1"/>
        </w:rPr>
      </w:pPr>
      <w:r w:rsidRPr="00D737FF">
        <w:rPr>
          <w:color w:val="000000" w:themeColor="text1"/>
        </w:rPr>
        <w:t>зоны транспортной инфраструктуры  (</w:t>
      </w:r>
      <w:proofErr w:type="gramStart"/>
      <w:r w:rsidRPr="00D737FF">
        <w:rPr>
          <w:color w:val="000000" w:themeColor="text1"/>
        </w:rPr>
        <w:t>Т</w:t>
      </w:r>
      <w:r w:rsidR="007F240D">
        <w:rPr>
          <w:color w:val="000000" w:themeColor="text1"/>
        </w:rPr>
        <w:t>Р</w:t>
      </w:r>
      <w:proofErr w:type="gramEnd"/>
      <w:r w:rsidRPr="00D737FF">
        <w:rPr>
          <w:color w:val="000000" w:themeColor="text1"/>
        </w:rPr>
        <w:t xml:space="preserve">): улицы, проезды и др. составляют всего </w:t>
      </w:r>
      <w:r w:rsidR="00BB645F" w:rsidRPr="00D737FF">
        <w:rPr>
          <w:color w:val="000000" w:themeColor="text1"/>
        </w:rPr>
        <w:t xml:space="preserve">3,65 га </w:t>
      </w:r>
      <w:r w:rsidRPr="00D737FF">
        <w:rPr>
          <w:color w:val="000000" w:themeColor="text1"/>
        </w:rPr>
        <w:t xml:space="preserve">или </w:t>
      </w:r>
      <w:r w:rsidR="00BB645F" w:rsidRPr="00D737FF">
        <w:rPr>
          <w:color w:val="000000" w:themeColor="text1"/>
        </w:rPr>
        <w:t xml:space="preserve">0,18 </w:t>
      </w:r>
      <w:r w:rsidRPr="00D737FF">
        <w:rPr>
          <w:color w:val="000000" w:themeColor="text1"/>
        </w:rPr>
        <w:t xml:space="preserve">%; </w:t>
      </w:r>
    </w:p>
    <w:p w:rsidR="009F5F05" w:rsidRPr="00D737FF" w:rsidRDefault="009F5F05" w:rsidP="00875A73">
      <w:pPr>
        <w:numPr>
          <w:ilvl w:val="0"/>
          <w:numId w:val="31"/>
        </w:numPr>
        <w:spacing w:line="360" w:lineRule="auto"/>
        <w:jc w:val="both"/>
        <w:rPr>
          <w:color w:val="000000" w:themeColor="text1"/>
        </w:rPr>
      </w:pPr>
      <w:r w:rsidRPr="00D737FF">
        <w:rPr>
          <w:color w:val="000000" w:themeColor="text1"/>
        </w:rPr>
        <w:t>природно-рекреационные зоны (Р) составляют всего</w:t>
      </w:r>
      <w:r w:rsidR="00BB645F" w:rsidRPr="00D737FF">
        <w:rPr>
          <w:color w:val="000000" w:themeColor="text1"/>
        </w:rPr>
        <w:t xml:space="preserve"> 619,0</w:t>
      </w:r>
      <w:r w:rsidRPr="00D737FF">
        <w:rPr>
          <w:color w:val="000000" w:themeColor="text1"/>
        </w:rPr>
        <w:t xml:space="preserve"> га или </w:t>
      </w:r>
      <w:r w:rsidR="00BB645F" w:rsidRPr="00D737FF">
        <w:rPr>
          <w:color w:val="000000" w:themeColor="text1"/>
        </w:rPr>
        <w:t xml:space="preserve">31,5 </w:t>
      </w:r>
      <w:r w:rsidRPr="00D737FF">
        <w:rPr>
          <w:color w:val="000000" w:themeColor="text1"/>
        </w:rPr>
        <w:t>%;</w:t>
      </w:r>
    </w:p>
    <w:p w:rsidR="005925A5" w:rsidRPr="00D737FF" w:rsidRDefault="009F5F05" w:rsidP="009F5F05">
      <w:pPr>
        <w:ind w:firstLine="567"/>
        <w:rPr>
          <w:rFonts w:cs="Times New Roman"/>
          <w:color w:val="000000" w:themeColor="text1"/>
          <w:szCs w:val="24"/>
        </w:rPr>
      </w:pPr>
      <w:r w:rsidRPr="00D737FF">
        <w:rPr>
          <w:color w:val="000000" w:themeColor="text1"/>
        </w:rPr>
        <w:t xml:space="preserve">зоны резервных территорий (РЗ) составляют всего </w:t>
      </w:r>
      <w:r w:rsidR="00BB645F" w:rsidRPr="00D737FF">
        <w:rPr>
          <w:color w:val="000000" w:themeColor="text1"/>
        </w:rPr>
        <w:t xml:space="preserve">277,0 </w:t>
      </w:r>
      <w:r w:rsidRPr="00D737FF">
        <w:rPr>
          <w:color w:val="000000" w:themeColor="text1"/>
        </w:rPr>
        <w:t>га или</w:t>
      </w:r>
      <w:r w:rsidR="00BB645F" w:rsidRPr="00D737FF">
        <w:rPr>
          <w:color w:val="000000" w:themeColor="text1"/>
        </w:rPr>
        <w:t xml:space="preserve"> 14,0 </w:t>
      </w:r>
      <w:r w:rsidRPr="00D737FF">
        <w:rPr>
          <w:color w:val="000000" w:themeColor="text1"/>
        </w:rPr>
        <w:t xml:space="preserve"> %.</w:t>
      </w:r>
    </w:p>
    <w:p w:rsidR="00915362" w:rsidRDefault="00915362" w:rsidP="00B43D5C">
      <w:pPr>
        <w:ind w:firstLine="567"/>
        <w:rPr>
          <w:rFonts w:cs="Times New Roman"/>
          <w:color w:val="FF0000"/>
          <w:szCs w:val="24"/>
        </w:rPr>
      </w:pPr>
    </w:p>
    <w:p w:rsidR="009F5F05" w:rsidRPr="009F5F05" w:rsidRDefault="009F5F05" w:rsidP="00B43D5C">
      <w:pPr>
        <w:ind w:firstLine="567"/>
        <w:rPr>
          <w:rFonts w:cs="Times New Roman"/>
          <w:color w:val="FF0000"/>
          <w:szCs w:val="24"/>
        </w:rPr>
      </w:pP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277"/>
        <w:gridCol w:w="8612"/>
      </w:tblGrid>
      <w:tr w:rsidR="005925A5" w:rsidRPr="00E87418" w:rsidTr="000864A9">
        <w:tc>
          <w:tcPr>
            <w:tcW w:w="1277" w:type="dxa"/>
          </w:tcPr>
          <w:p w:rsidR="005925A5" w:rsidRPr="009F5F05" w:rsidRDefault="005925A5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US"/>
              </w:rPr>
            </w:pPr>
            <w:r w:rsidRPr="009F5F0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4.</w:t>
            </w:r>
            <w:r w:rsidRPr="009F5F05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US"/>
              </w:rPr>
              <w:t>3.</w:t>
            </w:r>
          </w:p>
        </w:tc>
        <w:tc>
          <w:tcPr>
            <w:tcW w:w="8612" w:type="dxa"/>
          </w:tcPr>
          <w:p w:rsidR="005925A5" w:rsidRPr="009F5F05" w:rsidRDefault="005925A5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9F5F0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Социальная инфраструктура</w:t>
            </w:r>
          </w:p>
        </w:tc>
      </w:tr>
      <w:tr w:rsidR="005925A5" w:rsidRPr="00E87418" w:rsidTr="000864A9">
        <w:tc>
          <w:tcPr>
            <w:tcW w:w="1277" w:type="dxa"/>
          </w:tcPr>
          <w:p w:rsidR="005925A5" w:rsidRPr="009F5F05" w:rsidRDefault="005925A5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9F5F0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4.</w:t>
            </w:r>
            <w:r w:rsidRPr="009F5F05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US"/>
              </w:rPr>
              <w:t>3.</w:t>
            </w:r>
            <w:r w:rsidR="000864A9" w:rsidRPr="009F5F0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8612" w:type="dxa"/>
          </w:tcPr>
          <w:p w:rsidR="005925A5" w:rsidRPr="009F5F05" w:rsidRDefault="005925A5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9F5F0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Жилищный фонд</w:t>
            </w:r>
          </w:p>
        </w:tc>
      </w:tr>
    </w:tbl>
    <w:p w:rsidR="005925A5" w:rsidRPr="009F5F05" w:rsidRDefault="005925A5" w:rsidP="009F5F0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F5F05">
        <w:rPr>
          <w:rFonts w:cs="Times New Roman"/>
          <w:b/>
          <w:color w:val="000000" w:themeColor="text1"/>
          <w:szCs w:val="24"/>
        </w:rPr>
        <w:t>Жилищный фонд</w:t>
      </w:r>
      <w:r w:rsidRPr="009F5F05">
        <w:rPr>
          <w:rFonts w:cs="Times New Roman"/>
          <w:color w:val="000000" w:themeColor="text1"/>
          <w:szCs w:val="24"/>
        </w:rPr>
        <w:t xml:space="preserve"> </w:t>
      </w:r>
      <w:r w:rsidR="009F5F05" w:rsidRPr="009F5F05">
        <w:rPr>
          <w:rFonts w:cs="Times New Roman"/>
          <w:color w:val="000000" w:themeColor="text1"/>
          <w:szCs w:val="24"/>
        </w:rPr>
        <w:t>п. Коноша</w:t>
      </w:r>
      <w:r w:rsidRPr="009F5F05">
        <w:rPr>
          <w:rFonts w:cs="Times New Roman"/>
          <w:color w:val="000000" w:themeColor="text1"/>
          <w:szCs w:val="24"/>
        </w:rPr>
        <w:t xml:space="preserve"> состоит из многоквартирных двух-, трёх-, пятиэтажных жилых домов и индивидуального усадебного жилого фонда.</w:t>
      </w:r>
    </w:p>
    <w:p w:rsidR="005925A5" w:rsidRPr="009F5F05" w:rsidRDefault="005925A5" w:rsidP="009F5F0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F5F05">
        <w:rPr>
          <w:rFonts w:cs="Times New Roman"/>
          <w:color w:val="000000" w:themeColor="text1"/>
          <w:szCs w:val="24"/>
        </w:rPr>
        <w:t xml:space="preserve">Таким образом, в настоящее время </w:t>
      </w:r>
      <w:r w:rsidRPr="009F5F05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общий жилищный фонд поселения составляет </w:t>
      </w:r>
      <w:r w:rsidR="009F5F05" w:rsidRPr="009F5F05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199,4</w:t>
      </w:r>
      <w:r w:rsidRPr="009F5F05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тыс. м</w:t>
      </w:r>
      <w:proofErr w:type="gramStart"/>
      <w:r w:rsidRPr="009F5F05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proofErr w:type="gramEnd"/>
      <w:r w:rsidRPr="009F5F05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25A5" w:rsidRPr="009F5F05" w:rsidRDefault="005925A5" w:rsidP="009F5F0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F5F05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Жилищная обеспеченность,</w:t>
      </w:r>
      <w:r w:rsidRPr="009F5F05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таким образом, составляет около </w:t>
      </w:r>
      <w:r w:rsidR="009F5F05" w:rsidRPr="009F5F05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15,24</w:t>
      </w:r>
      <w:r w:rsidRPr="009F5F05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</w:t>
      </w:r>
      <w:proofErr w:type="gramStart"/>
      <w:r w:rsidRPr="009F5F05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proofErr w:type="gramEnd"/>
      <w:r w:rsidRPr="009F5F05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/чел.</w:t>
      </w:r>
      <w:r w:rsidRPr="009F5F05">
        <w:rPr>
          <w:rFonts w:cs="Times New Roman"/>
          <w:color w:val="000000" w:themeColor="text1"/>
          <w:szCs w:val="24"/>
        </w:rPr>
        <w:t xml:space="preserve"> Для сравнения, в </w:t>
      </w:r>
      <w:proofErr w:type="spellStart"/>
      <w:r w:rsidR="00E43575" w:rsidRPr="009F5F05">
        <w:rPr>
          <w:rFonts w:cs="Times New Roman"/>
          <w:color w:val="000000" w:themeColor="text1"/>
          <w:szCs w:val="24"/>
        </w:rPr>
        <w:t>Коношск</w:t>
      </w:r>
      <w:r w:rsidRPr="009F5F05">
        <w:rPr>
          <w:rFonts w:cs="Times New Roman"/>
          <w:color w:val="000000" w:themeColor="text1"/>
          <w:szCs w:val="24"/>
        </w:rPr>
        <w:t>ом</w:t>
      </w:r>
      <w:proofErr w:type="spellEnd"/>
      <w:r w:rsidRPr="009F5F05">
        <w:rPr>
          <w:rFonts w:cs="Times New Roman"/>
          <w:color w:val="000000" w:themeColor="text1"/>
          <w:szCs w:val="24"/>
        </w:rPr>
        <w:t xml:space="preserve"> районе жилищная обеспеченность в целом составляет </w:t>
      </w:r>
      <w:r w:rsidR="00A321FB">
        <w:rPr>
          <w:rFonts w:cs="Times New Roman"/>
          <w:color w:val="000000" w:themeColor="text1"/>
          <w:szCs w:val="24"/>
        </w:rPr>
        <w:t>38,5</w:t>
      </w:r>
      <w:r w:rsidR="009F5F05" w:rsidRPr="009F5F05">
        <w:rPr>
          <w:rFonts w:cs="Times New Roman"/>
          <w:color w:val="000000" w:themeColor="text1"/>
          <w:szCs w:val="24"/>
        </w:rPr>
        <w:t xml:space="preserve"> </w:t>
      </w:r>
      <w:r w:rsidRPr="009F5F05">
        <w:rPr>
          <w:rFonts w:cs="Times New Roman"/>
          <w:color w:val="000000" w:themeColor="text1"/>
          <w:szCs w:val="24"/>
        </w:rPr>
        <w:t>м</w:t>
      </w:r>
      <w:r w:rsidRPr="009F5F05">
        <w:rPr>
          <w:rFonts w:cs="Times New Roman"/>
          <w:color w:val="000000" w:themeColor="text1"/>
          <w:szCs w:val="24"/>
          <w:vertAlign w:val="superscript"/>
        </w:rPr>
        <w:t>2</w:t>
      </w:r>
      <w:r w:rsidRPr="009F5F05">
        <w:rPr>
          <w:rFonts w:cs="Times New Roman"/>
          <w:color w:val="000000" w:themeColor="text1"/>
          <w:szCs w:val="24"/>
        </w:rPr>
        <w:t>/чел.</w:t>
      </w:r>
    </w:p>
    <w:p w:rsidR="00E226EE" w:rsidRPr="00E226EE" w:rsidRDefault="00E226EE" w:rsidP="00E226EE">
      <w:pPr>
        <w:spacing w:line="360" w:lineRule="auto"/>
        <w:ind w:left="0" w:firstLine="567"/>
        <w:jc w:val="both"/>
        <w:rPr>
          <w:rFonts w:eastAsia="Times New Roman" w:cs="Times New Roman"/>
        </w:rPr>
      </w:pPr>
      <w:r w:rsidRPr="00E226EE">
        <w:rPr>
          <w:rFonts w:eastAsia="Times New Roman" w:cs="Times New Roman"/>
        </w:rPr>
        <w:t xml:space="preserve">Согласно предложениям «Схемы территориального планирования» </w:t>
      </w:r>
      <w:r w:rsidRPr="00E226EE">
        <w:rPr>
          <w:rFonts w:eastAsia="Times New Roman" w:cs="Times New Roman"/>
          <w:b/>
        </w:rPr>
        <w:t xml:space="preserve">среднегодовые темпы жилищного строительства должны вырасти до </w:t>
      </w:r>
      <w:r w:rsidR="004A15DF">
        <w:rPr>
          <w:b/>
        </w:rPr>
        <w:t>5</w:t>
      </w:r>
      <w:r w:rsidRPr="00E226EE">
        <w:rPr>
          <w:rFonts w:eastAsia="Times New Roman" w:cs="Times New Roman"/>
          <w:b/>
        </w:rPr>
        <w:t>0 тыс.кв. м/год</w:t>
      </w:r>
      <w:r w:rsidRPr="00E226EE">
        <w:rPr>
          <w:rFonts w:eastAsia="Times New Roman" w:cs="Times New Roman"/>
        </w:rPr>
        <w:t xml:space="preserve">, прирост </w:t>
      </w:r>
      <w:proofErr w:type="spellStart"/>
      <w:r w:rsidRPr="00E226EE">
        <w:rPr>
          <w:rFonts w:eastAsia="Times New Roman" w:cs="Times New Roman"/>
        </w:rPr>
        <w:t>жилобеспеченности</w:t>
      </w:r>
      <w:proofErr w:type="spellEnd"/>
      <w:r w:rsidRPr="00E226EE">
        <w:rPr>
          <w:rFonts w:eastAsia="Times New Roman" w:cs="Times New Roman"/>
        </w:rPr>
        <w:t xml:space="preserve"> – до </w:t>
      </w:r>
      <w:smartTag w:uri="urn:schemas-microsoft-com:office:smarttags" w:element="metricconverter">
        <w:smartTagPr>
          <w:attr w:name="ProductID" w:val="0,44 кв. м"/>
        </w:smartTagPr>
        <w:r w:rsidRPr="00E226EE">
          <w:rPr>
            <w:rFonts w:eastAsia="Times New Roman" w:cs="Times New Roman"/>
          </w:rPr>
          <w:t>0,44 кв. м</w:t>
        </w:r>
      </w:smartTag>
      <w:r w:rsidRPr="00E226EE">
        <w:rPr>
          <w:rFonts w:eastAsia="Times New Roman" w:cs="Times New Roman"/>
        </w:rPr>
        <w:t xml:space="preserve"> на человека в год.</w:t>
      </w:r>
    </w:p>
    <w:p w:rsidR="00B54DC7" w:rsidRPr="00B54DC7" w:rsidRDefault="00B54DC7" w:rsidP="00B54DC7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rPr>
          <w:rFonts w:cs="Times New Roman"/>
          <w:szCs w:val="24"/>
        </w:rPr>
      </w:pPr>
      <w:r w:rsidRPr="00B54DC7">
        <w:rPr>
          <w:rFonts w:cs="Times New Roman"/>
          <w:color w:val="000000"/>
          <w:szCs w:val="24"/>
        </w:rPr>
        <w:t>В целом техническое состояние жилья удовлетворительное. Исключение со</w:t>
      </w:r>
      <w:r w:rsidRPr="00B54DC7">
        <w:rPr>
          <w:rFonts w:cs="Times New Roman"/>
          <w:color w:val="000000"/>
          <w:szCs w:val="24"/>
        </w:rPr>
        <w:softHyphen/>
        <w:t>ставляет ветхий и аварийный  фонд.  На территории поселка аварийный фонд составляет 6,7 тыс. кв</w:t>
      </w:r>
      <w:proofErr w:type="gramStart"/>
      <w:r w:rsidRPr="00B54DC7">
        <w:rPr>
          <w:rFonts w:cs="Times New Roman"/>
          <w:color w:val="000000"/>
          <w:szCs w:val="24"/>
        </w:rPr>
        <w:t>.м</w:t>
      </w:r>
      <w:proofErr w:type="gramEnd"/>
      <w:r w:rsidRPr="00B54DC7">
        <w:rPr>
          <w:rFonts w:cs="Times New Roman"/>
          <w:color w:val="000000"/>
          <w:szCs w:val="24"/>
        </w:rPr>
        <w:t xml:space="preserve">,  ветхий – 14,6 </w:t>
      </w:r>
      <w:r w:rsidRPr="00B54DC7">
        <w:rPr>
          <w:rFonts w:cs="Times New Roman"/>
          <w:bCs/>
          <w:color w:val="000000"/>
          <w:szCs w:val="24"/>
        </w:rPr>
        <w:t>тыс.кв.м.</w:t>
      </w:r>
    </w:p>
    <w:p w:rsidR="004918E9" w:rsidRPr="00B54DC7" w:rsidRDefault="004918E9" w:rsidP="00B54DC7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B54DC7">
        <w:rPr>
          <w:rFonts w:cs="Times New Roman"/>
          <w:color w:val="000000" w:themeColor="text1"/>
          <w:szCs w:val="24"/>
        </w:rPr>
        <w:t xml:space="preserve">Практика и прогноз жилищного строительства </w:t>
      </w:r>
      <w:r w:rsidRPr="00B54DC7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B54DC7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сельской местности</w:t>
      </w:r>
      <w:r w:rsidRPr="00B54DC7">
        <w:rPr>
          <w:rFonts w:cs="Times New Roman"/>
          <w:color w:val="000000" w:themeColor="text1"/>
          <w:szCs w:val="24"/>
        </w:rPr>
        <w:t xml:space="preserve"> показывают, что около </w:t>
      </w:r>
      <w:r w:rsidRPr="00B54DC7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75 %</w:t>
      </w:r>
      <w:r w:rsidRPr="00B54DC7">
        <w:rPr>
          <w:rFonts w:cs="Times New Roman"/>
          <w:color w:val="000000" w:themeColor="text1"/>
          <w:szCs w:val="24"/>
        </w:rPr>
        <w:t xml:space="preserve"> нового жилья строится в виде </w:t>
      </w:r>
      <w:r w:rsidRPr="00B54DC7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индивидуальных усадебных </w:t>
      </w:r>
      <w:r w:rsidRPr="00B54DC7">
        <w:rPr>
          <w:rFonts w:cs="Times New Roman"/>
          <w:b/>
          <w:color w:val="000000" w:themeColor="text1"/>
          <w:szCs w:val="24"/>
        </w:rPr>
        <w:t>жилых домов</w:t>
      </w:r>
      <w:r w:rsidRPr="00B54DC7">
        <w:rPr>
          <w:rFonts w:cs="Times New Roman"/>
          <w:color w:val="000000" w:themeColor="text1"/>
          <w:szCs w:val="24"/>
        </w:rPr>
        <w:t xml:space="preserve"> и около </w:t>
      </w:r>
      <w:r w:rsidRPr="00B54DC7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25 %</w:t>
      </w:r>
      <w:r w:rsidRPr="00B54DC7">
        <w:rPr>
          <w:rFonts w:cs="Times New Roman"/>
          <w:b/>
          <w:color w:val="000000" w:themeColor="text1"/>
          <w:szCs w:val="24"/>
        </w:rPr>
        <w:t xml:space="preserve"> – в </w:t>
      </w:r>
      <w:r w:rsidRPr="00B54DC7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многоквартирных </w:t>
      </w:r>
      <w:proofErr w:type="spellStart"/>
      <w:r w:rsidRPr="00B54DC7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среднеэтажных</w:t>
      </w:r>
      <w:proofErr w:type="spellEnd"/>
      <w:r w:rsidRPr="00B54DC7">
        <w:rPr>
          <w:rFonts w:cs="Times New Roman"/>
          <w:b/>
          <w:color w:val="000000" w:themeColor="text1"/>
          <w:szCs w:val="24"/>
        </w:rPr>
        <w:t xml:space="preserve"> жилых домах.</w:t>
      </w:r>
    </w:p>
    <w:p w:rsidR="008F2B4F" w:rsidRPr="00B54DC7" w:rsidRDefault="00B54DC7" w:rsidP="00B54D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B54DC7">
        <w:rPr>
          <w:rFonts w:cs="Times New Roman"/>
          <w:color w:val="000000" w:themeColor="text1"/>
          <w:szCs w:val="24"/>
        </w:rPr>
        <w:t>Застройка п. Коноша природным (сетевым) газом не обеспечена. Население использует сжиженный газ.</w:t>
      </w:r>
    </w:p>
    <w:p w:rsidR="008F2B4F" w:rsidRDefault="008F2B4F" w:rsidP="00B43D5C">
      <w:pPr>
        <w:ind w:firstLine="567"/>
        <w:rPr>
          <w:rFonts w:cs="Times New Roman"/>
          <w:color w:val="FF0000"/>
          <w:szCs w:val="24"/>
        </w:rPr>
      </w:pPr>
    </w:p>
    <w:p w:rsidR="007B3B42" w:rsidRPr="00E87418" w:rsidRDefault="007B3B42" w:rsidP="00B43D5C">
      <w:pPr>
        <w:ind w:firstLine="567"/>
        <w:rPr>
          <w:rFonts w:cs="Times New Roman"/>
          <w:color w:val="FF0000"/>
          <w:szCs w:val="24"/>
        </w:rPr>
      </w:pP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277"/>
        <w:gridCol w:w="8612"/>
      </w:tblGrid>
      <w:tr w:rsidR="008F2B4F" w:rsidRPr="00E87418" w:rsidTr="000864A9">
        <w:tc>
          <w:tcPr>
            <w:tcW w:w="1277" w:type="dxa"/>
          </w:tcPr>
          <w:p w:rsidR="008F2B4F" w:rsidRPr="000A0F72" w:rsidRDefault="008F2B4F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0A0F72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4.</w:t>
            </w:r>
            <w:r w:rsidRPr="000A0F7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US"/>
              </w:rPr>
              <w:t>3.</w:t>
            </w:r>
            <w:r w:rsidR="000864A9" w:rsidRPr="000A0F72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8612" w:type="dxa"/>
          </w:tcPr>
          <w:p w:rsidR="008F2B4F" w:rsidRPr="000A0F72" w:rsidRDefault="008F2B4F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0A0F72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Культурно-бытовое обслуживание населения</w:t>
            </w:r>
          </w:p>
        </w:tc>
      </w:tr>
    </w:tbl>
    <w:p w:rsidR="008F2B4F" w:rsidRPr="000A0F72" w:rsidRDefault="008F2B4F" w:rsidP="000A0F72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0A0F72">
        <w:rPr>
          <w:rFonts w:cs="Times New Roman"/>
          <w:b/>
          <w:color w:val="000000" w:themeColor="text1"/>
          <w:szCs w:val="24"/>
        </w:rPr>
        <w:t xml:space="preserve">В </w:t>
      </w:r>
      <w:r w:rsidR="000A0F72" w:rsidRPr="000A0F72">
        <w:rPr>
          <w:rFonts w:cs="Times New Roman"/>
          <w:b/>
          <w:color w:val="000000" w:themeColor="text1"/>
          <w:szCs w:val="24"/>
        </w:rPr>
        <w:t>п. Коноша</w:t>
      </w:r>
      <w:r w:rsidRPr="000A0F72">
        <w:rPr>
          <w:rFonts w:cs="Times New Roman"/>
          <w:b/>
          <w:color w:val="000000" w:themeColor="text1"/>
          <w:szCs w:val="24"/>
        </w:rPr>
        <w:t xml:space="preserve"> в настоящее время из объектов культурно-бытового обслуживания населения размещены и функционируют следующие:</w:t>
      </w:r>
    </w:p>
    <w:p w:rsidR="00811275" w:rsidRDefault="000A0F72" w:rsidP="00811275">
      <w:pPr>
        <w:pStyle w:val="ab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0C1764">
        <w:rPr>
          <w:rFonts w:cs="Times New Roman"/>
          <w:b/>
          <w:color w:val="000000" w:themeColor="text1"/>
          <w:szCs w:val="24"/>
        </w:rPr>
        <w:t>образование:</w:t>
      </w:r>
      <w:r>
        <w:rPr>
          <w:rFonts w:cs="Times New Roman"/>
          <w:b/>
          <w:color w:val="000000" w:themeColor="text1"/>
          <w:szCs w:val="24"/>
        </w:rPr>
        <w:t xml:space="preserve"> </w:t>
      </w:r>
      <w:r w:rsidR="00811275" w:rsidRPr="000C1764">
        <w:rPr>
          <w:rFonts w:cs="Times New Roman"/>
          <w:b/>
          <w:color w:val="000000" w:themeColor="text1"/>
          <w:szCs w:val="24"/>
        </w:rPr>
        <w:t>образование:</w:t>
      </w:r>
      <w:r w:rsidR="00811275">
        <w:rPr>
          <w:rFonts w:cs="Times New Roman"/>
          <w:b/>
          <w:color w:val="000000" w:themeColor="text1"/>
          <w:szCs w:val="24"/>
        </w:rPr>
        <w:t xml:space="preserve"> </w:t>
      </w:r>
      <w:r w:rsidR="00811275" w:rsidRPr="003D45DA">
        <w:rPr>
          <w:rFonts w:cs="Times New Roman"/>
          <w:color w:val="000000" w:themeColor="text1"/>
          <w:szCs w:val="24"/>
        </w:rPr>
        <w:t>МБОУ</w:t>
      </w:r>
      <w:r w:rsidR="00811275">
        <w:rPr>
          <w:rFonts w:cs="Times New Roman"/>
          <w:b/>
          <w:color w:val="000000" w:themeColor="text1"/>
          <w:szCs w:val="24"/>
        </w:rPr>
        <w:t xml:space="preserve"> </w:t>
      </w:r>
      <w:r w:rsidR="00811275">
        <w:rPr>
          <w:rFonts w:cs="Times New Roman"/>
          <w:color w:val="000000" w:themeColor="text1"/>
          <w:szCs w:val="24"/>
        </w:rPr>
        <w:t>«</w:t>
      </w:r>
      <w:proofErr w:type="spellStart"/>
      <w:r w:rsidR="00811275" w:rsidRPr="000C1764">
        <w:rPr>
          <w:rFonts w:cs="Times New Roman"/>
          <w:color w:val="000000" w:themeColor="text1"/>
          <w:szCs w:val="24"/>
        </w:rPr>
        <w:t>Коношская</w:t>
      </w:r>
      <w:proofErr w:type="spellEnd"/>
      <w:r w:rsidR="00811275" w:rsidRPr="000C1764">
        <w:rPr>
          <w:rFonts w:cs="Times New Roman"/>
          <w:color w:val="000000" w:themeColor="text1"/>
          <w:szCs w:val="24"/>
        </w:rPr>
        <w:t xml:space="preserve"> </w:t>
      </w:r>
      <w:r w:rsidR="00811275">
        <w:rPr>
          <w:rFonts w:cs="Times New Roman"/>
          <w:color w:val="000000" w:themeColor="text1"/>
          <w:szCs w:val="24"/>
        </w:rPr>
        <w:t>С</w:t>
      </w:r>
      <w:r w:rsidR="00811275" w:rsidRPr="000C1764">
        <w:rPr>
          <w:rFonts w:cs="Times New Roman"/>
          <w:color w:val="000000" w:themeColor="text1"/>
          <w:szCs w:val="24"/>
        </w:rPr>
        <w:t>ОШ</w:t>
      </w:r>
      <w:r w:rsidR="00811275">
        <w:rPr>
          <w:rFonts w:cs="Times New Roman"/>
          <w:color w:val="000000" w:themeColor="text1"/>
          <w:szCs w:val="24"/>
        </w:rPr>
        <w:t>» (936 учащихся); филиал  МБОУ «</w:t>
      </w:r>
      <w:proofErr w:type="spellStart"/>
      <w:r w:rsidR="00811275">
        <w:rPr>
          <w:rFonts w:cs="Times New Roman"/>
          <w:color w:val="000000" w:themeColor="text1"/>
          <w:szCs w:val="24"/>
        </w:rPr>
        <w:t>Коношская</w:t>
      </w:r>
      <w:proofErr w:type="spellEnd"/>
      <w:r w:rsidR="00811275">
        <w:rPr>
          <w:rFonts w:cs="Times New Roman"/>
          <w:color w:val="000000" w:themeColor="text1"/>
          <w:szCs w:val="24"/>
        </w:rPr>
        <w:t xml:space="preserve"> СОШ» детский сад «Родничок» (75 детей), филиал  МБОУ «</w:t>
      </w:r>
      <w:proofErr w:type="spellStart"/>
      <w:r w:rsidR="00811275">
        <w:rPr>
          <w:rFonts w:cs="Times New Roman"/>
          <w:color w:val="000000" w:themeColor="text1"/>
          <w:szCs w:val="24"/>
        </w:rPr>
        <w:t>Коношская</w:t>
      </w:r>
      <w:proofErr w:type="spellEnd"/>
      <w:r w:rsidR="00811275">
        <w:rPr>
          <w:rFonts w:cs="Times New Roman"/>
          <w:color w:val="000000" w:themeColor="text1"/>
          <w:szCs w:val="24"/>
        </w:rPr>
        <w:t xml:space="preserve"> СОШ» детский сад «Ручеек» (96 детей), МБОУ «</w:t>
      </w:r>
      <w:proofErr w:type="spellStart"/>
      <w:r w:rsidR="00811275">
        <w:rPr>
          <w:rFonts w:cs="Times New Roman"/>
          <w:color w:val="000000" w:themeColor="text1"/>
          <w:szCs w:val="24"/>
        </w:rPr>
        <w:t>Конозерская</w:t>
      </w:r>
      <w:proofErr w:type="spellEnd"/>
      <w:r w:rsidR="00811275">
        <w:rPr>
          <w:rFonts w:cs="Times New Roman"/>
          <w:color w:val="000000" w:themeColor="text1"/>
          <w:szCs w:val="24"/>
        </w:rPr>
        <w:t xml:space="preserve"> СОШ» (144 учащихся), филиал МБОУ «</w:t>
      </w:r>
      <w:proofErr w:type="spellStart"/>
      <w:r w:rsidR="00811275">
        <w:rPr>
          <w:rFonts w:cs="Times New Roman"/>
          <w:color w:val="000000" w:themeColor="text1"/>
          <w:szCs w:val="24"/>
        </w:rPr>
        <w:t>Конозерская</w:t>
      </w:r>
      <w:proofErr w:type="spellEnd"/>
      <w:r w:rsidR="00811275">
        <w:rPr>
          <w:rFonts w:cs="Times New Roman"/>
          <w:color w:val="000000" w:themeColor="text1"/>
          <w:szCs w:val="24"/>
        </w:rPr>
        <w:t xml:space="preserve"> СОШ»  детский сад «Ромашка» (54 учащихся), филиал МБОУ «</w:t>
      </w:r>
      <w:proofErr w:type="spellStart"/>
      <w:r w:rsidR="00811275">
        <w:rPr>
          <w:rFonts w:cs="Times New Roman"/>
          <w:color w:val="000000" w:themeColor="text1"/>
          <w:szCs w:val="24"/>
        </w:rPr>
        <w:t>Конозерская</w:t>
      </w:r>
      <w:proofErr w:type="spellEnd"/>
      <w:r w:rsidR="00811275">
        <w:rPr>
          <w:rFonts w:cs="Times New Roman"/>
          <w:color w:val="000000" w:themeColor="text1"/>
          <w:szCs w:val="24"/>
        </w:rPr>
        <w:t xml:space="preserve"> СОШ»  детский сад «Рябинка» (51 учащихся), МБОУ «</w:t>
      </w:r>
      <w:proofErr w:type="spellStart"/>
      <w:r w:rsidR="00811275">
        <w:rPr>
          <w:rFonts w:cs="Times New Roman"/>
          <w:color w:val="000000" w:themeColor="text1"/>
          <w:szCs w:val="24"/>
        </w:rPr>
        <w:t>Коношская</w:t>
      </w:r>
      <w:proofErr w:type="spellEnd"/>
      <w:proofErr w:type="gramStart"/>
      <w:r w:rsidR="00811275">
        <w:rPr>
          <w:rFonts w:cs="Times New Roman"/>
          <w:color w:val="000000" w:themeColor="text1"/>
          <w:szCs w:val="24"/>
        </w:rPr>
        <w:t xml:space="preserve"> В</w:t>
      </w:r>
      <w:proofErr w:type="gramEnd"/>
      <w:r w:rsidR="00811275">
        <w:rPr>
          <w:rFonts w:cs="Times New Roman"/>
          <w:color w:val="000000" w:themeColor="text1"/>
          <w:szCs w:val="24"/>
        </w:rPr>
        <w:t xml:space="preserve"> (С) ОШ» (388 учащихся), филиал МБОУ «</w:t>
      </w:r>
      <w:proofErr w:type="spellStart"/>
      <w:r w:rsidR="00811275">
        <w:rPr>
          <w:rFonts w:cs="Times New Roman"/>
          <w:color w:val="000000" w:themeColor="text1"/>
          <w:szCs w:val="24"/>
        </w:rPr>
        <w:t>Климовская</w:t>
      </w:r>
      <w:proofErr w:type="spellEnd"/>
      <w:r w:rsidR="00811275">
        <w:rPr>
          <w:rFonts w:cs="Times New Roman"/>
          <w:color w:val="000000" w:themeColor="text1"/>
          <w:szCs w:val="24"/>
        </w:rPr>
        <w:t xml:space="preserve"> СОШ» детский сад «Земляничка (72 человека), МБДОУ детский сад «Сказка» (153 человека), МБОУ детский сад «Солнышко» (149 человек), МБОУ детский сад «Теремок» (147 человек), МБОУ ДОД «</w:t>
      </w:r>
      <w:proofErr w:type="spellStart"/>
      <w:r w:rsidR="00811275">
        <w:rPr>
          <w:rFonts w:cs="Times New Roman"/>
          <w:color w:val="000000" w:themeColor="text1"/>
          <w:szCs w:val="24"/>
        </w:rPr>
        <w:t>Коношский</w:t>
      </w:r>
      <w:proofErr w:type="spellEnd"/>
      <w:r w:rsidR="00811275">
        <w:rPr>
          <w:rFonts w:cs="Times New Roman"/>
          <w:color w:val="000000" w:themeColor="text1"/>
          <w:szCs w:val="24"/>
        </w:rPr>
        <w:t xml:space="preserve"> РДДТ» (549 человек), МБОУ ДОД «</w:t>
      </w:r>
      <w:proofErr w:type="spellStart"/>
      <w:r w:rsidR="00811275">
        <w:rPr>
          <w:rFonts w:cs="Times New Roman"/>
          <w:color w:val="000000" w:themeColor="text1"/>
          <w:szCs w:val="24"/>
        </w:rPr>
        <w:t>Коношская</w:t>
      </w:r>
      <w:proofErr w:type="spellEnd"/>
      <w:r w:rsidR="00811275">
        <w:rPr>
          <w:rFonts w:cs="Times New Roman"/>
          <w:color w:val="000000" w:themeColor="text1"/>
          <w:szCs w:val="24"/>
        </w:rPr>
        <w:t xml:space="preserve"> ДЮСШ» (424 человека);</w:t>
      </w:r>
    </w:p>
    <w:p w:rsidR="000A0F72" w:rsidRPr="00C941D9" w:rsidRDefault="000A0F72" w:rsidP="00875A73">
      <w:pPr>
        <w:pStyle w:val="ab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C941D9">
        <w:rPr>
          <w:rFonts w:cs="Times New Roman"/>
          <w:b/>
          <w:color w:val="000000" w:themeColor="text1"/>
          <w:szCs w:val="24"/>
        </w:rPr>
        <w:t>здравоохранение</w:t>
      </w:r>
      <w:r>
        <w:rPr>
          <w:rFonts w:cs="Times New Roman"/>
          <w:b/>
          <w:color w:val="000000" w:themeColor="text1"/>
          <w:szCs w:val="24"/>
        </w:rPr>
        <w:t xml:space="preserve">: </w:t>
      </w:r>
      <w:r>
        <w:rPr>
          <w:rFonts w:cs="Times New Roman"/>
          <w:color w:val="000000" w:themeColor="text1"/>
          <w:szCs w:val="24"/>
        </w:rPr>
        <w:t>МУЗ «</w:t>
      </w:r>
      <w:proofErr w:type="spellStart"/>
      <w:r>
        <w:rPr>
          <w:rFonts w:cs="Times New Roman"/>
          <w:color w:val="000000" w:themeColor="text1"/>
          <w:szCs w:val="24"/>
        </w:rPr>
        <w:t>Коношская</w:t>
      </w:r>
      <w:proofErr w:type="spellEnd"/>
      <w:r>
        <w:rPr>
          <w:rFonts w:cs="Times New Roman"/>
          <w:color w:val="000000" w:themeColor="text1"/>
          <w:szCs w:val="24"/>
        </w:rPr>
        <w:t xml:space="preserve"> ЦРБ» (389 чел</w:t>
      </w:r>
      <w:r w:rsidR="00811275">
        <w:rPr>
          <w:rFonts w:cs="Times New Roman"/>
          <w:color w:val="000000" w:themeColor="text1"/>
          <w:szCs w:val="24"/>
        </w:rPr>
        <w:t>.); Линейная больница (54 чел.)</w:t>
      </w:r>
      <w:r>
        <w:rPr>
          <w:rFonts w:cs="Times New Roman"/>
          <w:color w:val="000000" w:themeColor="text1"/>
          <w:szCs w:val="24"/>
        </w:rPr>
        <w:t>;</w:t>
      </w:r>
    </w:p>
    <w:p w:rsidR="000A0F72" w:rsidRPr="00255D4B" w:rsidRDefault="000A0F72" w:rsidP="00875A73">
      <w:pPr>
        <w:pStyle w:val="ab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255D4B">
        <w:rPr>
          <w:rFonts w:cs="Times New Roman"/>
          <w:b/>
          <w:color w:val="000000" w:themeColor="text1"/>
          <w:szCs w:val="24"/>
        </w:rPr>
        <w:t xml:space="preserve">обслуживание: </w:t>
      </w:r>
      <w:r w:rsidRPr="00255D4B">
        <w:rPr>
          <w:rFonts w:cs="Times New Roman"/>
          <w:color w:val="000000" w:themeColor="text1"/>
          <w:szCs w:val="24"/>
        </w:rPr>
        <w:t>в п. Коноша располагаются:</w:t>
      </w:r>
      <w:r w:rsidRPr="00255D4B">
        <w:rPr>
          <w:rFonts w:cs="Times New Roman"/>
          <w:b/>
          <w:color w:val="000000" w:themeColor="text1"/>
          <w:szCs w:val="24"/>
        </w:rPr>
        <w:t xml:space="preserve"> </w:t>
      </w:r>
      <w:r w:rsidRPr="00255D4B">
        <w:rPr>
          <w:rFonts w:cs="Times New Roman"/>
          <w:color w:val="000000" w:themeColor="text1"/>
          <w:szCs w:val="24"/>
        </w:rPr>
        <w:t xml:space="preserve">ООО «Магазин для Вас», </w:t>
      </w:r>
      <w:proofErr w:type="spellStart"/>
      <w:r w:rsidRPr="00255D4B">
        <w:rPr>
          <w:rFonts w:cs="Times New Roman"/>
          <w:color w:val="000000" w:themeColor="text1"/>
          <w:szCs w:val="24"/>
        </w:rPr>
        <w:t>ИП</w:t>
      </w:r>
      <w:proofErr w:type="gramStart"/>
      <w:r w:rsidRPr="00255D4B">
        <w:rPr>
          <w:rFonts w:cs="Times New Roman"/>
          <w:color w:val="000000" w:themeColor="text1"/>
          <w:szCs w:val="24"/>
        </w:rPr>
        <w:t>.С</w:t>
      </w:r>
      <w:proofErr w:type="gramEnd"/>
      <w:r w:rsidRPr="00255D4B">
        <w:rPr>
          <w:rFonts w:cs="Times New Roman"/>
          <w:color w:val="000000" w:themeColor="text1"/>
          <w:szCs w:val="24"/>
        </w:rPr>
        <w:t>ерова</w:t>
      </w:r>
      <w:proofErr w:type="spellEnd"/>
      <w:r w:rsidRPr="00255D4B">
        <w:rPr>
          <w:rFonts w:cs="Times New Roman"/>
          <w:color w:val="000000" w:themeColor="text1"/>
          <w:szCs w:val="24"/>
        </w:rPr>
        <w:t xml:space="preserve"> Т.Д., ООО «</w:t>
      </w:r>
      <w:proofErr w:type="spellStart"/>
      <w:r w:rsidRPr="00255D4B">
        <w:rPr>
          <w:rFonts w:cs="Times New Roman"/>
          <w:color w:val="000000" w:themeColor="text1"/>
          <w:szCs w:val="24"/>
        </w:rPr>
        <w:t>Коношаторг</w:t>
      </w:r>
      <w:proofErr w:type="spellEnd"/>
      <w:r w:rsidRPr="00255D4B">
        <w:rPr>
          <w:rFonts w:cs="Times New Roman"/>
          <w:color w:val="000000" w:themeColor="text1"/>
          <w:szCs w:val="24"/>
        </w:rPr>
        <w:t>», ООО «</w:t>
      </w:r>
      <w:proofErr w:type="spellStart"/>
      <w:r w:rsidRPr="00255D4B">
        <w:rPr>
          <w:rFonts w:cs="Times New Roman"/>
          <w:color w:val="000000" w:themeColor="text1"/>
          <w:szCs w:val="24"/>
        </w:rPr>
        <w:t>Техносервис</w:t>
      </w:r>
      <w:proofErr w:type="spellEnd"/>
      <w:r w:rsidRPr="00255D4B">
        <w:rPr>
          <w:rFonts w:cs="Times New Roman"/>
          <w:color w:val="000000" w:themeColor="text1"/>
          <w:szCs w:val="24"/>
        </w:rPr>
        <w:t>», ООО  «Гарант», ООО «Добрый хлеб», ООО «</w:t>
      </w:r>
      <w:proofErr w:type="spellStart"/>
      <w:r w:rsidRPr="00255D4B">
        <w:rPr>
          <w:rFonts w:cs="Times New Roman"/>
          <w:color w:val="000000" w:themeColor="text1"/>
          <w:szCs w:val="24"/>
        </w:rPr>
        <w:t>Диал</w:t>
      </w:r>
      <w:proofErr w:type="spellEnd"/>
      <w:r w:rsidRPr="00255D4B">
        <w:rPr>
          <w:rFonts w:cs="Times New Roman"/>
          <w:color w:val="000000" w:themeColor="text1"/>
          <w:szCs w:val="24"/>
        </w:rPr>
        <w:t>-сервис», ООО «</w:t>
      </w:r>
      <w:proofErr w:type="spellStart"/>
      <w:r w:rsidRPr="00255D4B">
        <w:rPr>
          <w:rFonts w:cs="Times New Roman"/>
          <w:color w:val="000000" w:themeColor="text1"/>
          <w:szCs w:val="24"/>
        </w:rPr>
        <w:t>Диал</w:t>
      </w:r>
      <w:proofErr w:type="spellEnd"/>
      <w:r w:rsidRPr="00255D4B">
        <w:rPr>
          <w:rFonts w:cs="Times New Roman"/>
          <w:color w:val="000000" w:themeColor="text1"/>
          <w:szCs w:val="24"/>
        </w:rPr>
        <w:t>-Коноша», ООО «</w:t>
      </w:r>
      <w:proofErr w:type="spellStart"/>
      <w:r w:rsidRPr="00255D4B">
        <w:rPr>
          <w:rFonts w:cs="Times New Roman"/>
          <w:color w:val="000000" w:themeColor="text1"/>
          <w:szCs w:val="24"/>
        </w:rPr>
        <w:t>Стройсервис</w:t>
      </w:r>
      <w:proofErr w:type="spellEnd"/>
      <w:r w:rsidRPr="00255D4B">
        <w:rPr>
          <w:rFonts w:cs="Times New Roman"/>
          <w:color w:val="000000" w:themeColor="text1"/>
          <w:szCs w:val="24"/>
        </w:rPr>
        <w:t xml:space="preserve">», </w:t>
      </w:r>
      <w:proofErr w:type="spellStart"/>
      <w:r w:rsidRPr="00255D4B">
        <w:rPr>
          <w:rFonts w:cs="Times New Roman"/>
          <w:color w:val="000000" w:themeColor="text1"/>
          <w:szCs w:val="24"/>
        </w:rPr>
        <w:t>ИП.Чистяков</w:t>
      </w:r>
      <w:proofErr w:type="spellEnd"/>
      <w:r w:rsidRPr="00255D4B">
        <w:rPr>
          <w:rFonts w:cs="Times New Roman"/>
          <w:color w:val="000000" w:themeColor="text1"/>
          <w:szCs w:val="24"/>
        </w:rPr>
        <w:t xml:space="preserve"> С.П. и ряд других магазинов</w:t>
      </w:r>
      <w:r>
        <w:rPr>
          <w:rFonts w:cs="Times New Roman"/>
          <w:color w:val="000000" w:themeColor="text1"/>
          <w:szCs w:val="24"/>
        </w:rPr>
        <w:t xml:space="preserve">, также есть 3 магазина на </w:t>
      </w:r>
      <w:r w:rsidR="00D2701F">
        <w:rPr>
          <w:rFonts w:cs="Times New Roman"/>
          <w:color w:val="000000" w:themeColor="text1"/>
          <w:szCs w:val="24"/>
        </w:rPr>
        <w:t xml:space="preserve">п. </w:t>
      </w:r>
      <w:proofErr w:type="spellStart"/>
      <w:r w:rsidR="00D2701F">
        <w:rPr>
          <w:rFonts w:cs="Times New Roman"/>
          <w:color w:val="000000" w:themeColor="text1"/>
          <w:szCs w:val="24"/>
        </w:rPr>
        <w:t>Вересово</w:t>
      </w:r>
      <w:proofErr w:type="spellEnd"/>
      <w:r>
        <w:rPr>
          <w:rFonts w:cs="Times New Roman"/>
          <w:color w:val="000000" w:themeColor="text1"/>
          <w:szCs w:val="24"/>
        </w:rPr>
        <w:t xml:space="preserve">, 2 магазина на </w:t>
      </w:r>
      <w:r w:rsidR="00D2701F">
        <w:rPr>
          <w:rFonts w:cs="Times New Roman"/>
          <w:color w:val="000000" w:themeColor="text1"/>
          <w:szCs w:val="24"/>
        </w:rPr>
        <w:t>п. Заречный</w:t>
      </w:r>
      <w:r>
        <w:rPr>
          <w:rFonts w:cs="Times New Roman"/>
          <w:color w:val="000000" w:themeColor="text1"/>
          <w:szCs w:val="24"/>
        </w:rPr>
        <w:t xml:space="preserve">, 1 магазин в д. </w:t>
      </w:r>
      <w:proofErr w:type="spellStart"/>
      <w:r>
        <w:rPr>
          <w:rFonts w:cs="Times New Roman"/>
          <w:color w:val="000000" w:themeColor="text1"/>
          <w:szCs w:val="24"/>
        </w:rPr>
        <w:t>Кремлево</w:t>
      </w:r>
      <w:proofErr w:type="spellEnd"/>
      <w:r w:rsidRPr="00255D4B">
        <w:rPr>
          <w:rFonts w:cs="Times New Roman"/>
          <w:color w:val="000000" w:themeColor="text1"/>
          <w:szCs w:val="24"/>
        </w:rPr>
        <w:t xml:space="preserve">; </w:t>
      </w:r>
      <w:proofErr w:type="gramStart"/>
      <w:r w:rsidRPr="00255D4B">
        <w:rPr>
          <w:rFonts w:cs="Times New Roman"/>
          <w:color w:val="000000" w:themeColor="text1"/>
          <w:szCs w:val="24"/>
        </w:rPr>
        <w:t xml:space="preserve">ГУП АО «Фармация» (12 чел.), ООО «Ритм» аптека «Роса» (9 чел.), пенсионный фонд, КСЦО, УСЗН, 4 парикмахерские, швейное ателье, </w:t>
      </w:r>
      <w:r>
        <w:rPr>
          <w:rFonts w:cs="Times New Roman"/>
          <w:color w:val="000000" w:themeColor="text1"/>
          <w:szCs w:val="24"/>
        </w:rPr>
        <w:t xml:space="preserve">отделения </w:t>
      </w:r>
      <w:proofErr w:type="spellStart"/>
      <w:r w:rsidRPr="00255D4B">
        <w:rPr>
          <w:rFonts w:cs="Times New Roman"/>
          <w:color w:val="000000" w:themeColor="text1"/>
          <w:szCs w:val="24"/>
        </w:rPr>
        <w:t>почтамп</w:t>
      </w:r>
      <w:r>
        <w:rPr>
          <w:rFonts w:cs="Times New Roman"/>
          <w:color w:val="000000" w:themeColor="text1"/>
          <w:szCs w:val="24"/>
        </w:rPr>
        <w:t>тов</w:t>
      </w:r>
      <w:proofErr w:type="spellEnd"/>
      <w:r>
        <w:rPr>
          <w:rFonts w:cs="Times New Roman"/>
          <w:color w:val="000000" w:themeColor="text1"/>
          <w:szCs w:val="24"/>
        </w:rPr>
        <w:t xml:space="preserve"> (п. Коноша, </w:t>
      </w:r>
      <w:r w:rsidR="00D2701F">
        <w:rPr>
          <w:rFonts w:cs="Times New Roman"/>
          <w:color w:val="000000" w:themeColor="text1"/>
          <w:szCs w:val="24"/>
        </w:rPr>
        <w:t>п. Заречный</w:t>
      </w:r>
      <w:r>
        <w:rPr>
          <w:rFonts w:cs="Times New Roman"/>
          <w:color w:val="000000" w:themeColor="text1"/>
          <w:szCs w:val="24"/>
        </w:rPr>
        <w:t xml:space="preserve">, д. </w:t>
      </w:r>
      <w:proofErr w:type="spellStart"/>
      <w:r>
        <w:rPr>
          <w:rFonts w:cs="Times New Roman"/>
          <w:color w:val="000000" w:themeColor="text1"/>
          <w:szCs w:val="24"/>
        </w:rPr>
        <w:t>Кремлево</w:t>
      </w:r>
      <w:proofErr w:type="spellEnd"/>
      <w:r>
        <w:rPr>
          <w:rFonts w:cs="Times New Roman"/>
          <w:color w:val="000000" w:themeColor="text1"/>
          <w:szCs w:val="24"/>
        </w:rPr>
        <w:t>)</w:t>
      </w:r>
      <w:r w:rsidRPr="00255D4B">
        <w:rPr>
          <w:rFonts w:cs="Times New Roman"/>
          <w:color w:val="000000" w:themeColor="text1"/>
          <w:szCs w:val="24"/>
        </w:rPr>
        <w:t xml:space="preserve">; </w:t>
      </w:r>
      <w:proofErr w:type="gramEnd"/>
    </w:p>
    <w:p w:rsidR="000A0F72" w:rsidRDefault="000A0F72" w:rsidP="00875A73">
      <w:pPr>
        <w:pStyle w:val="ab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255D4B">
        <w:rPr>
          <w:rFonts w:cs="Times New Roman"/>
          <w:b/>
          <w:color w:val="000000" w:themeColor="text1"/>
          <w:szCs w:val="24"/>
        </w:rPr>
        <w:t xml:space="preserve">культура: </w:t>
      </w:r>
      <w:proofErr w:type="gramStart"/>
      <w:r w:rsidRPr="00255D4B">
        <w:rPr>
          <w:rFonts w:cs="Times New Roman"/>
          <w:color w:val="000000" w:themeColor="text1"/>
          <w:szCs w:val="24"/>
        </w:rPr>
        <w:t>Дом культуры</w:t>
      </w:r>
      <w:r>
        <w:rPr>
          <w:rFonts w:cs="Times New Roman"/>
          <w:color w:val="000000" w:themeColor="text1"/>
          <w:szCs w:val="24"/>
        </w:rPr>
        <w:t xml:space="preserve"> (п. Коноша, п. Заречный)</w:t>
      </w:r>
      <w:r w:rsidRPr="00255D4B">
        <w:rPr>
          <w:rFonts w:cs="Times New Roman"/>
          <w:color w:val="000000" w:themeColor="text1"/>
          <w:szCs w:val="24"/>
        </w:rPr>
        <w:t>,</w:t>
      </w:r>
      <w:r>
        <w:rPr>
          <w:rFonts w:cs="Times New Roman"/>
          <w:color w:val="000000" w:themeColor="text1"/>
          <w:szCs w:val="24"/>
        </w:rPr>
        <w:t xml:space="preserve"> ДК ПГС,</w:t>
      </w:r>
      <w:r w:rsidRPr="00255D4B">
        <w:rPr>
          <w:rFonts w:cs="Times New Roman"/>
          <w:color w:val="000000" w:themeColor="text1"/>
          <w:szCs w:val="24"/>
        </w:rPr>
        <w:t xml:space="preserve"> библиотека им. И. Бродского,</w:t>
      </w:r>
      <w:r>
        <w:rPr>
          <w:rFonts w:cs="Times New Roman"/>
          <w:color w:val="000000" w:themeColor="text1"/>
          <w:szCs w:val="24"/>
        </w:rPr>
        <w:t xml:space="preserve"> Детская библиотека (п. Коноша), </w:t>
      </w:r>
      <w:proofErr w:type="spellStart"/>
      <w:r>
        <w:rPr>
          <w:rFonts w:cs="Times New Roman"/>
          <w:color w:val="000000" w:themeColor="text1"/>
          <w:szCs w:val="24"/>
        </w:rPr>
        <w:t>Коношозерская</w:t>
      </w:r>
      <w:proofErr w:type="spellEnd"/>
      <w:r>
        <w:rPr>
          <w:rFonts w:cs="Times New Roman"/>
          <w:color w:val="000000" w:themeColor="text1"/>
          <w:szCs w:val="24"/>
        </w:rPr>
        <w:t xml:space="preserve"> библиотека,</w:t>
      </w:r>
      <w:r w:rsidRPr="00255D4B">
        <w:rPr>
          <w:rFonts w:cs="Times New Roman"/>
          <w:color w:val="000000" w:themeColor="text1"/>
          <w:szCs w:val="24"/>
        </w:rPr>
        <w:t xml:space="preserve"> Краеведческий музей</w:t>
      </w:r>
      <w:r>
        <w:rPr>
          <w:rFonts w:cs="Times New Roman"/>
          <w:b/>
          <w:color w:val="000000" w:themeColor="text1"/>
          <w:szCs w:val="24"/>
        </w:rPr>
        <w:t>;</w:t>
      </w:r>
      <w:proofErr w:type="gramEnd"/>
    </w:p>
    <w:p w:rsidR="000A0F72" w:rsidRPr="00C941D9" w:rsidRDefault="000A0F72" w:rsidP="00875A73">
      <w:pPr>
        <w:pStyle w:val="ab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кладбища: </w:t>
      </w:r>
      <w:r w:rsidR="006D4886">
        <w:rPr>
          <w:rFonts w:cs="Times New Roman"/>
          <w:color w:val="000000" w:themeColor="text1"/>
          <w:szCs w:val="24"/>
        </w:rPr>
        <w:t>1</w:t>
      </w:r>
      <w:r w:rsidR="006D4886">
        <w:rPr>
          <w:rFonts w:cs="Times New Roman"/>
          <w:color w:val="000000"/>
          <w:szCs w:val="24"/>
        </w:rPr>
        <w:t>3 кладбищ</w:t>
      </w:r>
      <w:r w:rsidRPr="007B7A9C">
        <w:rPr>
          <w:rFonts w:cs="Times New Roman"/>
          <w:color w:val="000000"/>
          <w:szCs w:val="24"/>
        </w:rPr>
        <w:t xml:space="preserve"> общей площадью </w:t>
      </w:r>
      <w:r w:rsidR="006D4886">
        <w:rPr>
          <w:rFonts w:cs="Times New Roman"/>
          <w:color w:val="000000"/>
          <w:szCs w:val="24"/>
        </w:rPr>
        <w:t>23,82</w:t>
      </w:r>
      <w:r w:rsidRPr="007B7A9C">
        <w:rPr>
          <w:rFonts w:cs="Times New Roman"/>
          <w:color w:val="000000"/>
          <w:szCs w:val="24"/>
        </w:rPr>
        <w:t xml:space="preserve"> га</w:t>
      </w:r>
      <w:r>
        <w:rPr>
          <w:rFonts w:cs="Times New Roman"/>
          <w:color w:val="000000"/>
          <w:szCs w:val="24"/>
        </w:rPr>
        <w:t xml:space="preserve"> в п. Коноша.</w:t>
      </w:r>
    </w:p>
    <w:p w:rsidR="000A0F72" w:rsidRPr="000A0F72" w:rsidRDefault="000A0F72" w:rsidP="000A0F72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Также в</w:t>
      </w:r>
      <w:r w:rsidRPr="000A0F72">
        <w:rPr>
          <w:rFonts w:cs="Times New Roman"/>
          <w:color w:val="000000" w:themeColor="text1"/>
          <w:szCs w:val="24"/>
        </w:rPr>
        <w:t xml:space="preserve"> п. Коноша расположены все административно-управленческие учреждения поселения; районный узел связи и РТПС, управление ГО и ЧС (пожарная часть ОГЧ ОГПС), объекты управления ЖКХ, дорожного управления и РЖД, все производственные объекты, филиалы «</w:t>
      </w:r>
      <w:proofErr w:type="spellStart"/>
      <w:r w:rsidRPr="000A0F72">
        <w:rPr>
          <w:rFonts w:cs="Times New Roman"/>
          <w:color w:val="000000" w:themeColor="text1"/>
          <w:szCs w:val="24"/>
        </w:rPr>
        <w:t>Россельхозбанка</w:t>
      </w:r>
      <w:proofErr w:type="spellEnd"/>
      <w:r w:rsidRPr="000A0F72">
        <w:rPr>
          <w:rFonts w:cs="Times New Roman"/>
          <w:color w:val="000000" w:themeColor="text1"/>
          <w:szCs w:val="24"/>
        </w:rPr>
        <w:t>», «Сбербанка», «</w:t>
      </w:r>
      <w:proofErr w:type="spellStart"/>
      <w:r w:rsidRPr="000A0F72">
        <w:rPr>
          <w:rFonts w:cs="Times New Roman"/>
          <w:color w:val="000000" w:themeColor="text1"/>
          <w:szCs w:val="24"/>
        </w:rPr>
        <w:t>Севергазбанка</w:t>
      </w:r>
      <w:proofErr w:type="spellEnd"/>
      <w:r w:rsidRPr="000A0F72">
        <w:rPr>
          <w:rFonts w:cs="Times New Roman"/>
          <w:color w:val="000000" w:themeColor="text1"/>
          <w:szCs w:val="24"/>
        </w:rPr>
        <w:t>» и др.</w:t>
      </w:r>
    </w:p>
    <w:p w:rsidR="004918E9" w:rsidRPr="00E87418" w:rsidRDefault="004918E9" w:rsidP="000A0F72">
      <w:pPr>
        <w:ind w:left="0" w:firstLine="567"/>
        <w:rPr>
          <w:rFonts w:cs="Times New Roman"/>
          <w:color w:val="FF0000"/>
          <w:szCs w:val="24"/>
        </w:rPr>
      </w:pPr>
    </w:p>
    <w:p w:rsidR="00160FA8" w:rsidRPr="00E87418" w:rsidRDefault="00160FA8" w:rsidP="00B43D5C">
      <w:pPr>
        <w:ind w:firstLine="567"/>
        <w:rPr>
          <w:rFonts w:cs="Times New Roman"/>
          <w:color w:val="FF0000"/>
          <w:szCs w:val="24"/>
        </w:rPr>
      </w:pP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277"/>
        <w:gridCol w:w="8612"/>
      </w:tblGrid>
      <w:tr w:rsidR="00160FA8" w:rsidRPr="00E87418" w:rsidTr="000864A9">
        <w:tc>
          <w:tcPr>
            <w:tcW w:w="1277" w:type="dxa"/>
          </w:tcPr>
          <w:p w:rsidR="00160FA8" w:rsidRPr="00EF283B" w:rsidRDefault="00160FA8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F283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4.4.</w:t>
            </w:r>
          </w:p>
        </w:tc>
        <w:tc>
          <w:tcPr>
            <w:tcW w:w="8612" w:type="dxa"/>
          </w:tcPr>
          <w:p w:rsidR="00160FA8" w:rsidRPr="00EF283B" w:rsidRDefault="00160FA8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F283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Состояние инженерной инфраструктуры</w:t>
            </w:r>
          </w:p>
        </w:tc>
      </w:tr>
    </w:tbl>
    <w:p w:rsidR="00EF283B" w:rsidRDefault="00EF283B" w:rsidP="00EF283B">
      <w:p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cs="Times New Roman"/>
          <w:szCs w:val="24"/>
        </w:rPr>
      </w:pPr>
    </w:p>
    <w:p w:rsidR="00EF283B" w:rsidRPr="00EF283B" w:rsidRDefault="00EF283B" w:rsidP="00EF283B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b/>
          <w:szCs w:val="24"/>
        </w:rPr>
      </w:pPr>
      <w:r w:rsidRPr="00EF283B">
        <w:rPr>
          <w:rFonts w:cs="Times New Roman"/>
          <w:b/>
          <w:szCs w:val="24"/>
        </w:rPr>
        <w:t>Водоснабжение</w:t>
      </w:r>
    </w:p>
    <w:p w:rsidR="00EF283B" w:rsidRPr="00EF283B" w:rsidRDefault="00EF283B" w:rsidP="00EF283B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color w:val="000000"/>
          <w:szCs w:val="24"/>
        </w:rPr>
      </w:pPr>
      <w:r w:rsidRPr="00EF283B">
        <w:rPr>
          <w:rFonts w:cs="Times New Roman"/>
          <w:szCs w:val="24"/>
        </w:rPr>
        <w:t xml:space="preserve">Хозяйственно-питьевое водоснабжение </w:t>
      </w:r>
      <w:r>
        <w:rPr>
          <w:rFonts w:cs="Times New Roman"/>
          <w:szCs w:val="24"/>
        </w:rPr>
        <w:t xml:space="preserve">поселка осуществляется из  </w:t>
      </w:r>
      <w:r w:rsidRPr="00EF283B">
        <w:rPr>
          <w:rFonts w:cs="Times New Roman"/>
          <w:szCs w:val="24"/>
        </w:rPr>
        <w:t>33 артезианских скважин (25 действующих).</w:t>
      </w:r>
      <w:r w:rsidRPr="00EF283B">
        <w:rPr>
          <w:szCs w:val="24"/>
        </w:rPr>
        <w:t xml:space="preserve"> </w:t>
      </w:r>
      <w:r w:rsidRPr="00EF283B">
        <w:rPr>
          <w:rFonts w:cs="Times New Roman"/>
          <w:color w:val="000000"/>
          <w:szCs w:val="24"/>
        </w:rPr>
        <w:t>Отбор, подземных вод и подачу ее на хозяйственно-питьевые нужды поселка осущест</w:t>
      </w:r>
      <w:r w:rsidRPr="00EF283B">
        <w:rPr>
          <w:rFonts w:cs="Times New Roman"/>
          <w:color w:val="000000"/>
          <w:szCs w:val="24"/>
        </w:rPr>
        <w:softHyphen/>
        <w:t xml:space="preserve">вляет коммунальное предприятие ООО «Водоканал </w:t>
      </w:r>
      <w:proofErr w:type="spellStart"/>
      <w:r w:rsidRPr="00EF283B">
        <w:rPr>
          <w:rFonts w:cs="Times New Roman"/>
          <w:color w:val="000000"/>
          <w:szCs w:val="24"/>
        </w:rPr>
        <w:t>Коношский</w:t>
      </w:r>
      <w:proofErr w:type="spellEnd"/>
      <w:r w:rsidRPr="00EF283B">
        <w:rPr>
          <w:rFonts w:cs="Times New Roman"/>
          <w:color w:val="000000"/>
          <w:szCs w:val="24"/>
        </w:rPr>
        <w:t>».</w:t>
      </w:r>
    </w:p>
    <w:p w:rsidR="008C5164" w:rsidRPr="00EF283B" w:rsidRDefault="00EF283B" w:rsidP="00A0553F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color w:val="000000"/>
          <w:szCs w:val="24"/>
        </w:rPr>
      </w:pPr>
      <w:proofErr w:type="gramStart"/>
      <w:r w:rsidRPr="00EF283B">
        <w:rPr>
          <w:rFonts w:cs="Times New Roman"/>
          <w:color w:val="000000"/>
          <w:szCs w:val="24"/>
        </w:rPr>
        <w:t xml:space="preserve">Из действующих, самые мощные скважины водозабора «Совхозный» (скв.№№1681, 1684, 1688, 1714, 1716, </w:t>
      </w:r>
      <w:proofErr w:type="spellStart"/>
      <w:r w:rsidRPr="00EF283B">
        <w:rPr>
          <w:rFonts w:cs="Times New Roman"/>
          <w:color w:val="000000"/>
          <w:szCs w:val="24"/>
        </w:rPr>
        <w:t>водоотбор</w:t>
      </w:r>
      <w:proofErr w:type="spellEnd"/>
      <w:r w:rsidRPr="00EF283B">
        <w:rPr>
          <w:rFonts w:cs="Times New Roman"/>
          <w:color w:val="000000"/>
          <w:szCs w:val="24"/>
        </w:rPr>
        <w:t xml:space="preserve"> составляет 1944 м</w:t>
      </w:r>
      <w:r w:rsidRPr="00EF283B">
        <w:rPr>
          <w:rFonts w:cs="Times New Roman"/>
          <w:color w:val="000000"/>
          <w:szCs w:val="24"/>
          <w:vertAlign w:val="superscript"/>
        </w:rPr>
        <w:t>3</w:t>
      </w:r>
      <w:r w:rsidRPr="00EF283B">
        <w:rPr>
          <w:rFonts w:cs="Times New Roman"/>
          <w:color w:val="000000"/>
          <w:szCs w:val="24"/>
        </w:rPr>
        <w:t>/</w:t>
      </w:r>
      <w:proofErr w:type="spellStart"/>
      <w:r w:rsidRPr="00EF283B">
        <w:rPr>
          <w:rFonts w:cs="Times New Roman"/>
          <w:color w:val="000000"/>
          <w:szCs w:val="24"/>
        </w:rPr>
        <w:t>сут</w:t>
      </w:r>
      <w:proofErr w:type="spellEnd"/>
      <w:r w:rsidR="00A0553F">
        <w:rPr>
          <w:rFonts w:cs="Times New Roman"/>
          <w:color w:val="000000"/>
          <w:szCs w:val="24"/>
        </w:rPr>
        <w:t>.</w:t>
      </w:r>
      <w:proofErr w:type="gramEnd"/>
    </w:p>
    <w:p w:rsidR="00FF0FC2" w:rsidRDefault="00FF0FC2" w:rsidP="00EF283B">
      <w:pPr>
        <w:pStyle w:val="aff5"/>
        <w:outlineLvl w:val="9"/>
        <w:rPr>
          <w:rStyle w:val="aff7"/>
          <w:b/>
          <w:i w:val="0"/>
          <w:sz w:val="25"/>
          <w:szCs w:val="25"/>
        </w:rPr>
      </w:pPr>
    </w:p>
    <w:p w:rsidR="00FF0FC2" w:rsidRDefault="00FF0FC2" w:rsidP="00EF283B">
      <w:pPr>
        <w:pStyle w:val="aff5"/>
        <w:outlineLvl w:val="9"/>
        <w:rPr>
          <w:rStyle w:val="aff7"/>
          <w:b/>
          <w:i w:val="0"/>
          <w:sz w:val="25"/>
          <w:szCs w:val="25"/>
        </w:rPr>
      </w:pPr>
    </w:p>
    <w:p w:rsidR="00EF283B" w:rsidRPr="00E67261" w:rsidRDefault="00EF283B" w:rsidP="00EF283B">
      <w:pPr>
        <w:pStyle w:val="aff5"/>
        <w:outlineLvl w:val="9"/>
        <w:rPr>
          <w:rStyle w:val="aff7"/>
          <w:b/>
          <w:i w:val="0"/>
          <w:sz w:val="25"/>
          <w:szCs w:val="25"/>
        </w:rPr>
      </w:pPr>
      <w:r w:rsidRPr="00E67261">
        <w:rPr>
          <w:rStyle w:val="aff7"/>
          <w:b/>
          <w:i w:val="0"/>
          <w:sz w:val="25"/>
          <w:szCs w:val="25"/>
        </w:rPr>
        <w:t xml:space="preserve">Характеристики водозаборных сооружений </w:t>
      </w:r>
    </w:p>
    <w:p w:rsidR="00EF283B" w:rsidRDefault="00EF283B" w:rsidP="00EF283B">
      <w:pPr>
        <w:spacing w:after="0" w:line="240" w:lineRule="auto"/>
        <w:jc w:val="right"/>
        <w:rPr>
          <w:rFonts w:cs="Times New Roman"/>
          <w:szCs w:val="24"/>
        </w:rPr>
      </w:pPr>
      <w:r w:rsidRPr="00E86B22">
        <w:rPr>
          <w:rFonts w:cs="Times New Roman"/>
          <w:szCs w:val="24"/>
        </w:rPr>
        <w:t xml:space="preserve">Таблица </w:t>
      </w:r>
      <w:r>
        <w:rPr>
          <w:rFonts w:cs="Times New Roman"/>
          <w:szCs w:val="24"/>
        </w:rPr>
        <w:t>4.4/1</w:t>
      </w:r>
    </w:p>
    <w:tbl>
      <w:tblPr>
        <w:tblW w:w="9658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718"/>
        <w:gridCol w:w="10"/>
        <w:gridCol w:w="709"/>
        <w:gridCol w:w="3260"/>
        <w:gridCol w:w="850"/>
        <w:gridCol w:w="1276"/>
        <w:gridCol w:w="1134"/>
        <w:gridCol w:w="1701"/>
      </w:tblGrid>
      <w:tr w:rsidR="00EF283B" w:rsidRPr="00EF283B" w:rsidTr="00437065">
        <w:trPr>
          <w:trHeight w:val="1403"/>
          <w:tblHeader/>
        </w:trPr>
        <w:tc>
          <w:tcPr>
            <w:tcW w:w="14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 xml:space="preserve">Наименование объекта, № скважины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Адрес объекта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Год постройки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 xml:space="preserve">Глубина скважины/стат. Уровень, 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Дебет скважины по паспорту, м</w:t>
            </w:r>
            <w:r w:rsidRPr="00EF283B">
              <w:rPr>
                <w:rFonts w:eastAsia="Calibri" w:cs="Times New Roman"/>
                <w:szCs w:val="24"/>
                <w:vertAlign w:val="superscript"/>
                <w:lang w:bidi="ar-SA"/>
              </w:rPr>
              <w:t>3</w:t>
            </w:r>
            <w:r w:rsidRPr="00EF283B">
              <w:rPr>
                <w:rFonts w:eastAsia="Calibri" w:cs="Times New Roman"/>
                <w:szCs w:val="24"/>
                <w:lang w:bidi="ar-SA"/>
              </w:rPr>
              <w:t>/ч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 xml:space="preserve">Сведения о 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текущем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 xml:space="preserve"> (фактическом) </w:t>
            </w:r>
            <w:proofErr w:type="spellStart"/>
            <w:r w:rsidRPr="00EF283B">
              <w:rPr>
                <w:rFonts w:eastAsia="Calibri" w:cs="Times New Roman"/>
                <w:szCs w:val="24"/>
                <w:lang w:bidi="ar-SA"/>
              </w:rPr>
              <w:t>водоотборе</w:t>
            </w:r>
            <w:proofErr w:type="spellEnd"/>
            <w:r w:rsidRPr="00EF283B">
              <w:rPr>
                <w:rFonts w:eastAsia="Calibri" w:cs="Times New Roman"/>
                <w:szCs w:val="24"/>
                <w:lang w:bidi="ar-SA"/>
              </w:rPr>
              <w:t xml:space="preserve"> подземных вод, м</w:t>
            </w:r>
            <w:r w:rsidRPr="00EF283B">
              <w:rPr>
                <w:rFonts w:eastAsia="Calibri" w:cs="Times New Roman"/>
                <w:szCs w:val="24"/>
                <w:vertAlign w:val="superscript"/>
                <w:lang w:bidi="ar-SA"/>
              </w:rPr>
              <w:t>3</w:t>
            </w:r>
            <w:r w:rsidRPr="00EF283B">
              <w:rPr>
                <w:rFonts w:eastAsia="Calibri" w:cs="Times New Roman"/>
                <w:szCs w:val="24"/>
                <w:lang w:bidi="ar-SA"/>
              </w:rPr>
              <w:t>/</w:t>
            </w:r>
            <w:proofErr w:type="spellStart"/>
            <w:r w:rsidRPr="00EF283B">
              <w:rPr>
                <w:rFonts w:eastAsia="Calibri" w:cs="Times New Roman"/>
                <w:szCs w:val="24"/>
                <w:lang w:bidi="ar-SA"/>
              </w:rPr>
              <w:t>сут</w:t>
            </w:r>
            <w:proofErr w:type="spellEnd"/>
          </w:p>
        </w:tc>
      </w:tr>
      <w:tr w:rsidR="00EF283B" w:rsidRPr="00EF283B" w:rsidTr="00437065">
        <w:trPr>
          <w:trHeight w:val="255"/>
        </w:trPr>
        <w:tc>
          <w:tcPr>
            <w:tcW w:w="14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243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ул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.Р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>абочая, 8а, соор.1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1968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102/36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15</w:t>
            </w:r>
          </w:p>
        </w:tc>
      </w:tr>
      <w:tr w:rsidR="00EF283B" w:rsidRPr="00EF283B" w:rsidTr="00437065">
        <w:trPr>
          <w:trHeight w:val="291"/>
        </w:trPr>
        <w:tc>
          <w:tcPr>
            <w:tcW w:w="143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2172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ул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.Э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>нгельса, 2б, соор.1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1982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95/18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30</w:t>
            </w:r>
          </w:p>
        </w:tc>
      </w:tr>
      <w:tr w:rsidR="00EF283B" w:rsidRPr="00EF283B" w:rsidTr="00437065">
        <w:trPr>
          <w:trHeight w:val="255"/>
        </w:trPr>
        <w:tc>
          <w:tcPr>
            <w:tcW w:w="143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361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proofErr w:type="spellStart"/>
            <w:r w:rsidRPr="00EF283B">
              <w:rPr>
                <w:rFonts w:eastAsia="Calibri" w:cs="Times New Roman"/>
                <w:szCs w:val="24"/>
                <w:lang w:bidi="ar-SA"/>
              </w:rPr>
              <w:t>ул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.С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>адовая</w:t>
            </w:r>
            <w:proofErr w:type="spellEnd"/>
            <w:r w:rsidRPr="00EF283B">
              <w:rPr>
                <w:rFonts w:eastAsia="Calibri" w:cs="Times New Roman"/>
                <w:szCs w:val="24"/>
                <w:lang w:bidi="ar-SA"/>
              </w:rPr>
              <w:t xml:space="preserve">, 22а, </w:t>
            </w:r>
            <w:proofErr w:type="spellStart"/>
            <w:r w:rsidRPr="00EF283B">
              <w:rPr>
                <w:rFonts w:eastAsia="Calibri" w:cs="Times New Roman"/>
                <w:szCs w:val="24"/>
                <w:lang w:bidi="ar-SA"/>
              </w:rPr>
              <w:t>соор</w:t>
            </w:r>
            <w:proofErr w:type="spellEnd"/>
            <w:r w:rsidRPr="00EF283B">
              <w:rPr>
                <w:rFonts w:eastAsia="Calibri" w:cs="Times New Roman"/>
                <w:szCs w:val="24"/>
                <w:lang w:bidi="ar-SA"/>
              </w:rPr>
              <w:t>. 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1969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120/23,5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30</w:t>
            </w:r>
          </w:p>
        </w:tc>
      </w:tr>
      <w:tr w:rsidR="00EF283B" w:rsidRPr="00EF283B" w:rsidTr="00437065">
        <w:trPr>
          <w:trHeight w:val="255"/>
        </w:trPr>
        <w:tc>
          <w:tcPr>
            <w:tcW w:w="143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235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ул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.В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>ологодская, 25, соор.2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1968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90/16,5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45</w:t>
            </w:r>
          </w:p>
        </w:tc>
      </w:tr>
      <w:tr w:rsidR="00EF283B" w:rsidRPr="00EF283B" w:rsidTr="00437065">
        <w:trPr>
          <w:trHeight w:val="255"/>
        </w:trPr>
        <w:tc>
          <w:tcPr>
            <w:tcW w:w="143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1502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пр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.О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>ктябрьский, 121, соор.1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1979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90/21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200</w:t>
            </w:r>
          </w:p>
        </w:tc>
      </w:tr>
      <w:tr w:rsidR="00EF283B" w:rsidRPr="00EF283B" w:rsidTr="00437065">
        <w:trPr>
          <w:trHeight w:val="255"/>
        </w:trPr>
        <w:tc>
          <w:tcPr>
            <w:tcW w:w="143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965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пр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.О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>ктябрьский, 108а, соор.1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1973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80/10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384</w:t>
            </w:r>
          </w:p>
        </w:tc>
      </w:tr>
      <w:tr w:rsidR="00EF283B" w:rsidRPr="00EF283B" w:rsidTr="00437065">
        <w:trPr>
          <w:trHeight w:val="255"/>
        </w:trPr>
        <w:tc>
          <w:tcPr>
            <w:tcW w:w="143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1903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ул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.С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>оветская, 91, соор.2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1983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100/23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120</w:t>
            </w:r>
          </w:p>
        </w:tc>
      </w:tr>
      <w:tr w:rsidR="00EF283B" w:rsidRPr="00EF283B" w:rsidTr="00437065">
        <w:trPr>
          <w:trHeight w:val="323"/>
        </w:trPr>
        <w:tc>
          <w:tcPr>
            <w:tcW w:w="143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1661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proofErr w:type="spellStart"/>
            <w:r w:rsidRPr="00EF283B">
              <w:rPr>
                <w:rFonts w:eastAsia="Calibri" w:cs="Times New Roman"/>
                <w:szCs w:val="24"/>
                <w:lang w:bidi="ar-SA"/>
              </w:rPr>
              <w:t>п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.В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>ересово</w:t>
            </w:r>
            <w:proofErr w:type="spellEnd"/>
            <w:r w:rsidRPr="00EF283B">
              <w:rPr>
                <w:rFonts w:eastAsia="Calibri" w:cs="Times New Roman"/>
                <w:szCs w:val="24"/>
                <w:lang w:bidi="ar-SA"/>
              </w:rPr>
              <w:t xml:space="preserve">, </w:t>
            </w:r>
            <w:proofErr w:type="spellStart"/>
            <w:r w:rsidRPr="00EF283B">
              <w:rPr>
                <w:rFonts w:eastAsia="Calibri" w:cs="Times New Roman"/>
                <w:szCs w:val="24"/>
                <w:lang w:bidi="ar-SA"/>
              </w:rPr>
              <w:t>ул.Бовы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1982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68/6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2,2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10</w:t>
            </w:r>
          </w:p>
        </w:tc>
      </w:tr>
      <w:tr w:rsidR="00EF283B" w:rsidRPr="00EF283B" w:rsidTr="00437065">
        <w:trPr>
          <w:trHeight w:val="255"/>
        </w:trPr>
        <w:tc>
          <w:tcPr>
            <w:tcW w:w="143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5067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proofErr w:type="spellStart"/>
            <w:r w:rsidRPr="00EF283B">
              <w:rPr>
                <w:rFonts w:eastAsia="Calibri" w:cs="Times New Roman"/>
                <w:szCs w:val="24"/>
                <w:lang w:bidi="ar-SA"/>
              </w:rPr>
              <w:t>п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.В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>ересово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1957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85/14,5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10</w:t>
            </w:r>
          </w:p>
        </w:tc>
      </w:tr>
      <w:tr w:rsidR="00EF283B" w:rsidRPr="00EF283B" w:rsidTr="00437065">
        <w:trPr>
          <w:trHeight w:val="255"/>
        </w:trPr>
        <w:tc>
          <w:tcPr>
            <w:tcW w:w="728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F283B" w:rsidRPr="00EF283B" w:rsidRDefault="00EF283B" w:rsidP="00EF283B">
            <w:pPr>
              <w:spacing w:before="0" w:after="0" w:line="240" w:lineRule="auto"/>
              <w:ind w:left="113" w:right="113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Водозабор ККЗ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1431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ул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.П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>ервомайская,44, соор.2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1990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90/15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5,4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300</w:t>
            </w:r>
          </w:p>
        </w:tc>
      </w:tr>
      <w:tr w:rsidR="00EF283B" w:rsidRPr="00EF283B" w:rsidTr="00437065">
        <w:trPr>
          <w:trHeight w:val="255"/>
        </w:trPr>
        <w:tc>
          <w:tcPr>
            <w:tcW w:w="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1456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ул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.П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>ервомайская,44, соор.5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90/15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-</w:t>
            </w:r>
          </w:p>
        </w:tc>
      </w:tr>
      <w:tr w:rsidR="00EF283B" w:rsidRPr="00EF283B" w:rsidTr="00437065">
        <w:trPr>
          <w:trHeight w:val="255"/>
        </w:trPr>
        <w:tc>
          <w:tcPr>
            <w:tcW w:w="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2091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ул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.П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>ервомайская,44, соор.6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90/15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384</w:t>
            </w:r>
          </w:p>
        </w:tc>
      </w:tr>
      <w:tr w:rsidR="00EF283B" w:rsidRPr="00EF283B" w:rsidTr="00437065">
        <w:trPr>
          <w:trHeight w:val="255"/>
        </w:trPr>
        <w:tc>
          <w:tcPr>
            <w:tcW w:w="72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2107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ул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.П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>ервомайская,44, соор.7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90/15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-</w:t>
            </w:r>
          </w:p>
        </w:tc>
      </w:tr>
      <w:tr w:rsidR="00EF283B" w:rsidRPr="00EF283B" w:rsidTr="00437065">
        <w:trPr>
          <w:trHeight w:val="255"/>
        </w:trPr>
        <w:tc>
          <w:tcPr>
            <w:tcW w:w="14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403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proofErr w:type="spellStart"/>
            <w:r w:rsidRPr="00EF283B">
              <w:rPr>
                <w:rFonts w:eastAsia="Calibri" w:cs="Times New Roman"/>
                <w:szCs w:val="24"/>
                <w:lang w:bidi="ar-SA"/>
              </w:rPr>
              <w:t>д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.П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>архачевская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140/30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15</w:t>
            </w:r>
          </w:p>
        </w:tc>
      </w:tr>
      <w:tr w:rsidR="00EF283B" w:rsidRPr="00EF283B" w:rsidTr="00437065">
        <w:trPr>
          <w:trHeight w:val="255"/>
        </w:trPr>
        <w:tc>
          <w:tcPr>
            <w:tcW w:w="14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387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proofErr w:type="spellStart"/>
            <w:r w:rsidRPr="00EF283B">
              <w:rPr>
                <w:rFonts w:eastAsia="Calibri" w:cs="Times New Roman"/>
                <w:szCs w:val="24"/>
                <w:lang w:bidi="ar-SA"/>
              </w:rPr>
              <w:t>д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.К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>ремлево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138/39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15</w:t>
            </w:r>
          </w:p>
        </w:tc>
      </w:tr>
      <w:tr w:rsidR="00EF283B" w:rsidRPr="00EF283B" w:rsidTr="00437065">
        <w:trPr>
          <w:trHeight w:val="255"/>
        </w:trPr>
        <w:tc>
          <w:tcPr>
            <w:tcW w:w="14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544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proofErr w:type="spellStart"/>
            <w:r w:rsidRPr="00EF283B">
              <w:rPr>
                <w:rFonts w:eastAsia="Calibri" w:cs="Times New Roman"/>
                <w:szCs w:val="24"/>
                <w:lang w:bidi="ar-SA"/>
              </w:rPr>
              <w:t>д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.Х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>арламовская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125/20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15</w:t>
            </w:r>
          </w:p>
        </w:tc>
      </w:tr>
      <w:tr w:rsidR="00EF283B" w:rsidRPr="00EF283B" w:rsidTr="00437065">
        <w:trPr>
          <w:trHeight w:val="255"/>
        </w:trPr>
        <w:tc>
          <w:tcPr>
            <w:tcW w:w="14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297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proofErr w:type="spellStart"/>
            <w:r w:rsidRPr="00EF283B">
              <w:rPr>
                <w:rFonts w:eastAsia="Calibri" w:cs="Times New Roman"/>
                <w:szCs w:val="24"/>
                <w:lang w:bidi="ar-SA"/>
              </w:rPr>
              <w:t>д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.Ч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>ублак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122/12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15</w:t>
            </w:r>
          </w:p>
        </w:tc>
      </w:tr>
      <w:tr w:rsidR="00EF283B" w:rsidRPr="00EF283B" w:rsidTr="00437065">
        <w:trPr>
          <w:trHeight w:val="255"/>
        </w:trPr>
        <w:tc>
          <w:tcPr>
            <w:tcW w:w="14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1559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д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.Т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>олстая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110/6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15</w:t>
            </w:r>
          </w:p>
        </w:tc>
      </w:tr>
      <w:tr w:rsidR="00EF283B" w:rsidRPr="00EF283B" w:rsidTr="00437065">
        <w:trPr>
          <w:trHeight w:val="255"/>
        </w:trPr>
        <w:tc>
          <w:tcPr>
            <w:tcW w:w="14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ул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.Д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>ружбы, 5а, соор.2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600</w:t>
            </w:r>
          </w:p>
        </w:tc>
      </w:tr>
      <w:tr w:rsidR="00EF283B" w:rsidRPr="00EF283B" w:rsidTr="00437065">
        <w:trPr>
          <w:trHeight w:val="255"/>
        </w:trPr>
        <w:tc>
          <w:tcPr>
            <w:tcW w:w="14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373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ул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.М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>олодежная, 5а, соор.1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-</w:t>
            </w:r>
          </w:p>
        </w:tc>
      </w:tr>
      <w:tr w:rsidR="00EF283B" w:rsidRPr="00EF283B" w:rsidTr="00437065">
        <w:trPr>
          <w:trHeight w:val="255"/>
        </w:trPr>
        <w:tc>
          <w:tcPr>
            <w:tcW w:w="14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Д-1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ул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.Р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>ечная,77, соор.1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90/17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-</w:t>
            </w:r>
          </w:p>
        </w:tc>
      </w:tr>
      <w:tr w:rsidR="00EF283B" w:rsidRPr="00EF283B" w:rsidTr="00437065">
        <w:trPr>
          <w:trHeight w:val="25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F283B" w:rsidRPr="00EF283B" w:rsidRDefault="00EF283B" w:rsidP="00EF283B">
            <w:pPr>
              <w:spacing w:before="0" w:after="0" w:line="240" w:lineRule="auto"/>
              <w:ind w:left="113" w:right="113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Водозабор «Угольник»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1547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ул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.Н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>абережная, 1, соор.1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110/24,5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59,8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вышла из эксплуатации</w:t>
            </w:r>
          </w:p>
        </w:tc>
      </w:tr>
      <w:tr w:rsidR="00EF283B" w:rsidRPr="00EF283B" w:rsidTr="00437065">
        <w:trPr>
          <w:trHeight w:val="624"/>
        </w:trPr>
        <w:tc>
          <w:tcPr>
            <w:tcW w:w="7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1548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ул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.Н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>абережная, 1, соор.2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110/24,5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59,8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вышла из эксплуатации</w:t>
            </w:r>
          </w:p>
        </w:tc>
      </w:tr>
      <w:tr w:rsidR="00EF283B" w:rsidRPr="00EF283B" w:rsidTr="00437065">
        <w:trPr>
          <w:trHeight w:val="602"/>
        </w:trPr>
        <w:tc>
          <w:tcPr>
            <w:tcW w:w="7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1549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ул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.Н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>абережная, 2, соор.3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110/24,5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59,8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вышла из эксплуатации</w:t>
            </w:r>
          </w:p>
        </w:tc>
      </w:tr>
      <w:tr w:rsidR="00EF283B" w:rsidRPr="00EF283B" w:rsidTr="00437065">
        <w:trPr>
          <w:trHeight w:val="255"/>
        </w:trPr>
        <w:tc>
          <w:tcPr>
            <w:tcW w:w="14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224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ул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.П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>ионерская, 28, соор.1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90/20,5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384</w:t>
            </w:r>
          </w:p>
        </w:tc>
      </w:tr>
      <w:tr w:rsidR="00EF283B" w:rsidRPr="00EF283B" w:rsidTr="00437065">
        <w:trPr>
          <w:trHeight w:val="255"/>
        </w:trPr>
        <w:tc>
          <w:tcPr>
            <w:tcW w:w="14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ул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.С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>овхозная,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90/20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150</w:t>
            </w:r>
          </w:p>
        </w:tc>
      </w:tr>
      <w:tr w:rsidR="00EF283B" w:rsidRPr="00EF283B" w:rsidTr="00437065">
        <w:trPr>
          <w:trHeight w:val="255"/>
        </w:trPr>
        <w:tc>
          <w:tcPr>
            <w:tcW w:w="14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ул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.С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>оветская, 29, соор.1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168/12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27,7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384</w:t>
            </w:r>
          </w:p>
        </w:tc>
      </w:tr>
      <w:tr w:rsidR="00EF283B" w:rsidRPr="00EF283B" w:rsidTr="00437065">
        <w:trPr>
          <w:trHeight w:val="255"/>
        </w:trPr>
        <w:tc>
          <w:tcPr>
            <w:tcW w:w="14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222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ул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.Р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>ечная, 15, соор.1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100/18,5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-</w:t>
            </w:r>
          </w:p>
        </w:tc>
      </w:tr>
      <w:tr w:rsidR="00EF283B" w:rsidRPr="00EF283B" w:rsidTr="00437065">
        <w:trPr>
          <w:trHeight w:val="25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F283B" w:rsidRPr="00EF283B" w:rsidRDefault="00EF283B" w:rsidP="00EF283B">
            <w:pPr>
              <w:spacing w:before="0" w:after="0" w:line="240" w:lineRule="auto"/>
              <w:ind w:left="113" w:right="113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Водозабор «Совхозный»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1681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 xml:space="preserve">235 кв. </w:t>
            </w:r>
            <w:proofErr w:type="spellStart"/>
            <w:r w:rsidRPr="00EF283B">
              <w:rPr>
                <w:rFonts w:eastAsia="Calibri" w:cs="Times New Roman"/>
                <w:szCs w:val="24"/>
                <w:lang w:bidi="ar-SA"/>
              </w:rPr>
              <w:t>зд</w:t>
            </w:r>
            <w:proofErr w:type="spellEnd"/>
            <w:r w:rsidRPr="00EF283B">
              <w:rPr>
                <w:rFonts w:eastAsia="Calibri" w:cs="Times New Roman"/>
                <w:szCs w:val="24"/>
                <w:lang w:bidi="ar-SA"/>
              </w:rPr>
              <w:t>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142/23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384</w:t>
            </w:r>
          </w:p>
        </w:tc>
      </w:tr>
      <w:tr w:rsidR="00EF283B" w:rsidRPr="00EF283B" w:rsidTr="00437065">
        <w:trPr>
          <w:trHeight w:val="255"/>
        </w:trPr>
        <w:tc>
          <w:tcPr>
            <w:tcW w:w="7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1684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 xml:space="preserve">235 </w:t>
            </w:r>
            <w:proofErr w:type="spellStart"/>
            <w:r w:rsidRPr="00EF283B">
              <w:rPr>
                <w:rFonts w:eastAsia="Calibri" w:cs="Times New Roman"/>
                <w:szCs w:val="24"/>
                <w:lang w:bidi="ar-SA"/>
              </w:rPr>
              <w:t>кв</w:t>
            </w:r>
            <w:proofErr w:type="spellEnd"/>
            <w:r w:rsidRPr="00EF283B">
              <w:rPr>
                <w:rFonts w:eastAsia="Calibri" w:cs="Times New Roman"/>
                <w:szCs w:val="24"/>
                <w:lang w:bidi="ar-SA"/>
              </w:rPr>
              <w:t>.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,у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>ч., соор.2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110/20,5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300</w:t>
            </w:r>
          </w:p>
        </w:tc>
      </w:tr>
      <w:tr w:rsidR="00EF283B" w:rsidRPr="00EF283B" w:rsidTr="00437065">
        <w:trPr>
          <w:trHeight w:val="255"/>
        </w:trPr>
        <w:tc>
          <w:tcPr>
            <w:tcW w:w="7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1688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 xml:space="preserve">235 </w:t>
            </w:r>
            <w:proofErr w:type="spellStart"/>
            <w:r w:rsidRPr="00EF283B">
              <w:rPr>
                <w:rFonts w:eastAsia="Calibri" w:cs="Times New Roman"/>
                <w:szCs w:val="24"/>
                <w:lang w:bidi="ar-SA"/>
              </w:rPr>
              <w:t>кв</w:t>
            </w:r>
            <w:proofErr w:type="spellEnd"/>
            <w:r w:rsidRPr="00EF283B">
              <w:rPr>
                <w:rFonts w:eastAsia="Calibri" w:cs="Times New Roman"/>
                <w:szCs w:val="24"/>
                <w:lang w:bidi="ar-SA"/>
              </w:rPr>
              <w:t>.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,у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>ч., соор.3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102/19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300</w:t>
            </w:r>
          </w:p>
        </w:tc>
      </w:tr>
      <w:tr w:rsidR="00EF283B" w:rsidRPr="00EF283B" w:rsidTr="00437065">
        <w:trPr>
          <w:trHeight w:val="255"/>
        </w:trPr>
        <w:tc>
          <w:tcPr>
            <w:tcW w:w="7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1714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 xml:space="preserve">235 </w:t>
            </w:r>
            <w:proofErr w:type="spellStart"/>
            <w:r w:rsidRPr="00EF283B">
              <w:rPr>
                <w:rFonts w:eastAsia="Calibri" w:cs="Times New Roman"/>
                <w:szCs w:val="24"/>
                <w:lang w:bidi="ar-SA"/>
              </w:rPr>
              <w:t>кв</w:t>
            </w:r>
            <w:proofErr w:type="spellEnd"/>
            <w:r w:rsidRPr="00EF283B">
              <w:rPr>
                <w:rFonts w:eastAsia="Calibri" w:cs="Times New Roman"/>
                <w:szCs w:val="24"/>
                <w:lang w:bidi="ar-SA"/>
              </w:rPr>
              <w:t>.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,у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>ч., соор.4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95/18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480</w:t>
            </w:r>
          </w:p>
        </w:tc>
      </w:tr>
      <w:tr w:rsidR="00EF283B" w:rsidRPr="00EF283B" w:rsidTr="00437065">
        <w:trPr>
          <w:trHeight w:val="403"/>
        </w:trPr>
        <w:tc>
          <w:tcPr>
            <w:tcW w:w="7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1716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 xml:space="preserve">235 </w:t>
            </w:r>
            <w:proofErr w:type="spellStart"/>
            <w:r w:rsidRPr="00EF283B">
              <w:rPr>
                <w:rFonts w:eastAsia="Calibri" w:cs="Times New Roman"/>
                <w:szCs w:val="24"/>
                <w:lang w:bidi="ar-SA"/>
              </w:rPr>
              <w:t>кв</w:t>
            </w:r>
            <w:proofErr w:type="spellEnd"/>
            <w:r w:rsidRPr="00EF283B">
              <w:rPr>
                <w:rFonts w:eastAsia="Calibri" w:cs="Times New Roman"/>
                <w:szCs w:val="24"/>
                <w:lang w:bidi="ar-SA"/>
              </w:rPr>
              <w:t>.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,у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>ч., соор.5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88/18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480</w:t>
            </w:r>
          </w:p>
        </w:tc>
      </w:tr>
      <w:tr w:rsidR="00EF283B" w:rsidRPr="00EF283B" w:rsidTr="00437065">
        <w:trPr>
          <w:trHeight w:val="255"/>
        </w:trPr>
        <w:tc>
          <w:tcPr>
            <w:tcW w:w="7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б/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н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 xml:space="preserve">235 </w:t>
            </w:r>
            <w:proofErr w:type="spellStart"/>
            <w:r w:rsidRPr="00EF283B">
              <w:rPr>
                <w:rFonts w:eastAsia="Calibri" w:cs="Times New Roman"/>
                <w:szCs w:val="24"/>
                <w:lang w:bidi="ar-SA"/>
              </w:rPr>
              <w:t>кв</w:t>
            </w:r>
            <w:proofErr w:type="spellEnd"/>
            <w:r w:rsidRPr="00EF283B">
              <w:rPr>
                <w:rFonts w:eastAsia="Calibri" w:cs="Times New Roman"/>
                <w:szCs w:val="24"/>
                <w:lang w:bidi="ar-SA"/>
              </w:rPr>
              <w:t>.</w:t>
            </w:r>
            <w:proofErr w:type="gramStart"/>
            <w:r w:rsidRPr="00EF283B">
              <w:rPr>
                <w:rFonts w:eastAsia="Calibri" w:cs="Times New Roman"/>
                <w:szCs w:val="24"/>
                <w:lang w:bidi="ar-SA"/>
              </w:rPr>
              <w:t>,у</w:t>
            </w:r>
            <w:proofErr w:type="gramEnd"/>
            <w:r w:rsidRPr="00EF283B">
              <w:rPr>
                <w:rFonts w:eastAsia="Calibri" w:cs="Times New Roman"/>
                <w:szCs w:val="24"/>
                <w:lang w:bidi="ar-SA"/>
              </w:rPr>
              <w:t>ч., соор.6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/>
              <w:jc w:val="center"/>
              <w:rPr>
                <w:rFonts w:eastAsia="Calibri" w:cs="Times New Roman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83B" w:rsidRPr="00EF283B" w:rsidRDefault="00EF283B" w:rsidP="00EF283B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EF283B">
              <w:rPr>
                <w:rFonts w:eastAsia="Calibri" w:cs="Times New Roman"/>
                <w:szCs w:val="24"/>
                <w:lang w:bidi="ar-SA"/>
              </w:rPr>
              <w:t>не достроена</w:t>
            </w:r>
          </w:p>
        </w:tc>
      </w:tr>
    </w:tbl>
    <w:p w:rsidR="00EF283B" w:rsidRPr="00EF283B" w:rsidRDefault="00EF283B" w:rsidP="00EF283B">
      <w:pPr>
        <w:spacing w:after="0" w:line="240" w:lineRule="auto"/>
        <w:jc w:val="center"/>
        <w:rPr>
          <w:rFonts w:cs="Times New Roman"/>
          <w:szCs w:val="24"/>
        </w:rPr>
      </w:pPr>
    </w:p>
    <w:p w:rsidR="00EF283B" w:rsidRDefault="00EF283B" w:rsidP="00EF28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color w:val="000000"/>
          <w:sz w:val="28"/>
          <w:szCs w:val="28"/>
        </w:rPr>
      </w:pPr>
    </w:p>
    <w:p w:rsidR="00EF283B" w:rsidRPr="00EF283B" w:rsidRDefault="00EF283B" w:rsidP="00EF283B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color w:val="000000"/>
          <w:szCs w:val="24"/>
        </w:rPr>
      </w:pPr>
      <w:r w:rsidRPr="00EF283B">
        <w:rPr>
          <w:rFonts w:cs="Times New Roman"/>
          <w:color w:val="000000"/>
          <w:szCs w:val="24"/>
        </w:rPr>
        <w:t xml:space="preserve">На всех </w:t>
      </w:r>
      <w:r w:rsidRPr="00EF283B">
        <w:rPr>
          <w:rFonts w:ascii="Arial" w:hAnsi="Arial" w:cs="Arial"/>
          <w:szCs w:val="24"/>
        </w:rPr>
        <w:t xml:space="preserve"> </w:t>
      </w:r>
      <w:r w:rsidRPr="00EF283B">
        <w:rPr>
          <w:rFonts w:cs="Times New Roman"/>
          <w:szCs w:val="24"/>
        </w:rPr>
        <w:t>источниках водоснабжения питьевого назначения</w:t>
      </w:r>
      <w:r w:rsidRPr="00EF283B">
        <w:rPr>
          <w:rFonts w:cs="Times New Roman"/>
          <w:color w:val="000000"/>
          <w:szCs w:val="24"/>
        </w:rPr>
        <w:t xml:space="preserve"> отсутствует зона санитарной охраны </w:t>
      </w:r>
      <w:r w:rsidRPr="00EF283B">
        <w:rPr>
          <w:rFonts w:cs="Times New Roman"/>
          <w:szCs w:val="24"/>
        </w:rPr>
        <w:t>и не выполняются требования по их эксплуатации.</w:t>
      </w:r>
      <w:r w:rsidRPr="00EF283B">
        <w:rPr>
          <w:rFonts w:cs="Times New Roman"/>
          <w:color w:val="000000"/>
          <w:szCs w:val="24"/>
        </w:rPr>
        <w:t xml:space="preserve">  В основном территория скважины не благоустроена, нет ограждения, захламлена или затоплена.</w:t>
      </w:r>
    </w:p>
    <w:p w:rsidR="00EF283B" w:rsidRPr="00EF283B" w:rsidRDefault="00EF283B" w:rsidP="00EF283B">
      <w:pPr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EF283B">
        <w:rPr>
          <w:rFonts w:cs="Times New Roman"/>
          <w:szCs w:val="24"/>
        </w:rPr>
        <w:t xml:space="preserve">Владельцами </w:t>
      </w:r>
      <w:proofErr w:type="spellStart"/>
      <w:r w:rsidRPr="00EF283B">
        <w:rPr>
          <w:rFonts w:cs="Times New Roman"/>
          <w:szCs w:val="24"/>
        </w:rPr>
        <w:t>артскважин</w:t>
      </w:r>
      <w:proofErr w:type="spellEnd"/>
      <w:r w:rsidRPr="00EF283B">
        <w:rPr>
          <w:rFonts w:cs="Times New Roman"/>
          <w:szCs w:val="24"/>
        </w:rPr>
        <w:t xml:space="preserve"> не проводится работа по проектированию и оборудованию зон санитарной охраны источников водоснабжения. </w:t>
      </w:r>
    </w:p>
    <w:p w:rsidR="00EF283B" w:rsidRPr="00EF283B" w:rsidRDefault="00EF283B" w:rsidP="00EF283B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EF283B">
        <w:rPr>
          <w:rFonts w:cs="Times New Roman"/>
          <w:color w:val="000000"/>
          <w:szCs w:val="24"/>
        </w:rPr>
        <w:t>Кроме указанных водозаборных сооружений отдельные  предприятия имеют на своем балан</w:t>
      </w:r>
      <w:r w:rsidRPr="00EF283B">
        <w:rPr>
          <w:rFonts w:cs="Times New Roman"/>
          <w:color w:val="000000"/>
          <w:szCs w:val="24"/>
        </w:rPr>
        <w:softHyphen/>
        <w:t xml:space="preserve">се </w:t>
      </w:r>
      <w:proofErr w:type="spellStart"/>
      <w:r w:rsidRPr="00EF283B">
        <w:rPr>
          <w:rFonts w:cs="Times New Roman"/>
          <w:color w:val="000000"/>
          <w:szCs w:val="24"/>
        </w:rPr>
        <w:t>артскважины</w:t>
      </w:r>
      <w:proofErr w:type="spellEnd"/>
      <w:r w:rsidRPr="00EF283B">
        <w:rPr>
          <w:rFonts w:cs="Times New Roman"/>
          <w:color w:val="000000"/>
          <w:szCs w:val="24"/>
        </w:rPr>
        <w:t>, расположенные на собственных территориях; вода используется на собст</w:t>
      </w:r>
      <w:r w:rsidRPr="00EF283B">
        <w:rPr>
          <w:rFonts w:cs="Times New Roman"/>
          <w:color w:val="000000"/>
          <w:szCs w:val="24"/>
        </w:rPr>
        <w:softHyphen/>
        <w:t>венные нужды предприятий.</w:t>
      </w:r>
    </w:p>
    <w:p w:rsidR="00EF283B" w:rsidRPr="00EF283B" w:rsidRDefault="00EF283B" w:rsidP="00EF283B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EF283B">
        <w:rPr>
          <w:rFonts w:cs="Times New Roman"/>
          <w:color w:val="000000"/>
          <w:szCs w:val="24"/>
        </w:rPr>
        <w:t>Эксплуатация таких водозаборов осуществляется силами предприятий.</w:t>
      </w:r>
    </w:p>
    <w:p w:rsidR="00EF283B" w:rsidRPr="00EF283B" w:rsidRDefault="00EF283B" w:rsidP="00EF283B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EF283B">
        <w:rPr>
          <w:rFonts w:cs="Times New Roman"/>
          <w:color w:val="000000"/>
          <w:szCs w:val="24"/>
        </w:rPr>
        <w:t xml:space="preserve">Качество воды источников водоснабжения не соответствует  требованиям </w:t>
      </w:r>
      <w:r w:rsidRPr="00EF283B">
        <w:rPr>
          <w:rFonts w:cs="Times New Roman"/>
          <w:szCs w:val="24"/>
        </w:rPr>
        <w:t>п.п. 3.3; 3.4.1; 3.5 СанПиН 2.1.4.1074-01 по показателям мутности, цветности, окисляемости, железу, аммиаку</w:t>
      </w:r>
      <w:r w:rsidRPr="00EF283B">
        <w:rPr>
          <w:rFonts w:cs="Times New Roman"/>
          <w:color w:val="000000"/>
          <w:szCs w:val="24"/>
        </w:rPr>
        <w:t xml:space="preserve">. </w:t>
      </w:r>
    </w:p>
    <w:p w:rsidR="00EF283B" w:rsidRPr="00EF283B" w:rsidRDefault="00EF283B" w:rsidP="00EF283B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color w:val="000000"/>
          <w:szCs w:val="24"/>
        </w:rPr>
      </w:pPr>
      <w:r w:rsidRPr="00EF283B">
        <w:rPr>
          <w:rFonts w:cs="Times New Roman"/>
          <w:szCs w:val="24"/>
        </w:rPr>
        <w:t xml:space="preserve">Ухудшение качества воды, используемой для питьевого водоснабжения, создает серьезную опасность для здоровья населения. Заболеваемость, вызываемая водным фактором, формируется за счет показателей инфекционных болезней, а также неинфекционных болезней, связанных с дефицитом, избытком или дисбалансом микроэлементов в воде. Так, например, избыток железа вызывает болезни крови, печени, кожи и подкожной клетчатки. Отсутствие очистных сооружений системы питьевого </w:t>
      </w:r>
      <w:r w:rsidRPr="00EF283B">
        <w:rPr>
          <w:rFonts w:cs="Times New Roman"/>
          <w:szCs w:val="24"/>
        </w:rPr>
        <w:lastRenderedPageBreak/>
        <w:t>водоснабжения могут быть сдерживающим фактором социально-экономического развития поселка.</w:t>
      </w:r>
    </w:p>
    <w:p w:rsidR="00EF283B" w:rsidRPr="00EF283B" w:rsidRDefault="00EF283B" w:rsidP="00EF283B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color w:val="000000"/>
          <w:szCs w:val="24"/>
        </w:rPr>
      </w:pPr>
      <w:r w:rsidRPr="00EF283B">
        <w:rPr>
          <w:rFonts w:cs="Times New Roman"/>
          <w:color w:val="000000"/>
          <w:szCs w:val="24"/>
        </w:rPr>
        <w:t>Население, проживающее в индивидуальной застройке, пользуется водоразбор</w:t>
      </w:r>
      <w:r w:rsidRPr="00EF283B">
        <w:rPr>
          <w:rFonts w:cs="Times New Roman"/>
          <w:color w:val="000000"/>
          <w:szCs w:val="24"/>
        </w:rPr>
        <w:softHyphen/>
        <w:t>ными колонками, установленными на водопроводной сети.</w:t>
      </w:r>
    </w:p>
    <w:p w:rsidR="00EF283B" w:rsidRPr="00EF283B" w:rsidRDefault="00EF283B" w:rsidP="00EF283B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color w:val="000000"/>
          <w:szCs w:val="24"/>
        </w:rPr>
      </w:pPr>
      <w:r w:rsidRPr="00EF283B">
        <w:rPr>
          <w:rFonts w:cs="Times New Roman"/>
          <w:color w:val="000000"/>
          <w:szCs w:val="24"/>
        </w:rPr>
        <w:t>Для улучшения качества питьевой воды имеется станция обезжелезивания п.</w:t>
      </w:r>
      <w:r w:rsidR="00FF0FC2">
        <w:rPr>
          <w:rFonts w:cs="Times New Roman"/>
          <w:color w:val="000000"/>
          <w:szCs w:val="24"/>
        </w:rPr>
        <w:t xml:space="preserve"> </w:t>
      </w:r>
      <w:r w:rsidRPr="00EF283B">
        <w:rPr>
          <w:rFonts w:cs="Times New Roman"/>
          <w:color w:val="000000"/>
          <w:szCs w:val="24"/>
        </w:rPr>
        <w:t xml:space="preserve">Коноша. В рамках районной целевой программы «Обеспечение населения </w:t>
      </w:r>
      <w:proofErr w:type="spellStart"/>
      <w:r w:rsidRPr="00EF283B">
        <w:rPr>
          <w:rFonts w:cs="Times New Roman"/>
          <w:color w:val="000000"/>
          <w:szCs w:val="24"/>
        </w:rPr>
        <w:t>Коношского</w:t>
      </w:r>
      <w:proofErr w:type="spellEnd"/>
      <w:r w:rsidRPr="00EF283B">
        <w:rPr>
          <w:rFonts w:cs="Times New Roman"/>
          <w:color w:val="000000"/>
          <w:szCs w:val="24"/>
        </w:rPr>
        <w:t xml:space="preserve"> района питьевой водой» в 2007 году освоено 2,4 млн. рублей на реконструкцию водопроводных сетей и восстановление станции обезжелезивания, в 2008 году осуществлена поставка и монтаж оборудования на станцию обезжелезивания п</w:t>
      </w:r>
      <w:proofErr w:type="gramStart"/>
      <w:r w:rsidRPr="00EF283B">
        <w:rPr>
          <w:rFonts w:cs="Times New Roman"/>
          <w:color w:val="000000"/>
          <w:szCs w:val="24"/>
        </w:rPr>
        <w:t>.К</w:t>
      </w:r>
      <w:proofErr w:type="gramEnd"/>
      <w:r w:rsidRPr="00EF283B">
        <w:rPr>
          <w:rFonts w:cs="Times New Roman"/>
          <w:color w:val="000000"/>
          <w:szCs w:val="24"/>
        </w:rPr>
        <w:t>оноша на  1,9 млн. рублей и ремонт - 0,8 млн. рублей.</w:t>
      </w:r>
    </w:p>
    <w:p w:rsidR="00EF283B" w:rsidRDefault="00EF283B" w:rsidP="00EF283B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color w:val="000000"/>
          <w:szCs w:val="24"/>
        </w:rPr>
      </w:pPr>
      <w:r w:rsidRPr="00EF283B">
        <w:rPr>
          <w:rFonts w:cs="Times New Roman"/>
          <w:color w:val="000000"/>
          <w:szCs w:val="24"/>
        </w:rPr>
        <w:t>На станции имеется 2 емкости по 500 м</w:t>
      </w:r>
      <w:r w:rsidRPr="00EF283B">
        <w:rPr>
          <w:rFonts w:cs="Times New Roman"/>
          <w:color w:val="000000"/>
          <w:szCs w:val="24"/>
          <w:vertAlign w:val="superscript"/>
        </w:rPr>
        <w:t>3</w:t>
      </w:r>
      <w:r w:rsidRPr="00EF283B">
        <w:rPr>
          <w:rFonts w:cs="Times New Roman"/>
          <w:color w:val="000000"/>
          <w:szCs w:val="24"/>
        </w:rPr>
        <w:t>.  Мощность станции составляет 40 м</w:t>
      </w:r>
      <w:r w:rsidRPr="00EF283B">
        <w:rPr>
          <w:rFonts w:cs="Times New Roman"/>
          <w:color w:val="000000"/>
          <w:szCs w:val="24"/>
          <w:vertAlign w:val="superscript"/>
        </w:rPr>
        <w:t>3</w:t>
      </w:r>
      <w:r w:rsidRPr="00EF283B">
        <w:rPr>
          <w:rFonts w:cs="Times New Roman"/>
          <w:color w:val="000000"/>
          <w:szCs w:val="24"/>
        </w:rPr>
        <w:t>/час. Водоснабжение осуществляется одного 5-этажного дома (119 кв.), двух 3-этажных домов  (по 33 кв.), одного 2-этажного дома (8 кв.), 8 частных домов и одного 3-этажного общежития.</w:t>
      </w:r>
    </w:p>
    <w:p w:rsidR="00EF283B" w:rsidRDefault="00EF283B" w:rsidP="00EF283B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color w:val="000000"/>
          <w:szCs w:val="24"/>
        </w:rPr>
      </w:pPr>
    </w:p>
    <w:p w:rsidR="00EF283B" w:rsidRDefault="00EF283B" w:rsidP="00EF283B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b/>
          <w:color w:val="000000"/>
          <w:szCs w:val="24"/>
        </w:rPr>
      </w:pPr>
      <w:r w:rsidRPr="00EF283B">
        <w:rPr>
          <w:rFonts w:cs="Times New Roman"/>
          <w:b/>
          <w:color w:val="000000"/>
          <w:szCs w:val="24"/>
        </w:rPr>
        <w:t>Водоотведение</w:t>
      </w:r>
    </w:p>
    <w:p w:rsidR="00E87094" w:rsidRPr="00A110F2" w:rsidRDefault="00E87094" w:rsidP="00E87094">
      <w:pPr>
        <w:spacing w:line="360" w:lineRule="auto"/>
        <w:ind w:left="0" w:firstLine="567"/>
        <w:jc w:val="both"/>
      </w:pPr>
      <w:r w:rsidRPr="00A110F2">
        <w:t xml:space="preserve">На территории </w:t>
      </w:r>
      <w:r>
        <w:t xml:space="preserve"> п</w:t>
      </w:r>
      <w:r w:rsidRPr="00E87094">
        <w:t>. Коноша</w:t>
      </w:r>
      <w:r w:rsidRPr="00A110F2">
        <w:rPr>
          <w:i/>
        </w:rPr>
        <w:t xml:space="preserve">  </w:t>
      </w:r>
      <w:r w:rsidRPr="00A110F2">
        <w:t xml:space="preserve">действует упрощенная система канализации с выпуском неочищенных сточных вод в реку </w:t>
      </w:r>
      <w:proofErr w:type="spellStart"/>
      <w:r w:rsidRPr="00A110F2">
        <w:t>Гориница</w:t>
      </w:r>
      <w:proofErr w:type="spellEnd"/>
      <w:r w:rsidRPr="00A110F2">
        <w:t>.</w:t>
      </w:r>
    </w:p>
    <w:p w:rsidR="00E87094" w:rsidRPr="00A110F2" w:rsidRDefault="00E87094" w:rsidP="00E87094">
      <w:pPr>
        <w:spacing w:line="360" w:lineRule="auto"/>
        <w:ind w:left="0" w:firstLine="567"/>
        <w:jc w:val="both"/>
      </w:pPr>
      <w:r w:rsidRPr="00A110F2">
        <w:t>В остальных населенных пунктах, население пользуется выгребными уборными с вывозом жидких нечистот на свалку, либо используют их как удобрение на приусадебных участках.</w:t>
      </w:r>
    </w:p>
    <w:p w:rsidR="00E87094" w:rsidRDefault="00E87094" w:rsidP="00EF283B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b/>
          <w:color w:val="000000"/>
          <w:szCs w:val="24"/>
        </w:rPr>
      </w:pPr>
    </w:p>
    <w:p w:rsidR="00EF283B" w:rsidRDefault="00EF283B" w:rsidP="00EF283B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color w:val="000000"/>
          <w:szCs w:val="24"/>
        </w:rPr>
      </w:pPr>
      <w:r w:rsidRPr="00EF283B">
        <w:rPr>
          <w:rFonts w:cs="Times New Roman"/>
          <w:color w:val="000000"/>
          <w:szCs w:val="24"/>
        </w:rPr>
        <w:t>На территории п.</w:t>
      </w:r>
      <w:r>
        <w:rPr>
          <w:rFonts w:cs="Times New Roman"/>
          <w:color w:val="000000"/>
          <w:szCs w:val="24"/>
        </w:rPr>
        <w:t xml:space="preserve"> </w:t>
      </w:r>
      <w:r w:rsidRPr="00EF283B">
        <w:rPr>
          <w:rFonts w:cs="Times New Roman"/>
          <w:color w:val="000000"/>
          <w:szCs w:val="24"/>
        </w:rPr>
        <w:t>Коноша  имеется система централизованной канализации. В систему канализации входят самотечные сети, канализационные насосные станции, напорные трубопроводы и канализационные очистные сооружения.</w:t>
      </w:r>
    </w:p>
    <w:p w:rsidR="00EF283B" w:rsidRPr="00EF283B" w:rsidRDefault="00EF283B" w:rsidP="00EF283B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color w:val="000000"/>
          <w:szCs w:val="24"/>
        </w:rPr>
      </w:pPr>
      <w:r w:rsidRPr="00EF283B">
        <w:rPr>
          <w:rFonts w:cs="Times New Roman"/>
          <w:color w:val="000000"/>
          <w:szCs w:val="24"/>
        </w:rPr>
        <w:t>Очистка сточных вод производится на очистных сооружениях биологической очистки, находящихся на обслуживан</w:t>
      </w:r>
      <w:proofErr w:type="gramStart"/>
      <w:r w:rsidRPr="00EF283B">
        <w:rPr>
          <w:rFonts w:cs="Times New Roman"/>
          <w:color w:val="000000"/>
          <w:szCs w:val="24"/>
        </w:rPr>
        <w:t>ии ООО</w:t>
      </w:r>
      <w:proofErr w:type="gramEnd"/>
      <w:r w:rsidRPr="00EF283B">
        <w:rPr>
          <w:rFonts w:cs="Times New Roman"/>
          <w:color w:val="000000"/>
          <w:szCs w:val="24"/>
        </w:rPr>
        <w:t xml:space="preserve"> «Водоканал </w:t>
      </w:r>
      <w:proofErr w:type="spellStart"/>
      <w:r w:rsidRPr="00EF283B">
        <w:rPr>
          <w:rFonts w:cs="Times New Roman"/>
          <w:color w:val="000000"/>
          <w:szCs w:val="24"/>
        </w:rPr>
        <w:t>Коношский</w:t>
      </w:r>
      <w:proofErr w:type="spellEnd"/>
      <w:r w:rsidRPr="00EF283B">
        <w:rPr>
          <w:rFonts w:cs="Times New Roman"/>
          <w:color w:val="000000"/>
          <w:szCs w:val="24"/>
        </w:rPr>
        <w:t>».</w:t>
      </w:r>
    </w:p>
    <w:p w:rsidR="00281FB5" w:rsidRDefault="00281FB5" w:rsidP="00EF283B">
      <w:pPr>
        <w:pStyle w:val="aff8"/>
        <w:spacing w:before="0" w:after="0" w:line="360" w:lineRule="auto"/>
        <w:ind w:firstLine="567"/>
        <w:jc w:val="both"/>
        <w:rPr>
          <w:b/>
        </w:rPr>
      </w:pPr>
    </w:p>
    <w:p w:rsidR="00EF283B" w:rsidRPr="00EF283B" w:rsidRDefault="00EF283B" w:rsidP="00EF283B">
      <w:pPr>
        <w:pStyle w:val="aff8"/>
        <w:spacing w:before="0" w:after="0" w:line="360" w:lineRule="auto"/>
        <w:ind w:firstLine="567"/>
        <w:jc w:val="both"/>
        <w:rPr>
          <w:b/>
        </w:rPr>
      </w:pPr>
      <w:r w:rsidRPr="00EF283B">
        <w:rPr>
          <w:b/>
        </w:rPr>
        <w:t>Характеристика очистных сооружений.</w:t>
      </w:r>
    </w:p>
    <w:p w:rsidR="00EF283B" w:rsidRPr="00EF283B" w:rsidRDefault="00EF283B" w:rsidP="00EF283B">
      <w:pPr>
        <w:pStyle w:val="aff8"/>
        <w:spacing w:before="0" w:after="0" w:line="360" w:lineRule="auto"/>
        <w:ind w:firstLine="567"/>
        <w:jc w:val="both"/>
      </w:pPr>
      <w:r w:rsidRPr="00281FB5">
        <w:rPr>
          <w:u w:val="single"/>
        </w:rPr>
        <w:t>Очистные сооружения «Совхозные»</w:t>
      </w:r>
      <w:r w:rsidRPr="00EF283B">
        <w:t xml:space="preserve"> расположены за пределами п.</w:t>
      </w:r>
      <w:r w:rsidR="00281FB5">
        <w:t xml:space="preserve"> </w:t>
      </w:r>
      <w:r w:rsidRPr="00EF283B">
        <w:t>Коноша. Проектная мощность очистных сооружений – 4</w:t>
      </w:r>
      <w:r w:rsidR="004A15DF">
        <w:t xml:space="preserve"> </w:t>
      </w:r>
      <w:r w:rsidRPr="00EF283B">
        <w:t>200 м</w:t>
      </w:r>
      <w:r w:rsidRPr="00EF283B">
        <w:rPr>
          <w:vertAlign w:val="superscript"/>
        </w:rPr>
        <w:t xml:space="preserve">3 </w:t>
      </w:r>
      <w:r w:rsidRPr="00EF283B">
        <w:t>в сутки, фактическая мощность – 500-600 м</w:t>
      </w:r>
      <w:r w:rsidRPr="00EF283B">
        <w:rPr>
          <w:vertAlign w:val="superscript"/>
        </w:rPr>
        <w:t xml:space="preserve">3 </w:t>
      </w:r>
      <w:r w:rsidRPr="00EF283B">
        <w:t>в сутки, поступают сточные воды от предприятий п. Коноша и жилого фонда.</w:t>
      </w:r>
    </w:p>
    <w:p w:rsidR="00EF283B" w:rsidRPr="00EF283B" w:rsidRDefault="00EF283B" w:rsidP="00EF283B">
      <w:pPr>
        <w:pStyle w:val="aff8"/>
        <w:spacing w:before="0" w:after="0" w:line="360" w:lineRule="auto"/>
        <w:ind w:firstLine="567"/>
        <w:jc w:val="both"/>
      </w:pPr>
      <w:r w:rsidRPr="00EF283B">
        <w:lastRenderedPageBreak/>
        <w:t xml:space="preserve">Сточные воды по централизованной системе канализации подаются в приемную камеру, далее на песколовки, затем в первичные отстойники и в </w:t>
      </w:r>
      <w:proofErr w:type="spellStart"/>
      <w:r w:rsidRPr="00EF283B">
        <w:t>аэротенки</w:t>
      </w:r>
      <w:proofErr w:type="spellEnd"/>
      <w:r w:rsidRPr="00EF283B">
        <w:t xml:space="preserve">.  Сброшенный осадок с первичных отстойников подается эрлифтами в аэробный </w:t>
      </w:r>
      <w:proofErr w:type="spellStart"/>
      <w:r w:rsidRPr="00EF283B">
        <w:t>сбраживатель</w:t>
      </w:r>
      <w:proofErr w:type="spellEnd"/>
      <w:r w:rsidRPr="00EF283B">
        <w:t xml:space="preserve"> (минерализатор), потом на иловые площадки. Отстоянная вода проходит очистку в </w:t>
      </w:r>
      <w:proofErr w:type="spellStart"/>
      <w:r w:rsidRPr="00EF283B">
        <w:t>аэротенках</w:t>
      </w:r>
      <w:proofErr w:type="spellEnd"/>
      <w:r w:rsidRPr="00EF283B">
        <w:t xml:space="preserve">, затем во вторичных отстойниках. Осветленная вода подается в резервуары очищенной воды, далее на песчаный фильтр, потом в колодец, сбрасывается в реку </w:t>
      </w:r>
      <w:proofErr w:type="spellStart"/>
      <w:r w:rsidRPr="00EF283B">
        <w:t>Горишница</w:t>
      </w:r>
      <w:proofErr w:type="spellEnd"/>
      <w:r w:rsidRPr="00EF283B">
        <w:t xml:space="preserve">. После вторичных отстойников избыточный активный ил перекачивается </w:t>
      </w:r>
      <w:proofErr w:type="gramStart"/>
      <w:r w:rsidRPr="00EF283B">
        <w:t>в</w:t>
      </w:r>
      <w:proofErr w:type="gramEnd"/>
      <w:r w:rsidRPr="00EF283B">
        <w:t xml:space="preserve"> аэробный </w:t>
      </w:r>
      <w:proofErr w:type="spellStart"/>
      <w:r w:rsidRPr="00EF283B">
        <w:t>сбраживатель</w:t>
      </w:r>
      <w:proofErr w:type="spellEnd"/>
      <w:r w:rsidRPr="00EF283B">
        <w:t xml:space="preserve">. </w:t>
      </w:r>
      <w:proofErr w:type="spellStart"/>
      <w:r w:rsidRPr="00EF283B">
        <w:t>Сброженный</w:t>
      </w:r>
      <w:proofErr w:type="spellEnd"/>
      <w:r w:rsidRPr="00EF283B">
        <w:t xml:space="preserve"> осадок самотеком поступает в резервуар, откуда насосами перекачивается  на иловые площадки. В </w:t>
      </w:r>
      <w:proofErr w:type="spellStart"/>
      <w:r w:rsidRPr="00EF283B">
        <w:t>аэротенки</w:t>
      </w:r>
      <w:proofErr w:type="spellEnd"/>
      <w:r w:rsidRPr="00EF283B">
        <w:t xml:space="preserve"> активный ил из вторичных отстойников возвращается эрлифтами. Обеззараживание сточных вод не проводится. </w:t>
      </w:r>
      <w:proofErr w:type="spellStart"/>
      <w:r w:rsidRPr="00EF283B">
        <w:t>Аэротенки</w:t>
      </w:r>
      <w:proofErr w:type="spellEnd"/>
      <w:r w:rsidRPr="00EF283B">
        <w:t xml:space="preserve">  не  эксплуатируются. </w:t>
      </w:r>
    </w:p>
    <w:p w:rsidR="00EF283B" w:rsidRPr="00EF283B" w:rsidRDefault="00EF283B" w:rsidP="00EF283B">
      <w:pPr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EF283B">
        <w:rPr>
          <w:rFonts w:cs="Times New Roman"/>
          <w:szCs w:val="24"/>
          <w:u w:val="single"/>
        </w:rPr>
        <w:t>Очистные сооружения ККЗ</w:t>
      </w:r>
      <w:r w:rsidRPr="00EF283B">
        <w:rPr>
          <w:rFonts w:cs="Times New Roman"/>
          <w:szCs w:val="24"/>
        </w:rPr>
        <w:t xml:space="preserve"> расположены за пределами п. Коноша. Производительность – 400 м</w:t>
      </w:r>
      <w:r w:rsidRPr="00EF283B">
        <w:rPr>
          <w:rFonts w:cs="Times New Roman"/>
          <w:szCs w:val="24"/>
          <w:vertAlign w:val="superscript"/>
        </w:rPr>
        <w:t>3</w:t>
      </w:r>
      <w:r w:rsidRPr="00EF283B">
        <w:rPr>
          <w:rFonts w:cs="Times New Roman"/>
          <w:szCs w:val="24"/>
        </w:rPr>
        <w:t xml:space="preserve"> в сутки, фактическая мощность – 200 м</w:t>
      </w:r>
      <w:r w:rsidRPr="00EF283B">
        <w:rPr>
          <w:rFonts w:cs="Times New Roman"/>
          <w:szCs w:val="24"/>
          <w:vertAlign w:val="superscript"/>
        </w:rPr>
        <w:t>3</w:t>
      </w:r>
      <w:r w:rsidRPr="00EF283B">
        <w:rPr>
          <w:rFonts w:cs="Times New Roman"/>
          <w:szCs w:val="24"/>
        </w:rPr>
        <w:t xml:space="preserve"> в сутки.  Из приемного колодца сточные воды подаются в отстойник, после в </w:t>
      </w:r>
      <w:proofErr w:type="spellStart"/>
      <w:r w:rsidRPr="00EF283B">
        <w:rPr>
          <w:rFonts w:cs="Times New Roman"/>
          <w:szCs w:val="24"/>
        </w:rPr>
        <w:t>аэротенки</w:t>
      </w:r>
      <w:proofErr w:type="spellEnd"/>
      <w:r w:rsidRPr="00EF283B">
        <w:rPr>
          <w:rFonts w:cs="Times New Roman"/>
          <w:szCs w:val="24"/>
        </w:rPr>
        <w:t xml:space="preserve"> и сбрасываются в поверхностный водоем р. </w:t>
      </w:r>
      <w:proofErr w:type="spellStart"/>
      <w:r w:rsidRPr="00EF283B">
        <w:rPr>
          <w:rFonts w:cs="Times New Roman"/>
          <w:szCs w:val="24"/>
        </w:rPr>
        <w:t>Кубена</w:t>
      </w:r>
      <w:proofErr w:type="spellEnd"/>
      <w:r w:rsidRPr="00EF283B">
        <w:rPr>
          <w:rFonts w:cs="Times New Roman"/>
          <w:szCs w:val="24"/>
        </w:rPr>
        <w:t xml:space="preserve">. Обеззараживание сточных вод не проводится. </w:t>
      </w:r>
      <w:proofErr w:type="spellStart"/>
      <w:r w:rsidRPr="00EF283B">
        <w:rPr>
          <w:rFonts w:cs="Times New Roman"/>
          <w:szCs w:val="24"/>
        </w:rPr>
        <w:t>Хлораторная</w:t>
      </w:r>
      <w:proofErr w:type="spellEnd"/>
      <w:r w:rsidRPr="00EF283B">
        <w:rPr>
          <w:rFonts w:cs="Times New Roman"/>
          <w:szCs w:val="24"/>
        </w:rPr>
        <w:t xml:space="preserve"> демонтирована. Иловые площадки в запушенном состоянии, не эксплуатируются. </w:t>
      </w:r>
      <w:proofErr w:type="spellStart"/>
      <w:r w:rsidRPr="00EF283B">
        <w:rPr>
          <w:rFonts w:cs="Times New Roman"/>
          <w:szCs w:val="24"/>
        </w:rPr>
        <w:t>Аэротенки</w:t>
      </w:r>
      <w:proofErr w:type="spellEnd"/>
      <w:r w:rsidRPr="00EF283B">
        <w:rPr>
          <w:rFonts w:cs="Times New Roman"/>
          <w:szCs w:val="24"/>
        </w:rPr>
        <w:t xml:space="preserve"> не эксплуатируются.</w:t>
      </w:r>
    </w:p>
    <w:p w:rsidR="00EF283B" w:rsidRPr="00EF283B" w:rsidRDefault="00EF283B" w:rsidP="00EF283B">
      <w:pPr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EF283B">
        <w:rPr>
          <w:rFonts w:cs="Times New Roman"/>
          <w:szCs w:val="24"/>
        </w:rPr>
        <w:t xml:space="preserve">В поселке </w:t>
      </w:r>
      <w:r w:rsidRPr="00281FB5">
        <w:rPr>
          <w:rFonts w:cs="Times New Roman"/>
          <w:b/>
          <w:szCs w:val="24"/>
        </w:rPr>
        <w:t>не обеспечена</w:t>
      </w:r>
      <w:r w:rsidRPr="00EF283B">
        <w:rPr>
          <w:rFonts w:cs="Times New Roman"/>
          <w:szCs w:val="24"/>
        </w:rPr>
        <w:t xml:space="preserve"> эффективная работа очистных канализационных сооружений. </w:t>
      </w:r>
    </w:p>
    <w:p w:rsidR="00281FB5" w:rsidRPr="00EF283B" w:rsidRDefault="00281FB5" w:rsidP="004A15DF">
      <w:p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cs="Times New Roman"/>
          <w:color w:val="000000"/>
          <w:szCs w:val="24"/>
        </w:rPr>
      </w:pPr>
    </w:p>
    <w:p w:rsidR="00281FB5" w:rsidRPr="00281FB5" w:rsidRDefault="00281FB5" w:rsidP="00281FB5">
      <w:pPr>
        <w:spacing w:before="0" w:after="0" w:line="240" w:lineRule="auto"/>
        <w:ind w:left="0" w:firstLine="539"/>
        <w:jc w:val="center"/>
        <w:rPr>
          <w:rFonts w:eastAsia="Calibri" w:cs="Times New Roman"/>
          <w:b/>
          <w:sz w:val="25"/>
          <w:szCs w:val="25"/>
          <w:lang w:bidi="ar-SA"/>
        </w:rPr>
      </w:pPr>
      <w:r w:rsidRPr="00281FB5">
        <w:rPr>
          <w:rFonts w:eastAsia="Calibri" w:cs="Times New Roman"/>
          <w:b/>
          <w:sz w:val="25"/>
          <w:szCs w:val="25"/>
          <w:lang w:bidi="ar-SA"/>
        </w:rPr>
        <w:t>Бытовая канализация</w:t>
      </w:r>
    </w:p>
    <w:p w:rsidR="00281FB5" w:rsidRPr="00281FB5" w:rsidRDefault="00281FB5" w:rsidP="00281FB5">
      <w:pPr>
        <w:spacing w:before="0" w:after="0" w:line="240" w:lineRule="auto"/>
        <w:ind w:left="0" w:firstLine="539"/>
        <w:jc w:val="right"/>
        <w:rPr>
          <w:rFonts w:eastAsia="Calibri" w:cs="Times New Roman"/>
          <w:szCs w:val="24"/>
          <w:lang w:bidi="ar-SA"/>
        </w:rPr>
      </w:pPr>
      <w:r w:rsidRPr="00281FB5">
        <w:rPr>
          <w:rFonts w:eastAsia="Calibri" w:cs="Times New Roman"/>
          <w:szCs w:val="24"/>
          <w:lang w:bidi="ar-SA"/>
        </w:rPr>
        <w:t>Таблица 4.</w:t>
      </w:r>
      <w:r>
        <w:rPr>
          <w:rFonts w:eastAsia="Calibri" w:cs="Times New Roman"/>
          <w:szCs w:val="24"/>
          <w:lang w:bidi="ar-SA"/>
        </w:rPr>
        <w:t>4/2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851"/>
        <w:gridCol w:w="992"/>
        <w:gridCol w:w="992"/>
        <w:gridCol w:w="1134"/>
        <w:gridCol w:w="1134"/>
        <w:gridCol w:w="851"/>
      </w:tblGrid>
      <w:tr w:rsidR="00281FB5" w:rsidRPr="00281FB5" w:rsidTr="00AF4F8A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spacing w:before="0" w:after="0" w:line="240" w:lineRule="auto"/>
              <w:ind w:left="0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281FB5">
              <w:rPr>
                <w:rFonts w:eastAsia="Calibri" w:cs="Times New Roman"/>
                <w:szCs w:val="24"/>
                <w:lang w:bidi="ar-SA"/>
              </w:rPr>
              <w:t xml:space="preserve">№ </w:t>
            </w:r>
            <w:proofErr w:type="gramStart"/>
            <w:r w:rsidRPr="00281FB5">
              <w:rPr>
                <w:rFonts w:eastAsia="Calibri" w:cs="Times New Roman"/>
                <w:szCs w:val="24"/>
                <w:lang w:bidi="ar-SA"/>
              </w:rPr>
              <w:t>п</w:t>
            </w:r>
            <w:proofErr w:type="gramEnd"/>
            <w:r w:rsidRPr="00281FB5">
              <w:rPr>
                <w:rFonts w:eastAsia="Calibri" w:cs="Times New Roman"/>
                <w:szCs w:val="24"/>
                <w:lang w:bidi="ar-SA"/>
              </w:rPr>
              <w:t>/п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spacing w:before="0" w:after="0" w:line="240" w:lineRule="auto"/>
              <w:ind w:left="0" w:firstLine="33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281FB5">
              <w:rPr>
                <w:rFonts w:eastAsia="Calibri" w:cs="Times New Roman"/>
                <w:szCs w:val="24"/>
                <w:lang w:bidi="ar-SA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spacing w:before="0" w:after="0" w:line="240" w:lineRule="auto"/>
              <w:ind w:left="0" w:firstLine="34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281FB5">
              <w:rPr>
                <w:rFonts w:eastAsia="Calibri" w:cs="Times New Roman"/>
                <w:szCs w:val="24"/>
                <w:lang w:bidi="ar-SA"/>
              </w:rPr>
              <w:t>Месторасположение очистных сооружений</w:t>
            </w:r>
          </w:p>
          <w:p w:rsidR="00281FB5" w:rsidRPr="00281FB5" w:rsidRDefault="00281FB5" w:rsidP="00281FB5">
            <w:pPr>
              <w:spacing w:before="0" w:after="0" w:line="240" w:lineRule="auto"/>
              <w:ind w:left="0" w:firstLine="34"/>
              <w:jc w:val="both"/>
              <w:rPr>
                <w:rFonts w:eastAsia="Calibri" w:cs="Times New Roman"/>
                <w:szCs w:val="24"/>
                <w:lang w:bidi="ar-S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spacing w:before="0" w:after="0" w:line="240" w:lineRule="auto"/>
              <w:ind w:left="0" w:firstLine="34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281FB5">
              <w:rPr>
                <w:rFonts w:eastAsia="Calibri" w:cs="Times New Roman"/>
                <w:szCs w:val="24"/>
                <w:lang w:bidi="ar-SA"/>
              </w:rPr>
              <w:t>Год постройки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spacing w:before="0" w:after="0" w:line="240" w:lineRule="auto"/>
              <w:ind w:left="0" w:firstLine="34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281FB5">
              <w:rPr>
                <w:rFonts w:eastAsia="Calibri" w:cs="Times New Roman"/>
                <w:szCs w:val="24"/>
                <w:lang w:bidi="ar-SA"/>
              </w:rPr>
              <w:t>Состояние очистных сооружений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spacing w:before="0" w:after="0" w:line="240" w:lineRule="auto"/>
              <w:ind w:left="0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281FB5">
              <w:rPr>
                <w:rFonts w:eastAsia="Calibri" w:cs="Times New Roman"/>
                <w:szCs w:val="24"/>
                <w:lang w:bidi="ar-SA"/>
              </w:rPr>
              <w:t>Проектная мощность, м</w:t>
            </w:r>
            <w:r w:rsidRPr="00281FB5">
              <w:rPr>
                <w:rFonts w:eastAsia="Calibri" w:cs="Times New Roman"/>
                <w:szCs w:val="24"/>
                <w:vertAlign w:val="superscript"/>
                <w:lang w:bidi="ar-SA"/>
              </w:rPr>
              <w:t>3</w:t>
            </w:r>
            <w:r w:rsidRPr="00281FB5">
              <w:rPr>
                <w:rFonts w:eastAsia="Calibri" w:cs="Times New Roman"/>
                <w:szCs w:val="24"/>
                <w:lang w:bidi="ar-SA"/>
              </w:rPr>
              <w:t>/</w:t>
            </w:r>
            <w:proofErr w:type="spellStart"/>
            <w:r w:rsidRPr="00281FB5">
              <w:rPr>
                <w:rFonts w:eastAsia="Calibri" w:cs="Times New Roman"/>
                <w:szCs w:val="24"/>
                <w:lang w:bidi="ar-SA"/>
              </w:rPr>
              <w:t>сут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spacing w:before="0" w:after="0" w:line="240" w:lineRule="auto"/>
              <w:ind w:left="0" w:firstLine="34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281FB5">
              <w:rPr>
                <w:rFonts w:eastAsia="Calibri" w:cs="Times New Roman"/>
                <w:szCs w:val="24"/>
                <w:lang w:bidi="ar-SA"/>
              </w:rPr>
              <w:t>Количество сточных вод, поступающих на очистку, м</w:t>
            </w:r>
            <w:r w:rsidRPr="00281FB5">
              <w:rPr>
                <w:rFonts w:eastAsia="Calibri" w:cs="Times New Roman"/>
                <w:szCs w:val="24"/>
                <w:vertAlign w:val="superscript"/>
                <w:lang w:bidi="ar-SA"/>
              </w:rPr>
              <w:t>3</w:t>
            </w:r>
            <w:r w:rsidRPr="00281FB5">
              <w:rPr>
                <w:rFonts w:eastAsia="Calibri" w:cs="Times New Roman"/>
                <w:szCs w:val="24"/>
                <w:lang w:bidi="ar-SA"/>
              </w:rPr>
              <w:t>/</w:t>
            </w:r>
            <w:proofErr w:type="spellStart"/>
            <w:r w:rsidRPr="00281FB5">
              <w:rPr>
                <w:rFonts w:eastAsia="Calibri" w:cs="Times New Roman"/>
                <w:szCs w:val="24"/>
                <w:lang w:bidi="ar-SA"/>
              </w:rPr>
              <w:t>сут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spacing w:before="0" w:after="0" w:line="240" w:lineRule="auto"/>
              <w:ind w:left="0" w:firstLine="34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281FB5">
              <w:rPr>
                <w:rFonts w:eastAsia="Calibri" w:cs="Times New Roman"/>
                <w:szCs w:val="24"/>
                <w:lang w:bidi="ar-SA"/>
              </w:rPr>
              <w:t>Куда сбрасываются сточные воды после очистки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spacing w:before="0" w:after="0" w:line="240" w:lineRule="auto"/>
              <w:ind w:left="0" w:firstLine="34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281FB5">
              <w:rPr>
                <w:rFonts w:eastAsia="Calibri" w:cs="Times New Roman"/>
                <w:szCs w:val="24"/>
                <w:lang w:bidi="ar-SA"/>
              </w:rPr>
              <w:t>Качество очистки</w:t>
            </w:r>
          </w:p>
        </w:tc>
      </w:tr>
      <w:tr w:rsidR="00281FB5" w:rsidRPr="00281FB5" w:rsidTr="00AF4F8A"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spacing w:before="0" w:after="0" w:line="240" w:lineRule="auto"/>
              <w:ind w:left="0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281FB5">
              <w:rPr>
                <w:rFonts w:eastAsia="Calibri" w:cs="Times New Roman"/>
                <w:szCs w:val="24"/>
                <w:lang w:bidi="ar-SA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AF4F8A">
            <w:pPr>
              <w:spacing w:before="0" w:after="0" w:line="240" w:lineRule="auto"/>
              <w:ind w:left="0" w:firstLine="33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281FB5">
              <w:rPr>
                <w:rFonts w:eastAsia="Calibri" w:cs="Times New Roman"/>
                <w:szCs w:val="24"/>
                <w:lang w:bidi="ar-SA"/>
              </w:rPr>
              <w:t>ООО «</w:t>
            </w:r>
            <w:proofErr w:type="spellStart"/>
            <w:r w:rsidR="00AF4F8A">
              <w:rPr>
                <w:rFonts w:eastAsia="Calibri" w:cs="Times New Roman"/>
                <w:szCs w:val="24"/>
                <w:lang w:bidi="ar-SA"/>
              </w:rPr>
              <w:t>Ресурсснаб</w:t>
            </w:r>
            <w:proofErr w:type="spellEnd"/>
            <w:r w:rsidRPr="00281FB5">
              <w:rPr>
                <w:rFonts w:eastAsia="Calibri" w:cs="Times New Roman"/>
                <w:szCs w:val="24"/>
                <w:lang w:bidi="ar-SA"/>
              </w:rPr>
              <w:t>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spacing w:before="0" w:after="0" w:line="240" w:lineRule="auto"/>
              <w:ind w:left="0" w:firstLine="34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281FB5">
              <w:rPr>
                <w:rFonts w:eastAsia="Calibri" w:cs="Times New Roman"/>
                <w:szCs w:val="24"/>
                <w:lang w:bidi="ar-SA"/>
              </w:rPr>
              <w:t>очистные сооружения «Совхозные»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spacing w:before="0" w:after="0" w:line="240" w:lineRule="auto"/>
              <w:ind w:left="0" w:firstLine="34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281FB5">
              <w:rPr>
                <w:rFonts w:eastAsia="Calibri" w:cs="Times New Roman"/>
                <w:szCs w:val="24"/>
                <w:lang w:bidi="ar-SA"/>
              </w:rPr>
              <w:t>1985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spacing w:before="0" w:after="0" w:line="240" w:lineRule="auto"/>
              <w:ind w:left="0" w:firstLine="34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281FB5">
              <w:rPr>
                <w:rFonts w:eastAsia="Calibri" w:cs="Times New Roman"/>
                <w:szCs w:val="24"/>
                <w:lang w:bidi="ar-SA"/>
              </w:rPr>
              <w:t>неуд.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spacing w:before="0" w:after="0" w:line="240" w:lineRule="auto"/>
              <w:ind w:left="0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281FB5">
              <w:rPr>
                <w:rFonts w:eastAsia="Calibri" w:cs="Times New Roman"/>
                <w:szCs w:val="24"/>
                <w:lang w:bidi="ar-SA"/>
              </w:rPr>
              <w:t>4200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spacing w:before="0" w:after="0" w:line="240" w:lineRule="auto"/>
              <w:ind w:left="0" w:firstLine="34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281FB5">
              <w:rPr>
                <w:rFonts w:eastAsia="Calibri" w:cs="Times New Roman"/>
                <w:szCs w:val="24"/>
                <w:lang w:bidi="ar-SA"/>
              </w:rPr>
              <w:t>500-600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spacing w:before="0" w:after="0" w:line="240" w:lineRule="auto"/>
              <w:ind w:left="0" w:firstLine="34"/>
              <w:jc w:val="both"/>
              <w:rPr>
                <w:rFonts w:eastAsia="Calibri" w:cs="Times New Roman"/>
                <w:szCs w:val="24"/>
                <w:lang w:bidi="ar-SA"/>
              </w:rPr>
            </w:pPr>
            <w:proofErr w:type="spellStart"/>
            <w:r w:rsidRPr="00281FB5">
              <w:rPr>
                <w:rFonts w:eastAsia="Calibri" w:cs="Times New Roman"/>
                <w:szCs w:val="24"/>
                <w:lang w:bidi="ar-SA"/>
              </w:rPr>
              <w:t>р</w:t>
            </w:r>
            <w:proofErr w:type="gramStart"/>
            <w:r w:rsidRPr="00281FB5">
              <w:rPr>
                <w:rFonts w:eastAsia="Calibri" w:cs="Times New Roman"/>
                <w:szCs w:val="24"/>
                <w:lang w:bidi="ar-SA"/>
              </w:rPr>
              <w:t>.Г</w:t>
            </w:r>
            <w:proofErr w:type="gramEnd"/>
            <w:r w:rsidRPr="00281FB5">
              <w:rPr>
                <w:rFonts w:eastAsia="Calibri" w:cs="Times New Roman"/>
                <w:szCs w:val="24"/>
                <w:lang w:bidi="ar-SA"/>
              </w:rPr>
              <w:t>оришница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spacing w:before="0" w:after="0" w:line="240" w:lineRule="auto"/>
              <w:ind w:left="0" w:firstLine="34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281FB5">
              <w:rPr>
                <w:rFonts w:eastAsia="Calibri" w:cs="Times New Roman"/>
                <w:szCs w:val="24"/>
                <w:lang w:bidi="ar-SA"/>
              </w:rPr>
              <w:t>неуд.</w:t>
            </w:r>
          </w:p>
        </w:tc>
      </w:tr>
      <w:tr w:rsidR="00AF4F8A" w:rsidRPr="00281FB5" w:rsidTr="00AF4F8A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AF4F8A" w:rsidRPr="00281FB5" w:rsidRDefault="00AF4F8A" w:rsidP="00281FB5">
            <w:pPr>
              <w:spacing w:before="0" w:after="0" w:line="240" w:lineRule="auto"/>
              <w:ind w:left="0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281FB5">
              <w:rPr>
                <w:rFonts w:eastAsia="Calibri" w:cs="Times New Roman"/>
                <w:szCs w:val="24"/>
                <w:lang w:bidi="ar-SA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F4F8A" w:rsidRPr="00281FB5" w:rsidRDefault="00AF4F8A" w:rsidP="00BA66A9">
            <w:pPr>
              <w:spacing w:before="0" w:after="0" w:line="240" w:lineRule="auto"/>
              <w:ind w:left="0" w:firstLine="33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281FB5">
              <w:rPr>
                <w:rFonts w:eastAsia="Calibri" w:cs="Times New Roman"/>
                <w:szCs w:val="24"/>
                <w:lang w:bidi="ar-SA"/>
              </w:rPr>
              <w:t>ООО «</w:t>
            </w:r>
            <w:proofErr w:type="spellStart"/>
            <w:r>
              <w:rPr>
                <w:rFonts w:eastAsia="Calibri" w:cs="Times New Roman"/>
                <w:szCs w:val="24"/>
                <w:lang w:bidi="ar-SA"/>
              </w:rPr>
              <w:t>Ресурсснаб</w:t>
            </w:r>
            <w:proofErr w:type="spellEnd"/>
            <w:r w:rsidRPr="00281FB5">
              <w:rPr>
                <w:rFonts w:eastAsia="Calibri" w:cs="Times New Roman"/>
                <w:szCs w:val="24"/>
                <w:lang w:bidi="ar-SA"/>
              </w:rPr>
              <w:t>»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F4F8A" w:rsidRPr="00281FB5" w:rsidRDefault="00AF4F8A" w:rsidP="00281FB5">
            <w:pPr>
              <w:spacing w:before="0" w:after="0" w:line="240" w:lineRule="auto"/>
              <w:ind w:left="0" w:firstLine="34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281FB5">
              <w:rPr>
                <w:rFonts w:eastAsia="Calibri" w:cs="Times New Roman"/>
                <w:szCs w:val="24"/>
                <w:lang w:bidi="ar-SA"/>
              </w:rPr>
              <w:t>очистные сооружения ККЗ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F4F8A" w:rsidRPr="00281FB5" w:rsidRDefault="00AF4F8A" w:rsidP="00281FB5">
            <w:pPr>
              <w:spacing w:before="0" w:after="0" w:line="240" w:lineRule="auto"/>
              <w:ind w:left="0" w:firstLine="34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281FB5">
              <w:rPr>
                <w:rFonts w:eastAsia="Calibri" w:cs="Times New Roman"/>
                <w:szCs w:val="24"/>
                <w:lang w:bidi="ar-SA"/>
              </w:rPr>
              <w:t>1984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AF4F8A" w:rsidRPr="00281FB5" w:rsidRDefault="00AF4F8A" w:rsidP="00281FB5">
            <w:pPr>
              <w:spacing w:before="0" w:after="0" w:line="240" w:lineRule="auto"/>
              <w:ind w:left="0" w:firstLine="34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281FB5">
              <w:rPr>
                <w:rFonts w:eastAsia="Calibri" w:cs="Times New Roman"/>
                <w:szCs w:val="24"/>
                <w:lang w:bidi="ar-SA"/>
              </w:rPr>
              <w:t>неуд.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AF4F8A" w:rsidRPr="00281FB5" w:rsidRDefault="00AF4F8A" w:rsidP="00281FB5">
            <w:pPr>
              <w:spacing w:before="0" w:after="0" w:line="240" w:lineRule="auto"/>
              <w:ind w:left="0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281FB5">
              <w:rPr>
                <w:rFonts w:eastAsia="Calibri" w:cs="Times New Roman"/>
                <w:szCs w:val="24"/>
                <w:lang w:bidi="ar-SA"/>
              </w:rPr>
              <w:t>400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F4F8A" w:rsidRPr="00281FB5" w:rsidRDefault="00AF4F8A" w:rsidP="00281FB5">
            <w:pPr>
              <w:spacing w:before="0" w:after="0" w:line="240" w:lineRule="auto"/>
              <w:ind w:left="0" w:firstLine="34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281FB5">
              <w:rPr>
                <w:rFonts w:eastAsia="Calibri" w:cs="Times New Roman"/>
                <w:szCs w:val="24"/>
                <w:lang w:bidi="ar-SA"/>
              </w:rPr>
              <w:t>200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F4F8A" w:rsidRPr="00281FB5" w:rsidRDefault="00AF4F8A" w:rsidP="00281FB5">
            <w:pPr>
              <w:spacing w:before="0" w:after="0" w:line="240" w:lineRule="auto"/>
              <w:ind w:left="0" w:firstLine="34"/>
              <w:jc w:val="both"/>
              <w:rPr>
                <w:rFonts w:eastAsia="Calibri" w:cs="Times New Roman"/>
                <w:szCs w:val="24"/>
                <w:lang w:bidi="ar-SA"/>
              </w:rPr>
            </w:pPr>
            <w:proofErr w:type="spellStart"/>
            <w:r w:rsidRPr="00281FB5">
              <w:rPr>
                <w:rFonts w:eastAsia="Calibri" w:cs="Times New Roman"/>
                <w:szCs w:val="24"/>
                <w:lang w:bidi="ar-SA"/>
              </w:rPr>
              <w:t>р</w:t>
            </w:r>
            <w:proofErr w:type="gramStart"/>
            <w:r w:rsidRPr="00281FB5">
              <w:rPr>
                <w:rFonts w:eastAsia="Calibri" w:cs="Times New Roman"/>
                <w:szCs w:val="24"/>
                <w:lang w:bidi="ar-SA"/>
              </w:rPr>
              <w:t>.К</w:t>
            </w:r>
            <w:proofErr w:type="gramEnd"/>
            <w:r w:rsidRPr="00281FB5">
              <w:rPr>
                <w:rFonts w:eastAsia="Calibri" w:cs="Times New Roman"/>
                <w:szCs w:val="24"/>
                <w:lang w:bidi="ar-SA"/>
              </w:rPr>
              <w:t>убена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F4F8A" w:rsidRPr="00281FB5" w:rsidRDefault="00AF4F8A" w:rsidP="00281FB5">
            <w:pPr>
              <w:spacing w:before="0" w:after="0" w:line="240" w:lineRule="auto"/>
              <w:ind w:left="0" w:firstLine="34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281FB5">
              <w:rPr>
                <w:rFonts w:eastAsia="Calibri" w:cs="Times New Roman"/>
                <w:szCs w:val="24"/>
                <w:lang w:bidi="ar-SA"/>
              </w:rPr>
              <w:t>неуд.</w:t>
            </w:r>
          </w:p>
        </w:tc>
      </w:tr>
    </w:tbl>
    <w:p w:rsidR="00EF283B" w:rsidRPr="00EF283B" w:rsidRDefault="00EF283B" w:rsidP="00EF283B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color w:val="000000"/>
          <w:szCs w:val="24"/>
        </w:rPr>
      </w:pPr>
    </w:p>
    <w:p w:rsidR="00A131D7" w:rsidRPr="00E87418" w:rsidRDefault="00A131D7" w:rsidP="00EF283B">
      <w:pPr>
        <w:ind w:firstLine="567"/>
        <w:jc w:val="both"/>
        <w:rPr>
          <w:rFonts w:cs="Times New Roman"/>
          <w:color w:val="FF0000"/>
          <w:szCs w:val="24"/>
        </w:rPr>
      </w:pPr>
    </w:p>
    <w:p w:rsidR="00A131D7" w:rsidRDefault="00281FB5" w:rsidP="00281FB5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281FB5">
        <w:rPr>
          <w:rFonts w:cs="Times New Roman"/>
          <w:b/>
          <w:color w:val="000000" w:themeColor="text1"/>
          <w:szCs w:val="24"/>
        </w:rPr>
        <w:t>Теплоснабжение</w:t>
      </w:r>
    </w:p>
    <w:p w:rsidR="00281FB5" w:rsidRDefault="00281FB5" w:rsidP="00281FB5">
      <w:pPr>
        <w:shd w:val="clear" w:color="auto" w:fill="FFFFFF"/>
        <w:autoSpaceDE w:val="0"/>
        <w:autoSpaceDN w:val="0"/>
        <w:adjustRightInd w:val="0"/>
        <w:spacing w:before="0" w:after="0" w:line="360" w:lineRule="auto"/>
        <w:ind w:left="0" w:firstLine="540"/>
        <w:jc w:val="both"/>
        <w:rPr>
          <w:rFonts w:eastAsia="Calibri" w:cs="Times New Roman"/>
          <w:color w:val="000000"/>
          <w:szCs w:val="24"/>
          <w:lang w:bidi="ar-SA"/>
        </w:rPr>
      </w:pPr>
      <w:r w:rsidRPr="00281FB5">
        <w:rPr>
          <w:rFonts w:eastAsia="Calibri" w:cs="Times New Roman"/>
          <w:color w:val="000000"/>
          <w:szCs w:val="24"/>
          <w:lang w:bidi="ar-SA"/>
        </w:rPr>
        <w:lastRenderedPageBreak/>
        <w:t>Теплоснабжение потребителей осуществляет 8 ко</w:t>
      </w:r>
      <w:r w:rsidRPr="00281FB5">
        <w:rPr>
          <w:rFonts w:eastAsia="Calibri" w:cs="Times New Roman"/>
          <w:color w:val="000000"/>
          <w:szCs w:val="24"/>
          <w:lang w:bidi="ar-SA"/>
        </w:rPr>
        <w:softHyphen/>
        <w:t>тельных. Топливом для котельных служат уголь, дрова, мазут. Теплоснабжение частного сектора осуществляется от поквартирных источников те</w:t>
      </w:r>
      <w:r w:rsidRPr="00281FB5">
        <w:rPr>
          <w:rFonts w:eastAsia="Calibri" w:cs="Times New Roman"/>
          <w:color w:val="000000"/>
          <w:szCs w:val="24"/>
          <w:lang w:bidi="ar-SA"/>
        </w:rPr>
        <w:softHyphen/>
        <w:t>пла.</w:t>
      </w:r>
    </w:p>
    <w:p w:rsidR="00281FB5" w:rsidRDefault="00281FB5" w:rsidP="00281FB5">
      <w:pPr>
        <w:shd w:val="clear" w:color="auto" w:fill="FFFFFF"/>
        <w:autoSpaceDE w:val="0"/>
        <w:autoSpaceDN w:val="0"/>
        <w:adjustRightInd w:val="0"/>
        <w:spacing w:before="0" w:after="0" w:line="360" w:lineRule="auto"/>
        <w:ind w:left="0" w:firstLine="540"/>
        <w:jc w:val="both"/>
        <w:rPr>
          <w:rFonts w:eastAsia="Calibri" w:cs="Times New Roman"/>
          <w:szCs w:val="24"/>
          <w:lang w:bidi="ar-SA"/>
        </w:rPr>
      </w:pPr>
    </w:p>
    <w:p w:rsidR="004A15DF" w:rsidRDefault="004A15DF" w:rsidP="00281FB5">
      <w:pPr>
        <w:shd w:val="clear" w:color="auto" w:fill="FFFFFF"/>
        <w:autoSpaceDE w:val="0"/>
        <w:autoSpaceDN w:val="0"/>
        <w:adjustRightInd w:val="0"/>
        <w:spacing w:before="0" w:after="0" w:line="360" w:lineRule="auto"/>
        <w:ind w:left="0" w:firstLine="540"/>
        <w:jc w:val="both"/>
        <w:rPr>
          <w:rFonts w:eastAsia="Calibri" w:cs="Times New Roman"/>
          <w:szCs w:val="24"/>
          <w:lang w:bidi="ar-SA"/>
        </w:rPr>
      </w:pPr>
    </w:p>
    <w:p w:rsidR="004A15DF" w:rsidRDefault="004A15DF" w:rsidP="00281FB5">
      <w:pPr>
        <w:shd w:val="clear" w:color="auto" w:fill="FFFFFF"/>
        <w:autoSpaceDE w:val="0"/>
        <w:autoSpaceDN w:val="0"/>
        <w:adjustRightInd w:val="0"/>
        <w:spacing w:before="0" w:after="0" w:line="360" w:lineRule="auto"/>
        <w:ind w:left="0" w:firstLine="540"/>
        <w:jc w:val="both"/>
        <w:rPr>
          <w:rFonts w:eastAsia="Calibri" w:cs="Times New Roman"/>
          <w:szCs w:val="24"/>
          <w:lang w:bidi="ar-SA"/>
        </w:rPr>
      </w:pPr>
    </w:p>
    <w:p w:rsidR="004A15DF" w:rsidRPr="00281FB5" w:rsidRDefault="004A15DF" w:rsidP="00281FB5">
      <w:pPr>
        <w:shd w:val="clear" w:color="auto" w:fill="FFFFFF"/>
        <w:autoSpaceDE w:val="0"/>
        <w:autoSpaceDN w:val="0"/>
        <w:adjustRightInd w:val="0"/>
        <w:spacing w:before="0" w:after="0" w:line="360" w:lineRule="auto"/>
        <w:ind w:left="0" w:firstLine="540"/>
        <w:jc w:val="both"/>
        <w:rPr>
          <w:rFonts w:eastAsia="Calibri" w:cs="Times New Roman"/>
          <w:szCs w:val="24"/>
          <w:lang w:bidi="ar-SA"/>
        </w:rPr>
      </w:pPr>
    </w:p>
    <w:p w:rsidR="00281FB5" w:rsidRPr="00281FB5" w:rsidRDefault="00281FB5" w:rsidP="00281FB5">
      <w:pPr>
        <w:autoSpaceDE w:val="0"/>
        <w:autoSpaceDN w:val="0"/>
        <w:adjustRightInd w:val="0"/>
        <w:spacing w:before="0" w:after="0" w:line="360" w:lineRule="auto"/>
        <w:ind w:left="0" w:firstLine="540"/>
        <w:jc w:val="center"/>
        <w:rPr>
          <w:rFonts w:eastAsia="Calibri" w:cs="Times New Roman"/>
          <w:b/>
          <w:color w:val="000000"/>
          <w:szCs w:val="24"/>
          <w:lang w:bidi="ar-SA"/>
        </w:rPr>
      </w:pPr>
      <w:r w:rsidRPr="00281FB5">
        <w:rPr>
          <w:rFonts w:eastAsia="Calibri" w:cs="Times New Roman"/>
          <w:b/>
          <w:color w:val="000000"/>
          <w:szCs w:val="24"/>
          <w:lang w:bidi="ar-SA"/>
        </w:rPr>
        <w:t>Мощность существующих котельных</w:t>
      </w:r>
    </w:p>
    <w:p w:rsidR="00281FB5" w:rsidRPr="00281FB5" w:rsidRDefault="00281FB5" w:rsidP="00281FB5">
      <w:pPr>
        <w:autoSpaceDE w:val="0"/>
        <w:autoSpaceDN w:val="0"/>
        <w:adjustRightInd w:val="0"/>
        <w:spacing w:before="0" w:after="0" w:line="360" w:lineRule="auto"/>
        <w:ind w:left="0" w:firstLine="540"/>
        <w:jc w:val="right"/>
        <w:rPr>
          <w:rFonts w:eastAsia="Calibri" w:cs="Times New Roman"/>
          <w:color w:val="000000"/>
          <w:szCs w:val="24"/>
          <w:lang w:bidi="ar-SA"/>
        </w:rPr>
      </w:pPr>
      <w:r w:rsidRPr="00281FB5">
        <w:rPr>
          <w:rFonts w:eastAsia="Calibri" w:cs="Times New Roman"/>
          <w:color w:val="000000"/>
          <w:szCs w:val="24"/>
          <w:lang w:bidi="ar-SA"/>
        </w:rPr>
        <w:t>Таблица 4.</w:t>
      </w:r>
      <w:r>
        <w:rPr>
          <w:rFonts w:eastAsia="Calibri" w:cs="Times New Roman"/>
          <w:color w:val="000000"/>
          <w:szCs w:val="24"/>
          <w:lang w:bidi="ar-SA"/>
        </w:rPr>
        <w:t>4/3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403"/>
        <w:gridCol w:w="2133"/>
        <w:gridCol w:w="1906"/>
        <w:gridCol w:w="2063"/>
      </w:tblGrid>
      <w:tr w:rsidR="00281FB5" w:rsidRPr="00281FB5" w:rsidTr="00281FB5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b/>
                <w:color w:val="000000"/>
                <w:szCs w:val="24"/>
                <w:lang w:bidi="ar-SA"/>
              </w:rPr>
              <w:t xml:space="preserve">№ </w:t>
            </w:r>
            <w:proofErr w:type="gramStart"/>
            <w:r w:rsidRPr="00281FB5">
              <w:rPr>
                <w:rFonts w:eastAsia="Calibri" w:cs="Times New Roman"/>
                <w:b/>
                <w:color w:val="000000"/>
                <w:szCs w:val="24"/>
                <w:lang w:bidi="ar-SA"/>
              </w:rPr>
              <w:t>п</w:t>
            </w:r>
            <w:proofErr w:type="gramEnd"/>
            <w:r w:rsidRPr="00281FB5">
              <w:rPr>
                <w:rFonts w:eastAsia="Calibri" w:cs="Times New Roman"/>
                <w:b/>
                <w:color w:val="000000"/>
                <w:szCs w:val="24"/>
                <w:lang w:bidi="ar-SA"/>
              </w:rPr>
              <w:t>/п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b/>
                <w:color w:val="000000"/>
                <w:szCs w:val="24"/>
                <w:lang w:bidi="ar-SA"/>
              </w:rPr>
              <w:t>Принадлежность котельной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b/>
                <w:color w:val="000000"/>
                <w:szCs w:val="24"/>
                <w:lang w:bidi="ar-SA"/>
              </w:rPr>
              <w:t>Тип оборудования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b/>
                <w:color w:val="000000"/>
                <w:szCs w:val="24"/>
                <w:lang w:bidi="ar-SA"/>
              </w:rPr>
              <w:t>Количество штук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b/>
                <w:color w:val="000000"/>
                <w:szCs w:val="24"/>
                <w:lang w:bidi="ar-SA"/>
              </w:rPr>
              <w:t>Мощность, Гкал/час</w:t>
            </w:r>
          </w:p>
        </w:tc>
      </w:tr>
      <w:tr w:rsidR="00281FB5" w:rsidRPr="00281FB5" w:rsidTr="00281FB5"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b/>
                <w:color w:val="000000"/>
                <w:szCs w:val="24"/>
                <w:lang w:bidi="ar-SA"/>
              </w:rPr>
              <w:t>Совхозная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КЕ 10-14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6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b/>
                <w:color w:val="000000"/>
                <w:szCs w:val="24"/>
                <w:lang w:bidi="ar-SA"/>
              </w:rPr>
              <w:t>34,2</w:t>
            </w:r>
          </w:p>
        </w:tc>
      </w:tr>
      <w:tr w:rsidR="00281FB5" w:rsidRPr="00281FB5" w:rsidTr="00281FB5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2</w:t>
            </w: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b/>
                <w:color w:val="000000"/>
                <w:szCs w:val="24"/>
                <w:lang w:bidi="ar-SA"/>
              </w:rPr>
              <w:t>ПГС</w:t>
            </w:r>
          </w:p>
        </w:tc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КВР 0,63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4</w:t>
            </w:r>
          </w:p>
        </w:tc>
        <w:tc>
          <w:tcPr>
            <w:tcW w:w="2063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b/>
                <w:color w:val="000000"/>
                <w:szCs w:val="24"/>
                <w:lang w:bidi="ar-SA"/>
              </w:rPr>
              <w:t>2,16</w:t>
            </w:r>
          </w:p>
        </w:tc>
      </w:tr>
      <w:tr w:rsidR="00281FB5" w:rsidRPr="00281FB5" w:rsidTr="00281FB5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3</w:t>
            </w: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b/>
                <w:color w:val="000000"/>
                <w:szCs w:val="24"/>
                <w:lang w:bidi="ar-SA"/>
              </w:rPr>
              <w:t>АТП</w:t>
            </w:r>
          </w:p>
        </w:tc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КВТС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2</w:t>
            </w:r>
          </w:p>
        </w:tc>
        <w:tc>
          <w:tcPr>
            <w:tcW w:w="2063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b/>
                <w:color w:val="000000"/>
                <w:szCs w:val="24"/>
                <w:lang w:bidi="ar-SA"/>
              </w:rPr>
              <w:t>1,12</w:t>
            </w:r>
          </w:p>
        </w:tc>
      </w:tr>
      <w:tr w:rsidR="00281FB5" w:rsidRPr="00281FB5" w:rsidTr="00281FB5">
        <w:tc>
          <w:tcPr>
            <w:tcW w:w="95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4</w:t>
            </w:r>
          </w:p>
        </w:tc>
        <w:tc>
          <w:tcPr>
            <w:tcW w:w="24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b/>
                <w:color w:val="000000"/>
                <w:szCs w:val="24"/>
                <w:lang w:bidi="ar-SA"/>
              </w:rPr>
              <w:t>Вокзал</w:t>
            </w:r>
          </w:p>
        </w:tc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КВТС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4</w:t>
            </w:r>
          </w:p>
        </w:tc>
        <w:tc>
          <w:tcPr>
            <w:tcW w:w="2063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b/>
                <w:color w:val="000000"/>
                <w:szCs w:val="24"/>
                <w:lang w:bidi="ar-SA"/>
              </w:rPr>
              <w:t>2,24</w:t>
            </w:r>
          </w:p>
        </w:tc>
      </w:tr>
      <w:tr w:rsidR="00281FB5" w:rsidRPr="00281FB5" w:rsidTr="00281FB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</w:p>
        </w:tc>
        <w:tc>
          <w:tcPr>
            <w:tcW w:w="2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</w:p>
        </w:tc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Универсал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2063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b/>
                <w:color w:val="000000"/>
                <w:szCs w:val="24"/>
                <w:lang w:bidi="ar-SA"/>
              </w:rPr>
              <w:t>0,242</w:t>
            </w:r>
          </w:p>
        </w:tc>
      </w:tr>
      <w:tr w:rsidR="00281FB5" w:rsidRPr="00281FB5" w:rsidTr="00281FB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</w:p>
        </w:tc>
        <w:tc>
          <w:tcPr>
            <w:tcW w:w="2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</w:p>
        </w:tc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Всего: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</w:p>
        </w:tc>
        <w:tc>
          <w:tcPr>
            <w:tcW w:w="2063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b/>
                <w:color w:val="000000"/>
                <w:szCs w:val="24"/>
                <w:lang w:bidi="ar-SA"/>
              </w:rPr>
              <w:t>2,462</w:t>
            </w:r>
          </w:p>
        </w:tc>
      </w:tr>
      <w:tr w:rsidR="00281FB5" w:rsidRPr="00281FB5" w:rsidTr="00281FB5">
        <w:tc>
          <w:tcPr>
            <w:tcW w:w="95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5</w:t>
            </w:r>
          </w:p>
        </w:tc>
        <w:tc>
          <w:tcPr>
            <w:tcW w:w="24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b/>
                <w:color w:val="000000"/>
                <w:szCs w:val="24"/>
                <w:lang w:bidi="ar-SA"/>
              </w:rPr>
              <w:t>Больница</w:t>
            </w:r>
          </w:p>
        </w:tc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КВТС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3</w:t>
            </w:r>
          </w:p>
        </w:tc>
        <w:tc>
          <w:tcPr>
            <w:tcW w:w="2063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b/>
                <w:color w:val="000000"/>
                <w:szCs w:val="24"/>
                <w:lang w:bidi="ar-SA"/>
              </w:rPr>
              <w:t>1,68</w:t>
            </w:r>
          </w:p>
        </w:tc>
      </w:tr>
      <w:tr w:rsidR="00281FB5" w:rsidRPr="00281FB5" w:rsidTr="00281FB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</w:p>
        </w:tc>
        <w:tc>
          <w:tcPr>
            <w:tcW w:w="2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</w:p>
        </w:tc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Универсал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3</w:t>
            </w:r>
          </w:p>
        </w:tc>
        <w:tc>
          <w:tcPr>
            <w:tcW w:w="2063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b/>
                <w:color w:val="000000"/>
                <w:szCs w:val="24"/>
                <w:lang w:bidi="ar-SA"/>
              </w:rPr>
              <w:t>0,726</w:t>
            </w:r>
          </w:p>
        </w:tc>
      </w:tr>
      <w:tr w:rsidR="00281FB5" w:rsidRPr="00281FB5" w:rsidTr="00281FB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</w:p>
        </w:tc>
        <w:tc>
          <w:tcPr>
            <w:tcW w:w="2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</w:p>
        </w:tc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Всего: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</w:p>
        </w:tc>
        <w:tc>
          <w:tcPr>
            <w:tcW w:w="2063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b/>
                <w:color w:val="000000"/>
                <w:szCs w:val="24"/>
                <w:lang w:bidi="ar-SA"/>
              </w:rPr>
              <w:t>2,406</w:t>
            </w:r>
          </w:p>
        </w:tc>
      </w:tr>
      <w:tr w:rsidR="00281FB5" w:rsidRPr="00281FB5" w:rsidTr="00281FB5">
        <w:tc>
          <w:tcPr>
            <w:tcW w:w="95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6</w:t>
            </w:r>
          </w:p>
        </w:tc>
        <w:tc>
          <w:tcPr>
            <w:tcW w:w="24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b/>
                <w:color w:val="000000"/>
                <w:szCs w:val="24"/>
                <w:lang w:bidi="ar-SA"/>
              </w:rPr>
              <w:t>Школа</w:t>
            </w:r>
          </w:p>
        </w:tc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КВТС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2063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b/>
                <w:color w:val="000000"/>
                <w:szCs w:val="24"/>
                <w:lang w:bidi="ar-SA"/>
              </w:rPr>
              <w:t>0,56</w:t>
            </w:r>
          </w:p>
        </w:tc>
      </w:tr>
      <w:tr w:rsidR="00281FB5" w:rsidRPr="00281FB5" w:rsidTr="00281FB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</w:p>
        </w:tc>
        <w:tc>
          <w:tcPr>
            <w:tcW w:w="2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</w:p>
        </w:tc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Универсал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2</w:t>
            </w:r>
          </w:p>
        </w:tc>
        <w:tc>
          <w:tcPr>
            <w:tcW w:w="2063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b/>
                <w:color w:val="000000"/>
                <w:szCs w:val="24"/>
                <w:lang w:bidi="ar-SA"/>
              </w:rPr>
              <w:t>0,242</w:t>
            </w:r>
          </w:p>
        </w:tc>
      </w:tr>
      <w:tr w:rsidR="00281FB5" w:rsidRPr="00281FB5" w:rsidTr="00281FB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</w:p>
        </w:tc>
        <w:tc>
          <w:tcPr>
            <w:tcW w:w="2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</w:p>
        </w:tc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Всего: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</w:p>
        </w:tc>
        <w:tc>
          <w:tcPr>
            <w:tcW w:w="2063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b/>
                <w:color w:val="000000"/>
                <w:szCs w:val="24"/>
                <w:lang w:bidi="ar-SA"/>
              </w:rPr>
              <w:t>1,044</w:t>
            </w:r>
          </w:p>
        </w:tc>
      </w:tr>
      <w:tr w:rsidR="00281FB5" w:rsidRPr="00281FB5" w:rsidTr="00281FB5">
        <w:tc>
          <w:tcPr>
            <w:tcW w:w="95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7</w:t>
            </w:r>
          </w:p>
        </w:tc>
        <w:tc>
          <w:tcPr>
            <w:tcW w:w="24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b/>
                <w:color w:val="000000"/>
                <w:szCs w:val="24"/>
                <w:lang w:bidi="ar-SA"/>
              </w:rPr>
              <w:t>СХТ</w:t>
            </w:r>
          </w:p>
        </w:tc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КВТС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4</w:t>
            </w:r>
          </w:p>
        </w:tc>
        <w:tc>
          <w:tcPr>
            <w:tcW w:w="2063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b/>
                <w:color w:val="000000"/>
                <w:szCs w:val="24"/>
                <w:lang w:bidi="ar-SA"/>
              </w:rPr>
              <w:t>2,24</w:t>
            </w:r>
          </w:p>
        </w:tc>
      </w:tr>
      <w:tr w:rsidR="00281FB5" w:rsidRPr="00281FB5" w:rsidTr="00281FB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</w:p>
        </w:tc>
        <w:tc>
          <w:tcPr>
            <w:tcW w:w="2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</w:p>
        </w:tc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Минск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2063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b/>
                <w:color w:val="000000"/>
                <w:szCs w:val="24"/>
                <w:lang w:bidi="ar-SA"/>
              </w:rPr>
              <w:t>0,334</w:t>
            </w:r>
          </w:p>
        </w:tc>
      </w:tr>
      <w:tr w:rsidR="00281FB5" w:rsidRPr="00281FB5" w:rsidTr="00281FB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</w:p>
        </w:tc>
        <w:tc>
          <w:tcPr>
            <w:tcW w:w="2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</w:p>
        </w:tc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Всего: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</w:p>
        </w:tc>
        <w:tc>
          <w:tcPr>
            <w:tcW w:w="2063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b/>
                <w:color w:val="000000"/>
                <w:szCs w:val="24"/>
                <w:lang w:bidi="ar-SA"/>
              </w:rPr>
              <w:t>2,574</w:t>
            </w:r>
          </w:p>
        </w:tc>
      </w:tr>
      <w:tr w:rsidR="00281FB5" w:rsidRPr="00281FB5" w:rsidTr="00281FB5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8</w:t>
            </w: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  <w:proofErr w:type="spellStart"/>
            <w:r w:rsidRPr="00281FB5">
              <w:rPr>
                <w:rFonts w:eastAsia="Calibri" w:cs="Times New Roman"/>
                <w:b/>
                <w:color w:val="000000"/>
                <w:szCs w:val="24"/>
                <w:lang w:bidi="ar-SA"/>
              </w:rPr>
              <w:t>Стройдвор</w:t>
            </w:r>
            <w:proofErr w:type="spellEnd"/>
          </w:p>
        </w:tc>
        <w:tc>
          <w:tcPr>
            <w:tcW w:w="2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КВТС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color w:val="000000"/>
                <w:szCs w:val="24"/>
                <w:lang w:bidi="ar-SA"/>
              </w:rPr>
              <w:t>2</w:t>
            </w:r>
          </w:p>
        </w:tc>
        <w:tc>
          <w:tcPr>
            <w:tcW w:w="2063" w:type="dxa"/>
            <w:tcBorders>
              <w:left w:val="single" w:sz="12" w:space="0" w:color="auto"/>
              <w:right w:val="single" w:sz="12" w:space="0" w:color="auto"/>
            </w:tcBorders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b/>
                <w:color w:val="000000"/>
                <w:szCs w:val="24"/>
                <w:lang w:bidi="ar-SA"/>
              </w:rPr>
              <w:t>1,12</w:t>
            </w:r>
          </w:p>
        </w:tc>
      </w:tr>
      <w:tr w:rsidR="00281FB5" w:rsidRPr="00281FB5" w:rsidTr="00281FB5"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</w:p>
        </w:tc>
        <w:tc>
          <w:tcPr>
            <w:tcW w:w="2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b/>
                <w:color w:val="000000"/>
                <w:szCs w:val="24"/>
                <w:lang w:bidi="ar-SA"/>
              </w:rPr>
              <w:t>ИТОГО: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color w:val="000000"/>
                <w:szCs w:val="24"/>
                <w:lang w:bidi="ar-SA"/>
              </w:rPr>
            </w:pPr>
          </w:p>
        </w:tc>
        <w:tc>
          <w:tcPr>
            <w:tcW w:w="2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81FB5" w:rsidRPr="00281FB5" w:rsidRDefault="00281FB5" w:rsidP="00281FB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eastAsia="Calibri" w:cs="Times New Roman"/>
                <w:b/>
                <w:color w:val="000000"/>
                <w:szCs w:val="24"/>
                <w:lang w:bidi="ar-SA"/>
              </w:rPr>
            </w:pPr>
            <w:r w:rsidRPr="00281FB5">
              <w:rPr>
                <w:rFonts w:eastAsia="Calibri" w:cs="Times New Roman"/>
                <w:b/>
                <w:color w:val="000000"/>
                <w:szCs w:val="24"/>
                <w:lang w:bidi="ar-SA"/>
              </w:rPr>
              <w:t>49,326</w:t>
            </w:r>
          </w:p>
        </w:tc>
      </w:tr>
    </w:tbl>
    <w:p w:rsidR="00281FB5" w:rsidRDefault="00281FB5" w:rsidP="00281FB5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4A15DF" w:rsidRDefault="004A15DF" w:rsidP="00281FB5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281FB5" w:rsidRDefault="00281FB5" w:rsidP="00281FB5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Энергоснабжение</w:t>
      </w:r>
    </w:p>
    <w:p w:rsidR="00281FB5" w:rsidRPr="00281FB5" w:rsidRDefault="00281FB5" w:rsidP="00281FB5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color w:val="000000"/>
          <w:szCs w:val="24"/>
        </w:rPr>
      </w:pPr>
      <w:r w:rsidRPr="00281FB5">
        <w:rPr>
          <w:rFonts w:cs="Times New Roman"/>
          <w:color w:val="000000"/>
          <w:szCs w:val="24"/>
        </w:rPr>
        <w:t>Энергоснабжение п</w:t>
      </w:r>
      <w:r>
        <w:rPr>
          <w:rFonts w:cs="Times New Roman"/>
          <w:color w:val="000000"/>
          <w:szCs w:val="24"/>
        </w:rPr>
        <w:t xml:space="preserve">. </w:t>
      </w:r>
      <w:r w:rsidRPr="00281FB5">
        <w:rPr>
          <w:rFonts w:cs="Times New Roman"/>
          <w:color w:val="000000"/>
          <w:szCs w:val="24"/>
        </w:rPr>
        <w:t>Коноша осуществляется от системы Архэнерго через подстанцию 220/110/35/10 кВ «Коноша» и подстанцию110/25/10 кВ «Коноша-тяга».</w:t>
      </w:r>
    </w:p>
    <w:p w:rsidR="00281FB5" w:rsidRPr="00281FB5" w:rsidRDefault="00281FB5" w:rsidP="00281FB5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color w:val="000000"/>
          <w:szCs w:val="24"/>
        </w:rPr>
      </w:pPr>
      <w:r w:rsidRPr="00281FB5">
        <w:rPr>
          <w:rFonts w:cs="Times New Roman"/>
          <w:color w:val="000000"/>
          <w:szCs w:val="24"/>
        </w:rPr>
        <w:t xml:space="preserve">На подстанции «Коноша» установлены 2 трансформатора по 32мВа и один 10 </w:t>
      </w:r>
      <w:proofErr w:type="spellStart"/>
      <w:r w:rsidRPr="00281FB5">
        <w:rPr>
          <w:rFonts w:cs="Times New Roman"/>
          <w:color w:val="000000"/>
          <w:szCs w:val="24"/>
        </w:rPr>
        <w:t>мВа</w:t>
      </w:r>
      <w:proofErr w:type="spellEnd"/>
      <w:r w:rsidRPr="00281FB5">
        <w:rPr>
          <w:rFonts w:cs="Times New Roman"/>
          <w:color w:val="000000"/>
          <w:szCs w:val="24"/>
        </w:rPr>
        <w:t>. Подстанция питается по ВЛ-220кв Вологда-Коноша.</w:t>
      </w:r>
    </w:p>
    <w:p w:rsidR="00281FB5" w:rsidRPr="00281FB5" w:rsidRDefault="00281FB5" w:rsidP="00281FB5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color w:val="000000"/>
          <w:szCs w:val="24"/>
        </w:rPr>
      </w:pPr>
      <w:r w:rsidRPr="00281FB5">
        <w:rPr>
          <w:rFonts w:cs="Times New Roman"/>
          <w:color w:val="000000"/>
          <w:szCs w:val="24"/>
        </w:rPr>
        <w:t xml:space="preserve">От подстанции «Коноша» отходят ВЛ-220 кВ на Вельск, ВЛ-110 </w:t>
      </w:r>
      <w:proofErr w:type="spellStart"/>
      <w:r w:rsidRPr="00281FB5">
        <w:rPr>
          <w:rFonts w:cs="Times New Roman"/>
          <w:color w:val="000000"/>
          <w:szCs w:val="24"/>
        </w:rPr>
        <w:t>кВ</w:t>
      </w:r>
      <w:proofErr w:type="spellEnd"/>
      <w:r w:rsidRPr="00281FB5">
        <w:rPr>
          <w:rFonts w:cs="Times New Roman"/>
          <w:color w:val="000000"/>
          <w:szCs w:val="24"/>
        </w:rPr>
        <w:t xml:space="preserve"> на </w:t>
      </w:r>
      <w:proofErr w:type="spellStart"/>
      <w:r w:rsidRPr="00281FB5">
        <w:rPr>
          <w:rFonts w:cs="Times New Roman"/>
          <w:color w:val="000000"/>
          <w:szCs w:val="24"/>
        </w:rPr>
        <w:t>Няндому</w:t>
      </w:r>
      <w:proofErr w:type="spellEnd"/>
      <w:r w:rsidRPr="00281FB5">
        <w:rPr>
          <w:rFonts w:cs="Times New Roman"/>
          <w:color w:val="000000"/>
          <w:szCs w:val="24"/>
        </w:rPr>
        <w:t xml:space="preserve"> и ВЛ-35 </w:t>
      </w:r>
      <w:proofErr w:type="spellStart"/>
      <w:r w:rsidRPr="00281FB5">
        <w:rPr>
          <w:rFonts w:cs="Times New Roman"/>
          <w:color w:val="000000"/>
          <w:szCs w:val="24"/>
        </w:rPr>
        <w:t>кВ</w:t>
      </w:r>
      <w:proofErr w:type="spellEnd"/>
      <w:r w:rsidRPr="00281FB5">
        <w:rPr>
          <w:rFonts w:cs="Times New Roman"/>
          <w:color w:val="000000"/>
          <w:szCs w:val="24"/>
        </w:rPr>
        <w:t xml:space="preserve"> на подстанции «</w:t>
      </w:r>
      <w:proofErr w:type="spellStart"/>
      <w:r w:rsidRPr="00281FB5">
        <w:rPr>
          <w:rFonts w:cs="Times New Roman"/>
          <w:color w:val="000000"/>
          <w:szCs w:val="24"/>
        </w:rPr>
        <w:t>Ерцево</w:t>
      </w:r>
      <w:proofErr w:type="spellEnd"/>
      <w:r w:rsidRPr="00281FB5">
        <w:rPr>
          <w:rFonts w:cs="Times New Roman"/>
          <w:color w:val="000000"/>
          <w:szCs w:val="24"/>
        </w:rPr>
        <w:t>», «</w:t>
      </w:r>
      <w:proofErr w:type="spellStart"/>
      <w:r w:rsidRPr="00281FB5">
        <w:rPr>
          <w:rFonts w:cs="Times New Roman"/>
          <w:color w:val="000000"/>
          <w:szCs w:val="24"/>
        </w:rPr>
        <w:t>Свинокомплекс</w:t>
      </w:r>
      <w:proofErr w:type="spellEnd"/>
      <w:r w:rsidRPr="00281FB5">
        <w:rPr>
          <w:rFonts w:cs="Times New Roman"/>
          <w:color w:val="000000"/>
          <w:szCs w:val="24"/>
        </w:rPr>
        <w:t>», «Подюга», «</w:t>
      </w:r>
      <w:proofErr w:type="spellStart"/>
      <w:r w:rsidRPr="00281FB5">
        <w:rPr>
          <w:rFonts w:cs="Times New Roman"/>
          <w:color w:val="000000"/>
          <w:szCs w:val="24"/>
        </w:rPr>
        <w:t>Пономаревская</w:t>
      </w:r>
      <w:proofErr w:type="spellEnd"/>
      <w:r w:rsidRPr="00281FB5">
        <w:rPr>
          <w:rFonts w:cs="Times New Roman"/>
          <w:color w:val="000000"/>
          <w:szCs w:val="24"/>
        </w:rPr>
        <w:t>».</w:t>
      </w:r>
    </w:p>
    <w:p w:rsidR="00281FB5" w:rsidRPr="00281FB5" w:rsidRDefault="00281FB5" w:rsidP="00281FB5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color w:val="000000"/>
          <w:szCs w:val="24"/>
        </w:rPr>
      </w:pPr>
      <w:r w:rsidRPr="00281FB5">
        <w:rPr>
          <w:rFonts w:cs="Times New Roman"/>
          <w:color w:val="000000"/>
          <w:szCs w:val="24"/>
        </w:rPr>
        <w:t xml:space="preserve">На подстанции «Коноша-тяга» установлены два трансформатора по 40 </w:t>
      </w:r>
      <w:proofErr w:type="spellStart"/>
      <w:r w:rsidRPr="00281FB5">
        <w:rPr>
          <w:rFonts w:cs="Times New Roman"/>
          <w:color w:val="000000"/>
          <w:szCs w:val="24"/>
        </w:rPr>
        <w:t>мВА</w:t>
      </w:r>
      <w:proofErr w:type="spellEnd"/>
      <w:r w:rsidRPr="00281FB5">
        <w:rPr>
          <w:rFonts w:cs="Times New Roman"/>
          <w:color w:val="000000"/>
          <w:szCs w:val="24"/>
        </w:rPr>
        <w:t>. Питание подстанции «Коноша-тяга» осуществляется от подстанции 220 кВ «Коноша» по 2-х цепной ВЛ-110 кВ.</w:t>
      </w:r>
    </w:p>
    <w:p w:rsidR="00281FB5" w:rsidRPr="00281FB5" w:rsidRDefault="00281FB5" w:rsidP="00281FB5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color w:val="000000"/>
          <w:szCs w:val="24"/>
        </w:rPr>
      </w:pPr>
      <w:r w:rsidRPr="00281FB5">
        <w:rPr>
          <w:rFonts w:cs="Times New Roman"/>
          <w:color w:val="000000"/>
          <w:szCs w:val="24"/>
        </w:rPr>
        <w:lastRenderedPageBreak/>
        <w:t>Распределение электроэнергии по поселку производится на напряжении 10 кВ.</w:t>
      </w:r>
    </w:p>
    <w:p w:rsidR="00281FB5" w:rsidRPr="00281FB5" w:rsidRDefault="00281FB5" w:rsidP="00281FB5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color w:val="000000"/>
          <w:szCs w:val="24"/>
        </w:rPr>
      </w:pPr>
      <w:r w:rsidRPr="00281FB5">
        <w:rPr>
          <w:rFonts w:cs="Times New Roman"/>
          <w:color w:val="000000"/>
          <w:szCs w:val="24"/>
        </w:rPr>
        <w:t>По территории поселка проходят следующие электрические линии:</w:t>
      </w:r>
    </w:p>
    <w:p w:rsidR="00281FB5" w:rsidRPr="00281FB5" w:rsidRDefault="00281FB5" w:rsidP="00875A73">
      <w:pPr>
        <w:pStyle w:val="ab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cs="Times New Roman"/>
          <w:color w:val="000000"/>
          <w:szCs w:val="24"/>
        </w:rPr>
      </w:pPr>
      <w:r w:rsidRPr="00281FB5">
        <w:rPr>
          <w:rFonts w:cs="Times New Roman"/>
          <w:color w:val="000000"/>
          <w:szCs w:val="24"/>
        </w:rPr>
        <w:t>ВЛ-10-149-09 («Лесозавод»);</w:t>
      </w:r>
    </w:p>
    <w:p w:rsidR="00281FB5" w:rsidRPr="00281FB5" w:rsidRDefault="00281FB5" w:rsidP="00875A73">
      <w:pPr>
        <w:pStyle w:val="ab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cs="Times New Roman"/>
          <w:color w:val="000000"/>
          <w:szCs w:val="24"/>
        </w:rPr>
      </w:pPr>
      <w:r w:rsidRPr="00281FB5">
        <w:rPr>
          <w:rFonts w:cs="Times New Roman"/>
          <w:color w:val="000000"/>
          <w:szCs w:val="24"/>
        </w:rPr>
        <w:t>ВЛ-10-149-27 («ККЗ-2»);</w:t>
      </w:r>
    </w:p>
    <w:p w:rsidR="00281FB5" w:rsidRPr="00281FB5" w:rsidRDefault="00281FB5" w:rsidP="00875A73">
      <w:pPr>
        <w:pStyle w:val="ab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cs="Times New Roman"/>
          <w:color w:val="000000"/>
          <w:szCs w:val="24"/>
        </w:rPr>
      </w:pPr>
      <w:r w:rsidRPr="00281FB5">
        <w:rPr>
          <w:rFonts w:cs="Times New Roman"/>
          <w:color w:val="000000"/>
          <w:szCs w:val="24"/>
        </w:rPr>
        <w:t>ВЛ-10-149-24 («Поселок»);</w:t>
      </w:r>
    </w:p>
    <w:p w:rsidR="00281FB5" w:rsidRPr="00281FB5" w:rsidRDefault="00281FB5" w:rsidP="00875A73">
      <w:pPr>
        <w:pStyle w:val="ab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cs="Times New Roman"/>
          <w:color w:val="000000"/>
          <w:szCs w:val="24"/>
        </w:rPr>
      </w:pPr>
      <w:r w:rsidRPr="00281FB5">
        <w:rPr>
          <w:rFonts w:cs="Times New Roman"/>
          <w:color w:val="000000"/>
          <w:szCs w:val="24"/>
        </w:rPr>
        <w:t>ВЛ-10-149-22 («Нефтебаза»);</w:t>
      </w:r>
    </w:p>
    <w:p w:rsidR="00281FB5" w:rsidRPr="00281FB5" w:rsidRDefault="00281FB5" w:rsidP="00875A73">
      <w:pPr>
        <w:pStyle w:val="ab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cs="Times New Roman"/>
          <w:color w:val="000000"/>
          <w:szCs w:val="24"/>
        </w:rPr>
      </w:pPr>
      <w:r w:rsidRPr="00281FB5">
        <w:rPr>
          <w:rFonts w:cs="Times New Roman"/>
          <w:color w:val="000000"/>
          <w:szCs w:val="24"/>
        </w:rPr>
        <w:t>ВЛ-10-141-17 («Больница»);</w:t>
      </w:r>
    </w:p>
    <w:p w:rsidR="00281FB5" w:rsidRPr="00281FB5" w:rsidRDefault="00281FB5" w:rsidP="00875A73">
      <w:pPr>
        <w:pStyle w:val="ab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cs="Times New Roman"/>
          <w:color w:val="000000"/>
          <w:szCs w:val="24"/>
        </w:rPr>
      </w:pPr>
      <w:r w:rsidRPr="00281FB5">
        <w:rPr>
          <w:rFonts w:cs="Times New Roman"/>
          <w:color w:val="000000"/>
          <w:szCs w:val="24"/>
        </w:rPr>
        <w:t>ВЛ-10-149-05 («Полярник»);</w:t>
      </w:r>
    </w:p>
    <w:p w:rsidR="00281FB5" w:rsidRPr="00281FB5" w:rsidRDefault="00281FB5" w:rsidP="00875A73">
      <w:pPr>
        <w:pStyle w:val="ab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cs="Times New Roman"/>
          <w:szCs w:val="24"/>
        </w:rPr>
      </w:pPr>
      <w:r w:rsidRPr="00281FB5">
        <w:rPr>
          <w:rFonts w:cs="Times New Roman"/>
          <w:color w:val="000000"/>
          <w:szCs w:val="24"/>
        </w:rPr>
        <w:t>ВЛ-10-149-20 («</w:t>
      </w:r>
      <w:proofErr w:type="spellStart"/>
      <w:r w:rsidRPr="00281FB5">
        <w:rPr>
          <w:rFonts w:cs="Times New Roman"/>
          <w:color w:val="000000"/>
          <w:szCs w:val="24"/>
        </w:rPr>
        <w:t>Вересово</w:t>
      </w:r>
      <w:proofErr w:type="spellEnd"/>
      <w:r w:rsidRPr="00281FB5">
        <w:rPr>
          <w:rFonts w:cs="Times New Roman"/>
          <w:color w:val="000000"/>
          <w:szCs w:val="24"/>
        </w:rPr>
        <w:t>»).</w:t>
      </w:r>
    </w:p>
    <w:p w:rsidR="00281FB5" w:rsidRDefault="00281FB5" w:rsidP="00281FB5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0B4EF1" w:rsidRDefault="000B4EF1" w:rsidP="00281FB5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Связь</w:t>
      </w:r>
    </w:p>
    <w:p w:rsidR="000B4EF1" w:rsidRDefault="000B4EF1" w:rsidP="000B4EF1">
      <w:pPr>
        <w:pStyle w:val="25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4EF1">
        <w:rPr>
          <w:rFonts w:ascii="Times New Roman" w:hAnsi="Times New Roman" w:cs="Times New Roman"/>
          <w:sz w:val="24"/>
          <w:szCs w:val="24"/>
        </w:rPr>
        <w:t>Основным поставщиком услуг связи на территории Муниципального образования «</w:t>
      </w:r>
      <w:proofErr w:type="spellStart"/>
      <w:r w:rsidRPr="000B4EF1">
        <w:rPr>
          <w:rFonts w:ascii="Times New Roman" w:hAnsi="Times New Roman" w:cs="Times New Roman"/>
          <w:sz w:val="24"/>
          <w:szCs w:val="24"/>
        </w:rPr>
        <w:t>Коношское</w:t>
      </w:r>
      <w:proofErr w:type="spellEnd"/>
      <w:r w:rsidRPr="000B4EF1">
        <w:rPr>
          <w:rFonts w:ascii="Times New Roman" w:hAnsi="Times New Roman" w:cs="Times New Roman"/>
          <w:sz w:val="24"/>
          <w:szCs w:val="24"/>
        </w:rPr>
        <w:t xml:space="preserve">» является </w:t>
      </w:r>
      <w:proofErr w:type="spellStart"/>
      <w:r w:rsidRPr="000B4EF1">
        <w:rPr>
          <w:rFonts w:ascii="Times New Roman" w:hAnsi="Times New Roman" w:cs="Times New Roman"/>
          <w:sz w:val="24"/>
          <w:szCs w:val="24"/>
        </w:rPr>
        <w:t>Коношское</w:t>
      </w:r>
      <w:proofErr w:type="spellEnd"/>
      <w:r w:rsidRPr="000B4EF1">
        <w:rPr>
          <w:rFonts w:ascii="Times New Roman" w:hAnsi="Times New Roman" w:cs="Times New Roman"/>
          <w:sz w:val="24"/>
          <w:szCs w:val="24"/>
        </w:rPr>
        <w:t xml:space="preserve"> производство Вельского узла связи филиала «</w:t>
      </w:r>
      <w:proofErr w:type="spellStart"/>
      <w:r w:rsidRPr="000B4EF1">
        <w:rPr>
          <w:rFonts w:ascii="Times New Roman" w:hAnsi="Times New Roman" w:cs="Times New Roman"/>
          <w:sz w:val="24"/>
          <w:szCs w:val="24"/>
        </w:rPr>
        <w:t>Артелеком</w:t>
      </w:r>
      <w:proofErr w:type="spellEnd"/>
      <w:r w:rsidRPr="000B4EF1">
        <w:rPr>
          <w:rFonts w:ascii="Times New Roman" w:hAnsi="Times New Roman" w:cs="Times New Roman"/>
          <w:sz w:val="24"/>
          <w:szCs w:val="24"/>
        </w:rPr>
        <w:t>» Архангельской области ОАО «Северо-Западный Телеком».</w:t>
      </w:r>
    </w:p>
    <w:p w:rsidR="000B4EF1" w:rsidRDefault="000B4EF1" w:rsidP="000B4EF1">
      <w:pPr>
        <w:spacing w:before="0" w:after="0" w:line="240" w:lineRule="auto"/>
        <w:ind w:left="0" w:firstLine="539"/>
        <w:jc w:val="center"/>
        <w:rPr>
          <w:rFonts w:eastAsia="Calibri" w:cs="Times New Roman"/>
          <w:b/>
          <w:sz w:val="25"/>
          <w:szCs w:val="25"/>
          <w:lang w:bidi="ar-SA"/>
        </w:rPr>
      </w:pPr>
    </w:p>
    <w:p w:rsidR="000B4EF1" w:rsidRPr="000B4EF1" w:rsidRDefault="000B4EF1" w:rsidP="000B4EF1">
      <w:pPr>
        <w:spacing w:before="0" w:after="0" w:line="240" w:lineRule="auto"/>
        <w:ind w:left="0" w:firstLine="539"/>
        <w:jc w:val="center"/>
        <w:rPr>
          <w:rFonts w:eastAsia="Calibri" w:cs="Times New Roman"/>
          <w:b/>
          <w:sz w:val="25"/>
          <w:szCs w:val="25"/>
          <w:lang w:bidi="ar-SA"/>
        </w:rPr>
      </w:pPr>
      <w:r w:rsidRPr="000B4EF1">
        <w:rPr>
          <w:rFonts w:eastAsia="Calibri" w:cs="Times New Roman"/>
          <w:b/>
          <w:sz w:val="25"/>
          <w:szCs w:val="25"/>
          <w:lang w:bidi="ar-SA"/>
        </w:rPr>
        <w:t>Средства связи</w:t>
      </w:r>
    </w:p>
    <w:p w:rsidR="000B4EF1" w:rsidRPr="000B4EF1" w:rsidRDefault="000B4EF1" w:rsidP="000B4EF1">
      <w:pPr>
        <w:spacing w:before="0" w:after="0" w:line="240" w:lineRule="auto"/>
        <w:ind w:left="0" w:firstLine="539"/>
        <w:jc w:val="right"/>
        <w:rPr>
          <w:rFonts w:eastAsia="Calibri" w:cs="Times New Roman"/>
          <w:szCs w:val="24"/>
          <w:lang w:bidi="ar-SA"/>
        </w:rPr>
      </w:pPr>
      <w:r w:rsidRPr="000B4EF1">
        <w:rPr>
          <w:rFonts w:eastAsia="Calibri" w:cs="Times New Roman"/>
          <w:szCs w:val="24"/>
          <w:lang w:bidi="ar-SA"/>
        </w:rPr>
        <w:t>Таблица 4.</w:t>
      </w:r>
      <w:r>
        <w:rPr>
          <w:rFonts w:eastAsia="Calibri" w:cs="Times New Roman"/>
          <w:szCs w:val="24"/>
          <w:lang w:bidi="ar-SA"/>
        </w:rPr>
        <w:t>4/3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552"/>
      </w:tblGrid>
      <w:tr w:rsidR="000B4EF1" w:rsidRPr="000B4EF1" w:rsidTr="000B4EF1">
        <w:trPr>
          <w:trHeight w:val="482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EF1" w:rsidRPr="000B4EF1" w:rsidRDefault="000B4EF1" w:rsidP="000B4EF1">
            <w:pPr>
              <w:spacing w:before="0" w:after="0" w:line="240" w:lineRule="auto"/>
              <w:ind w:left="0" w:firstLine="539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0B4EF1">
              <w:rPr>
                <w:rFonts w:eastAsia="Calibri" w:cs="Times New Roman"/>
                <w:szCs w:val="24"/>
                <w:lang w:bidi="ar-SA"/>
              </w:rPr>
              <w:t>Показатель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EF1" w:rsidRPr="000B4EF1" w:rsidRDefault="000B4EF1" w:rsidP="000B4EF1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0B4EF1">
              <w:rPr>
                <w:rFonts w:eastAsia="Calibri" w:cs="Times New Roman"/>
                <w:szCs w:val="24"/>
                <w:lang w:bidi="ar-SA"/>
              </w:rPr>
              <w:t>по состоянию на 01.01.2010 г.</w:t>
            </w:r>
          </w:p>
        </w:tc>
      </w:tr>
      <w:tr w:rsidR="000B4EF1" w:rsidRPr="000B4EF1" w:rsidTr="000B4EF1"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4EF1" w:rsidRPr="000B4EF1" w:rsidRDefault="000B4EF1" w:rsidP="000B4EF1">
            <w:pPr>
              <w:spacing w:before="0" w:after="0" w:line="240" w:lineRule="auto"/>
              <w:ind w:left="0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0B4EF1">
              <w:rPr>
                <w:rFonts w:eastAsia="Calibri" w:cs="Times New Roman"/>
                <w:szCs w:val="24"/>
                <w:lang w:bidi="ar-SA"/>
              </w:rPr>
              <w:t>1).Монтируемая емкость автоматической телефонной станции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4EF1" w:rsidRPr="000B4EF1" w:rsidRDefault="000B4EF1" w:rsidP="000B4EF1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0B4EF1">
              <w:rPr>
                <w:rFonts w:eastAsia="Calibri" w:cs="Times New Roman"/>
                <w:szCs w:val="24"/>
                <w:lang w:bidi="ar-SA"/>
              </w:rPr>
              <w:t>2900</w:t>
            </w:r>
          </w:p>
        </w:tc>
      </w:tr>
      <w:tr w:rsidR="000B4EF1" w:rsidRPr="000B4EF1" w:rsidTr="000B4EF1">
        <w:tc>
          <w:tcPr>
            <w:tcW w:w="6912" w:type="dxa"/>
            <w:tcBorders>
              <w:left w:val="single" w:sz="12" w:space="0" w:color="auto"/>
              <w:right w:val="single" w:sz="12" w:space="0" w:color="auto"/>
            </w:tcBorders>
          </w:tcPr>
          <w:p w:rsidR="000B4EF1" w:rsidRPr="000B4EF1" w:rsidRDefault="000B4EF1" w:rsidP="000B4EF1">
            <w:pPr>
              <w:spacing w:before="0" w:after="0" w:line="240" w:lineRule="auto"/>
              <w:ind w:left="0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0B4EF1">
              <w:rPr>
                <w:rFonts w:eastAsia="Calibri" w:cs="Times New Roman"/>
                <w:szCs w:val="24"/>
                <w:lang w:bidi="ar-SA"/>
              </w:rPr>
              <w:t>- используемая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0B4EF1" w:rsidRPr="000B4EF1" w:rsidRDefault="000B4EF1" w:rsidP="000B4EF1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0B4EF1">
              <w:rPr>
                <w:rFonts w:eastAsia="Calibri" w:cs="Times New Roman"/>
                <w:szCs w:val="24"/>
                <w:lang w:bidi="ar-SA"/>
              </w:rPr>
              <w:t>2870</w:t>
            </w:r>
          </w:p>
        </w:tc>
      </w:tr>
      <w:tr w:rsidR="000B4EF1" w:rsidRPr="000B4EF1" w:rsidTr="000B4EF1">
        <w:tc>
          <w:tcPr>
            <w:tcW w:w="6912" w:type="dxa"/>
            <w:tcBorders>
              <w:left w:val="single" w:sz="12" w:space="0" w:color="auto"/>
              <w:right w:val="single" w:sz="12" w:space="0" w:color="auto"/>
            </w:tcBorders>
          </w:tcPr>
          <w:p w:rsidR="000B4EF1" w:rsidRPr="000B4EF1" w:rsidRDefault="000B4EF1" w:rsidP="000B4EF1">
            <w:pPr>
              <w:spacing w:before="0" w:after="0" w:line="240" w:lineRule="auto"/>
              <w:ind w:left="0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0B4EF1">
              <w:rPr>
                <w:rFonts w:eastAsia="Calibri" w:cs="Times New Roman"/>
                <w:szCs w:val="24"/>
                <w:lang w:bidi="ar-SA"/>
              </w:rPr>
              <w:t>Количество заявок на установку телефонов на момент проектирования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0B4EF1" w:rsidRPr="000B4EF1" w:rsidRDefault="000B4EF1" w:rsidP="000B4EF1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0B4EF1">
              <w:rPr>
                <w:rFonts w:eastAsia="Calibri" w:cs="Times New Roman"/>
                <w:szCs w:val="24"/>
                <w:lang w:bidi="ar-SA"/>
              </w:rPr>
              <w:t>221</w:t>
            </w:r>
          </w:p>
        </w:tc>
      </w:tr>
      <w:tr w:rsidR="000B4EF1" w:rsidRPr="000B4EF1" w:rsidTr="000B4EF1">
        <w:tc>
          <w:tcPr>
            <w:tcW w:w="6912" w:type="dxa"/>
            <w:tcBorders>
              <w:left w:val="single" w:sz="12" w:space="0" w:color="auto"/>
              <w:right w:val="single" w:sz="12" w:space="0" w:color="auto"/>
            </w:tcBorders>
          </w:tcPr>
          <w:p w:rsidR="000B4EF1" w:rsidRPr="000B4EF1" w:rsidRDefault="000B4EF1" w:rsidP="000B4EF1">
            <w:pPr>
              <w:spacing w:before="0" w:after="0" w:line="240" w:lineRule="auto"/>
              <w:ind w:left="0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0B4EF1">
              <w:rPr>
                <w:rFonts w:eastAsia="Calibri" w:cs="Times New Roman"/>
                <w:szCs w:val="24"/>
                <w:lang w:bidi="ar-SA"/>
              </w:rPr>
              <w:t>Планируемое увеличение монтируемой емкости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0B4EF1" w:rsidRPr="000B4EF1" w:rsidRDefault="000B4EF1" w:rsidP="000B4EF1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0B4EF1">
              <w:rPr>
                <w:rFonts w:eastAsia="Calibri" w:cs="Times New Roman"/>
                <w:szCs w:val="24"/>
                <w:lang w:bidi="ar-SA"/>
              </w:rPr>
              <w:t>нет</w:t>
            </w:r>
          </w:p>
        </w:tc>
      </w:tr>
      <w:tr w:rsidR="000B4EF1" w:rsidRPr="000B4EF1" w:rsidTr="000B4EF1">
        <w:tc>
          <w:tcPr>
            <w:tcW w:w="6912" w:type="dxa"/>
            <w:tcBorders>
              <w:left w:val="single" w:sz="12" w:space="0" w:color="auto"/>
              <w:right w:val="single" w:sz="12" w:space="0" w:color="auto"/>
            </w:tcBorders>
          </w:tcPr>
          <w:p w:rsidR="000B4EF1" w:rsidRPr="000B4EF1" w:rsidRDefault="000B4EF1" w:rsidP="000B4EF1">
            <w:pPr>
              <w:spacing w:before="0" w:after="0" w:line="240" w:lineRule="auto"/>
              <w:ind w:left="0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0B4EF1">
              <w:rPr>
                <w:rFonts w:eastAsia="Calibri" w:cs="Times New Roman"/>
                <w:szCs w:val="24"/>
                <w:lang w:bidi="ar-SA"/>
              </w:rPr>
              <w:t>Выход на междугородную и международную связь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0B4EF1" w:rsidRPr="000B4EF1" w:rsidRDefault="000B4EF1" w:rsidP="000B4EF1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0B4EF1">
              <w:rPr>
                <w:rFonts w:eastAsia="Calibri" w:cs="Times New Roman"/>
                <w:szCs w:val="24"/>
                <w:lang w:bidi="ar-SA"/>
              </w:rPr>
              <w:t>есть</w:t>
            </w:r>
          </w:p>
        </w:tc>
      </w:tr>
      <w:tr w:rsidR="000B4EF1" w:rsidRPr="000B4EF1" w:rsidTr="000B4EF1">
        <w:tc>
          <w:tcPr>
            <w:tcW w:w="6912" w:type="dxa"/>
            <w:tcBorders>
              <w:left w:val="single" w:sz="12" w:space="0" w:color="auto"/>
              <w:right w:val="single" w:sz="12" w:space="0" w:color="auto"/>
            </w:tcBorders>
          </w:tcPr>
          <w:p w:rsidR="000B4EF1" w:rsidRPr="000B4EF1" w:rsidRDefault="000B4EF1" w:rsidP="000B4EF1">
            <w:pPr>
              <w:spacing w:before="0" w:after="0" w:line="240" w:lineRule="auto"/>
              <w:ind w:left="0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0B4EF1">
              <w:rPr>
                <w:rFonts w:eastAsia="Calibri" w:cs="Times New Roman"/>
                <w:szCs w:val="24"/>
                <w:lang w:bidi="ar-SA"/>
              </w:rPr>
              <w:t>Тип прокладки сетей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0B4EF1" w:rsidRPr="000B4EF1" w:rsidRDefault="000B4EF1" w:rsidP="000B4EF1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r w:rsidRPr="000B4EF1">
              <w:rPr>
                <w:rFonts w:eastAsia="Calibri" w:cs="Times New Roman"/>
                <w:szCs w:val="24"/>
                <w:lang w:bidi="ar-SA"/>
              </w:rPr>
              <w:t>в тел. канализации</w:t>
            </w:r>
          </w:p>
        </w:tc>
      </w:tr>
      <w:tr w:rsidR="000B4EF1" w:rsidRPr="000B4EF1" w:rsidTr="000B4EF1">
        <w:tc>
          <w:tcPr>
            <w:tcW w:w="6912" w:type="dxa"/>
            <w:tcBorders>
              <w:left w:val="single" w:sz="12" w:space="0" w:color="auto"/>
              <w:right w:val="single" w:sz="12" w:space="0" w:color="auto"/>
            </w:tcBorders>
          </w:tcPr>
          <w:p w:rsidR="000B4EF1" w:rsidRPr="000B4EF1" w:rsidRDefault="000B4EF1" w:rsidP="000B4EF1">
            <w:pPr>
              <w:spacing w:before="0" w:after="0" w:line="240" w:lineRule="auto"/>
              <w:ind w:left="0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0B4EF1">
              <w:rPr>
                <w:rFonts w:eastAsia="Calibri" w:cs="Times New Roman"/>
                <w:szCs w:val="24"/>
                <w:lang w:bidi="ar-SA"/>
              </w:rPr>
              <w:t>2).Вышки сотовой связи: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0B4EF1" w:rsidRPr="000B4EF1" w:rsidRDefault="000B4EF1" w:rsidP="000B4EF1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</w:p>
        </w:tc>
      </w:tr>
      <w:tr w:rsidR="000B4EF1" w:rsidRPr="000B4EF1" w:rsidTr="000B4EF1">
        <w:tc>
          <w:tcPr>
            <w:tcW w:w="6912" w:type="dxa"/>
            <w:tcBorders>
              <w:left w:val="single" w:sz="12" w:space="0" w:color="auto"/>
              <w:right w:val="single" w:sz="12" w:space="0" w:color="auto"/>
            </w:tcBorders>
          </w:tcPr>
          <w:p w:rsidR="000B4EF1" w:rsidRPr="000B4EF1" w:rsidRDefault="000B4EF1" w:rsidP="000B4EF1">
            <w:pPr>
              <w:spacing w:before="0" w:after="0" w:line="240" w:lineRule="auto"/>
              <w:ind w:left="0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0B4EF1">
              <w:rPr>
                <w:rFonts w:eastAsia="Calibri" w:cs="Times New Roman"/>
                <w:szCs w:val="24"/>
                <w:lang w:bidi="ar-SA"/>
              </w:rPr>
              <w:t>1.ОАО «МегаФон» - 5-ый км. Коноша-Няндома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0B4EF1" w:rsidRPr="000B4EF1" w:rsidRDefault="000B4EF1" w:rsidP="000B4EF1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</w:p>
        </w:tc>
      </w:tr>
      <w:tr w:rsidR="000B4EF1" w:rsidRPr="000B4EF1" w:rsidTr="000B4EF1">
        <w:tc>
          <w:tcPr>
            <w:tcW w:w="6912" w:type="dxa"/>
            <w:tcBorders>
              <w:left w:val="single" w:sz="12" w:space="0" w:color="auto"/>
              <w:right w:val="single" w:sz="12" w:space="0" w:color="auto"/>
            </w:tcBorders>
          </w:tcPr>
          <w:p w:rsidR="000B4EF1" w:rsidRPr="000B4EF1" w:rsidRDefault="000B4EF1" w:rsidP="000B4EF1">
            <w:pPr>
              <w:spacing w:before="0" w:after="0" w:line="240" w:lineRule="auto"/>
              <w:ind w:left="0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0B4EF1">
              <w:rPr>
                <w:rFonts w:eastAsia="Calibri" w:cs="Times New Roman"/>
                <w:szCs w:val="24"/>
                <w:lang w:bidi="ar-SA"/>
              </w:rPr>
              <w:t>2.ОАО «МТС» - д</w:t>
            </w:r>
            <w:proofErr w:type="gramStart"/>
            <w:r w:rsidRPr="000B4EF1">
              <w:rPr>
                <w:rFonts w:eastAsia="Calibri" w:cs="Times New Roman"/>
                <w:szCs w:val="24"/>
                <w:lang w:bidi="ar-SA"/>
              </w:rPr>
              <w:t>.З</w:t>
            </w:r>
            <w:proofErr w:type="gramEnd"/>
            <w:r w:rsidRPr="000B4EF1">
              <w:rPr>
                <w:rFonts w:eastAsia="Calibri" w:cs="Times New Roman"/>
                <w:szCs w:val="24"/>
                <w:lang w:bidi="ar-SA"/>
              </w:rPr>
              <w:t>еленая (12 км – Коноша-Вельск)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0B4EF1" w:rsidRPr="000B4EF1" w:rsidRDefault="000B4EF1" w:rsidP="000B4EF1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</w:p>
        </w:tc>
      </w:tr>
      <w:tr w:rsidR="004B3787" w:rsidRPr="000B4EF1" w:rsidTr="000B4EF1">
        <w:tc>
          <w:tcPr>
            <w:tcW w:w="6912" w:type="dxa"/>
            <w:tcBorders>
              <w:left w:val="single" w:sz="12" w:space="0" w:color="auto"/>
              <w:right w:val="single" w:sz="12" w:space="0" w:color="auto"/>
            </w:tcBorders>
          </w:tcPr>
          <w:p w:rsidR="004B3787" w:rsidRPr="000B4EF1" w:rsidRDefault="004B3787" w:rsidP="000B4EF1">
            <w:pPr>
              <w:spacing w:before="0" w:after="0" w:line="240" w:lineRule="auto"/>
              <w:ind w:left="0"/>
              <w:jc w:val="both"/>
              <w:rPr>
                <w:rFonts w:eastAsia="Calibri" w:cs="Times New Roman"/>
                <w:szCs w:val="24"/>
                <w:lang w:bidi="ar-SA"/>
              </w:rPr>
            </w:pPr>
            <w:r>
              <w:rPr>
                <w:rFonts w:eastAsia="Calibri" w:cs="Times New Roman"/>
                <w:szCs w:val="24"/>
                <w:lang w:bidi="ar-SA"/>
              </w:rPr>
              <w:t>3. «Билайн»</w:t>
            </w:r>
            <w:r w:rsidR="00CA106C">
              <w:rPr>
                <w:rFonts w:eastAsia="Calibri" w:cs="Times New Roman"/>
                <w:szCs w:val="24"/>
                <w:lang w:bidi="ar-SA"/>
              </w:rPr>
              <w:t xml:space="preserve"> (3 шт.)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4B3787" w:rsidRPr="000B4EF1" w:rsidRDefault="004B3787" w:rsidP="000B4EF1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</w:p>
        </w:tc>
      </w:tr>
      <w:tr w:rsidR="004B3787" w:rsidRPr="000B4EF1" w:rsidTr="000B4EF1">
        <w:tc>
          <w:tcPr>
            <w:tcW w:w="6912" w:type="dxa"/>
            <w:tcBorders>
              <w:left w:val="single" w:sz="12" w:space="0" w:color="auto"/>
              <w:right w:val="single" w:sz="12" w:space="0" w:color="auto"/>
            </w:tcBorders>
          </w:tcPr>
          <w:p w:rsidR="004B3787" w:rsidRPr="000B4EF1" w:rsidRDefault="004B3787" w:rsidP="000B4EF1">
            <w:pPr>
              <w:spacing w:before="0" w:after="0" w:line="240" w:lineRule="auto"/>
              <w:ind w:left="0"/>
              <w:jc w:val="both"/>
              <w:rPr>
                <w:rFonts w:eastAsia="Calibri" w:cs="Times New Roman"/>
                <w:szCs w:val="24"/>
                <w:lang w:bidi="ar-SA"/>
              </w:rPr>
            </w:pPr>
            <w:r>
              <w:rPr>
                <w:rFonts w:eastAsia="Calibri" w:cs="Times New Roman"/>
                <w:szCs w:val="24"/>
                <w:lang w:bidi="ar-SA"/>
              </w:rPr>
              <w:t>4. «Теле-2»</w:t>
            </w:r>
            <w:r w:rsidR="00CA106C">
              <w:rPr>
                <w:rFonts w:eastAsia="Calibri" w:cs="Times New Roman"/>
                <w:szCs w:val="24"/>
                <w:lang w:bidi="ar-SA"/>
              </w:rPr>
              <w:t xml:space="preserve"> (4 шт.)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4B3787" w:rsidRPr="000B4EF1" w:rsidRDefault="004B3787" w:rsidP="000B4EF1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</w:p>
        </w:tc>
      </w:tr>
      <w:tr w:rsidR="000B4EF1" w:rsidRPr="000B4EF1" w:rsidTr="000B4EF1">
        <w:tc>
          <w:tcPr>
            <w:tcW w:w="6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EF1" w:rsidRPr="000B4EF1" w:rsidRDefault="000B4EF1" w:rsidP="000B4EF1">
            <w:pPr>
              <w:spacing w:before="0" w:after="0" w:line="240" w:lineRule="auto"/>
              <w:ind w:left="0"/>
              <w:jc w:val="both"/>
              <w:rPr>
                <w:rFonts w:eastAsia="Calibri" w:cs="Times New Roman"/>
                <w:szCs w:val="24"/>
                <w:lang w:bidi="ar-SA"/>
              </w:rPr>
            </w:pPr>
            <w:r w:rsidRPr="000B4EF1">
              <w:rPr>
                <w:rFonts w:eastAsia="Calibri" w:cs="Times New Roman"/>
                <w:szCs w:val="24"/>
                <w:lang w:bidi="ar-SA"/>
              </w:rPr>
              <w:t xml:space="preserve">3).Наличие радиовещания 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EF1" w:rsidRPr="000B4EF1" w:rsidRDefault="000B4EF1" w:rsidP="000B4EF1">
            <w:pPr>
              <w:spacing w:before="0" w:after="0" w:line="240" w:lineRule="auto"/>
              <w:ind w:left="0" w:firstLine="34"/>
              <w:jc w:val="center"/>
              <w:rPr>
                <w:rFonts w:eastAsia="Calibri" w:cs="Times New Roman"/>
                <w:szCs w:val="24"/>
                <w:lang w:bidi="ar-SA"/>
              </w:rPr>
            </w:pPr>
            <w:proofErr w:type="gramStart"/>
            <w:r w:rsidRPr="000B4EF1">
              <w:rPr>
                <w:rFonts w:eastAsia="Calibri" w:cs="Times New Roman"/>
                <w:szCs w:val="24"/>
                <w:lang w:bidi="ar-SA"/>
              </w:rPr>
              <w:t>эфирное</w:t>
            </w:r>
            <w:proofErr w:type="gramEnd"/>
            <w:r w:rsidRPr="000B4EF1">
              <w:rPr>
                <w:rFonts w:eastAsia="Calibri" w:cs="Times New Roman"/>
                <w:szCs w:val="24"/>
                <w:lang w:bidi="ar-SA"/>
              </w:rPr>
              <w:t xml:space="preserve"> УКВ 67,310 МГц</w:t>
            </w:r>
          </w:p>
        </w:tc>
      </w:tr>
    </w:tbl>
    <w:p w:rsidR="000B4EF1" w:rsidRPr="000B4EF1" w:rsidRDefault="000B4EF1" w:rsidP="000B4EF1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540"/>
        <w:jc w:val="both"/>
        <w:rPr>
          <w:rFonts w:eastAsia="Calibri" w:cs="Times New Roman"/>
          <w:color w:val="000000"/>
          <w:sz w:val="28"/>
          <w:szCs w:val="28"/>
          <w:lang w:bidi="ar-SA"/>
        </w:rPr>
      </w:pPr>
    </w:p>
    <w:p w:rsidR="000B4EF1" w:rsidRPr="000B4EF1" w:rsidRDefault="000B4EF1" w:rsidP="000B4EF1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0B4EF1">
        <w:rPr>
          <w:rFonts w:cs="Times New Roman"/>
          <w:color w:val="000000"/>
          <w:szCs w:val="24"/>
        </w:rPr>
        <w:t xml:space="preserve">Монтируемая емкость автоматической телефонной станции составляет 2900 номеров, используемая — 2870 номеров, которую обслуживает </w:t>
      </w:r>
      <w:r w:rsidRPr="000B4EF1">
        <w:rPr>
          <w:rFonts w:cs="Times New Roman"/>
          <w:szCs w:val="24"/>
        </w:rPr>
        <w:t>линейный участок № 24 Архангельского филиала ОАО «Северо-Западный Телеком»</w:t>
      </w:r>
      <w:r w:rsidRPr="000B4EF1">
        <w:rPr>
          <w:rFonts w:cs="Times New Roman"/>
          <w:color w:val="000000"/>
          <w:szCs w:val="24"/>
        </w:rPr>
        <w:t>. Количество заявок на установку телефонов на момент проектирования - 221. Все абоненты имеют выход на междугородную и международную связь. Тип прокладки сетей – в тел. канализации.</w:t>
      </w:r>
    </w:p>
    <w:p w:rsidR="000B4EF1" w:rsidRPr="000B4EF1" w:rsidRDefault="000B4EF1" w:rsidP="000B4EF1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color w:val="000000"/>
          <w:szCs w:val="24"/>
        </w:rPr>
      </w:pPr>
      <w:r w:rsidRPr="000B4EF1">
        <w:rPr>
          <w:rFonts w:cs="Times New Roman"/>
          <w:color w:val="000000"/>
          <w:szCs w:val="24"/>
        </w:rPr>
        <w:lastRenderedPageBreak/>
        <w:t xml:space="preserve">Увеличения монтируемой емкости не планируется, заявки на установку телефонов имеются от населения, проживающего в </w:t>
      </w:r>
      <w:proofErr w:type="spellStart"/>
      <w:r w:rsidRPr="000B4EF1">
        <w:rPr>
          <w:rFonts w:cs="Times New Roman"/>
          <w:color w:val="000000"/>
          <w:szCs w:val="24"/>
        </w:rPr>
        <w:t>нетелефонизируемых</w:t>
      </w:r>
      <w:proofErr w:type="spellEnd"/>
      <w:r w:rsidRPr="000B4EF1">
        <w:rPr>
          <w:rFonts w:cs="Times New Roman"/>
          <w:color w:val="000000"/>
          <w:szCs w:val="24"/>
        </w:rPr>
        <w:t xml:space="preserve"> домах, где нет каналов, отсутствует техническая возможность. Проводят установку  телефонов при наличии технической возможности.</w:t>
      </w:r>
    </w:p>
    <w:p w:rsidR="000B4EF1" w:rsidRPr="000B4EF1" w:rsidRDefault="000B4EF1" w:rsidP="000B4EF1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0B4EF1">
        <w:rPr>
          <w:rFonts w:cs="Times New Roman"/>
          <w:color w:val="000000"/>
          <w:szCs w:val="24"/>
        </w:rPr>
        <w:t>Существующие магистральные линии, проложенные по жилым улицам, планировоч</w:t>
      </w:r>
      <w:r w:rsidRPr="000B4EF1">
        <w:rPr>
          <w:rFonts w:cs="Times New Roman"/>
          <w:color w:val="000000"/>
          <w:szCs w:val="24"/>
        </w:rPr>
        <w:softHyphen/>
        <w:t xml:space="preserve">ными решениями настоящего генплана сохраняются. На территории </w:t>
      </w:r>
      <w:r w:rsidR="001377D7">
        <w:rPr>
          <w:rFonts w:cs="Times New Roman"/>
          <w:color w:val="000000"/>
          <w:szCs w:val="24"/>
        </w:rPr>
        <w:t>городского поселения</w:t>
      </w:r>
      <w:r>
        <w:rPr>
          <w:rFonts w:cs="Times New Roman"/>
          <w:color w:val="000000"/>
          <w:szCs w:val="24"/>
        </w:rPr>
        <w:t xml:space="preserve"> имеются </w:t>
      </w:r>
      <w:r w:rsidRPr="000B4EF1">
        <w:rPr>
          <w:rFonts w:cs="Times New Roman"/>
          <w:color w:val="000000"/>
          <w:szCs w:val="24"/>
        </w:rPr>
        <w:t>вышки сотовой связи: МегаФон, МТС</w:t>
      </w:r>
      <w:r>
        <w:rPr>
          <w:rFonts w:cs="Times New Roman"/>
          <w:color w:val="000000"/>
          <w:szCs w:val="24"/>
        </w:rPr>
        <w:t>, Теле-2</w:t>
      </w:r>
      <w:r w:rsidR="00CA106C">
        <w:rPr>
          <w:rFonts w:cs="Times New Roman"/>
          <w:color w:val="000000"/>
          <w:szCs w:val="24"/>
        </w:rPr>
        <w:t>, Билайн.</w:t>
      </w:r>
    </w:p>
    <w:p w:rsidR="000B4EF1" w:rsidRPr="000B4EF1" w:rsidRDefault="000B4EF1" w:rsidP="000B4EF1">
      <w:pPr>
        <w:pStyle w:val="25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B4EF1" w:rsidRPr="00281FB5" w:rsidRDefault="000B4EF1" w:rsidP="00281FB5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135"/>
        <w:gridCol w:w="8754"/>
      </w:tblGrid>
      <w:tr w:rsidR="00E76E6B" w:rsidRPr="00437065" w:rsidTr="000864A9">
        <w:tc>
          <w:tcPr>
            <w:tcW w:w="1135" w:type="dxa"/>
          </w:tcPr>
          <w:p w:rsidR="00E76E6B" w:rsidRPr="00437065" w:rsidRDefault="000864A9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3706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4.5</w:t>
            </w:r>
          </w:p>
        </w:tc>
        <w:tc>
          <w:tcPr>
            <w:tcW w:w="8754" w:type="dxa"/>
          </w:tcPr>
          <w:p w:rsidR="00E76E6B" w:rsidRPr="00437065" w:rsidRDefault="00E76E6B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3706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Санитарная очистка территории</w:t>
            </w:r>
          </w:p>
        </w:tc>
      </w:tr>
    </w:tbl>
    <w:p w:rsidR="00E76E6B" w:rsidRPr="00437065" w:rsidRDefault="00E76E6B" w:rsidP="00437065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437065">
        <w:rPr>
          <w:rFonts w:cs="Times New Roman"/>
          <w:b/>
          <w:color w:val="000000" w:themeColor="text1"/>
          <w:szCs w:val="24"/>
        </w:rPr>
        <w:t>Анализ сложившейся в настоящее время ситуации в среде обращения с отходами производства и потребления на территории поселения позволил выявить следующее:</w:t>
      </w:r>
    </w:p>
    <w:p w:rsidR="00394969" w:rsidRPr="00394969" w:rsidRDefault="00394969" w:rsidP="00875A73">
      <w:pPr>
        <w:pStyle w:val="ab"/>
        <w:numPr>
          <w:ilvl w:val="0"/>
          <w:numId w:val="34"/>
        </w:numPr>
        <w:spacing w:after="0" w:line="360" w:lineRule="auto"/>
        <w:ind w:left="1134" w:firstLine="0"/>
        <w:jc w:val="both"/>
        <w:rPr>
          <w:rFonts w:cs="Times New Roman"/>
          <w:szCs w:val="24"/>
        </w:rPr>
      </w:pPr>
      <w:r w:rsidRPr="00394969">
        <w:rPr>
          <w:rFonts w:cs="Times New Roman"/>
          <w:szCs w:val="24"/>
        </w:rPr>
        <w:t xml:space="preserve">Имеется </w:t>
      </w:r>
      <w:proofErr w:type="spellStart"/>
      <w:r w:rsidRPr="00394969">
        <w:rPr>
          <w:rFonts w:cs="Times New Roman"/>
          <w:b/>
          <w:szCs w:val="24"/>
        </w:rPr>
        <w:t>Коношская</w:t>
      </w:r>
      <w:proofErr w:type="spellEnd"/>
      <w:r w:rsidRPr="00394969">
        <w:rPr>
          <w:rFonts w:cs="Times New Roman"/>
          <w:szCs w:val="24"/>
        </w:rPr>
        <w:t xml:space="preserve"> </w:t>
      </w:r>
      <w:r w:rsidRPr="00394969">
        <w:rPr>
          <w:rFonts w:cs="Times New Roman"/>
          <w:b/>
          <w:szCs w:val="24"/>
        </w:rPr>
        <w:t>районная свалка</w:t>
      </w:r>
      <w:r w:rsidRPr="00394969">
        <w:rPr>
          <w:rFonts w:cs="Times New Roman"/>
          <w:szCs w:val="24"/>
        </w:rPr>
        <w:t xml:space="preserve"> МУП «Благоустройство»: санитарно-эпидемиологическое заключение на отвод земельного участка №15 от 02.07.1992 года. Занимаемая </w:t>
      </w:r>
      <w:r w:rsidRPr="00394969">
        <w:rPr>
          <w:rFonts w:cs="Times New Roman"/>
          <w:b/>
          <w:szCs w:val="24"/>
        </w:rPr>
        <w:t>площадь</w:t>
      </w:r>
      <w:r w:rsidRPr="00394969">
        <w:rPr>
          <w:rFonts w:cs="Times New Roman"/>
          <w:szCs w:val="24"/>
        </w:rPr>
        <w:t xml:space="preserve"> – </w:t>
      </w:r>
      <w:r w:rsidRPr="00947AA0">
        <w:rPr>
          <w:rFonts w:cs="Times New Roman"/>
          <w:b/>
          <w:szCs w:val="24"/>
        </w:rPr>
        <w:t>10</w:t>
      </w:r>
      <w:r w:rsidR="00A0553F" w:rsidRPr="00947AA0">
        <w:rPr>
          <w:rFonts w:cs="Times New Roman"/>
          <w:b/>
          <w:szCs w:val="24"/>
        </w:rPr>
        <w:t>,0</w:t>
      </w:r>
      <w:r w:rsidRPr="00947AA0">
        <w:rPr>
          <w:rFonts w:cs="Times New Roman"/>
          <w:b/>
          <w:szCs w:val="24"/>
        </w:rPr>
        <w:t xml:space="preserve"> га</w:t>
      </w:r>
      <w:r w:rsidRPr="00394969">
        <w:rPr>
          <w:rFonts w:cs="Times New Roman"/>
          <w:szCs w:val="24"/>
        </w:rPr>
        <w:t>.</w:t>
      </w:r>
    </w:p>
    <w:p w:rsidR="00394969" w:rsidRPr="00394969" w:rsidRDefault="00394969" w:rsidP="00394969">
      <w:pPr>
        <w:spacing w:after="0" w:line="360" w:lineRule="auto"/>
        <w:ind w:left="1134"/>
        <w:jc w:val="both"/>
        <w:rPr>
          <w:rFonts w:cs="Times New Roman"/>
          <w:szCs w:val="24"/>
        </w:rPr>
      </w:pPr>
      <w:r w:rsidRPr="00394969">
        <w:rPr>
          <w:rFonts w:cs="Times New Roman"/>
          <w:szCs w:val="24"/>
        </w:rPr>
        <w:t>Год ввода в эксплуатацию – 1987,  процент заполнения  - 30 % на 01.01.2009 г.</w:t>
      </w:r>
      <w:r w:rsidRPr="00394969">
        <w:rPr>
          <w:rFonts w:cs="Times New Roman"/>
          <w:sz w:val="28"/>
          <w:szCs w:val="28"/>
        </w:rPr>
        <w:t xml:space="preserve"> </w:t>
      </w:r>
      <w:r w:rsidRPr="00394969">
        <w:rPr>
          <w:rFonts w:cs="Times New Roman"/>
          <w:szCs w:val="24"/>
        </w:rPr>
        <w:t>Санитарно-техническое состояние свалки соответствует требованиям санитарно-эпидемиологическим правилам и нормативам.</w:t>
      </w:r>
    </w:p>
    <w:p w:rsidR="00394969" w:rsidRPr="00394969" w:rsidRDefault="00394969" w:rsidP="00394969">
      <w:pPr>
        <w:spacing w:after="0" w:line="360" w:lineRule="auto"/>
        <w:ind w:left="1134"/>
        <w:jc w:val="both"/>
        <w:rPr>
          <w:rFonts w:cs="Times New Roman"/>
          <w:szCs w:val="24"/>
        </w:rPr>
      </w:pPr>
      <w:proofErr w:type="gramStart"/>
      <w:r w:rsidRPr="00394969">
        <w:rPr>
          <w:rFonts w:cs="Times New Roman"/>
          <w:szCs w:val="24"/>
        </w:rPr>
        <w:t>Контроль за</w:t>
      </w:r>
      <w:proofErr w:type="gramEnd"/>
      <w:r w:rsidRPr="00394969">
        <w:rPr>
          <w:rFonts w:cs="Times New Roman"/>
          <w:szCs w:val="24"/>
        </w:rPr>
        <w:t xml:space="preserve"> санитарно-техническим состоянием свалки ТБО, санитарным состоянием помещений, территории, прилегающей к свалке осуществляется один раз в месяц,  программа производственного контроля за 2008 год выполнена в полном объеме.</w:t>
      </w:r>
    </w:p>
    <w:p w:rsidR="00394969" w:rsidRPr="00394969" w:rsidRDefault="00394969" w:rsidP="00394969">
      <w:pPr>
        <w:spacing w:after="0" w:line="360" w:lineRule="auto"/>
        <w:ind w:left="1134"/>
        <w:jc w:val="both"/>
        <w:rPr>
          <w:rFonts w:cs="Times New Roman"/>
          <w:szCs w:val="24"/>
        </w:rPr>
      </w:pPr>
      <w:r w:rsidRPr="00394969">
        <w:rPr>
          <w:rFonts w:cs="Times New Roman"/>
          <w:szCs w:val="24"/>
        </w:rPr>
        <w:t>Спецтранспорт отсутствует, вывоз отходов осуществляет МУП «</w:t>
      </w:r>
      <w:proofErr w:type="spellStart"/>
      <w:r w:rsidRPr="00394969">
        <w:rPr>
          <w:rFonts w:cs="Times New Roman"/>
          <w:szCs w:val="24"/>
        </w:rPr>
        <w:t>Жилкомслужба</w:t>
      </w:r>
      <w:proofErr w:type="spellEnd"/>
      <w:r w:rsidRPr="00394969">
        <w:rPr>
          <w:rFonts w:cs="Times New Roman"/>
          <w:szCs w:val="24"/>
        </w:rPr>
        <w:t>» МО «</w:t>
      </w:r>
      <w:proofErr w:type="spellStart"/>
      <w:r w:rsidRPr="00394969">
        <w:rPr>
          <w:rFonts w:cs="Times New Roman"/>
          <w:szCs w:val="24"/>
        </w:rPr>
        <w:t>Коношское</w:t>
      </w:r>
      <w:proofErr w:type="spellEnd"/>
      <w:r w:rsidRPr="00394969">
        <w:rPr>
          <w:rFonts w:cs="Times New Roman"/>
          <w:szCs w:val="24"/>
        </w:rPr>
        <w:t>», имеющее 3 контейнеровоза, один мусоровоз,   условий для обработки спецтранспорта нет.</w:t>
      </w:r>
    </w:p>
    <w:p w:rsidR="00394969" w:rsidRPr="00394969" w:rsidRDefault="00394969" w:rsidP="00394969">
      <w:pPr>
        <w:spacing w:after="0" w:line="360" w:lineRule="auto"/>
        <w:ind w:left="1134"/>
        <w:jc w:val="both"/>
        <w:rPr>
          <w:rFonts w:cs="Times New Roman"/>
          <w:szCs w:val="24"/>
        </w:rPr>
      </w:pPr>
      <w:r w:rsidRPr="00394969">
        <w:rPr>
          <w:rFonts w:cs="Times New Roman"/>
          <w:szCs w:val="24"/>
        </w:rPr>
        <w:t>В МУП «Благоустройство» отсутствует своя техника для уплотнения отходов</w:t>
      </w:r>
      <w:r w:rsidR="002B6B39">
        <w:rPr>
          <w:rFonts w:cs="Times New Roman"/>
          <w:szCs w:val="24"/>
        </w:rPr>
        <w:t>.</w:t>
      </w:r>
    </w:p>
    <w:p w:rsidR="00EE305D" w:rsidRDefault="00EE305D" w:rsidP="00875A73">
      <w:pPr>
        <w:pStyle w:val="ab"/>
        <w:numPr>
          <w:ilvl w:val="0"/>
          <w:numId w:val="34"/>
        </w:numPr>
        <w:spacing w:after="0" w:line="360" w:lineRule="auto"/>
        <w:ind w:left="1134" w:firstLine="0"/>
        <w:jc w:val="both"/>
        <w:rPr>
          <w:szCs w:val="24"/>
        </w:rPr>
      </w:pPr>
      <w:r w:rsidRPr="00EE305D">
        <w:rPr>
          <w:szCs w:val="24"/>
        </w:rPr>
        <w:t xml:space="preserve">Сбор твердых бытовых отходов осуществляется в </w:t>
      </w:r>
      <w:r w:rsidRPr="00394969">
        <w:rPr>
          <w:b/>
          <w:szCs w:val="24"/>
        </w:rPr>
        <w:t>контейнеры</w:t>
      </w:r>
      <w:r w:rsidRPr="00EE305D">
        <w:rPr>
          <w:szCs w:val="24"/>
        </w:rPr>
        <w:t xml:space="preserve">, размещенные в установленных местах на оборудованных контейнерных площадках, в контейнеры-накопители мусоропроводов, иные места хранения отходов. В случаях, когда в соответствии с действующими нормами и правилами невозможно устройство контейнерной площадки, организацией по </w:t>
      </w:r>
      <w:r w:rsidRPr="00EE305D">
        <w:rPr>
          <w:szCs w:val="24"/>
        </w:rPr>
        <w:lastRenderedPageBreak/>
        <w:t>согласованию с уполномоченными органами определяются ме</w:t>
      </w:r>
      <w:r>
        <w:rPr>
          <w:szCs w:val="24"/>
        </w:rPr>
        <w:t>ста временного хранения отходов</w:t>
      </w:r>
      <w:r w:rsidR="002B6B39">
        <w:rPr>
          <w:szCs w:val="24"/>
        </w:rPr>
        <w:t>.</w:t>
      </w:r>
    </w:p>
    <w:p w:rsidR="00EE305D" w:rsidRPr="00EE305D" w:rsidRDefault="00EE305D" w:rsidP="00875A73">
      <w:pPr>
        <w:pStyle w:val="ab"/>
        <w:numPr>
          <w:ilvl w:val="0"/>
          <w:numId w:val="34"/>
        </w:numPr>
        <w:spacing w:after="0" w:line="360" w:lineRule="auto"/>
        <w:ind w:left="1134" w:firstLine="0"/>
        <w:jc w:val="both"/>
        <w:rPr>
          <w:szCs w:val="24"/>
        </w:rPr>
      </w:pPr>
      <w:r w:rsidRPr="00EE305D">
        <w:rPr>
          <w:szCs w:val="24"/>
        </w:rPr>
        <w:t>Организации, управляющие жилищным фондом, иные организации, а также владельцы индивидуальных жилых домов обязаны заключать договоры на вывоз и утилизацию (захоронение) отходов только с организациями, имеющими разрешение на транспортировку и размещение опасны</w:t>
      </w:r>
      <w:r w:rsidR="00394969">
        <w:rPr>
          <w:szCs w:val="24"/>
        </w:rPr>
        <w:t>х отходов.</w:t>
      </w:r>
    </w:p>
    <w:p w:rsidR="00EE305D" w:rsidRPr="00EE305D" w:rsidRDefault="00EE305D" w:rsidP="00EE305D">
      <w:pPr>
        <w:spacing w:after="0" w:line="360" w:lineRule="auto"/>
        <w:ind w:left="1134"/>
        <w:jc w:val="both"/>
        <w:rPr>
          <w:szCs w:val="24"/>
        </w:rPr>
      </w:pPr>
      <w:r w:rsidRPr="00EE305D">
        <w:rPr>
          <w:szCs w:val="24"/>
        </w:rPr>
        <w:t xml:space="preserve">Все организации обязаны предусмотреть </w:t>
      </w:r>
      <w:r w:rsidRPr="00394969">
        <w:rPr>
          <w:b/>
          <w:szCs w:val="24"/>
        </w:rPr>
        <w:t>места для сбора твердых бытовых отходов</w:t>
      </w:r>
      <w:r w:rsidRPr="00EE305D">
        <w:rPr>
          <w:szCs w:val="24"/>
        </w:rPr>
        <w:t xml:space="preserve"> и обеспечить их вывоз силами специализированной организации.</w:t>
      </w:r>
    </w:p>
    <w:p w:rsidR="00394969" w:rsidRPr="00394969" w:rsidRDefault="00394969" w:rsidP="00875A73">
      <w:pPr>
        <w:pStyle w:val="ab"/>
        <w:numPr>
          <w:ilvl w:val="0"/>
          <w:numId w:val="34"/>
        </w:numPr>
        <w:spacing w:after="0" w:line="360" w:lineRule="auto"/>
        <w:ind w:left="1134" w:firstLine="0"/>
        <w:jc w:val="both"/>
        <w:rPr>
          <w:rFonts w:cs="Times New Roman"/>
          <w:szCs w:val="24"/>
        </w:rPr>
      </w:pPr>
      <w:r w:rsidRPr="00394969">
        <w:rPr>
          <w:rFonts w:cs="Times New Roman"/>
          <w:b/>
          <w:szCs w:val="24"/>
        </w:rPr>
        <w:t>Несанкционированные свалки</w:t>
      </w:r>
      <w:r w:rsidRPr="00394969">
        <w:rPr>
          <w:rFonts w:cs="Times New Roman"/>
          <w:szCs w:val="24"/>
        </w:rPr>
        <w:t xml:space="preserve">, расположенные на территории </w:t>
      </w:r>
      <w:r>
        <w:rPr>
          <w:rFonts w:cs="Times New Roman"/>
          <w:szCs w:val="24"/>
        </w:rPr>
        <w:t>городского поселения</w:t>
      </w:r>
      <w:r w:rsidRPr="00394969">
        <w:rPr>
          <w:rFonts w:cs="Times New Roman"/>
          <w:szCs w:val="24"/>
        </w:rPr>
        <w:t xml:space="preserve"> «</w:t>
      </w:r>
      <w:proofErr w:type="spellStart"/>
      <w:r w:rsidRPr="00394969">
        <w:rPr>
          <w:rFonts w:cs="Times New Roman"/>
          <w:szCs w:val="24"/>
        </w:rPr>
        <w:t>Коношское</w:t>
      </w:r>
      <w:proofErr w:type="spellEnd"/>
      <w:r w:rsidRPr="00394969">
        <w:rPr>
          <w:rFonts w:cs="Times New Roman"/>
          <w:szCs w:val="24"/>
        </w:rPr>
        <w:t xml:space="preserve">»: дорога на озеро Верхнее, старая дорога в п. </w:t>
      </w:r>
      <w:proofErr w:type="spellStart"/>
      <w:r w:rsidRPr="00394969">
        <w:rPr>
          <w:rFonts w:cs="Times New Roman"/>
          <w:szCs w:val="24"/>
        </w:rPr>
        <w:t>Ерцево</w:t>
      </w:r>
      <w:proofErr w:type="spellEnd"/>
      <w:r w:rsidRPr="00394969">
        <w:rPr>
          <w:rFonts w:cs="Times New Roman"/>
          <w:szCs w:val="24"/>
        </w:rPr>
        <w:t xml:space="preserve">, дорога в д. </w:t>
      </w:r>
      <w:proofErr w:type="spellStart"/>
      <w:r w:rsidRPr="00394969">
        <w:rPr>
          <w:rFonts w:cs="Times New Roman"/>
          <w:szCs w:val="24"/>
        </w:rPr>
        <w:t>Кремлево</w:t>
      </w:r>
      <w:proofErr w:type="spellEnd"/>
      <w:r w:rsidRPr="00394969">
        <w:rPr>
          <w:rFonts w:cs="Times New Roman"/>
          <w:szCs w:val="24"/>
        </w:rPr>
        <w:t xml:space="preserve">. Несанкционированные свалки образуются из-за отдаленности санкционированных свалок, санитарной неграмотности населения. </w:t>
      </w:r>
      <w:proofErr w:type="gramStart"/>
      <w:r w:rsidRPr="00394969">
        <w:rPr>
          <w:rFonts w:cs="Times New Roman"/>
          <w:szCs w:val="24"/>
        </w:rPr>
        <w:t>Меры</w:t>
      </w:r>
      <w:proofErr w:type="gramEnd"/>
      <w:r w:rsidRPr="00394969">
        <w:rPr>
          <w:rFonts w:cs="Times New Roman"/>
          <w:szCs w:val="24"/>
        </w:rPr>
        <w:t xml:space="preserve"> принятые для ликвидации – выданы предписания, наложены административные взыскания.  </w:t>
      </w:r>
    </w:p>
    <w:p w:rsidR="00394969" w:rsidRPr="00394969" w:rsidRDefault="00394969" w:rsidP="00394969">
      <w:pPr>
        <w:spacing w:after="0" w:line="360" w:lineRule="auto"/>
        <w:ind w:left="1134"/>
        <w:jc w:val="both"/>
        <w:rPr>
          <w:rFonts w:cs="Times New Roman"/>
          <w:szCs w:val="24"/>
        </w:rPr>
      </w:pPr>
      <w:r w:rsidRPr="00394969">
        <w:rPr>
          <w:rFonts w:cs="Times New Roman"/>
          <w:b/>
          <w:color w:val="000000"/>
          <w:szCs w:val="24"/>
        </w:rPr>
        <w:t>Ликвидация стихийных свалок</w:t>
      </w:r>
      <w:r w:rsidRPr="00394969">
        <w:rPr>
          <w:rFonts w:cs="Times New Roman"/>
          <w:color w:val="000000"/>
          <w:szCs w:val="24"/>
        </w:rPr>
        <w:t xml:space="preserve"> является действенным средством борьбы за чистоту почвы.</w:t>
      </w:r>
    </w:p>
    <w:p w:rsidR="00394969" w:rsidRPr="00394969" w:rsidRDefault="00394969" w:rsidP="00875A73">
      <w:pPr>
        <w:pStyle w:val="ab"/>
        <w:numPr>
          <w:ilvl w:val="0"/>
          <w:numId w:val="34"/>
        </w:numPr>
        <w:spacing w:after="0" w:line="360" w:lineRule="auto"/>
        <w:ind w:left="1134" w:firstLine="0"/>
        <w:jc w:val="both"/>
        <w:rPr>
          <w:rFonts w:cs="Times New Roman"/>
          <w:szCs w:val="24"/>
        </w:rPr>
      </w:pPr>
      <w:r w:rsidRPr="00394969">
        <w:rPr>
          <w:rFonts w:cs="Times New Roman"/>
          <w:szCs w:val="24"/>
        </w:rPr>
        <w:t xml:space="preserve">Региональные схемы размещения объектов по захоронению, утилизации и обезвреживанию отходов, в том числе решение вопросов по утилизации ртути и ртутьсодержащих приборов, захоронения пестицидов и других особо опасных токсических веществ  </w:t>
      </w:r>
      <w:r w:rsidRPr="00394969">
        <w:rPr>
          <w:rFonts w:cs="Times New Roman"/>
          <w:b/>
          <w:szCs w:val="24"/>
        </w:rPr>
        <w:t>отсутствуют</w:t>
      </w:r>
      <w:r w:rsidRPr="00394969">
        <w:rPr>
          <w:rFonts w:cs="Times New Roman"/>
          <w:szCs w:val="24"/>
        </w:rPr>
        <w:t>.</w:t>
      </w:r>
    </w:p>
    <w:p w:rsidR="00394969" w:rsidRDefault="00394969" w:rsidP="00394969">
      <w:pPr>
        <w:tabs>
          <w:tab w:val="left" w:pos="90"/>
        </w:tabs>
        <w:spacing w:after="0" w:line="360" w:lineRule="auto"/>
        <w:ind w:left="1134"/>
        <w:jc w:val="both"/>
        <w:rPr>
          <w:rFonts w:cs="Times New Roman"/>
          <w:szCs w:val="24"/>
        </w:rPr>
      </w:pPr>
      <w:r w:rsidRPr="00394969">
        <w:rPr>
          <w:rFonts w:cs="Times New Roman"/>
          <w:b/>
          <w:szCs w:val="24"/>
        </w:rPr>
        <w:t>Строительство</w:t>
      </w:r>
      <w:r w:rsidRPr="00394969">
        <w:rPr>
          <w:rFonts w:cs="Times New Roman"/>
          <w:szCs w:val="24"/>
        </w:rPr>
        <w:t xml:space="preserve"> </w:t>
      </w:r>
      <w:r w:rsidRPr="00394969">
        <w:rPr>
          <w:rFonts w:cs="Times New Roman"/>
          <w:b/>
          <w:szCs w:val="24"/>
        </w:rPr>
        <w:t>установок</w:t>
      </w:r>
      <w:r w:rsidRPr="00394969">
        <w:rPr>
          <w:rFonts w:cs="Times New Roman"/>
          <w:szCs w:val="24"/>
        </w:rPr>
        <w:t xml:space="preserve"> по утилизации ртути и ртутьсодержащих приборов, по обезвреживанию, утилизации пестицидов в районе не ведется. Промышленные, ртутьсодержащие отходы хранятся на временных </w:t>
      </w:r>
      <w:proofErr w:type="gramStart"/>
      <w:r w:rsidRPr="00394969">
        <w:rPr>
          <w:rFonts w:cs="Times New Roman"/>
          <w:szCs w:val="24"/>
        </w:rPr>
        <w:t>площадках</w:t>
      </w:r>
      <w:proofErr w:type="gramEnd"/>
      <w:r w:rsidRPr="00394969">
        <w:rPr>
          <w:rFonts w:cs="Times New Roman"/>
          <w:szCs w:val="24"/>
        </w:rPr>
        <w:t xml:space="preserve"> на предприятиях, для дальнейшего вывоза на специализированные предприятия </w:t>
      </w:r>
      <w:r w:rsidR="002B6B39">
        <w:rPr>
          <w:rFonts w:cs="Times New Roman"/>
          <w:szCs w:val="24"/>
        </w:rPr>
        <w:t>для обезвреживания и утилизации.</w:t>
      </w:r>
    </w:p>
    <w:p w:rsidR="002B6B39" w:rsidRPr="002B6B39" w:rsidRDefault="002B6B39" w:rsidP="00875A73">
      <w:pPr>
        <w:pStyle w:val="ab"/>
        <w:numPr>
          <w:ilvl w:val="0"/>
          <w:numId w:val="34"/>
        </w:numPr>
        <w:spacing w:after="0" w:line="360" w:lineRule="auto"/>
        <w:ind w:left="1134" w:firstLine="0"/>
        <w:jc w:val="both"/>
        <w:rPr>
          <w:szCs w:val="24"/>
        </w:rPr>
      </w:pPr>
      <w:r w:rsidRPr="002B6B39">
        <w:rPr>
          <w:szCs w:val="24"/>
        </w:rPr>
        <w:t>Для сбора жидких бытовых отходов в не канализованных домовладениях должны  устраиваться дворовые выгребные ямы и туалеты, имеющие водонепроницаемый выгреб и наземную часть с крышкой и решеткой для отделения твердых фракций.</w:t>
      </w:r>
    </w:p>
    <w:p w:rsidR="002B6B39" w:rsidRPr="002B6B39" w:rsidRDefault="002B6B39" w:rsidP="002B6B39">
      <w:pPr>
        <w:spacing w:after="0" w:line="360" w:lineRule="auto"/>
        <w:ind w:left="1134"/>
        <w:jc w:val="both"/>
        <w:rPr>
          <w:szCs w:val="24"/>
        </w:rPr>
      </w:pPr>
      <w:r w:rsidRPr="002B6B39">
        <w:rPr>
          <w:szCs w:val="24"/>
        </w:rPr>
        <w:t>Объем и необходимое количество выгребов устанавливается исходя из нормы накопления жидких бытовых отходов и количества жителей.</w:t>
      </w:r>
    </w:p>
    <w:p w:rsidR="002B6B39" w:rsidRPr="002B6B39" w:rsidRDefault="002B6B39" w:rsidP="002B6B39">
      <w:pPr>
        <w:tabs>
          <w:tab w:val="left" w:pos="90"/>
        </w:tabs>
        <w:spacing w:after="0" w:line="360" w:lineRule="auto"/>
        <w:ind w:left="1134"/>
        <w:jc w:val="both"/>
        <w:rPr>
          <w:rFonts w:cs="Times New Roman"/>
          <w:b/>
          <w:szCs w:val="24"/>
        </w:rPr>
      </w:pPr>
      <w:r w:rsidRPr="002B6B39">
        <w:rPr>
          <w:rFonts w:cs="Times New Roman"/>
          <w:b/>
          <w:szCs w:val="24"/>
        </w:rPr>
        <w:t>Генеральная схема очистки территории населенных мест отсутствует.</w:t>
      </w:r>
    </w:p>
    <w:p w:rsidR="00EE305D" w:rsidRPr="00394969" w:rsidRDefault="00EE305D" w:rsidP="00394969">
      <w:pPr>
        <w:spacing w:after="0" w:line="360" w:lineRule="auto"/>
        <w:jc w:val="both"/>
        <w:rPr>
          <w:szCs w:val="24"/>
        </w:rPr>
      </w:pPr>
    </w:p>
    <w:p w:rsidR="00AC3DBA" w:rsidRPr="00E87418" w:rsidRDefault="00AC3DBA" w:rsidP="000864A9">
      <w:pPr>
        <w:spacing w:before="200" w:after="200"/>
        <w:ind w:left="0" w:firstLine="567"/>
        <w:jc w:val="both"/>
        <w:rPr>
          <w:rFonts w:cs="Times New Roman"/>
          <w:color w:val="FF0000"/>
          <w:szCs w:val="24"/>
        </w:rPr>
      </w:pPr>
      <w:r w:rsidRPr="00E87418">
        <w:rPr>
          <w:rFonts w:cs="Times New Roman"/>
          <w:color w:val="FF0000"/>
          <w:szCs w:val="24"/>
        </w:rPr>
        <w:lastRenderedPageBreak/>
        <w:br w:type="page"/>
      </w: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702"/>
        <w:gridCol w:w="8187"/>
      </w:tblGrid>
      <w:tr w:rsidR="008E4862" w:rsidRPr="00E87418" w:rsidTr="008E4862">
        <w:tc>
          <w:tcPr>
            <w:tcW w:w="1702" w:type="dxa"/>
          </w:tcPr>
          <w:p w:rsidR="008E4862" w:rsidRPr="00E87418" w:rsidRDefault="008E4862" w:rsidP="003D2A4A">
            <w:pPr>
              <w:pStyle w:val="10"/>
              <w:outlineLvl w:val="0"/>
            </w:pPr>
          </w:p>
        </w:tc>
        <w:tc>
          <w:tcPr>
            <w:tcW w:w="8187" w:type="dxa"/>
          </w:tcPr>
          <w:p w:rsidR="008E4862" w:rsidRPr="00543303" w:rsidRDefault="008E4862" w:rsidP="008E4862">
            <w:pPr>
              <w:pStyle w:val="af8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43303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Книга 2. Концепция градостроительного развития территории. </w:t>
            </w:r>
          </w:p>
          <w:p w:rsidR="008E4862" w:rsidRPr="00E87418" w:rsidRDefault="008E4862" w:rsidP="003D2A4A">
            <w:pPr>
              <w:pStyle w:val="10"/>
              <w:outlineLvl w:val="0"/>
              <w:rPr>
                <w:sz w:val="24"/>
                <w:szCs w:val="24"/>
              </w:rPr>
            </w:pPr>
            <w:r w:rsidRPr="00E87418">
              <w:t>Обоснование мероприятий по территориальному планированию</w:t>
            </w:r>
          </w:p>
        </w:tc>
      </w:tr>
      <w:tr w:rsidR="00921BAB" w:rsidRPr="00E87418" w:rsidTr="008E4862">
        <w:tc>
          <w:tcPr>
            <w:tcW w:w="1702" w:type="dxa"/>
          </w:tcPr>
          <w:p w:rsidR="00921BAB" w:rsidRPr="00E87418" w:rsidRDefault="00921BAB" w:rsidP="003D2A4A">
            <w:pPr>
              <w:pStyle w:val="10"/>
              <w:outlineLvl w:val="0"/>
            </w:pPr>
          </w:p>
        </w:tc>
        <w:tc>
          <w:tcPr>
            <w:tcW w:w="8187" w:type="dxa"/>
          </w:tcPr>
          <w:p w:rsidR="00921BAB" w:rsidRPr="00543303" w:rsidRDefault="00057D85" w:rsidP="00F4042A">
            <w:pPr>
              <w:ind w:left="0"/>
              <w:rPr>
                <w:b/>
                <w:color w:val="000000" w:themeColor="text1"/>
                <w:szCs w:val="24"/>
              </w:rPr>
            </w:pPr>
            <w:r w:rsidRPr="00543303">
              <w:rPr>
                <w:b/>
                <w:color w:val="000000" w:themeColor="text1"/>
                <w:szCs w:val="24"/>
              </w:rPr>
              <w:t xml:space="preserve">5. </w:t>
            </w:r>
            <w:r w:rsidR="00921BAB" w:rsidRPr="00543303">
              <w:rPr>
                <w:b/>
                <w:color w:val="000000" w:themeColor="text1"/>
                <w:szCs w:val="24"/>
              </w:rPr>
              <w:t>Определение основных стратегических направлений (концепция) градостроительного развития территории поселения.</w:t>
            </w:r>
          </w:p>
          <w:p w:rsidR="00921BAB" w:rsidRPr="00543303" w:rsidRDefault="00921BAB" w:rsidP="003D2A4A">
            <w:pPr>
              <w:pStyle w:val="10"/>
              <w:outlineLvl w:val="0"/>
            </w:pPr>
          </w:p>
        </w:tc>
      </w:tr>
    </w:tbl>
    <w:p w:rsidR="00921BAB" w:rsidRPr="005B2A6F" w:rsidRDefault="000B04FF" w:rsidP="005B2A6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Материалы аналитического этапа с анализом и оценкой современного состояния территории сельского поселения являются основанием комплексного анализа развития территории и обоснования предложений по территориальному планированию, на основании которых, в свою очередь, формируются положения о территориальном планировании поселения.</w:t>
      </w:r>
    </w:p>
    <w:p w:rsidR="000B04FF" w:rsidRPr="005B2A6F" w:rsidRDefault="000B04FF" w:rsidP="005B2A6F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В соответствии с проведённым анализом и оценкой современного состояния</w:t>
      </w:r>
      <w:r w:rsidR="003A4F55" w:rsidRPr="005B2A6F">
        <w:rPr>
          <w:rFonts w:cs="Times New Roman"/>
          <w:color w:val="000000" w:themeColor="text1"/>
          <w:szCs w:val="24"/>
        </w:rPr>
        <w:t xml:space="preserve"> территории на стадии этапов подготовки материалов «Обоснований» и «Положений» по территориальному планированию выдвинута </w:t>
      </w:r>
      <w:r w:rsidR="003A4F55" w:rsidRPr="005B2A6F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концепция эволюционного преобразования</w:t>
      </w:r>
      <w:r w:rsidR="003A4F55" w:rsidRPr="005B2A6F">
        <w:rPr>
          <w:rFonts w:cs="Times New Roman"/>
          <w:b/>
          <w:color w:val="000000" w:themeColor="text1"/>
          <w:szCs w:val="24"/>
        </w:rPr>
        <w:t xml:space="preserve"> градостроительной системы поселения на основе принципов устойчивого развития территории.</w:t>
      </w:r>
    </w:p>
    <w:p w:rsidR="003A4F55" w:rsidRPr="005B2A6F" w:rsidRDefault="003A4F55" w:rsidP="005B2A6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gramStart"/>
      <w:r w:rsidRPr="005B2A6F">
        <w:rPr>
          <w:rFonts w:cs="Times New Roman"/>
          <w:color w:val="000000" w:themeColor="text1"/>
          <w:szCs w:val="24"/>
        </w:rPr>
        <w:t xml:space="preserve">В основу стратегических направлений и мероприятий, связанных с решением проблем </w:t>
      </w:r>
      <w:r w:rsidRPr="005B2A6F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эволюции</w:t>
      </w:r>
      <w:r w:rsidRPr="005B2A6F">
        <w:rPr>
          <w:rFonts w:cs="Times New Roman"/>
          <w:color w:val="000000" w:themeColor="text1"/>
          <w:szCs w:val="24"/>
        </w:rPr>
        <w:t xml:space="preserve"> существующего функционального зонирования территории поселения, Генпланом предложен, как перспективный выход из сложившейся социально-экономической ситуации, реализация основных предложений по территории </w:t>
      </w:r>
      <w:r w:rsidR="005B2A6F" w:rsidRPr="005B2A6F">
        <w:rPr>
          <w:rFonts w:cs="Times New Roman"/>
          <w:color w:val="000000" w:themeColor="text1"/>
          <w:szCs w:val="24"/>
        </w:rPr>
        <w:t>городского</w:t>
      </w:r>
      <w:r w:rsidRPr="005B2A6F">
        <w:rPr>
          <w:rFonts w:cs="Times New Roman"/>
          <w:color w:val="000000" w:themeColor="text1"/>
          <w:szCs w:val="24"/>
        </w:rPr>
        <w:t xml:space="preserve"> поселения </w:t>
      </w:r>
      <w:r w:rsidR="005B2A6F" w:rsidRPr="005B2A6F">
        <w:rPr>
          <w:rFonts w:cs="Times New Roman"/>
          <w:color w:val="000000" w:themeColor="text1"/>
          <w:szCs w:val="24"/>
        </w:rPr>
        <w:t>«</w:t>
      </w:r>
      <w:proofErr w:type="spellStart"/>
      <w:r w:rsidR="005B2A6F" w:rsidRPr="005B2A6F">
        <w:rPr>
          <w:rFonts w:cs="Times New Roman"/>
          <w:color w:val="000000" w:themeColor="text1"/>
          <w:szCs w:val="24"/>
        </w:rPr>
        <w:t>Коношское</w:t>
      </w:r>
      <w:proofErr w:type="spellEnd"/>
      <w:r w:rsidR="005B2A6F" w:rsidRPr="005B2A6F">
        <w:rPr>
          <w:rFonts w:cs="Times New Roman"/>
          <w:color w:val="000000" w:themeColor="text1"/>
          <w:szCs w:val="24"/>
        </w:rPr>
        <w:t>»</w:t>
      </w:r>
      <w:r w:rsidRPr="005B2A6F">
        <w:rPr>
          <w:rFonts w:cs="Times New Roman"/>
          <w:color w:val="000000" w:themeColor="text1"/>
          <w:szCs w:val="24"/>
        </w:rPr>
        <w:t xml:space="preserve"> на основе «</w:t>
      </w:r>
      <w:r w:rsidR="005B2A6F" w:rsidRPr="005B2A6F">
        <w:rPr>
          <w:rFonts w:cs="Times New Roman"/>
          <w:color w:val="000000" w:themeColor="text1"/>
          <w:szCs w:val="24"/>
        </w:rPr>
        <w:t>Объединенных схем территориального планирования частей Архангельской области</w:t>
      </w:r>
      <w:r w:rsidRPr="005B2A6F">
        <w:rPr>
          <w:rFonts w:cs="Times New Roman"/>
          <w:color w:val="000000" w:themeColor="text1"/>
          <w:szCs w:val="24"/>
        </w:rPr>
        <w:t xml:space="preserve">» с целью постепенного перехода от </w:t>
      </w:r>
      <w:r w:rsidRPr="005B2A6F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инерционного</w:t>
      </w:r>
      <w:r w:rsidRPr="005B2A6F">
        <w:rPr>
          <w:rFonts w:cs="Times New Roman"/>
          <w:b/>
          <w:color w:val="000000" w:themeColor="text1"/>
          <w:szCs w:val="24"/>
        </w:rPr>
        <w:t xml:space="preserve"> (или традиционного)</w:t>
      </w:r>
      <w:r w:rsidRPr="005B2A6F">
        <w:rPr>
          <w:rFonts w:cs="Times New Roman"/>
          <w:color w:val="000000" w:themeColor="text1"/>
          <w:szCs w:val="24"/>
        </w:rPr>
        <w:t xml:space="preserve"> процесса развития территории к </w:t>
      </w:r>
      <w:proofErr w:type="spellStart"/>
      <w:r w:rsidRPr="005B2A6F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модернизационному</w:t>
      </w:r>
      <w:proofErr w:type="spellEnd"/>
      <w:r w:rsidRPr="005B2A6F">
        <w:rPr>
          <w:rFonts w:cs="Times New Roman"/>
          <w:b/>
          <w:color w:val="000000" w:themeColor="text1"/>
          <w:szCs w:val="24"/>
        </w:rPr>
        <w:t xml:space="preserve"> типу</w:t>
      </w:r>
      <w:r w:rsidRPr="005B2A6F">
        <w:rPr>
          <w:rFonts w:cs="Times New Roman"/>
          <w:color w:val="000000" w:themeColor="text1"/>
          <w:szCs w:val="24"/>
        </w:rPr>
        <w:t xml:space="preserve"> развития на расчётный срок</w:t>
      </w:r>
      <w:proofErr w:type="gramEnd"/>
      <w:r w:rsidRPr="005B2A6F">
        <w:rPr>
          <w:rFonts w:cs="Times New Roman"/>
          <w:color w:val="000000" w:themeColor="text1"/>
          <w:szCs w:val="24"/>
        </w:rPr>
        <w:t xml:space="preserve"> реализации Генплана (до </w:t>
      </w:r>
      <w:r w:rsidR="00DF4F8C">
        <w:rPr>
          <w:rFonts w:cs="Times New Roman"/>
          <w:color w:val="000000" w:themeColor="text1"/>
          <w:szCs w:val="24"/>
        </w:rPr>
        <w:t>2035</w:t>
      </w:r>
      <w:r w:rsidRPr="005B2A6F">
        <w:rPr>
          <w:rFonts w:cs="Times New Roman"/>
          <w:color w:val="000000" w:themeColor="text1"/>
          <w:szCs w:val="24"/>
        </w:rPr>
        <w:t xml:space="preserve"> г.)</w:t>
      </w:r>
    </w:p>
    <w:p w:rsidR="003A4F55" w:rsidRPr="005B2A6F" w:rsidRDefault="003A4F55" w:rsidP="005B2A6F">
      <w:p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 xml:space="preserve">При решении задач </w:t>
      </w:r>
      <w:r w:rsidRPr="005B2A6F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градостроительной стратегии</w:t>
      </w:r>
      <w:r w:rsidRPr="005B2A6F">
        <w:rPr>
          <w:rFonts w:cs="Times New Roman"/>
          <w:color w:val="000000" w:themeColor="text1"/>
          <w:szCs w:val="24"/>
        </w:rPr>
        <w:t xml:space="preserve"> развития поселения должны рассматриваться:</w:t>
      </w:r>
    </w:p>
    <w:p w:rsidR="003A4F55" w:rsidRPr="005B2A6F" w:rsidRDefault="003A4F55" w:rsidP="00875A73">
      <w:pPr>
        <w:pStyle w:val="a"/>
        <w:numPr>
          <w:ilvl w:val="0"/>
          <w:numId w:val="9"/>
        </w:numPr>
        <w:spacing w:line="360" w:lineRule="auto"/>
        <w:ind w:firstLine="981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 xml:space="preserve">пути развития </w:t>
      </w:r>
      <w:r w:rsidRPr="005B2A6F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производственной сферы</w:t>
      </w:r>
      <w:r w:rsidRPr="005B2A6F">
        <w:rPr>
          <w:rFonts w:cs="Times New Roman"/>
          <w:color w:val="000000" w:themeColor="text1"/>
          <w:szCs w:val="24"/>
        </w:rPr>
        <w:t xml:space="preserve"> для обеспечения темпов устойчивого экономического роста;</w:t>
      </w:r>
    </w:p>
    <w:p w:rsidR="003A4F55" w:rsidRPr="005B2A6F" w:rsidRDefault="003A4F55" w:rsidP="00875A73">
      <w:pPr>
        <w:pStyle w:val="a"/>
        <w:numPr>
          <w:ilvl w:val="0"/>
          <w:numId w:val="9"/>
        </w:numPr>
        <w:spacing w:line="360" w:lineRule="auto"/>
        <w:ind w:firstLine="981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 xml:space="preserve">совершенствование </w:t>
      </w:r>
      <w:r w:rsidRPr="005B2A6F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социальной сферы</w:t>
      </w:r>
      <w:r w:rsidRPr="005B2A6F">
        <w:rPr>
          <w:rFonts w:cs="Times New Roman"/>
          <w:color w:val="000000" w:themeColor="text1"/>
          <w:szCs w:val="24"/>
        </w:rPr>
        <w:t xml:space="preserve">, как важнейшей составляющей для </w:t>
      </w:r>
      <w:r w:rsidRPr="005B2A6F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стабилизации</w:t>
      </w:r>
      <w:r w:rsidRPr="005B2A6F">
        <w:rPr>
          <w:rFonts w:cs="Times New Roman"/>
          <w:color w:val="000000" w:themeColor="text1"/>
          <w:szCs w:val="24"/>
        </w:rPr>
        <w:t xml:space="preserve"> численности населения и создания благоприятных условий для общественной и хозяйственной деятельности;</w:t>
      </w:r>
    </w:p>
    <w:p w:rsidR="003A4F55" w:rsidRPr="005B2A6F" w:rsidRDefault="003A4F55" w:rsidP="00875A73">
      <w:pPr>
        <w:pStyle w:val="a"/>
        <w:numPr>
          <w:ilvl w:val="0"/>
          <w:numId w:val="9"/>
        </w:numPr>
        <w:spacing w:line="360" w:lineRule="auto"/>
        <w:ind w:firstLine="981"/>
        <w:jc w:val="both"/>
        <w:rPr>
          <w:rFonts w:cs="Times New Roman"/>
          <w:b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lastRenderedPageBreak/>
        <w:t xml:space="preserve">развитие </w:t>
      </w:r>
      <w:r w:rsidRPr="005B2A6F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инженерно-транспортной инфраструктуры</w:t>
      </w:r>
      <w:r w:rsidRPr="005B2A6F">
        <w:rPr>
          <w:rFonts w:cs="Times New Roman"/>
          <w:b/>
          <w:color w:val="000000" w:themeColor="text1"/>
          <w:szCs w:val="24"/>
        </w:rPr>
        <w:t>;</w:t>
      </w:r>
    </w:p>
    <w:p w:rsidR="003A4F55" w:rsidRPr="005B2A6F" w:rsidRDefault="003A4F55" w:rsidP="00875A73">
      <w:pPr>
        <w:pStyle w:val="a"/>
        <w:numPr>
          <w:ilvl w:val="0"/>
          <w:numId w:val="9"/>
        </w:numPr>
        <w:spacing w:line="360" w:lineRule="auto"/>
        <w:ind w:firstLine="981"/>
        <w:jc w:val="both"/>
        <w:rPr>
          <w:rFonts w:cs="Times New Roman"/>
          <w:color w:val="000000" w:themeColor="text1"/>
          <w:szCs w:val="24"/>
        </w:rPr>
      </w:pPr>
      <w:r w:rsidRPr="005B2A6F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охрана окружающей среды</w:t>
      </w:r>
      <w:r w:rsidRPr="005B2A6F">
        <w:rPr>
          <w:rFonts w:cs="Times New Roman"/>
          <w:color w:val="000000" w:themeColor="text1"/>
          <w:szCs w:val="24"/>
        </w:rPr>
        <w:t xml:space="preserve"> с целью сбалансированного решения проблем социально-экономического развития и сохранения природно-ресурсного потенциала территории поселения.</w:t>
      </w:r>
    </w:p>
    <w:p w:rsidR="00B50DD5" w:rsidRDefault="00B50DD5" w:rsidP="00B50DD5">
      <w:pPr>
        <w:pStyle w:val="a"/>
        <w:numPr>
          <w:ilvl w:val="0"/>
          <w:numId w:val="0"/>
        </w:numPr>
        <w:ind w:left="567" w:firstLine="567"/>
        <w:jc w:val="both"/>
        <w:rPr>
          <w:rFonts w:cs="Times New Roman"/>
          <w:color w:val="FF0000"/>
          <w:szCs w:val="24"/>
        </w:rPr>
      </w:pPr>
    </w:p>
    <w:p w:rsidR="007B3B42" w:rsidRPr="00E87418" w:rsidRDefault="007B3B42" w:rsidP="00B50DD5">
      <w:pPr>
        <w:pStyle w:val="a"/>
        <w:numPr>
          <w:ilvl w:val="0"/>
          <w:numId w:val="0"/>
        </w:numPr>
        <w:ind w:left="567" w:firstLine="567"/>
        <w:jc w:val="both"/>
        <w:rPr>
          <w:rFonts w:cs="Times New Roman"/>
          <w:color w:val="FF0000"/>
          <w:szCs w:val="24"/>
        </w:rPr>
      </w:pPr>
    </w:p>
    <w:p w:rsidR="00B50DD5" w:rsidRPr="004A15DF" w:rsidRDefault="005B2A6F" w:rsidP="00612EAD">
      <w:pPr>
        <w:pStyle w:val="a"/>
        <w:numPr>
          <w:ilvl w:val="0"/>
          <w:numId w:val="0"/>
        </w:numPr>
        <w:spacing w:line="360" w:lineRule="auto"/>
        <w:ind w:left="1494" w:hanging="927"/>
        <w:jc w:val="both"/>
        <w:rPr>
          <w:rFonts w:cs="Times New Roman"/>
          <w:b/>
          <w:color w:val="000000" w:themeColor="text1"/>
          <w:szCs w:val="24"/>
        </w:rPr>
      </w:pPr>
      <w:r w:rsidRPr="004A15DF">
        <w:rPr>
          <w:rFonts w:cs="Times New Roman"/>
          <w:b/>
          <w:color w:val="000000" w:themeColor="text1"/>
          <w:szCs w:val="24"/>
        </w:rPr>
        <w:t>5.1</w:t>
      </w:r>
      <w:r w:rsidR="00B50DD5" w:rsidRPr="004A15DF">
        <w:rPr>
          <w:rFonts w:cs="Times New Roman"/>
          <w:b/>
          <w:color w:val="000000" w:themeColor="text1"/>
          <w:szCs w:val="24"/>
        </w:rPr>
        <w:t xml:space="preserve"> Обоснование вариантов решения задач территориального планирования.</w:t>
      </w:r>
    </w:p>
    <w:p w:rsidR="003518D6" w:rsidRPr="004A15DF" w:rsidRDefault="003518D6" w:rsidP="005B2A6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A15DF">
        <w:rPr>
          <w:rFonts w:cs="Times New Roman"/>
          <w:color w:val="000000" w:themeColor="text1"/>
          <w:szCs w:val="24"/>
        </w:rPr>
        <w:t>Целесообразность вариантного подхода к обоснованию отдельных мероприятий по территориальному планированию зависит от полноты, степени обоснованности документов по развитию и размещению объектов капитального строительства. В связи с этим ряд мероприятий на данной стадии градостроительных обоснований не требует рассмотрения других вариантов размещения объектов, например, в случае включения объектов в адресную инвестиционную программу, стратегические планы и целевые программы.</w:t>
      </w:r>
    </w:p>
    <w:p w:rsidR="003518D6" w:rsidRPr="004A15DF" w:rsidRDefault="003518D6" w:rsidP="005B2A6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A15DF">
        <w:rPr>
          <w:rFonts w:cs="Times New Roman"/>
          <w:color w:val="000000" w:themeColor="text1"/>
          <w:szCs w:val="24"/>
        </w:rPr>
        <w:t>В других случаях необходимы: последовательный анализ комплекса предпосылок и условий, а также разработка вариантов (возможно, сценариев), их реализация на основе апробированных в градостроительной практике методов и подходов.</w:t>
      </w:r>
    </w:p>
    <w:p w:rsidR="003518D6" w:rsidRPr="004A15DF" w:rsidRDefault="00057D85" w:rsidP="005B2A6F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4A15DF">
        <w:rPr>
          <w:rFonts w:cs="Times New Roman"/>
          <w:color w:val="000000" w:themeColor="text1"/>
          <w:szCs w:val="24"/>
        </w:rPr>
        <w:t xml:space="preserve"> В генеральном плане </w:t>
      </w:r>
      <w:r w:rsidR="005B2A6F" w:rsidRPr="004A15DF">
        <w:rPr>
          <w:rFonts w:cs="Times New Roman"/>
          <w:color w:val="000000" w:themeColor="text1"/>
          <w:szCs w:val="24"/>
        </w:rPr>
        <w:t>городского</w:t>
      </w:r>
      <w:r w:rsidRPr="004A15DF">
        <w:rPr>
          <w:rFonts w:cs="Times New Roman"/>
          <w:color w:val="000000" w:themeColor="text1"/>
          <w:szCs w:val="24"/>
        </w:rPr>
        <w:t xml:space="preserve"> поселения </w:t>
      </w:r>
      <w:r w:rsidR="005B2A6F" w:rsidRPr="004A15DF">
        <w:rPr>
          <w:rFonts w:cs="Times New Roman"/>
          <w:color w:val="000000" w:themeColor="text1"/>
          <w:szCs w:val="24"/>
        </w:rPr>
        <w:t>«</w:t>
      </w:r>
      <w:proofErr w:type="spellStart"/>
      <w:r w:rsidR="005B2A6F" w:rsidRPr="004A15DF">
        <w:rPr>
          <w:rFonts w:cs="Times New Roman"/>
          <w:color w:val="000000" w:themeColor="text1"/>
          <w:szCs w:val="24"/>
        </w:rPr>
        <w:t>Коношское</w:t>
      </w:r>
      <w:proofErr w:type="spellEnd"/>
      <w:r w:rsidR="005B2A6F" w:rsidRPr="004A15DF">
        <w:rPr>
          <w:rFonts w:cs="Times New Roman"/>
          <w:color w:val="000000" w:themeColor="text1"/>
          <w:szCs w:val="24"/>
        </w:rPr>
        <w:t>»</w:t>
      </w:r>
      <w:r w:rsidRPr="004A15DF">
        <w:rPr>
          <w:rFonts w:cs="Times New Roman"/>
          <w:color w:val="000000" w:themeColor="text1"/>
          <w:szCs w:val="24"/>
        </w:rPr>
        <w:t xml:space="preserve"> </w:t>
      </w:r>
      <w:r w:rsidR="003518D6" w:rsidRPr="004A15DF">
        <w:rPr>
          <w:rFonts w:cs="Times New Roman"/>
          <w:color w:val="000000" w:themeColor="text1"/>
          <w:szCs w:val="24"/>
        </w:rPr>
        <w:t>выделены следующие возможные сценарии (варианты) социально-экономического</w:t>
      </w:r>
      <w:r w:rsidRPr="004A15DF">
        <w:rPr>
          <w:rFonts w:cs="Times New Roman"/>
          <w:color w:val="000000" w:themeColor="text1"/>
          <w:szCs w:val="24"/>
        </w:rPr>
        <w:t xml:space="preserve"> развития</w:t>
      </w:r>
      <w:r w:rsidR="003518D6" w:rsidRPr="004A15DF">
        <w:rPr>
          <w:rFonts w:cs="Times New Roman"/>
          <w:color w:val="000000" w:themeColor="text1"/>
          <w:szCs w:val="24"/>
        </w:rPr>
        <w:t xml:space="preserve">: </w:t>
      </w:r>
      <w:r w:rsidR="003518D6" w:rsidRPr="004A15DF">
        <w:rPr>
          <w:rFonts w:cs="Times New Roman"/>
          <w:b/>
          <w:color w:val="000000" w:themeColor="text1"/>
          <w:szCs w:val="24"/>
        </w:rPr>
        <w:t>инерционный, стабилизационный и оптимистический.</w:t>
      </w:r>
    </w:p>
    <w:p w:rsidR="003518D6" w:rsidRPr="004A15DF" w:rsidRDefault="003518D6" w:rsidP="005B2A6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A15DF">
        <w:rPr>
          <w:rFonts w:cs="Times New Roman"/>
          <w:color w:val="000000" w:themeColor="text1"/>
          <w:szCs w:val="24"/>
        </w:rPr>
        <w:t xml:space="preserve">В работе над </w:t>
      </w:r>
      <w:r w:rsidR="00057D85" w:rsidRPr="004A15DF">
        <w:rPr>
          <w:rFonts w:cs="Times New Roman"/>
          <w:color w:val="000000" w:themeColor="text1"/>
          <w:szCs w:val="24"/>
        </w:rPr>
        <w:t xml:space="preserve">генеральным планом </w:t>
      </w:r>
      <w:r w:rsidR="005B2A6F" w:rsidRPr="004A15DF">
        <w:rPr>
          <w:rFonts w:cs="Times New Roman"/>
          <w:color w:val="000000" w:themeColor="text1"/>
          <w:szCs w:val="24"/>
        </w:rPr>
        <w:t>городского поселения «</w:t>
      </w:r>
      <w:proofErr w:type="spellStart"/>
      <w:r w:rsidR="005B2A6F" w:rsidRPr="004A15DF">
        <w:rPr>
          <w:rFonts w:cs="Times New Roman"/>
          <w:color w:val="000000" w:themeColor="text1"/>
          <w:szCs w:val="24"/>
        </w:rPr>
        <w:t>Коношское</w:t>
      </w:r>
      <w:proofErr w:type="spellEnd"/>
      <w:r w:rsidR="005B2A6F" w:rsidRPr="004A15DF">
        <w:rPr>
          <w:rFonts w:cs="Times New Roman"/>
          <w:color w:val="000000" w:themeColor="text1"/>
          <w:szCs w:val="24"/>
        </w:rPr>
        <w:t xml:space="preserve">» </w:t>
      </w:r>
      <w:r w:rsidRPr="004A15DF">
        <w:rPr>
          <w:rFonts w:cs="Times New Roman"/>
          <w:color w:val="000000" w:themeColor="text1"/>
          <w:szCs w:val="24"/>
        </w:rPr>
        <w:t>учитывались основные положения государственной градостроительной политики расселения, разработанные в «Генеральной схеме расселения на территории  Российской Федерации» в вопросах:</w:t>
      </w:r>
    </w:p>
    <w:p w:rsidR="003518D6" w:rsidRPr="004A15DF" w:rsidRDefault="003518D6" w:rsidP="00875A73">
      <w:pPr>
        <w:pStyle w:val="ab"/>
        <w:numPr>
          <w:ilvl w:val="0"/>
          <w:numId w:val="1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A15DF">
        <w:rPr>
          <w:rFonts w:cs="Times New Roman"/>
          <w:color w:val="000000" w:themeColor="text1"/>
          <w:szCs w:val="24"/>
        </w:rPr>
        <w:t>методика и концепция формирования агломерационных систем расселения, модернизации и развития транспортно-коммуникационных комплексов и инфраструктурных комплексов;</w:t>
      </w:r>
    </w:p>
    <w:p w:rsidR="003518D6" w:rsidRPr="004A15DF" w:rsidRDefault="003518D6" w:rsidP="00875A73">
      <w:pPr>
        <w:pStyle w:val="ab"/>
        <w:numPr>
          <w:ilvl w:val="0"/>
          <w:numId w:val="1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A15DF">
        <w:rPr>
          <w:rFonts w:cs="Times New Roman"/>
          <w:color w:val="000000" w:themeColor="text1"/>
          <w:szCs w:val="24"/>
        </w:rPr>
        <w:t xml:space="preserve">методика и концепция предоставления разных возможностей развития всем типам сельских поселений на основе потребностей населения в ведении различных форм сельского хозяйства, исходя </w:t>
      </w:r>
      <w:proofErr w:type="gramStart"/>
      <w:r w:rsidRPr="004A15DF">
        <w:rPr>
          <w:rFonts w:cs="Times New Roman"/>
          <w:color w:val="000000" w:themeColor="text1"/>
          <w:szCs w:val="24"/>
        </w:rPr>
        <w:t>из</w:t>
      </w:r>
      <w:proofErr w:type="gramEnd"/>
      <w:r w:rsidRPr="004A15DF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Pr="004A15DF">
        <w:rPr>
          <w:rFonts w:cs="Times New Roman"/>
          <w:color w:val="000000" w:themeColor="text1"/>
          <w:szCs w:val="24"/>
        </w:rPr>
        <w:t>его</w:t>
      </w:r>
      <w:proofErr w:type="gramEnd"/>
      <w:r w:rsidRPr="004A15DF">
        <w:rPr>
          <w:rFonts w:cs="Times New Roman"/>
          <w:color w:val="000000" w:themeColor="text1"/>
          <w:szCs w:val="24"/>
        </w:rPr>
        <w:t xml:space="preserve"> многоукладности;</w:t>
      </w:r>
    </w:p>
    <w:p w:rsidR="003518D6" w:rsidRPr="004A15DF" w:rsidRDefault="003518D6" w:rsidP="00875A73">
      <w:pPr>
        <w:pStyle w:val="ab"/>
        <w:numPr>
          <w:ilvl w:val="0"/>
          <w:numId w:val="1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A15DF">
        <w:rPr>
          <w:rFonts w:cs="Times New Roman"/>
          <w:color w:val="000000" w:themeColor="text1"/>
          <w:szCs w:val="24"/>
        </w:rPr>
        <w:t>методика и концепция последовательной экологической реконструкции территории и оздоровления окружающей среды;</w:t>
      </w:r>
    </w:p>
    <w:p w:rsidR="003518D6" w:rsidRPr="004A15DF" w:rsidRDefault="003518D6" w:rsidP="00875A73">
      <w:pPr>
        <w:pStyle w:val="ab"/>
        <w:numPr>
          <w:ilvl w:val="0"/>
          <w:numId w:val="1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A15DF">
        <w:rPr>
          <w:rFonts w:cs="Times New Roman"/>
          <w:color w:val="000000" w:themeColor="text1"/>
          <w:szCs w:val="24"/>
        </w:rPr>
        <w:lastRenderedPageBreak/>
        <w:t>методика и концепция совершенствования законодательно-нормативного обеспечения землепользования и повышения роли градостроительной документации как долгосрочной основы определения функционального зонирования территории, формирования инфраструктуры и обеспечения экологической безопасности среды обитания населения.</w:t>
      </w:r>
    </w:p>
    <w:p w:rsidR="003518D6" w:rsidRPr="004A15DF" w:rsidRDefault="003518D6" w:rsidP="0087174C">
      <w:pPr>
        <w:spacing w:line="24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057D85" w:rsidRPr="004A15DF" w:rsidRDefault="003518D6" w:rsidP="005B2A6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A15DF">
        <w:rPr>
          <w:rFonts w:cs="Times New Roman"/>
          <w:color w:val="000000" w:themeColor="text1"/>
          <w:szCs w:val="24"/>
        </w:rPr>
        <w:t>Решение этих методико-концептуальных вопросов нашли комплексное отражение и возможных сценариев социально-экономического развития</w:t>
      </w:r>
      <w:r w:rsidR="005B2A6F" w:rsidRPr="004A15DF">
        <w:rPr>
          <w:rFonts w:cs="Times New Roman"/>
          <w:color w:val="000000" w:themeColor="text1"/>
          <w:szCs w:val="24"/>
        </w:rPr>
        <w:t xml:space="preserve"> Г</w:t>
      </w:r>
      <w:r w:rsidR="00057D85" w:rsidRPr="004A15DF">
        <w:rPr>
          <w:rFonts w:cs="Times New Roman"/>
          <w:color w:val="000000" w:themeColor="text1"/>
          <w:szCs w:val="24"/>
        </w:rPr>
        <w:t xml:space="preserve">П </w:t>
      </w:r>
      <w:proofErr w:type="spellStart"/>
      <w:r w:rsidR="005B2A6F" w:rsidRPr="004A15DF">
        <w:rPr>
          <w:rFonts w:cs="Times New Roman"/>
          <w:color w:val="000000" w:themeColor="text1"/>
          <w:szCs w:val="24"/>
        </w:rPr>
        <w:t>Коношское</w:t>
      </w:r>
      <w:proofErr w:type="spellEnd"/>
      <w:r w:rsidR="00057D85" w:rsidRPr="004A15DF">
        <w:rPr>
          <w:rFonts w:cs="Times New Roman"/>
          <w:color w:val="000000" w:themeColor="text1"/>
          <w:szCs w:val="24"/>
        </w:rPr>
        <w:t xml:space="preserve">. </w:t>
      </w:r>
    </w:p>
    <w:p w:rsidR="003518D6" w:rsidRPr="004A15DF" w:rsidRDefault="003518D6" w:rsidP="005B2A6F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4A15DF">
        <w:rPr>
          <w:rFonts w:cs="Times New Roman"/>
          <w:color w:val="000000" w:themeColor="text1"/>
          <w:szCs w:val="24"/>
        </w:rPr>
        <w:t xml:space="preserve">При территориальном планировании стратегической перспективы градостроительного развития </w:t>
      </w:r>
      <w:r w:rsidR="005B2A6F" w:rsidRPr="004A15DF">
        <w:rPr>
          <w:rFonts w:cs="Times New Roman"/>
          <w:color w:val="000000" w:themeColor="text1"/>
          <w:szCs w:val="24"/>
        </w:rPr>
        <w:t>городского поселения «</w:t>
      </w:r>
      <w:proofErr w:type="spellStart"/>
      <w:r w:rsidR="005B2A6F" w:rsidRPr="004A15DF">
        <w:rPr>
          <w:rFonts w:cs="Times New Roman"/>
          <w:color w:val="000000" w:themeColor="text1"/>
          <w:szCs w:val="24"/>
        </w:rPr>
        <w:t>Коношское</w:t>
      </w:r>
      <w:proofErr w:type="spellEnd"/>
      <w:r w:rsidR="005B2A6F" w:rsidRPr="004A15DF">
        <w:rPr>
          <w:rFonts w:cs="Times New Roman"/>
          <w:color w:val="000000" w:themeColor="text1"/>
          <w:szCs w:val="24"/>
        </w:rPr>
        <w:t xml:space="preserve">» </w:t>
      </w:r>
      <w:r w:rsidRPr="004A15DF">
        <w:rPr>
          <w:rFonts w:cs="Times New Roman"/>
          <w:color w:val="000000" w:themeColor="text1"/>
          <w:szCs w:val="24"/>
        </w:rPr>
        <w:t xml:space="preserve">рассмотрены следующие варианты: </w:t>
      </w:r>
      <w:r w:rsidRPr="004A15DF">
        <w:rPr>
          <w:rFonts w:cs="Times New Roman"/>
          <w:b/>
          <w:color w:val="000000" w:themeColor="text1"/>
          <w:szCs w:val="24"/>
        </w:rPr>
        <w:t xml:space="preserve">инерционный (или традиционный) тип развития, </w:t>
      </w:r>
      <w:proofErr w:type="spellStart"/>
      <w:r w:rsidRPr="004A15DF">
        <w:rPr>
          <w:rFonts w:cs="Times New Roman"/>
          <w:b/>
          <w:color w:val="000000" w:themeColor="text1"/>
          <w:szCs w:val="24"/>
        </w:rPr>
        <w:t>модернизационный</w:t>
      </w:r>
      <w:proofErr w:type="spellEnd"/>
      <w:r w:rsidRPr="004A15DF">
        <w:rPr>
          <w:rFonts w:cs="Times New Roman"/>
          <w:b/>
          <w:color w:val="000000" w:themeColor="text1"/>
          <w:szCs w:val="24"/>
        </w:rPr>
        <w:t xml:space="preserve"> тип и инновационный тип (или целевой) тип развития территории.</w:t>
      </w:r>
    </w:p>
    <w:p w:rsidR="003518D6" w:rsidRPr="004A15DF" w:rsidRDefault="003518D6" w:rsidP="0087174C">
      <w:pPr>
        <w:spacing w:line="24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3518D6" w:rsidRPr="004A15DF" w:rsidRDefault="003518D6" w:rsidP="0087174C">
      <w:pPr>
        <w:spacing w:line="240" w:lineRule="auto"/>
        <w:ind w:left="0" w:firstLine="567"/>
        <w:rPr>
          <w:rFonts w:cs="Times New Roman"/>
          <w:b/>
          <w:color w:val="000000" w:themeColor="text1"/>
          <w:szCs w:val="24"/>
        </w:rPr>
      </w:pPr>
      <w:r w:rsidRPr="004A15DF">
        <w:rPr>
          <w:rFonts w:cs="Times New Roman"/>
          <w:b/>
          <w:color w:val="000000" w:themeColor="text1"/>
          <w:szCs w:val="24"/>
        </w:rPr>
        <w:t>Инерционный</w:t>
      </w:r>
      <w:r w:rsidRPr="004A15DF">
        <w:rPr>
          <w:rFonts w:cs="Times New Roman"/>
          <w:color w:val="000000" w:themeColor="text1"/>
          <w:szCs w:val="24"/>
        </w:rPr>
        <w:t xml:space="preserve"> </w:t>
      </w:r>
      <w:r w:rsidRPr="004A15DF">
        <w:rPr>
          <w:rFonts w:cs="Times New Roman"/>
          <w:b/>
          <w:color w:val="000000" w:themeColor="text1"/>
          <w:szCs w:val="24"/>
        </w:rPr>
        <w:t>(или традиционный)</w:t>
      </w:r>
      <w:r w:rsidRPr="004A15DF">
        <w:rPr>
          <w:rFonts w:cs="Times New Roman"/>
          <w:color w:val="000000" w:themeColor="text1"/>
          <w:szCs w:val="24"/>
        </w:rPr>
        <w:t xml:space="preserve"> </w:t>
      </w:r>
      <w:r w:rsidRPr="004A15DF">
        <w:rPr>
          <w:rFonts w:cs="Times New Roman"/>
          <w:b/>
          <w:color w:val="000000" w:themeColor="text1"/>
          <w:szCs w:val="24"/>
        </w:rPr>
        <w:t>тип развития территории предполагает:</w:t>
      </w:r>
    </w:p>
    <w:p w:rsidR="003518D6" w:rsidRPr="004A15DF" w:rsidRDefault="003518D6" w:rsidP="0087174C">
      <w:pPr>
        <w:spacing w:line="240" w:lineRule="auto"/>
        <w:ind w:firstLine="567"/>
        <w:rPr>
          <w:rFonts w:cs="Times New Roman"/>
          <w:color w:val="000000" w:themeColor="text1"/>
          <w:szCs w:val="24"/>
        </w:rPr>
      </w:pPr>
    </w:p>
    <w:p w:rsidR="003518D6" w:rsidRPr="004A15DF" w:rsidRDefault="003518D6" w:rsidP="00875A73">
      <w:pPr>
        <w:pStyle w:val="ab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A15DF">
        <w:rPr>
          <w:rFonts w:cs="Times New Roman"/>
          <w:color w:val="000000" w:themeColor="text1"/>
          <w:szCs w:val="24"/>
        </w:rPr>
        <w:t>замедление экономического развития, падение объема инвестиций, рост износа основных фондов, сохранение уровня достигнутого развития, сильная диспропорция в развитии других муниципальных образований – районов и поселений;</w:t>
      </w:r>
    </w:p>
    <w:p w:rsidR="003518D6" w:rsidRPr="004A15DF" w:rsidRDefault="003518D6" w:rsidP="00875A73">
      <w:pPr>
        <w:pStyle w:val="ab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A15DF">
        <w:rPr>
          <w:rFonts w:cs="Times New Roman"/>
          <w:color w:val="000000" w:themeColor="text1"/>
          <w:szCs w:val="24"/>
        </w:rPr>
        <w:t>сохранение потенциала основных компонентов природно-пространственной среды, преимущественно за счёт земель лесного и водного фонда;</w:t>
      </w:r>
    </w:p>
    <w:p w:rsidR="00683426" w:rsidRPr="004A15DF" w:rsidRDefault="003518D6" w:rsidP="00875A73">
      <w:pPr>
        <w:pStyle w:val="ab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A15DF">
        <w:rPr>
          <w:rFonts w:cs="Times New Roman"/>
          <w:color w:val="000000" w:themeColor="text1"/>
          <w:szCs w:val="24"/>
        </w:rPr>
        <w:t>нарастание негативных тенденций в социальной сфере: уменьшение численности и ухудшение демографического состава населения; усиление миграционных потоков с трудовыми целями</w:t>
      </w:r>
    </w:p>
    <w:p w:rsidR="003518D6" w:rsidRPr="004A15DF" w:rsidRDefault="003518D6" w:rsidP="005B2A6F">
      <w:p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4A15DF">
        <w:rPr>
          <w:rFonts w:cs="Times New Roman"/>
          <w:color w:val="000000" w:themeColor="text1"/>
          <w:szCs w:val="24"/>
        </w:rPr>
        <w:t xml:space="preserve">Определённые возможности выхода из такой ситуации открывает переход к </w:t>
      </w:r>
      <w:proofErr w:type="spellStart"/>
      <w:r w:rsidRPr="004A15DF">
        <w:rPr>
          <w:rFonts w:cs="Times New Roman"/>
          <w:color w:val="000000" w:themeColor="text1"/>
          <w:szCs w:val="24"/>
        </w:rPr>
        <w:t>модернизационному</w:t>
      </w:r>
      <w:proofErr w:type="spellEnd"/>
      <w:r w:rsidRPr="004A15DF">
        <w:rPr>
          <w:rFonts w:cs="Times New Roman"/>
          <w:color w:val="000000" w:themeColor="text1"/>
          <w:szCs w:val="24"/>
        </w:rPr>
        <w:t xml:space="preserve"> пути развития.</w:t>
      </w:r>
    </w:p>
    <w:p w:rsidR="003518D6" w:rsidRPr="004A15DF" w:rsidRDefault="003518D6" w:rsidP="0087174C">
      <w:pPr>
        <w:spacing w:line="240" w:lineRule="auto"/>
        <w:rPr>
          <w:rFonts w:cs="Times New Roman"/>
          <w:b/>
          <w:color w:val="000000" w:themeColor="text1"/>
          <w:szCs w:val="24"/>
        </w:rPr>
      </w:pPr>
    </w:p>
    <w:p w:rsidR="00683426" w:rsidRPr="004A15DF" w:rsidRDefault="00683426" w:rsidP="0087174C">
      <w:pPr>
        <w:spacing w:line="240" w:lineRule="auto"/>
        <w:ind w:left="0" w:firstLine="567"/>
        <w:rPr>
          <w:rFonts w:cs="Times New Roman"/>
          <w:b/>
          <w:color w:val="000000" w:themeColor="text1"/>
          <w:szCs w:val="24"/>
        </w:rPr>
      </w:pPr>
    </w:p>
    <w:p w:rsidR="003518D6" w:rsidRPr="004A15DF" w:rsidRDefault="003518D6" w:rsidP="005B2A6F">
      <w:pPr>
        <w:spacing w:line="360" w:lineRule="auto"/>
        <w:ind w:left="0" w:firstLine="567"/>
        <w:rPr>
          <w:rFonts w:cs="Times New Roman"/>
          <w:b/>
          <w:color w:val="000000" w:themeColor="text1"/>
          <w:szCs w:val="24"/>
        </w:rPr>
      </w:pPr>
      <w:proofErr w:type="spellStart"/>
      <w:r w:rsidRPr="004A15DF">
        <w:rPr>
          <w:rFonts w:cs="Times New Roman"/>
          <w:b/>
          <w:color w:val="000000" w:themeColor="text1"/>
          <w:szCs w:val="24"/>
        </w:rPr>
        <w:t>Модернизационный</w:t>
      </w:r>
      <w:proofErr w:type="spellEnd"/>
      <w:r w:rsidRPr="004A15DF">
        <w:rPr>
          <w:rFonts w:cs="Times New Roman"/>
          <w:b/>
          <w:color w:val="000000" w:themeColor="text1"/>
          <w:szCs w:val="24"/>
        </w:rPr>
        <w:t xml:space="preserve"> тип развития территории характеризуется:</w:t>
      </w:r>
    </w:p>
    <w:p w:rsidR="003518D6" w:rsidRPr="004A15DF" w:rsidRDefault="003518D6" w:rsidP="00875A73">
      <w:pPr>
        <w:pStyle w:val="ab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proofErr w:type="gramStart"/>
      <w:r w:rsidRPr="004A15DF">
        <w:rPr>
          <w:rFonts w:cs="Times New Roman"/>
          <w:color w:val="000000" w:themeColor="text1"/>
          <w:szCs w:val="24"/>
        </w:rPr>
        <w:t xml:space="preserve">сохранением потенциала сложившейся на территории экономической (в том числе, агроэкономической) базы с диверсификацией традиционных функционально-технологических звеньев путём «наращивания» новых производств по доработке (переработке) продукции (прежде всего, </w:t>
      </w:r>
      <w:r w:rsidRPr="004A15DF">
        <w:rPr>
          <w:rFonts w:cs="Times New Roman"/>
          <w:color w:val="000000" w:themeColor="text1"/>
          <w:szCs w:val="24"/>
        </w:rPr>
        <w:lastRenderedPageBreak/>
        <w:t>сельскохозяйственного производства); акцент на модернизацию существующей экономической базы потребует значительных частных инвестиций при крайне высоком инвестиционном риске вследствие необходимости поддержания постоянной конкурентоспособности продукции в споре с уже имеющимися на рынке аналогами;</w:t>
      </w:r>
      <w:proofErr w:type="gramEnd"/>
    </w:p>
    <w:p w:rsidR="003518D6" w:rsidRPr="004A15DF" w:rsidRDefault="003518D6" w:rsidP="00875A73">
      <w:pPr>
        <w:pStyle w:val="ab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A15DF">
        <w:rPr>
          <w:rFonts w:cs="Times New Roman"/>
          <w:color w:val="000000" w:themeColor="text1"/>
          <w:szCs w:val="24"/>
        </w:rPr>
        <w:t xml:space="preserve">сохранением и развитием </w:t>
      </w:r>
      <w:proofErr w:type="spellStart"/>
      <w:r w:rsidRPr="004A15DF">
        <w:rPr>
          <w:rFonts w:cs="Times New Roman"/>
          <w:color w:val="000000" w:themeColor="text1"/>
          <w:szCs w:val="24"/>
        </w:rPr>
        <w:t>природопространственного</w:t>
      </w:r>
      <w:proofErr w:type="spellEnd"/>
      <w:r w:rsidRPr="004A15DF">
        <w:rPr>
          <w:rFonts w:cs="Times New Roman"/>
          <w:color w:val="000000" w:themeColor="text1"/>
          <w:szCs w:val="24"/>
        </w:rPr>
        <w:t xml:space="preserve"> потенциала территории при приоритетном развитии рекреационных зон и размещении объектов туристической инфраструктуры;</w:t>
      </w:r>
    </w:p>
    <w:p w:rsidR="001675C1" w:rsidRPr="004A15DF" w:rsidRDefault="003518D6" w:rsidP="00875A73">
      <w:pPr>
        <w:pStyle w:val="ab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A15DF">
        <w:rPr>
          <w:rFonts w:cs="Times New Roman"/>
          <w:color w:val="000000" w:themeColor="text1"/>
          <w:szCs w:val="24"/>
        </w:rPr>
        <w:t xml:space="preserve">сохранением и развитием сложившейся системы расселения с выделением районных и сельских агломерационных структур и формированием в их центрах комплексной системы предприятий (учреждений) социального и культурно-бытового обслуживания населения; </w:t>
      </w:r>
    </w:p>
    <w:p w:rsidR="003518D6" w:rsidRPr="004A15DF" w:rsidRDefault="003518D6" w:rsidP="00875A73">
      <w:pPr>
        <w:pStyle w:val="ab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A15DF">
        <w:rPr>
          <w:rFonts w:cs="Times New Roman"/>
          <w:color w:val="000000" w:themeColor="text1"/>
          <w:szCs w:val="24"/>
        </w:rPr>
        <w:t>дальнейшим совершенствованием инженерно-транспортной инфраструктуры (обеспечение всех населенных пунктов автодорожными подъездами с твердым покрытием и природным (сетевым) газом);  развитием жилищного строительства на землях населенных пунктов на основе, преимущественно, индивидуальной застройки с последующим увеличением жилищной обеспеченности; полной ликвидацией ветхого жилищного фонда; повышением показателей  обеспеченности жилищного фонда инженерным благоустройством.</w:t>
      </w:r>
    </w:p>
    <w:p w:rsidR="003518D6" w:rsidRPr="004A15DF" w:rsidRDefault="003518D6" w:rsidP="005B2A6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8C5164" w:rsidRPr="004A15DF" w:rsidRDefault="003518D6" w:rsidP="007B3B42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A15DF">
        <w:rPr>
          <w:rFonts w:cs="Times New Roman"/>
          <w:color w:val="000000" w:themeColor="text1"/>
          <w:szCs w:val="24"/>
        </w:rPr>
        <w:t xml:space="preserve">Наиболее перспективным выходом из сложившейся социально-экономической ситуации является ввод сильной инновационной составляющей в </w:t>
      </w:r>
      <w:proofErr w:type="spellStart"/>
      <w:r w:rsidRPr="004A15DF">
        <w:rPr>
          <w:rFonts w:cs="Times New Roman"/>
          <w:color w:val="000000" w:themeColor="text1"/>
          <w:szCs w:val="24"/>
        </w:rPr>
        <w:t>модернизационный</w:t>
      </w:r>
      <w:proofErr w:type="spellEnd"/>
      <w:r w:rsidRPr="004A15DF">
        <w:rPr>
          <w:rFonts w:cs="Times New Roman"/>
          <w:color w:val="000000" w:themeColor="text1"/>
          <w:szCs w:val="24"/>
        </w:rPr>
        <w:t xml:space="preserve"> процесс и постепенный переход</w:t>
      </w:r>
      <w:r w:rsidR="007B3B42" w:rsidRPr="004A15DF">
        <w:rPr>
          <w:rFonts w:cs="Times New Roman"/>
          <w:color w:val="000000" w:themeColor="text1"/>
          <w:szCs w:val="24"/>
        </w:rPr>
        <w:t xml:space="preserve"> к инновационному пути развития.</w:t>
      </w:r>
    </w:p>
    <w:p w:rsidR="008C5164" w:rsidRDefault="008C5164" w:rsidP="004A15DF">
      <w:pPr>
        <w:pStyle w:val="a"/>
        <w:numPr>
          <w:ilvl w:val="0"/>
          <w:numId w:val="0"/>
        </w:numPr>
        <w:jc w:val="both"/>
        <w:rPr>
          <w:rFonts w:cs="Times New Roman"/>
          <w:color w:val="FF0000"/>
          <w:szCs w:val="24"/>
        </w:rPr>
      </w:pPr>
    </w:p>
    <w:p w:rsidR="004A15DF" w:rsidRPr="005B2A6F" w:rsidRDefault="004A15DF" w:rsidP="004A15DF">
      <w:pPr>
        <w:pStyle w:val="a"/>
        <w:numPr>
          <w:ilvl w:val="0"/>
          <w:numId w:val="0"/>
        </w:numPr>
        <w:jc w:val="both"/>
        <w:rPr>
          <w:rFonts w:cs="Times New Roman"/>
          <w:b/>
          <w:color w:val="000000" w:themeColor="text1"/>
          <w:szCs w:val="24"/>
        </w:rPr>
      </w:pPr>
    </w:p>
    <w:p w:rsidR="00293F45" w:rsidRPr="005B2A6F" w:rsidRDefault="005B2A6F" w:rsidP="00917AB2">
      <w:pPr>
        <w:pStyle w:val="a"/>
        <w:numPr>
          <w:ilvl w:val="0"/>
          <w:numId w:val="0"/>
        </w:numPr>
        <w:ind w:firstLine="567"/>
        <w:jc w:val="both"/>
        <w:rPr>
          <w:rFonts w:cs="Times New Roman"/>
          <w:b/>
          <w:color w:val="000000" w:themeColor="text1"/>
          <w:szCs w:val="24"/>
        </w:rPr>
      </w:pPr>
      <w:r w:rsidRPr="005B2A6F">
        <w:rPr>
          <w:rFonts w:cs="Times New Roman"/>
          <w:b/>
          <w:color w:val="000000" w:themeColor="text1"/>
          <w:szCs w:val="24"/>
        </w:rPr>
        <w:t xml:space="preserve">6. </w:t>
      </w:r>
      <w:r w:rsidR="00293F45" w:rsidRPr="005B2A6F">
        <w:rPr>
          <w:rFonts w:cs="Times New Roman"/>
          <w:b/>
          <w:color w:val="000000" w:themeColor="text1"/>
          <w:szCs w:val="24"/>
        </w:rPr>
        <w:t>Перечень мероприятий по территориальному планированию.</w:t>
      </w:r>
    </w:p>
    <w:p w:rsidR="003A4F55" w:rsidRPr="005B2A6F" w:rsidRDefault="003A4F55" w:rsidP="005B2A6F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5B2A6F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мероприятий по территориальному планированию</w:t>
      </w:r>
      <w:r w:rsidRPr="005B2A6F">
        <w:rPr>
          <w:rFonts w:cs="Times New Roman"/>
          <w:b/>
          <w:color w:val="000000" w:themeColor="text1"/>
          <w:szCs w:val="24"/>
        </w:rPr>
        <w:t xml:space="preserve"> </w:t>
      </w:r>
      <w:r w:rsidR="005B2A6F" w:rsidRPr="005B2A6F">
        <w:rPr>
          <w:rFonts w:cs="Times New Roman"/>
          <w:b/>
          <w:color w:val="000000" w:themeColor="text1"/>
          <w:szCs w:val="24"/>
        </w:rPr>
        <w:t xml:space="preserve">городского </w:t>
      </w:r>
      <w:r w:rsidRPr="005B2A6F">
        <w:rPr>
          <w:rFonts w:cs="Times New Roman"/>
          <w:b/>
          <w:color w:val="000000" w:themeColor="text1"/>
          <w:szCs w:val="24"/>
        </w:rPr>
        <w:t xml:space="preserve">поселения </w:t>
      </w:r>
      <w:r w:rsidR="005B2A6F" w:rsidRPr="005B2A6F">
        <w:rPr>
          <w:rFonts w:cs="Times New Roman"/>
          <w:b/>
          <w:color w:val="000000" w:themeColor="text1"/>
          <w:szCs w:val="24"/>
        </w:rPr>
        <w:t>«</w:t>
      </w:r>
      <w:proofErr w:type="spellStart"/>
      <w:r w:rsidR="005B2A6F" w:rsidRPr="005B2A6F">
        <w:rPr>
          <w:rFonts w:cs="Times New Roman"/>
          <w:b/>
          <w:color w:val="000000" w:themeColor="text1"/>
          <w:szCs w:val="24"/>
        </w:rPr>
        <w:t>Коношское</w:t>
      </w:r>
      <w:proofErr w:type="spellEnd"/>
      <w:r w:rsidR="005B2A6F" w:rsidRPr="005B2A6F">
        <w:rPr>
          <w:rFonts w:cs="Times New Roman"/>
          <w:b/>
          <w:color w:val="000000" w:themeColor="text1"/>
          <w:szCs w:val="24"/>
        </w:rPr>
        <w:t>»</w:t>
      </w:r>
      <w:r w:rsidRPr="005B2A6F">
        <w:rPr>
          <w:rFonts w:cs="Times New Roman"/>
          <w:b/>
          <w:color w:val="000000" w:themeColor="text1"/>
          <w:szCs w:val="24"/>
        </w:rPr>
        <w:t xml:space="preserve"> </w:t>
      </w:r>
      <w:r w:rsidR="00C54D78" w:rsidRPr="005B2A6F">
        <w:rPr>
          <w:rFonts w:cs="Times New Roman"/>
          <w:b/>
          <w:color w:val="000000" w:themeColor="text1"/>
          <w:szCs w:val="24"/>
        </w:rPr>
        <w:t>включает в себя</w:t>
      </w:r>
      <w:r w:rsidRPr="005B2A6F">
        <w:rPr>
          <w:rFonts w:cs="Times New Roman"/>
          <w:b/>
          <w:color w:val="000000" w:themeColor="text1"/>
          <w:szCs w:val="24"/>
        </w:rPr>
        <w:t>:</w:t>
      </w:r>
    </w:p>
    <w:p w:rsidR="005C5771" w:rsidRPr="005B2A6F" w:rsidRDefault="005C5771" w:rsidP="00875A73">
      <w:pPr>
        <w:pStyle w:val="a"/>
        <w:numPr>
          <w:ilvl w:val="0"/>
          <w:numId w:val="10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развитию и преобразованию функционально-планировочной структуры;</w:t>
      </w:r>
    </w:p>
    <w:p w:rsidR="005C5771" w:rsidRPr="005B2A6F" w:rsidRDefault="005C5771" w:rsidP="00875A73">
      <w:pPr>
        <w:pStyle w:val="a"/>
        <w:numPr>
          <w:ilvl w:val="0"/>
          <w:numId w:val="10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lastRenderedPageBreak/>
        <w:t>мероприятия по развитию и размещению объектов капитального строительства, в том числе:</w:t>
      </w:r>
    </w:p>
    <w:p w:rsidR="005C5771" w:rsidRPr="005B2A6F" w:rsidRDefault="005C5771" w:rsidP="00875A73">
      <w:pPr>
        <w:pStyle w:val="a"/>
        <w:numPr>
          <w:ilvl w:val="1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развитию и размещению основных объектов экономической деятельности;</w:t>
      </w:r>
    </w:p>
    <w:p w:rsidR="005C5771" w:rsidRPr="005B2A6F" w:rsidRDefault="005C5771" w:rsidP="00875A73">
      <w:pPr>
        <w:pStyle w:val="a"/>
        <w:numPr>
          <w:ilvl w:val="1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развитию жилого фонда и размещению объектов культурно-бытового обслуживания населения;</w:t>
      </w:r>
    </w:p>
    <w:p w:rsidR="005C5771" w:rsidRPr="005B2A6F" w:rsidRDefault="005C5771" w:rsidP="00875A73">
      <w:pPr>
        <w:pStyle w:val="a"/>
        <w:numPr>
          <w:ilvl w:val="1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развитию и размещению объектов инженерно-транспортной</w:t>
      </w:r>
      <w:r w:rsidRPr="005B2A6F">
        <w:rPr>
          <w:rFonts w:cs="Times New Roman"/>
          <w:color w:val="000000" w:themeColor="text1"/>
          <w:szCs w:val="24"/>
        </w:rPr>
        <w:tab/>
        <w:t xml:space="preserve"> инфраструктуры;</w:t>
      </w:r>
    </w:p>
    <w:p w:rsidR="005C5771" w:rsidRPr="005B2A6F" w:rsidRDefault="005C5771" w:rsidP="00875A73">
      <w:pPr>
        <w:pStyle w:val="a"/>
        <w:numPr>
          <w:ilvl w:val="0"/>
          <w:numId w:val="10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сохранению объектов культурного наследия;</w:t>
      </w:r>
    </w:p>
    <w:p w:rsidR="003A4F55" w:rsidRPr="005B2A6F" w:rsidRDefault="005C5771" w:rsidP="00875A73">
      <w:pPr>
        <w:pStyle w:val="a"/>
        <w:numPr>
          <w:ilvl w:val="0"/>
          <w:numId w:val="10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развитию рекреационных зон, размещению объектов по обслуживанию туристов;</w:t>
      </w:r>
    </w:p>
    <w:p w:rsidR="001C0E17" w:rsidRPr="005B2A6F" w:rsidRDefault="005C5771" w:rsidP="00875A73">
      <w:pPr>
        <w:pStyle w:val="a"/>
        <w:numPr>
          <w:ilvl w:val="0"/>
          <w:numId w:val="10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улучшению экологической обстановки и охране окружающей среды.</w:t>
      </w:r>
    </w:p>
    <w:p w:rsidR="001C0E17" w:rsidRPr="00E87418" w:rsidRDefault="001C0E17" w:rsidP="00A678C7">
      <w:pPr>
        <w:ind w:firstLine="567"/>
        <w:jc w:val="both"/>
        <w:rPr>
          <w:rFonts w:cs="Times New Roman"/>
          <w:b/>
          <w:color w:val="FF0000"/>
          <w:szCs w:val="24"/>
        </w:rPr>
      </w:pPr>
    </w:p>
    <w:p w:rsidR="0087174C" w:rsidRPr="00E87418" w:rsidRDefault="0087174C" w:rsidP="00A678C7">
      <w:pPr>
        <w:ind w:firstLine="567"/>
        <w:jc w:val="both"/>
        <w:rPr>
          <w:rFonts w:cs="Times New Roman"/>
          <w:b/>
          <w:color w:val="FF0000"/>
          <w:szCs w:val="24"/>
        </w:rPr>
      </w:pPr>
    </w:p>
    <w:p w:rsidR="003A4F55" w:rsidRPr="001D3E04" w:rsidRDefault="00A678C7" w:rsidP="00917AB2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D3E04">
        <w:rPr>
          <w:rFonts w:cs="Times New Roman"/>
          <w:b/>
          <w:color w:val="000000" w:themeColor="text1"/>
          <w:szCs w:val="24"/>
        </w:rPr>
        <w:t>6.1. Мероприятия по развитию и преобразованию функционально-планировочной структуры.</w:t>
      </w:r>
    </w:p>
    <w:p w:rsidR="0085727B" w:rsidRPr="001D3E04" w:rsidRDefault="0085727B" w:rsidP="001D3E04">
      <w:pPr>
        <w:pStyle w:val="ab"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D3E04">
        <w:rPr>
          <w:rFonts w:cs="Times New Roman"/>
          <w:color w:val="000000" w:themeColor="text1"/>
          <w:szCs w:val="24"/>
        </w:rPr>
        <w:t xml:space="preserve">Перспективная территориальная организация </w:t>
      </w:r>
      <w:r w:rsidR="001D3E04">
        <w:rPr>
          <w:rFonts w:cs="Times New Roman"/>
          <w:color w:val="000000" w:themeColor="text1"/>
          <w:szCs w:val="24"/>
        </w:rPr>
        <w:t>городского</w:t>
      </w:r>
      <w:r w:rsidR="00B21BED" w:rsidRPr="001D3E04">
        <w:rPr>
          <w:rFonts w:cs="Times New Roman"/>
          <w:color w:val="000000" w:themeColor="text1"/>
          <w:szCs w:val="24"/>
        </w:rPr>
        <w:t xml:space="preserve"> поселения </w:t>
      </w:r>
      <w:proofErr w:type="spellStart"/>
      <w:r w:rsidR="005B2A6F" w:rsidRPr="001D3E04">
        <w:rPr>
          <w:rFonts w:cs="Times New Roman"/>
          <w:color w:val="000000" w:themeColor="text1"/>
          <w:szCs w:val="24"/>
        </w:rPr>
        <w:t>Коношское</w:t>
      </w:r>
      <w:proofErr w:type="spellEnd"/>
      <w:r w:rsidRPr="001D3E04">
        <w:rPr>
          <w:rFonts w:cs="Times New Roman"/>
          <w:color w:val="000000" w:themeColor="text1"/>
          <w:szCs w:val="24"/>
        </w:rPr>
        <w:t xml:space="preserve"> базируется на исторически сложившейся планировочной структуре и дальнейшем ее совершенствовании.</w:t>
      </w:r>
    </w:p>
    <w:p w:rsidR="0085727B" w:rsidRPr="001D3E04" w:rsidRDefault="0085727B" w:rsidP="0053287E">
      <w:pPr>
        <w:pStyle w:val="ab"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D3E04">
        <w:rPr>
          <w:rFonts w:cs="Times New Roman"/>
          <w:color w:val="000000" w:themeColor="text1"/>
          <w:szCs w:val="24"/>
        </w:rPr>
        <w:t xml:space="preserve">Территория </w:t>
      </w:r>
      <w:r w:rsidR="001D3E04" w:rsidRPr="001D3E04">
        <w:rPr>
          <w:rFonts w:cs="Times New Roman"/>
          <w:color w:val="000000" w:themeColor="text1"/>
          <w:szCs w:val="24"/>
        </w:rPr>
        <w:t>поселения</w:t>
      </w:r>
      <w:r w:rsidRPr="001D3E04">
        <w:rPr>
          <w:rFonts w:cs="Times New Roman"/>
          <w:color w:val="000000" w:themeColor="text1"/>
          <w:szCs w:val="24"/>
        </w:rPr>
        <w:t xml:space="preserve"> сохраняется в установленных административных границах на площади </w:t>
      </w:r>
      <w:r w:rsidR="0001464B">
        <w:rPr>
          <w:rFonts w:cs="Times New Roman"/>
          <w:color w:val="000000" w:themeColor="text1"/>
          <w:szCs w:val="24"/>
        </w:rPr>
        <w:t>848,9</w:t>
      </w:r>
      <w:r w:rsidRPr="001D3E04">
        <w:rPr>
          <w:rFonts w:cs="Times New Roman"/>
          <w:color w:val="000000" w:themeColor="text1"/>
          <w:szCs w:val="24"/>
        </w:rPr>
        <w:t xml:space="preserve"> км</w:t>
      </w:r>
      <w:proofErr w:type="gramStart"/>
      <w:r w:rsidRPr="001D3E04">
        <w:rPr>
          <w:rFonts w:cs="Times New Roman"/>
          <w:color w:val="000000" w:themeColor="text1"/>
          <w:szCs w:val="24"/>
          <w:vertAlign w:val="superscript"/>
        </w:rPr>
        <w:t>2</w:t>
      </w:r>
      <w:proofErr w:type="gramEnd"/>
      <w:r w:rsidRPr="001D3E04">
        <w:rPr>
          <w:rFonts w:cs="Times New Roman"/>
          <w:color w:val="000000" w:themeColor="text1"/>
          <w:szCs w:val="24"/>
        </w:rPr>
        <w:t xml:space="preserve"> (</w:t>
      </w:r>
      <w:r w:rsidR="0001464B">
        <w:rPr>
          <w:rFonts w:cs="Times New Roman"/>
          <w:color w:val="000000" w:themeColor="text1"/>
          <w:szCs w:val="24"/>
        </w:rPr>
        <w:t>84,980</w:t>
      </w:r>
      <w:r w:rsidRPr="001D3E04">
        <w:rPr>
          <w:rFonts w:cs="Times New Roman"/>
          <w:color w:val="000000" w:themeColor="text1"/>
          <w:szCs w:val="24"/>
        </w:rPr>
        <w:t xml:space="preserve"> га), что составляет </w:t>
      </w:r>
      <w:r w:rsidR="0001464B">
        <w:rPr>
          <w:rFonts w:cs="Times New Roman"/>
          <w:color w:val="000000" w:themeColor="text1"/>
          <w:szCs w:val="24"/>
        </w:rPr>
        <w:t xml:space="preserve">10,0 </w:t>
      </w:r>
      <w:r w:rsidRPr="001D3E04">
        <w:rPr>
          <w:rFonts w:cs="Times New Roman"/>
          <w:color w:val="000000" w:themeColor="text1"/>
          <w:szCs w:val="24"/>
        </w:rPr>
        <w:t xml:space="preserve"> % от территории </w:t>
      </w:r>
      <w:proofErr w:type="spellStart"/>
      <w:r w:rsidR="00E43575" w:rsidRPr="001D3E04">
        <w:rPr>
          <w:rFonts w:cs="Times New Roman"/>
          <w:color w:val="000000" w:themeColor="text1"/>
          <w:szCs w:val="24"/>
        </w:rPr>
        <w:t>Коношск</w:t>
      </w:r>
      <w:r w:rsidR="00B21BED" w:rsidRPr="001D3E04">
        <w:rPr>
          <w:rFonts w:cs="Times New Roman"/>
          <w:color w:val="000000" w:themeColor="text1"/>
          <w:szCs w:val="24"/>
        </w:rPr>
        <w:t>ого</w:t>
      </w:r>
      <w:proofErr w:type="spellEnd"/>
      <w:r w:rsidR="00B21BED" w:rsidRPr="001D3E04">
        <w:rPr>
          <w:rFonts w:cs="Times New Roman"/>
          <w:color w:val="000000" w:themeColor="text1"/>
          <w:szCs w:val="24"/>
        </w:rPr>
        <w:t xml:space="preserve"> района.</w:t>
      </w:r>
    </w:p>
    <w:p w:rsidR="0085727B" w:rsidRPr="001D3E04" w:rsidRDefault="0085727B" w:rsidP="0053287E">
      <w:pPr>
        <w:pStyle w:val="ab"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D3E04">
        <w:rPr>
          <w:rFonts w:cs="Times New Roman"/>
          <w:color w:val="000000" w:themeColor="text1"/>
          <w:szCs w:val="24"/>
        </w:rPr>
        <w:t xml:space="preserve">Все население </w:t>
      </w:r>
      <w:r w:rsidR="001D3E04" w:rsidRPr="001D3E04">
        <w:rPr>
          <w:rFonts w:cs="Times New Roman"/>
          <w:color w:val="000000" w:themeColor="text1"/>
          <w:szCs w:val="24"/>
        </w:rPr>
        <w:t>поселения</w:t>
      </w:r>
      <w:r w:rsidRPr="001D3E04">
        <w:rPr>
          <w:rFonts w:cs="Times New Roman"/>
          <w:color w:val="000000" w:themeColor="text1"/>
          <w:szCs w:val="24"/>
        </w:rPr>
        <w:t xml:space="preserve"> сохраняет на перспективу статус </w:t>
      </w:r>
      <w:r w:rsidR="001D3E04" w:rsidRPr="001D3E04">
        <w:rPr>
          <w:rFonts w:cs="Times New Roman"/>
          <w:color w:val="000000" w:themeColor="text1"/>
          <w:szCs w:val="24"/>
        </w:rPr>
        <w:t xml:space="preserve">городского и </w:t>
      </w:r>
      <w:r w:rsidRPr="001D3E04">
        <w:rPr>
          <w:rFonts w:cs="Times New Roman"/>
          <w:color w:val="000000" w:themeColor="text1"/>
          <w:szCs w:val="24"/>
        </w:rPr>
        <w:t>сельского населения.</w:t>
      </w:r>
    </w:p>
    <w:p w:rsidR="00A678C7" w:rsidRPr="001D3E04" w:rsidRDefault="00E10964" w:rsidP="0053287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D3E04">
        <w:rPr>
          <w:rFonts w:cs="Times New Roman"/>
          <w:b/>
          <w:color w:val="000000" w:themeColor="text1"/>
          <w:szCs w:val="24"/>
        </w:rPr>
        <w:t>Административный центр поселения</w:t>
      </w:r>
      <w:r w:rsidR="007B3B42">
        <w:rPr>
          <w:rFonts w:cs="Times New Roman"/>
          <w:b/>
          <w:color w:val="000000" w:themeColor="text1"/>
          <w:szCs w:val="24"/>
        </w:rPr>
        <w:t xml:space="preserve">  </w:t>
      </w:r>
      <w:r w:rsidR="001D3E04" w:rsidRPr="001D3E04">
        <w:rPr>
          <w:rFonts w:cs="Times New Roman"/>
          <w:b/>
          <w:color w:val="000000" w:themeColor="text1"/>
          <w:szCs w:val="24"/>
        </w:rPr>
        <w:t>– п</w:t>
      </w:r>
      <w:r w:rsidRPr="001D3E04">
        <w:rPr>
          <w:rFonts w:cs="Times New Roman"/>
          <w:b/>
          <w:color w:val="000000" w:themeColor="text1"/>
          <w:szCs w:val="24"/>
        </w:rPr>
        <w:t xml:space="preserve">. </w:t>
      </w:r>
      <w:r w:rsidR="005B2A6F" w:rsidRPr="001D3E04">
        <w:rPr>
          <w:rFonts w:cs="Times New Roman"/>
          <w:b/>
          <w:color w:val="000000" w:themeColor="text1"/>
          <w:szCs w:val="24"/>
        </w:rPr>
        <w:t>Конош</w:t>
      </w:r>
      <w:r w:rsidR="001D3E04" w:rsidRPr="001D3E04">
        <w:rPr>
          <w:rFonts w:cs="Times New Roman"/>
          <w:b/>
          <w:color w:val="000000" w:themeColor="text1"/>
          <w:szCs w:val="24"/>
        </w:rPr>
        <w:t>а</w:t>
      </w:r>
      <w:r w:rsidRPr="001D3E04">
        <w:rPr>
          <w:rFonts w:cs="Times New Roman"/>
          <w:color w:val="000000" w:themeColor="text1"/>
          <w:szCs w:val="24"/>
        </w:rPr>
        <w:t xml:space="preserve"> остается при перспективном функциональном зонировании территории в существующих границах на площади в </w:t>
      </w:r>
      <w:r w:rsidR="001D3E04" w:rsidRPr="001D3E04">
        <w:rPr>
          <w:rFonts w:cs="Times New Roman"/>
          <w:color w:val="000000" w:themeColor="text1"/>
          <w:szCs w:val="24"/>
        </w:rPr>
        <w:t>1 965</w:t>
      </w:r>
      <w:r w:rsidRPr="001D3E04">
        <w:rPr>
          <w:rFonts w:cs="Times New Roman"/>
          <w:color w:val="000000" w:themeColor="text1"/>
          <w:szCs w:val="24"/>
        </w:rPr>
        <w:t xml:space="preserve"> га (</w:t>
      </w:r>
      <w:r w:rsidR="001D3E04" w:rsidRPr="001D3E04">
        <w:rPr>
          <w:rFonts w:cs="Times New Roman"/>
          <w:color w:val="000000" w:themeColor="text1"/>
          <w:szCs w:val="24"/>
        </w:rPr>
        <w:t>17,8</w:t>
      </w:r>
      <w:r w:rsidR="00AA7127">
        <w:rPr>
          <w:rFonts w:cs="Times New Roman"/>
          <w:color w:val="000000" w:themeColor="text1"/>
          <w:szCs w:val="24"/>
        </w:rPr>
        <w:t xml:space="preserve"> % территории Г</w:t>
      </w:r>
      <w:r w:rsidRPr="001D3E04">
        <w:rPr>
          <w:rFonts w:cs="Times New Roman"/>
          <w:color w:val="000000" w:themeColor="text1"/>
          <w:szCs w:val="24"/>
        </w:rPr>
        <w:t xml:space="preserve">П). Поселок </w:t>
      </w:r>
      <w:r w:rsidR="001D3E04" w:rsidRPr="001D3E04">
        <w:rPr>
          <w:rFonts w:cs="Times New Roman"/>
          <w:color w:val="000000" w:themeColor="text1"/>
          <w:szCs w:val="24"/>
        </w:rPr>
        <w:t>Коноша</w:t>
      </w:r>
      <w:r w:rsidRPr="001D3E04">
        <w:rPr>
          <w:rFonts w:cs="Times New Roman"/>
          <w:color w:val="000000" w:themeColor="text1"/>
          <w:szCs w:val="24"/>
        </w:rPr>
        <w:t xml:space="preserve"> остается главным опорным организующим центром расселения и системы культурно-бытового обслуживания на </w:t>
      </w:r>
      <w:r w:rsidR="001D3E04" w:rsidRPr="001D3E04">
        <w:rPr>
          <w:rFonts w:cs="Times New Roman"/>
          <w:color w:val="000000" w:themeColor="text1"/>
          <w:szCs w:val="24"/>
        </w:rPr>
        <w:t xml:space="preserve">районном и </w:t>
      </w:r>
      <w:r w:rsidR="00AA7127">
        <w:rPr>
          <w:rFonts w:cs="Times New Roman"/>
          <w:color w:val="000000" w:themeColor="text1"/>
          <w:szCs w:val="24"/>
        </w:rPr>
        <w:t>поселенче</w:t>
      </w:r>
      <w:r w:rsidRPr="001D3E04">
        <w:rPr>
          <w:rFonts w:cs="Times New Roman"/>
          <w:color w:val="000000" w:themeColor="text1"/>
          <w:szCs w:val="24"/>
        </w:rPr>
        <w:t xml:space="preserve">ском (низовом) уровне. </w:t>
      </w:r>
    </w:p>
    <w:p w:rsidR="00E10964" w:rsidRPr="001D3E04" w:rsidRDefault="00837BF3" w:rsidP="0053287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1D3E04">
        <w:rPr>
          <w:rFonts w:cs="Times New Roman"/>
          <w:b/>
          <w:color w:val="000000" w:themeColor="text1"/>
          <w:szCs w:val="24"/>
        </w:rPr>
        <w:t>Природопространственной</w:t>
      </w:r>
      <w:proofErr w:type="spellEnd"/>
      <w:r w:rsidRPr="001D3E04">
        <w:rPr>
          <w:rFonts w:cs="Times New Roman"/>
          <w:b/>
          <w:color w:val="000000" w:themeColor="text1"/>
          <w:szCs w:val="24"/>
        </w:rPr>
        <w:t xml:space="preserve"> планировочной осью </w:t>
      </w:r>
      <w:r w:rsidRPr="001D3E04">
        <w:rPr>
          <w:rFonts w:cs="Times New Roman"/>
          <w:color w:val="000000" w:themeColor="text1"/>
          <w:szCs w:val="24"/>
        </w:rPr>
        <w:t xml:space="preserve">территории </w:t>
      </w:r>
      <w:r w:rsidR="001D3E04" w:rsidRPr="001D3E04">
        <w:rPr>
          <w:rFonts w:cs="Times New Roman"/>
          <w:color w:val="000000" w:themeColor="text1"/>
          <w:szCs w:val="24"/>
        </w:rPr>
        <w:t>поселения остаются долины</w:t>
      </w:r>
      <w:r w:rsidRPr="001D3E04">
        <w:rPr>
          <w:rFonts w:cs="Times New Roman"/>
          <w:color w:val="000000" w:themeColor="text1"/>
          <w:szCs w:val="24"/>
        </w:rPr>
        <w:t xml:space="preserve"> </w:t>
      </w:r>
      <w:r w:rsidR="001D3E04" w:rsidRPr="001D3E04">
        <w:rPr>
          <w:rFonts w:cs="Times New Roman"/>
          <w:color w:val="000000" w:themeColor="text1"/>
          <w:szCs w:val="24"/>
        </w:rPr>
        <w:t xml:space="preserve">рек </w:t>
      </w:r>
      <w:proofErr w:type="spellStart"/>
      <w:r w:rsidR="001D3E04" w:rsidRPr="001D3E04">
        <w:rPr>
          <w:rFonts w:cs="Times New Roman"/>
          <w:color w:val="000000" w:themeColor="text1"/>
          <w:szCs w:val="24"/>
        </w:rPr>
        <w:t>Куьена</w:t>
      </w:r>
      <w:proofErr w:type="spellEnd"/>
      <w:r w:rsidR="001D3E04" w:rsidRPr="001D3E04">
        <w:rPr>
          <w:rFonts w:cs="Times New Roman"/>
          <w:color w:val="000000" w:themeColor="text1"/>
          <w:szCs w:val="24"/>
        </w:rPr>
        <w:t xml:space="preserve">, Долгая и ручьев Травница и </w:t>
      </w:r>
      <w:proofErr w:type="spellStart"/>
      <w:r w:rsidR="001D3E04" w:rsidRPr="001D3E04">
        <w:rPr>
          <w:rFonts w:cs="Times New Roman"/>
          <w:color w:val="000000" w:themeColor="text1"/>
          <w:szCs w:val="24"/>
        </w:rPr>
        <w:t>Горишница</w:t>
      </w:r>
      <w:proofErr w:type="spellEnd"/>
      <w:r w:rsidR="001D3E04" w:rsidRPr="001D3E04">
        <w:rPr>
          <w:rFonts w:cs="Times New Roman"/>
          <w:color w:val="000000" w:themeColor="text1"/>
          <w:szCs w:val="24"/>
        </w:rPr>
        <w:t>.</w:t>
      </w:r>
    </w:p>
    <w:p w:rsidR="00837BF3" w:rsidRPr="001D3E04" w:rsidRDefault="00837BF3" w:rsidP="0053287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D3E04">
        <w:rPr>
          <w:rFonts w:cs="Times New Roman"/>
          <w:color w:val="000000" w:themeColor="text1"/>
          <w:szCs w:val="24"/>
        </w:rPr>
        <w:lastRenderedPageBreak/>
        <w:t xml:space="preserve">В </w:t>
      </w:r>
      <w:proofErr w:type="spellStart"/>
      <w:r w:rsidRPr="001D3E04">
        <w:rPr>
          <w:rFonts w:cs="Times New Roman"/>
          <w:color w:val="000000" w:themeColor="text1"/>
          <w:szCs w:val="24"/>
        </w:rPr>
        <w:t>природопространственном</w:t>
      </w:r>
      <w:proofErr w:type="spellEnd"/>
      <w:r w:rsidRPr="001D3E04">
        <w:rPr>
          <w:rFonts w:cs="Times New Roman"/>
          <w:color w:val="000000" w:themeColor="text1"/>
          <w:szCs w:val="24"/>
        </w:rPr>
        <w:t xml:space="preserve"> каркасе</w:t>
      </w:r>
      <w:r w:rsidRPr="001D3E04">
        <w:rPr>
          <w:rFonts w:cs="Times New Roman"/>
          <w:b/>
          <w:color w:val="000000" w:themeColor="text1"/>
          <w:szCs w:val="24"/>
        </w:rPr>
        <w:t xml:space="preserve"> </w:t>
      </w:r>
      <w:r w:rsidR="001D3E04" w:rsidRPr="001D3E04">
        <w:rPr>
          <w:rFonts w:cs="Times New Roman"/>
          <w:b/>
          <w:color w:val="000000" w:themeColor="text1"/>
          <w:szCs w:val="24"/>
        </w:rPr>
        <w:t>поселения</w:t>
      </w:r>
      <w:r w:rsidRPr="001D3E04">
        <w:rPr>
          <w:rFonts w:cs="Times New Roman"/>
          <w:b/>
          <w:color w:val="000000" w:themeColor="text1"/>
          <w:szCs w:val="24"/>
        </w:rPr>
        <w:t xml:space="preserve"> играет</w:t>
      </w:r>
      <w:r w:rsidR="001D3E04" w:rsidRPr="001D3E04">
        <w:rPr>
          <w:rFonts w:cs="Times New Roman"/>
          <w:b/>
          <w:color w:val="000000" w:themeColor="text1"/>
          <w:szCs w:val="24"/>
        </w:rPr>
        <w:t xml:space="preserve"> роль</w:t>
      </w:r>
      <w:r w:rsidRPr="001D3E04">
        <w:rPr>
          <w:rFonts w:cs="Times New Roman"/>
          <w:color w:val="000000" w:themeColor="text1"/>
          <w:szCs w:val="24"/>
        </w:rPr>
        <w:t xml:space="preserve"> система озер</w:t>
      </w:r>
      <w:r w:rsidR="001D3E04" w:rsidRPr="001D3E04">
        <w:rPr>
          <w:rFonts w:cs="Times New Roman"/>
          <w:color w:val="000000" w:themeColor="text1"/>
          <w:szCs w:val="24"/>
        </w:rPr>
        <w:t xml:space="preserve"> (Верхнее, Нижнее, </w:t>
      </w:r>
      <w:proofErr w:type="spellStart"/>
      <w:r w:rsidR="001D3E04" w:rsidRPr="001D3E04">
        <w:rPr>
          <w:rFonts w:cs="Times New Roman"/>
          <w:color w:val="000000" w:themeColor="text1"/>
          <w:szCs w:val="24"/>
        </w:rPr>
        <w:t>Коношское</w:t>
      </w:r>
      <w:proofErr w:type="spellEnd"/>
      <w:r w:rsidR="004B7556">
        <w:rPr>
          <w:rFonts w:cs="Times New Roman"/>
          <w:color w:val="000000" w:themeColor="text1"/>
          <w:szCs w:val="24"/>
        </w:rPr>
        <w:t>, Кубенское</w:t>
      </w:r>
      <w:r w:rsidR="001D3E04" w:rsidRPr="001D3E04">
        <w:rPr>
          <w:rFonts w:cs="Times New Roman"/>
          <w:color w:val="000000" w:themeColor="text1"/>
          <w:szCs w:val="24"/>
        </w:rPr>
        <w:t>)</w:t>
      </w:r>
      <w:r w:rsidRPr="001D3E04">
        <w:rPr>
          <w:rFonts w:cs="Times New Roman"/>
          <w:color w:val="000000" w:themeColor="text1"/>
          <w:szCs w:val="24"/>
        </w:rPr>
        <w:t>.</w:t>
      </w:r>
    </w:p>
    <w:p w:rsidR="001D3E04" w:rsidRPr="001D3E04" w:rsidRDefault="00837BF3" w:rsidP="0053287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D3E04">
        <w:rPr>
          <w:rFonts w:cs="Times New Roman"/>
          <w:color w:val="000000" w:themeColor="text1"/>
          <w:szCs w:val="24"/>
        </w:rPr>
        <w:t xml:space="preserve">Перспектива развития функционально-планировочной структуры </w:t>
      </w:r>
      <w:r w:rsidR="001D3E04" w:rsidRPr="001D3E04">
        <w:rPr>
          <w:rFonts w:cs="Times New Roman"/>
          <w:color w:val="000000" w:themeColor="text1"/>
          <w:szCs w:val="24"/>
        </w:rPr>
        <w:t>поселения</w:t>
      </w:r>
      <w:r w:rsidRPr="001D3E04">
        <w:rPr>
          <w:rFonts w:cs="Times New Roman"/>
          <w:color w:val="000000" w:themeColor="text1"/>
          <w:szCs w:val="24"/>
        </w:rPr>
        <w:t xml:space="preserve"> взаи</w:t>
      </w:r>
      <w:r w:rsidR="001D3E04" w:rsidRPr="001D3E04">
        <w:rPr>
          <w:rFonts w:cs="Times New Roman"/>
          <w:color w:val="000000" w:themeColor="text1"/>
          <w:szCs w:val="24"/>
        </w:rPr>
        <w:t xml:space="preserve">мосвязана с совершенствованием </w:t>
      </w:r>
      <w:r w:rsidRPr="001D3E04">
        <w:rPr>
          <w:rFonts w:cs="Times New Roman"/>
          <w:color w:val="000000" w:themeColor="text1"/>
          <w:szCs w:val="24"/>
        </w:rPr>
        <w:t xml:space="preserve"> </w:t>
      </w:r>
      <w:r w:rsidR="001D3E04" w:rsidRPr="001D3E04">
        <w:rPr>
          <w:rFonts w:cs="Times New Roman"/>
          <w:color w:val="000000" w:themeColor="text1"/>
          <w:szCs w:val="24"/>
        </w:rPr>
        <w:t>(</w:t>
      </w:r>
      <w:r w:rsidRPr="001D3E04">
        <w:rPr>
          <w:rFonts w:cs="Times New Roman"/>
          <w:color w:val="000000" w:themeColor="text1"/>
          <w:szCs w:val="24"/>
        </w:rPr>
        <w:t xml:space="preserve">реконструкцией и новым строительством) транспортной инфраструктуры – автодорог </w:t>
      </w:r>
      <w:r w:rsidR="001D3E04" w:rsidRPr="001D3E04">
        <w:rPr>
          <w:rFonts w:cs="Times New Roman"/>
          <w:color w:val="000000" w:themeColor="text1"/>
          <w:szCs w:val="24"/>
        </w:rPr>
        <w:t>регионального значения  сообщением</w:t>
      </w:r>
      <w:r w:rsidRPr="001D3E04">
        <w:rPr>
          <w:rFonts w:cs="Times New Roman"/>
          <w:color w:val="000000" w:themeColor="text1"/>
          <w:szCs w:val="24"/>
        </w:rPr>
        <w:t xml:space="preserve"> </w:t>
      </w:r>
      <w:r w:rsidR="001D3E04" w:rsidRPr="001D3E04">
        <w:rPr>
          <w:rFonts w:cs="Times New Roman"/>
          <w:color w:val="000000" w:themeColor="text1"/>
          <w:szCs w:val="24"/>
        </w:rPr>
        <w:t xml:space="preserve">Няндома – Коноша – Вожега и Коноша – Вельск – Шангалы, а также автодорог местного значения Коноша – Подюга, Коноша - Толстая и Коноша – </w:t>
      </w:r>
      <w:proofErr w:type="spellStart"/>
      <w:r w:rsidR="001D3E04" w:rsidRPr="001D3E04">
        <w:rPr>
          <w:rFonts w:cs="Times New Roman"/>
          <w:color w:val="000000" w:themeColor="text1"/>
          <w:szCs w:val="24"/>
        </w:rPr>
        <w:t>Климовская</w:t>
      </w:r>
      <w:proofErr w:type="spellEnd"/>
      <w:r w:rsidR="001D3E04" w:rsidRPr="001D3E04">
        <w:rPr>
          <w:rFonts w:cs="Times New Roman"/>
          <w:color w:val="000000" w:themeColor="text1"/>
          <w:szCs w:val="24"/>
        </w:rPr>
        <w:t>.</w:t>
      </w:r>
    </w:p>
    <w:p w:rsidR="00C6270A" w:rsidRPr="001D3E04" w:rsidRDefault="00C6270A" w:rsidP="0053287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D3E04">
        <w:rPr>
          <w:rFonts w:cs="Times New Roman"/>
          <w:color w:val="000000" w:themeColor="text1"/>
          <w:szCs w:val="24"/>
        </w:rPr>
        <w:t>Функциона</w:t>
      </w:r>
      <w:r w:rsidR="001D3E04" w:rsidRPr="001D3E04">
        <w:rPr>
          <w:rFonts w:cs="Times New Roman"/>
          <w:color w:val="000000" w:themeColor="text1"/>
          <w:szCs w:val="24"/>
        </w:rPr>
        <w:t>льно-планировочная структура п</w:t>
      </w:r>
      <w:r w:rsidRPr="001D3E04">
        <w:rPr>
          <w:rFonts w:cs="Times New Roman"/>
          <w:color w:val="000000" w:themeColor="text1"/>
          <w:szCs w:val="24"/>
        </w:rPr>
        <w:t xml:space="preserve">. </w:t>
      </w:r>
      <w:r w:rsidR="001D3E04" w:rsidRPr="001D3E04">
        <w:rPr>
          <w:rFonts w:cs="Times New Roman"/>
          <w:color w:val="000000" w:themeColor="text1"/>
          <w:szCs w:val="24"/>
        </w:rPr>
        <w:t>Коноша</w:t>
      </w:r>
      <w:r w:rsidRPr="001D3E04">
        <w:rPr>
          <w:rFonts w:cs="Times New Roman"/>
          <w:color w:val="000000" w:themeColor="text1"/>
          <w:szCs w:val="24"/>
        </w:rPr>
        <w:t xml:space="preserve"> остается без изменений.</w:t>
      </w:r>
    </w:p>
    <w:p w:rsidR="00C6270A" w:rsidRPr="00FF0FC2" w:rsidRDefault="00C6270A" w:rsidP="0053287E">
      <w:pPr>
        <w:spacing w:line="360" w:lineRule="auto"/>
        <w:ind w:left="0" w:firstLine="567"/>
        <w:rPr>
          <w:rFonts w:cs="Times New Roman"/>
          <w:color w:val="000000" w:themeColor="text1"/>
          <w:szCs w:val="24"/>
        </w:rPr>
      </w:pPr>
      <w:r w:rsidRPr="00FF0FC2">
        <w:rPr>
          <w:rFonts w:cs="Times New Roman"/>
          <w:color w:val="000000" w:themeColor="text1"/>
          <w:szCs w:val="24"/>
        </w:rPr>
        <w:t>Основную часть территории продолжают занимать жилые зоны –</w:t>
      </w:r>
      <w:r w:rsidR="00FF0FC2" w:rsidRPr="00FF0FC2">
        <w:rPr>
          <w:rFonts w:cs="Times New Roman"/>
          <w:color w:val="000000" w:themeColor="text1"/>
          <w:szCs w:val="24"/>
        </w:rPr>
        <w:t xml:space="preserve"> 594,0 </w:t>
      </w:r>
      <w:r w:rsidRPr="00FF0FC2">
        <w:rPr>
          <w:rFonts w:cs="Times New Roman"/>
          <w:color w:val="000000" w:themeColor="text1"/>
          <w:szCs w:val="24"/>
        </w:rPr>
        <w:t xml:space="preserve">га (или </w:t>
      </w:r>
      <w:r w:rsidR="00FF0FC2" w:rsidRPr="00FF0FC2">
        <w:rPr>
          <w:rFonts w:cs="Times New Roman"/>
          <w:color w:val="000000" w:themeColor="text1"/>
          <w:szCs w:val="24"/>
        </w:rPr>
        <w:t xml:space="preserve">30,2 </w:t>
      </w:r>
      <w:r w:rsidRPr="00FF0FC2">
        <w:rPr>
          <w:rFonts w:cs="Times New Roman"/>
          <w:color w:val="000000" w:themeColor="text1"/>
          <w:szCs w:val="24"/>
        </w:rPr>
        <w:t>%).</w:t>
      </w:r>
      <w:r w:rsidR="001D3E04" w:rsidRPr="00FF0FC2">
        <w:rPr>
          <w:rFonts w:cs="Times New Roman"/>
          <w:color w:val="000000" w:themeColor="text1"/>
          <w:szCs w:val="24"/>
        </w:rPr>
        <w:t xml:space="preserve"> А также значительную часть занимают </w:t>
      </w:r>
      <w:r w:rsidR="00FF0FC2" w:rsidRPr="00FF0FC2">
        <w:rPr>
          <w:rFonts w:cs="Times New Roman"/>
          <w:color w:val="000000" w:themeColor="text1"/>
          <w:szCs w:val="24"/>
        </w:rPr>
        <w:t xml:space="preserve">рекреационные </w:t>
      </w:r>
      <w:r w:rsidR="001D3E04" w:rsidRPr="00FF0FC2">
        <w:rPr>
          <w:rFonts w:cs="Times New Roman"/>
          <w:color w:val="000000" w:themeColor="text1"/>
          <w:szCs w:val="24"/>
        </w:rPr>
        <w:t xml:space="preserve"> зоны </w:t>
      </w:r>
      <w:r w:rsidR="00FF0FC2" w:rsidRPr="00FF0FC2">
        <w:rPr>
          <w:rFonts w:cs="Times New Roman"/>
          <w:color w:val="000000" w:themeColor="text1"/>
          <w:szCs w:val="24"/>
        </w:rPr>
        <w:t xml:space="preserve">619,0 </w:t>
      </w:r>
      <w:r w:rsidR="001D3E04" w:rsidRPr="00FF0FC2">
        <w:rPr>
          <w:rFonts w:cs="Times New Roman"/>
          <w:color w:val="000000" w:themeColor="text1"/>
          <w:szCs w:val="24"/>
        </w:rPr>
        <w:t xml:space="preserve">га (или </w:t>
      </w:r>
      <w:r w:rsidR="00FF0FC2" w:rsidRPr="00FF0FC2">
        <w:rPr>
          <w:rFonts w:cs="Times New Roman"/>
          <w:color w:val="000000" w:themeColor="text1"/>
          <w:szCs w:val="24"/>
        </w:rPr>
        <w:t xml:space="preserve">31,5 </w:t>
      </w:r>
      <w:r w:rsidR="001D3E04" w:rsidRPr="00FF0FC2">
        <w:rPr>
          <w:rFonts w:cs="Times New Roman"/>
          <w:color w:val="000000" w:themeColor="text1"/>
          <w:szCs w:val="24"/>
        </w:rPr>
        <w:t>%).</w:t>
      </w:r>
    </w:p>
    <w:p w:rsidR="001D3E04" w:rsidRPr="00FF0FC2" w:rsidRDefault="001D3E04" w:rsidP="001D3E04">
      <w:pPr>
        <w:ind w:firstLine="567"/>
        <w:rPr>
          <w:rFonts w:cs="Times New Roman"/>
          <w:color w:val="000000" w:themeColor="text1"/>
          <w:szCs w:val="24"/>
        </w:rPr>
      </w:pPr>
    </w:p>
    <w:p w:rsidR="001D3E04" w:rsidRPr="0053287E" w:rsidRDefault="001D3E04" w:rsidP="0053287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53287E">
        <w:rPr>
          <w:rFonts w:cs="Times New Roman"/>
          <w:color w:val="000000" w:themeColor="text1"/>
          <w:szCs w:val="24"/>
        </w:rPr>
        <w:t xml:space="preserve">Основные </w:t>
      </w:r>
      <w:r w:rsidRPr="0053287E">
        <w:rPr>
          <w:rFonts w:cs="Times New Roman"/>
          <w:b/>
          <w:color w:val="000000" w:themeColor="text1"/>
          <w:szCs w:val="24"/>
        </w:rPr>
        <w:t>принципы формирования и перспективы развития</w:t>
      </w:r>
      <w:r w:rsidRPr="0053287E">
        <w:rPr>
          <w:rFonts w:cs="Times New Roman"/>
          <w:color w:val="000000" w:themeColor="text1"/>
          <w:szCs w:val="24"/>
        </w:rPr>
        <w:t xml:space="preserve"> системы расселения на территории </w:t>
      </w:r>
      <w:r w:rsidR="0053287E" w:rsidRPr="0053287E">
        <w:rPr>
          <w:rFonts w:cs="Times New Roman"/>
          <w:color w:val="000000" w:themeColor="text1"/>
          <w:szCs w:val="24"/>
        </w:rPr>
        <w:t>поселения</w:t>
      </w:r>
      <w:r w:rsidRPr="0053287E">
        <w:rPr>
          <w:rFonts w:cs="Times New Roman"/>
          <w:color w:val="000000" w:themeColor="text1"/>
          <w:szCs w:val="24"/>
        </w:rPr>
        <w:t xml:space="preserve"> должны строиться на решении следующих задач:</w:t>
      </w:r>
    </w:p>
    <w:p w:rsidR="001D3E04" w:rsidRPr="0053287E" w:rsidRDefault="001D3E04" w:rsidP="0053287E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53287E">
        <w:rPr>
          <w:rFonts w:cs="Times New Roman"/>
          <w:color w:val="000000" w:themeColor="text1"/>
          <w:szCs w:val="24"/>
        </w:rPr>
        <w:t>•</w:t>
      </w:r>
      <w:r w:rsidRPr="0053287E">
        <w:rPr>
          <w:rFonts w:cs="Times New Roman"/>
          <w:color w:val="000000" w:themeColor="text1"/>
          <w:szCs w:val="24"/>
        </w:rPr>
        <w:tab/>
        <w:t xml:space="preserve">учет положений концепции градостроительного </w:t>
      </w:r>
      <w:r w:rsidRPr="0053287E">
        <w:rPr>
          <w:rFonts w:cs="Times New Roman"/>
          <w:b/>
          <w:color w:val="000000" w:themeColor="text1"/>
          <w:szCs w:val="24"/>
        </w:rPr>
        <w:t xml:space="preserve">развития </w:t>
      </w:r>
      <w:r w:rsidRPr="0053287E">
        <w:rPr>
          <w:rFonts w:cs="Times New Roman"/>
          <w:color w:val="000000" w:themeColor="text1"/>
          <w:szCs w:val="24"/>
        </w:rPr>
        <w:t xml:space="preserve">по организации расселения и системы населенных мест </w:t>
      </w:r>
      <w:r w:rsidRPr="0053287E">
        <w:rPr>
          <w:rFonts w:cs="Times New Roman"/>
          <w:b/>
          <w:color w:val="000000" w:themeColor="text1"/>
          <w:szCs w:val="24"/>
        </w:rPr>
        <w:t>на основе планировочного каркаса</w:t>
      </w:r>
      <w:r w:rsidRPr="0053287E">
        <w:rPr>
          <w:rFonts w:cs="Times New Roman"/>
          <w:color w:val="000000" w:themeColor="text1"/>
          <w:szCs w:val="24"/>
        </w:rPr>
        <w:t xml:space="preserve">, предложенного в «Схеме территориального планирования </w:t>
      </w:r>
      <w:r w:rsidR="0053287E" w:rsidRPr="0053287E">
        <w:rPr>
          <w:rFonts w:cs="Times New Roman"/>
          <w:color w:val="000000" w:themeColor="text1"/>
          <w:szCs w:val="24"/>
        </w:rPr>
        <w:t>Архангельской области</w:t>
      </w:r>
      <w:r w:rsidRPr="0053287E">
        <w:rPr>
          <w:rFonts w:cs="Times New Roman"/>
          <w:color w:val="000000" w:themeColor="text1"/>
          <w:szCs w:val="24"/>
        </w:rPr>
        <w:t xml:space="preserve">», которая рассматривает территорию </w:t>
      </w:r>
      <w:r w:rsidR="0053287E" w:rsidRPr="0053287E">
        <w:rPr>
          <w:rFonts w:cs="Times New Roman"/>
          <w:color w:val="000000" w:themeColor="text1"/>
          <w:szCs w:val="24"/>
        </w:rPr>
        <w:t>поселения</w:t>
      </w:r>
      <w:r w:rsidRPr="0053287E">
        <w:rPr>
          <w:rFonts w:cs="Times New Roman"/>
          <w:color w:val="000000" w:themeColor="text1"/>
          <w:szCs w:val="24"/>
        </w:rPr>
        <w:t xml:space="preserve"> в качестве активной составляющей системы расселения </w:t>
      </w:r>
      <w:r w:rsidR="0053287E" w:rsidRPr="0053287E">
        <w:rPr>
          <w:rFonts w:cs="Times New Roman"/>
          <w:color w:val="000000" w:themeColor="text1"/>
          <w:szCs w:val="24"/>
        </w:rPr>
        <w:t>района</w:t>
      </w:r>
      <w:r w:rsidRPr="0053287E">
        <w:rPr>
          <w:rFonts w:cs="Times New Roman"/>
          <w:color w:val="000000" w:themeColor="text1"/>
          <w:szCs w:val="24"/>
        </w:rPr>
        <w:t>;</w:t>
      </w:r>
    </w:p>
    <w:p w:rsidR="001D3E04" w:rsidRPr="0053287E" w:rsidRDefault="001D3E04" w:rsidP="0053287E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53287E">
        <w:rPr>
          <w:rFonts w:cs="Times New Roman"/>
          <w:color w:val="000000" w:themeColor="text1"/>
          <w:szCs w:val="24"/>
        </w:rPr>
        <w:t>•</w:t>
      </w:r>
      <w:r w:rsidRPr="0053287E">
        <w:rPr>
          <w:rFonts w:cs="Times New Roman"/>
          <w:color w:val="000000" w:themeColor="text1"/>
          <w:szCs w:val="24"/>
        </w:rPr>
        <w:tab/>
        <w:t xml:space="preserve">сохранение и развитие основы </w:t>
      </w:r>
      <w:r w:rsidRPr="0053287E">
        <w:rPr>
          <w:rFonts w:cs="Times New Roman"/>
          <w:b/>
          <w:color w:val="000000" w:themeColor="text1"/>
          <w:szCs w:val="24"/>
        </w:rPr>
        <w:t>экономического потенциала</w:t>
      </w:r>
      <w:r w:rsidRPr="0053287E">
        <w:rPr>
          <w:rFonts w:cs="Times New Roman"/>
          <w:color w:val="000000" w:themeColor="text1"/>
          <w:szCs w:val="24"/>
        </w:rPr>
        <w:t xml:space="preserve"> </w:t>
      </w:r>
      <w:r w:rsidR="0053287E" w:rsidRPr="0053287E">
        <w:rPr>
          <w:rFonts w:cs="Times New Roman"/>
          <w:color w:val="000000" w:themeColor="text1"/>
          <w:szCs w:val="24"/>
        </w:rPr>
        <w:t>поселения</w:t>
      </w:r>
      <w:r w:rsidRPr="0053287E">
        <w:rPr>
          <w:rFonts w:cs="Times New Roman"/>
          <w:color w:val="000000" w:themeColor="text1"/>
          <w:szCs w:val="24"/>
        </w:rPr>
        <w:t xml:space="preserve"> – </w:t>
      </w:r>
      <w:r w:rsidR="0053287E" w:rsidRPr="0053287E">
        <w:rPr>
          <w:rFonts w:cs="Times New Roman"/>
          <w:color w:val="000000" w:themeColor="text1"/>
          <w:szCs w:val="24"/>
        </w:rPr>
        <w:t xml:space="preserve">лесной, деревообрабатывающей промышленности, </w:t>
      </w:r>
      <w:r w:rsidRPr="0053287E">
        <w:rPr>
          <w:rFonts w:cs="Times New Roman"/>
          <w:color w:val="000000" w:themeColor="text1"/>
          <w:szCs w:val="24"/>
        </w:rPr>
        <w:t>сельскохозяйственного производства (животноводства и растениеводства) на основе сложившейся системы сельхозпроизводителей: кре</w:t>
      </w:r>
      <w:r w:rsidR="0053287E" w:rsidRPr="0053287E">
        <w:rPr>
          <w:rFonts w:cs="Times New Roman"/>
          <w:color w:val="000000" w:themeColor="text1"/>
          <w:szCs w:val="24"/>
        </w:rPr>
        <w:t>стьянско-фермерских хозяйств (1</w:t>
      </w:r>
      <w:r w:rsidRPr="0053287E">
        <w:rPr>
          <w:rFonts w:cs="Times New Roman"/>
          <w:color w:val="000000" w:themeColor="text1"/>
          <w:szCs w:val="24"/>
        </w:rPr>
        <w:t>),</w:t>
      </w:r>
      <w:r w:rsidR="0053287E" w:rsidRPr="0053287E">
        <w:rPr>
          <w:rFonts w:cs="Times New Roman"/>
          <w:color w:val="000000" w:themeColor="text1"/>
          <w:szCs w:val="24"/>
        </w:rPr>
        <w:t xml:space="preserve"> личных подсобных хозяйств</w:t>
      </w:r>
      <w:r w:rsidRPr="0053287E">
        <w:rPr>
          <w:rFonts w:cs="Times New Roman"/>
          <w:color w:val="000000" w:themeColor="text1"/>
          <w:szCs w:val="24"/>
        </w:rPr>
        <w:t>;</w:t>
      </w:r>
    </w:p>
    <w:p w:rsidR="001D3E04" w:rsidRPr="0053287E" w:rsidRDefault="001D3E04" w:rsidP="0053287E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53287E">
        <w:rPr>
          <w:rFonts w:cs="Times New Roman"/>
          <w:color w:val="000000" w:themeColor="text1"/>
          <w:szCs w:val="24"/>
        </w:rPr>
        <w:t>•</w:t>
      </w:r>
      <w:r w:rsidRPr="0053287E">
        <w:rPr>
          <w:rFonts w:cs="Times New Roman"/>
          <w:color w:val="000000" w:themeColor="text1"/>
          <w:szCs w:val="24"/>
        </w:rPr>
        <w:tab/>
        <w:t xml:space="preserve">развитие </w:t>
      </w:r>
      <w:r w:rsidRPr="0053287E">
        <w:rPr>
          <w:rFonts w:cs="Times New Roman"/>
          <w:b/>
          <w:color w:val="000000" w:themeColor="text1"/>
          <w:szCs w:val="24"/>
        </w:rPr>
        <w:t>транспортных</w:t>
      </w:r>
      <w:r w:rsidRPr="0053287E">
        <w:rPr>
          <w:rFonts w:cs="Times New Roman"/>
          <w:color w:val="000000" w:themeColor="text1"/>
          <w:szCs w:val="24"/>
        </w:rPr>
        <w:t xml:space="preserve"> автомобильных (строительство новых и реконструкция существующих автодорог) и железнодорожных </w:t>
      </w:r>
      <w:r w:rsidRPr="0053287E">
        <w:rPr>
          <w:rFonts w:cs="Times New Roman"/>
          <w:b/>
          <w:color w:val="000000" w:themeColor="text1"/>
          <w:szCs w:val="24"/>
        </w:rPr>
        <w:t>связей</w:t>
      </w:r>
      <w:r w:rsidRPr="0053287E">
        <w:rPr>
          <w:rFonts w:cs="Times New Roman"/>
          <w:color w:val="000000" w:themeColor="text1"/>
          <w:szCs w:val="24"/>
        </w:rPr>
        <w:t xml:space="preserve">, как наиболее важного фактора в организации системы расселения в </w:t>
      </w:r>
      <w:r w:rsidR="0053287E" w:rsidRPr="0053287E">
        <w:rPr>
          <w:rFonts w:cs="Times New Roman"/>
          <w:color w:val="000000" w:themeColor="text1"/>
          <w:szCs w:val="24"/>
        </w:rPr>
        <w:t>районе</w:t>
      </w:r>
      <w:r w:rsidRPr="0053287E">
        <w:rPr>
          <w:rFonts w:cs="Times New Roman"/>
          <w:color w:val="000000" w:themeColor="text1"/>
          <w:szCs w:val="24"/>
        </w:rPr>
        <w:t>, в том числе при организации туристско-рекреационных потоков;</w:t>
      </w:r>
    </w:p>
    <w:p w:rsidR="001D3E04" w:rsidRPr="0053287E" w:rsidRDefault="001D3E04" w:rsidP="0053287E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53287E">
        <w:rPr>
          <w:rFonts w:cs="Times New Roman"/>
          <w:color w:val="000000" w:themeColor="text1"/>
          <w:szCs w:val="24"/>
        </w:rPr>
        <w:t>•</w:t>
      </w:r>
      <w:r w:rsidRPr="0053287E">
        <w:rPr>
          <w:rFonts w:cs="Times New Roman"/>
          <w:color w:val="000000" w:themeColor="text1"/>
          <w:szCs w:val="24"/>
        </w:rPr>
        <w:tab/>
        <w:t xml:space="preserve">решения </w:t>
      </w:r>
      <w:r w:rsidRPr="0053287E">
        <w:rPr>
          <w:rFonts w:cs="Times New Roman"/>
          <w:b/>
          <w:color w:val="000000" w:themeColor="text1"/>
          <w:szCs w:val="24"/>
        </w:rPr>
        <w:t>проблем водоснабжения и водоотведения</w:t>
      </w:r>
      <w:r w:rsidRPr="0053287E">
        <w:rPr>
          <w:rFonts w:cs="Times New Roman"/>
          <w:color w:val="000000" w:themeColor="text1"/>
          <w:szCs w:val="24"/>
        </w:rPr>
        <w:t xml:space="preserve"> в административном центре </w:t>
      </w:r>
      <w:r w:rsidR="0053287E" w:rsidRPr="0053287E">
        <w:rPr>
          <w:rFonts w:cs="Times New Roman"/>
          <w:color w:val="000000" w:themeColor="text1"/>
          <w:szCs w:val="24"/>
        </w:rPr>
        <w:t>поселения</w:t>
      </w:r>
      <w:r w:rsidRPr="0053287E">
        <w:rPr>
          <w:rFonts w:cs="Times New Roman"/>
          <w:color w:val="000000" w:themeColor="text1"/>
          <w:szCs w:val="24"/>
        </w:rPr>
        <w:t xml:space="preserve">  - п. </w:t>
      </w:r>
      <w:r w:rsidR="0053287E" w:rsidRPr="0053287E">
        <w:rPr>
          <w:rFonts w:cs="Times New Roman"/>
          <w:color w:val="000000" w:themeColor="text1"/>
          <w:szCs w:val="24"/>
        </w:rPr>
        <w:t>Коноша</w:t>
      </w:r>
      <w:r w:rsidRPr="0053287E">
        <w:rPr>
          <w:rFonts w:cs="Times New Roman"/>
          <w:color w:val="000000" w:themeColor="text1"/>
          <w:szCs w:val="24"/>
        </w:rPr>
        <w:t>;</w:t>
      </w:r>
    </w:p>
    <w:p w:rsidR="001D3E04" w:rsidRPr="0053287E" w:rsidRDefault="001D3E04" w:rsidP="0053287E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53287E">
        <w:rPr>
          <w:rFonts w:cs="Times New Roman"/>
          <w:color w:val="000000" w:themeColor="text1"/>
          <w:szCs w:val="24"/>
        </w:rPr>
        <w:t>•</w:t>
      </w:r>
      <w:r w:rsidRPr="0053287E">
        <w:rPr>
          <w:rFonts w:cs="Times New Roman"/>
          <w:color w:val="000000" w:themeColor="text1"/>
          <w:szCs w:val="24"/>
        </w:rPr>
        <w:tab/>
      </w:r>
      <w:r w:rsidRPr="0053287E">
        <w:rPr>
          <w:rFonts w:cs="Times New Roman"/>
          <w:b/>
          <w:color w:val="000000" w:themeColor="text1"/>
          <w:szCs w:val="24"/>
        </w:rPr>
        <w:t>совершенствование</w:t>
      </w:r>
      <w:r w:rsidRPr="0053287E">
        <w:rPr>
          <w:rFonts w:cs="Times New Roman"/>
          <w:color w:val="000000" w:themeColor="text1"/>
          <w:szCs w:val="24"/>
        </w:rPr>
        <w:t xml:space="preserve"> организации системы детских образовательных учреждений (ДОУ); развитие и модернизация физкультурно-оздоровительных объектов с предоставлением услуг, в первую очередь, детям и подросткам;</w:t>
      </w:r>
    </w:p>
    <w:p w:rsidR="001D3E04" w:rsidRPr="0053287E" w:rsidRDefault="001D3E04" w:rsidP="0053287E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53287E">
        <w:rPr>
          <w:rFonts w:cs="Times New Roman"/>
          <w:color w:val="000000" w:themeColor="text1"/>
          <w:szCs w:val="24"/>
        </w:rPr>
        <w:lastRenderedPageBreak/>
        <w:t>•</w:t>
      </w:r>
      <w:r w:rsidRPr="0053287E">
        <w:rPr>
          <w:rFonts w:cs="Times New Roman"/>
          <w:color w:val="000000" w:themeColor="text1"/>
          <w:szCs w:val="24"/>
        </w:rPr>
        <w:tab/>
      </w:r>
      <w:r w:rsidRPr="0053287E">
        <w:rPr>
          <w:rFonts w:cs="Times New Roman"/>
          <w:b/>
          <w:color w:val="000000" w:themeColor="text1"/>
          <w:szCs w:val="24"/>
        </w:rPr>
        <w:t>учет системы объектов культурного наследия</w:t>
      </w:r>
      <w:r w:rsidRPr="0053287E">
        <w:rPr>
          <w:rFonts w:cs="Times New Roman"/>
          <w:color w:val="000000" w:themeColor="text1"/>
          <w:szCs w:val="24"/>
        </w:rPr>
        <w:t xml:space="preserve"> (памятники истории) как важной составляющей в использовании природно-ландшафтного и историко-культурного потенциала </w:t>
      </w:r>
      <w:r w:rsidR="00CC0863">
        <w:rPr>
          <w:rFonts w:cs="Times New Roman"/>
          <w:color w:val="000000" w:themeColor="text1"/>
          <w:szCs w:val="24"/>
        </w:rPr>
        <w:t>поселения</w:t>
      </w:r>
      <w:r w:rsidRPr="0053287E">
        <w:rPr>
          <w:rFonts w:cs="Times New Roman"/>
          <w:color w:val="000000" w:themeColor="text1"/>
          <w:szCs w:val="24"/>
        </w:rPr>
        <w:t>;</w:t>
      </w:r>
    </w:p>
    <w:p w:rsidR="001D3E04" w:rsidRPr="0053287E" w:rsidRDefault="001D3E04" w:rsidP="0053287E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53287E">
        <w:rPr>
          <w:rFonts w:cs="Times New Roman"/>
          <w:color w:val="000000" w:themeColor="text1"/>
          <w:szCs w:val="24"/>
        </w:rPr>
        <w:t>•</w:t>
      </w:r>
      <w:r w:rsidRPr="0053287E">
        <w:rPr>
          <w:rFonts w:cs="Times New Roman"/>
          <w:color w:val="000000" w:themeColor="text1"/>
          <w:szCs w:val="24"/>
        </w:rPr>
        <w:tab/>
      </w:r>
      <w:r w:rsidRPr="0053287E">
        <w:rPr>
          <w:rFonts w:cs="Times New Roman"/>
          <w:b/>
          <w:color w:val="000000" w:themeColor="text1"/>
          <w:szCs w:val="24"/>
        </w:rPr>
        <w:t>развитие туристической отрасли</w:t>
      </w:r>
      <w:r w:rsidRPr="0053287E">
        <w:rPr>
          <w:rFonts w:cs="Times New Roman"/>
          <w:color w:val="000000" w:themeColor="text1"/>
          <w:szCs w:val="24"/>
        </w:rPr>
        <w:t xml:space="preserve"> как части социально-экономического развития </w:t>
      </w:r>
      <w:r w:rsidR="0053287E" w:rsidRPr="0053287E">
        <w:rPr>
          <w:rFonts w:cs="Times New Roman"/>
          <w:color w:val="000000" w:themeColor="text1"/>
          <w:szCs w:val="24"/>
        </w:rPr>
        <w:t>района</w:t>
      </w:r>
      <w:r w:rsidRPr="0053287E">
        <w:rPr>
          <w:rFonts w:cs="Times New Roman"/>
          <w:color w:val="000000" w:themeColor="text1"/>
          <w:szCs w:val="24"/>
        </w:rPr>
        <w:t xml:space="preserve"> и </w:t>
      </w:r>
      <w:r w:rsidR="0053287E" w:rsidRPr="0053287E">
        <w:rPr>
          <w:rFonts w:cs="Times New Roman"/>
          <w:color w:val="000000" w:themeColor="text1"/>
          <w:szCs w:val="24"/>
        </w:rPr>
        <w:t>поселения</w:t>
      </w:r>
      <w:r w:rsidRPr="0053287E">
        <w:rPr>
          <w:rFonts w:cs="Times New Roman"/>
          <w:color w:val="000000" w:themeColor="text1"/>
          <w:szCs w:val="24"/>
        </w:rPr>
        <w:t xml:space="preserve"> с целью активной разработки и освоения маршрутов экологического туризма и создания туристической инфраструктуры;</w:t>
      </w:r>
    </w:p>
    <w:p w:rsidR="000A0955" w:rsidRPr="0053287E" w:rsidRDefault="001D3E04" w:rsidP="0053287E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53287E">
        <w:rPr>
          <w:rFonts w:cs="Times New Roman"/>
          <w:color w:val="000000" w:themeColor="text1"/>
          <w:szCs w:val="24"/>
        </w:rPr>
        <w:t>•</w:t>
      </w:r>
      <w:r w:rsidRPr="0053287E">
        <w:rPr>
          <w:rFonts w:cs="Times New Roman"/>
          <w:color w:val="000000" w:themeColor="text1"/>
          <w:szCs w:val="24"/>
        </w:rPr>
        <w:tab/>
        <w:t xml:space="preserve">разработка и реализация на территории </w:t>
      </w:r>
      <w:r w:rsidR="0053287E" w:rsidRPr="0053287E">
        <w:rPr>
          <w:rFonts w:cs="Times New Roman"/>
          <w:color w:val="000000" w:themeColor="text1"/>
          <w:szCs w:val="24"/>
        </w:rPr>
        <w:t>поселения</w:t>
      </w:r>
      <w:r w:rsidRPr="0053287E">
        <w:rPr>
          <w:rFonts w:cs="Times New Roman"/>
          <w:color w:val="000000" w:themeColor="text1"/>
          <w:szCs w:val="24"/>
        </w:rPr>
        <w:t xml:space="preserve"> </w:t>
      </w:r>
      <w:r w:rsidRPr="0053287E">
        <w:rPr>
          <w:rFonts w:cs="Times New Roman"/>
          <w:b/>
          <w:color w:val="000000" w:themeColor="text1"/>
          <w:szCs w:val="24"/>
        </w:rPr>
        <w:t>системы сбора, удаления и утилизации</w:t>
      </w:r>
      <w:r w:rsidRPr="0053287E">
        <w:rPr>
          <w:rFonts w:cs="Times New Roman"/>
          <w:color w:val="000000" w:themeColor="text1"/>
          <w:szCs w:val="24"/>
        </w:rPr>
        <w:t xml:space="preserve"> промышленных отходов и ТБО.</w:t>
      </w:r>
    </w:p>
    <w:p w:rsidR="000A0955" w:rsidRDefault="000A0955" w:rsidP="00A678C7">
      <w:pPr>
        <w:ind w:firstLine="567"/>
        <w:rPr>
          <w:rFonts w:cs="Times New Roman"/>
          <w:color w:val="FF0000"/>
          <w:szCs w:val="24"/>
        </w:rPr>
      </w:pPr>
    </w:p>
    <w:p w:rsidR="008B2CE6" w:rsidRPr="00E87418" w:rsidRDefault="008B2CE6" w:rsidP="00A678C7">
      <w:pPr>
        <w:ind w:firstLine="567"/>
        <w:rPr>
          <w:rFonts w:cs="Times New Roman"/>
          <w:color w:val="FF0000"/>
          <w:szCs w:val="24"/>
        </w:rPr>
      </w:pPr>
    </w:p>
    <w:p w:rsidR="000A0955" w:rsidRPr="0053287E" w:rsidRDefault="000A0955" w:rsidP="00917AB2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rFonts w:cs="Times New Roman"/>
          <w:b/>
          <w:color w:val="000000" w:themeColor="text1"/>
          <w:szCs w:val="24"/>
        </w:rPr>
      </w:pPr>
      <w:r w:rsidRPr="0053287E">
        <w:rPr>
          <w:rFonts w:cs="Times New Roman"/>
          <w:b/>
          <w:color w:val="000000" w:themeColor="text1"/>
          <w:szCs w:val="24"/>
        </w:rPr>
        <w:t>6.2. Мероприятия по развитию и размещению объектов капитального строительств</w:t>
      </w:r>
    </w:p>
    <w:p w:rsidR="000A0955" w:rsidRPr="0053287E" w:rsidRDefault="000A0955" w:rsidP="00917AB2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rFonts w:cs="Times New Roman"/>
          <w:b/>
          <w:color w:val="000000" w:themeColor="text1"/>
          <w:szCs w:val="24"/>
        </w:rPr>
      </w:pPr>
      <w:r w:rsidRPr="0053287E">
        <w:rPr>
          <w:rFonts w:cs="Times New Roman"/>
          <w:b/>
          <w:color w:val="000000" w:themeColor="text1"/>
          <w:szCs w:val="24"/>
        </w:rPr>
        <w:t>6.2.1. Мероприятия по развитию и размещению основных объектов экономической деятельности</w:t>
      </w:r>
    </w:p>
    <w:p w:rsidR="000A0955" w:rsidRPr="008B2CE6" w:rsidRDefault="000A0955" w:rsidP="004F1A6E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8B2CE6">
        <w:rPr>
          <w:rFonts w:cs="Times New Roman"/>
          <w:color w:val="000000" w:themeColor="text1"/>
          <w:szCs w:val="24"/>
        </w:rPr>
        <w:t xml:space="preserve">К основным мероприятиям по развитию экономической деятельности на территории </w:t>
      </w:r>
      <w:r w:rsidR="008B2CE6" w:rsidRPr="008B2CE6">
        <w:rPr>
          <w:rFonts w:cs="Times New Roman"/>
          <w:color w:val="000000" w:themeColor="text1"/>
          <w:szCs w:val="24"/>
        </w:rPr>
        <w:t>поселения</w:t>
      </w:r>
      <w:r w:rsidRPr="008B2CE6">
        <w:rPr>
          <w:rFonts w:cs="Times New Roman"/>
          <w:color w:val="000000" w:themeColor="text1"/>
          <w:szCs w:val="24"/>
        </w:rPr>
        <w:t xml:space="preserve"> относятся:</w:t>
      </w:r>
    </w:p>
    <w:p w:rsidR="008B2CE6" w:rsidRPr="008B2CE6" w:rsidRDefault="000A0955" w:rsidP="00875A73">
      <w:pPr>
        <w:pStyle w:val="a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23809">
        <w:rPr>
          <w:rFonts w:cs="Times New Roman"/>
          <w:b/>
          <w:color w:val="000000" w:themeColor="text1"/>
          <w:szCs w:val="24"/>
        </w:rPr>
        <w:t>сохранение и развитие</w:t>
      </w:r>
      <w:r w:rsidRPr="008B2CE6">
        <w:rPr>
          <w:rFonts w:cs="Times New Roman"/>
          <w:color w:val="000000" w:themeColor="text1"/>
          <w:szCs w:val="24"/>
        </w:rPr>
        <w:t xml:space="preserve"> экономического потенциала </w:t>
      </w:r>
      <w:proofErr w:type="gramStart"/>
      <w:r w:rsidR="004F1A6E">
        <w:rPr>
          <w:rFonts w:cs="Times New Roman"/>
          <w:color w:val="000000" w:themeColor="text1"/>
          <w:szCs w:val="24"/>
        </w:rPr>
        <w:t>поселения</w:t>
      </w:r>
      <w:proofErr w:type="gramEnd"/>
      <w:r w:rsidR="004F1A6E">
        <w:rPr>
          <w:rFonts w:cs="Times New Roman"/>
          <w:color w:val="000000" w:themeColor="text1"/>
          <w:szCs w:val="24"/>
        </w:rPr>
        <w:t xml:space="preserve"> на основе функционирующего сейчас </w:t>
      </w:r>
      <w:r w:rsidR="006A3BBE">
        <w:rPr>
          <w:rFonts w:cs="Times New Roman"/>
          <w:color w:val="000000" w:themeColor="text1"/>
          <w:szCs w:val="24"/>
        </w:rPr>
        <w:t>КФХ  Р. Г. Осипяна</w:t>
      </w:r>
      <w:r w:rsidR="008B2CE6" w:rsidRPr="008B2CE6">
        <w:rPr>
          <w:rFonts w:cs="Times New Roman"/>
          <w:color w:val="000000" w:themeColor="text1"/>
          <w:szCs w:val="24"/>
        </w:rPr>
        <w:t xml:space="preserve"> </w:t>
      </w:r>
      <w:r w:rsidR="004F1A6E">
        <w:rPr>
          <w:rFonts w:cs="Times New Roman"/>
          <w:color w:val="000000" w:themeColor="text1"/>
          <w:szCs w:val="24"/>
        </w:rPr>
        <w:t xml:space="preserve">и </w:t>
      </w:r>
      <w:r w:rsidR="004F1A6E" w:rsidRPr="00223809">
        <w:rPr>
          <w:rFonts w:cs="Times New Roman"/>
          <w:b/>
          <w:color w:val="000000" w:themeColor="text1"/>
          <w:szCs w:val="24"/>
        </w:rPr>
        <w:t>строительства</w:t>
      </w:r>
      <w:r w:rsidR="004F1A6E">
        <w:rPr>
          <w:rFonts w:cs="Times New Roman"/>
          <w:color w:val="000000" w:themeColor="text1"/>
          <w:szCs w:val="24"/>
        </w:rPr>
        <w:t xml:space="preserve"> нового</w:t>
      </w:r>
      <w:r w:rsidR="008B2CE6" w:rsidRPr="008B2CE6">
        <w:rPr>
          <w:rFonts w:cs="Times New Roman"/>
          <w:color w:val="000000" w:themeColor="text1"/>
          <w:szCs w:val="24"/>
        </w:rPr>
        <w:t xml:space="preserve"> животноводческого комплекса СПК «Коно</w:t>
      </w:r>
      <w:r w:rsidR="008B2CE6">
        <w:rPr>
          <w:rFonts w:cs="Times New Roman"/>
          <w:color w:val="000000" w:themeColor="text1"/>
          <w:szCs w:val="24"/>
        </w:rPr>
        <w:t>ша» на 460 голов;</w:t>
      </w:r>
    </w:p>
    <w:p w:rsidR="000A0955" w:rsidRPr="008B2CE6" w:rsidRDefault="008B2CE6" w:rsidP="00875A73">
      <w:pPr>
        <w:pStyle w:val="a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23809">
        <w:rPr>
          <w:rFonts w:cs="Times New Roman"/>
          <w:b/>
          <w:color w:val="000000" w:themeColor="text1"/>
          <w:szCs w:val="24"/>
        </w:rPr>
        <w:t>строительство</w:t>
      </w:r>
      <w:r w:rsidRPr="008B2CE6">
        <w:rPr>
          <w:rFonts w:cs="Times New Roman"/>
          <w:color w:val="000000" w:themeColor="text1"/>
          <w:szCs w:val="24"/>
        </w:rPr>
        <w:t xml:space="preserve"> лесоперерабатывающего цеха до 10 тыс. куб. м. в год в п. Коноша</w:t>
      </w:r>
      <w:r w:rsidR="00921BDF" w:rsidRPr="008B2CE6">
        <w:rPr>
          <w:rFonts w:cs="Times New Roman"/>
          <w:color w:val="000000" w:themeColor="text1"/>
          <w:szCs w:val="24"/>
        </w:rPr>
        <w:t>;</w:t>
      </w:r>
    </w:p>
    <w:p w:rsidR="00921BDF" w:rsidRDefault="00921BDF" w:rsidP="00875A73">
      <w:pPr>
        <w:pStyle w:val="a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23809">
        <w:rPr>
          <w:rFonts w:cs="Times New Roman"/>
          <w:b/>
          <w:color w:val="000000" w:themeColor="text1"/>
          <w:szCs w:val="24"/>
        </w:rPr>
        <w:t>сохранения и развитие</w:t>
      </w:r>
      <w:r w:rsidRPr="004F1A6E">
        <w:rPr>
          <w:rFonts w:cs="Times New Roman"/>
          <w:color w:val="000000" w:themeColor="text1"/>
          <w:szCs w:val="24"/>
        </w:rPr>
        <w:t xml:space="preserve"> с учетом нового строительства и реконструкции автодорог на территории </w:t>
      </w:r>
      <w:r w:rsidR="008B2CE6" w:rsidRPr="004F1A6E">
        <w:rPr>
          <w:rFonts w:cs="Times New Roman"/>
          <w:color w:val="000000" w:themeColor="text1"/>
          <w:szCs w:val="24"/>
        </w:rPr>
        <w:t>поселения</w:t>
      </w:r>
      <w:r w:rsidRPr="004F1A6E">
        <w:rPr>
          <w:rFonts w:cs="Times New Roman"/>
          <w:color w:val="000000" w:themeColor="text1"/>
          <w:szCs w:val="24"/>
        </w:rPr>
        <w:t xml:space="preserve"> экономического потенциала дорожно-ремонтного потенциала</w:t>
      </w:r>
      <w:r w:rsidR="00223809">
        <w:rPr>
          <w:rFonts w:cs="Times New Roman"/>
          <w:color w:val="000000" w:themeColor="text1"/>
          <w:szCs w:val="24"/>
        </w:rPr>
        <w:t>;</w:t>
      </w:r>
    </w:p>
    <w:p w:rsidR="00223809" w:rsidRDefault="00223809" w:rsidP="00875A73">
      <w:pPr>
        <w:pStyle w:val="a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23809">
        <w:rPr>
          <w:rFonts w:cs="Times New Roman"/>
          <w:b/>
          <w:color w:val="000000" w:themeColor="text1"/>
          <w:szCs w:val="24"/>
        </w:rPr>
        <w:t>строительство</w:t>
      </w:r>
      <w:r w:rsidRPr="00223809">
        <w:rPr>
          <w:rFonts w:cs="Times New Roman"/>
          <w:color w:val="000000" w:themeColor="text1"/>
          <w:szCs w:val="24"/>
        </w:rPr>
        <w:t xml:space="preserve"> новых промышленных и коммунальных предприятий предлагается развивать на существующих промышленных и коммунальных площадках в настоящее время не ф</w:t>
      </w:r>
      <w:r>
        <w:rPr>
          <w:rFonts w:cs="Times New Roman"/>
          <w:color w:val="000000" w:themeColor="text1"/>
          <w:szCs w:val="24"/>
        </w:rPr>
        <w:t>ункционирующих предприятий;</w:t>
      </w:r>
    </w:p>
    <w:p w:rsidR="00223809" w:rsidRDefault="00223809" w:rsidP="00875A73">
      <w:pPr>
        <w:pStyle w:val="a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23809">
        <w:rPr>
          <w:rFonts w:cs="Times New Roman"/>
          <w:b/>
          <w:color w:val="000000" w:themeColor="text1"/>
          <w:szCs w:val="24"/>
        </w:rPr>
        <w:t xml:space="preserve">модернизацию </w:t>
      </w:r>
      <w:r w:rsidRPr="00223809">
        <w:rPr>
          <w:rFonts w:cs="Times New Roman"/>
          <w:color w:val="000000" w:themeColor="text1"/>
          <w:szCs w:val="24"/>
        </w:rPr>
        <w:t xml:space="preserve">действующих предприятий предлагается осуществлять в пределах территорий этих предприятий, или при обосновании за счет </w:t>
      </w:r>
      <w:r w:rsidRPr="00223809">
        <w:rPr>
          <w:rFonts w:cs="Times New Roman"/>
          <w:color w:val="000000" w:themeColor="text1"/>
          <w:szCs w:val="24"/>
        </w:rPr>
        <w:lastRenderedPageBreak/>
        <w:t>примыкающих резервных территорий, предусмотренных для</w:t>
      </w:r>
      <w:r>
        <w:rPr>
          <w:rFonts w:cs="Times New Roman"/>
          <w:color w:val="000000" w:themeColor="text1"/>
          <w:szCs w:val="24"/>
        </w:rPr>
        <w:t xml:space="preserve"> промышленности, при их наличии;</w:t>
      </w:r>
    </w:p>
    <w:p w:rsidR="00223809" w:rsidRDefault="00223809" w:rsidP="00875A73">
      <w:pPr>
        <w:pStyle w:val="a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23809">
        <w:rPr>
          <w:rFonts w:cs="Times New Roman"/>
          <w:b/>
          <w:color w:val="000000" w:themeColor="text1"/>
          <w:szCs w:val="24"/>
        </w:rPr>
        <w:t>интенсификацию использования и повышение плотности</w:t>
      </w:r>
      <w:r w:rsidRPr="00223809">
        <w:rPr>
          <w:rFonts w:cs="Times New Roman"/>
          <w:color w:val="000000" w:themeColor="text1"/>
          <w:szCs w:val="24"/>
        </w:rPr>
        <w:t xml:space="preserve"> застройки сохраняемых производственных территорий; строительство там объектов научно-производственной, делов</w:t>
      </w:r>
      <w:r>
        <w:rPr>
          <w:rFonts w:cs="Times New Roman"/>
          <w:color w:val="000000" w:themeColor="text1"/>
          <w:szCs w:val="24"/>
        </w:rPr>
        <w:t xml:space="preserve">ой, торговой, сфер деятельности. </w:t>
      </w:r>
      <w:r w:rsidRPr="00223809">
        <w:rPr>
          <w:rFonts w:cs="Times New Roman"/>
          <w:b/>
          <w:color w:val="000000" w:themeColor="text1"/>
          <w:szCs w:val="24"/>
        </w:rPr>
        <w:t xml:space="preserve">Модернизацию </w:t>
      </w:r>
      <w:r w:rsidRPr="00223809">
        <w:rPr>
          <w:rFonts w:cs="Times New Roman"/>
          <w:color w:val="000000" w:themeColor="text1"/>
          <w:szCs w:val="24"/>
        </w:rPr>
        <w:t xml:space="preserve">промышленных предприятий на основе применения новейших технологий и современного оборудования при совершенствовании функционально-планировочной организации сохраняемых производственных зон. </w:t>
      </w:r>
      <w:r w:rsidRPr="00223809">
        <w:rPr>
          <w:rFonts w:cs="Times New Roman"/>
          <w:b/>
          <w:color w:val="000000" w:themeColor="text1"/>
          <w:szCs w:val="24"/>
        </w:rPr>
        <w:t>Комплексное благоустройство</w:t>
      </w:r>
      <w:r w:rsidRPr="00223809">
        <w:rPr>
          <w:rFonts w:cs="Times New Roman"/>
          <w:color w:val="000000" w:themeColor="text1"/>
          <w:szCs w:val="24"/>
        </w:rPr>
        <w:t>, озеленение производственных территорий, улучшение состояния окружающей среды, обеспечение на действующих предприятиях требований экологических нормативов, сокращение раз</w:t>
      </w:r>
      <w:r>
        <w:rPr>
          <w:rFonts w:cs="Times New Roman"/>
          <w:color w:val="000000" w:themeColor="text1"/>
          <w:szCs w:val="24"/>
        </w:rPr>
        <w:t>решенных санитарно-защитных зон;</w:t>
      </w:r>
    </w:p>
    <w:p w:rsidR="00223809" w:rsidRPr="00223809" w:rsidRDefault="00223809" w:rsidP="00875A73">
      <w:pPr>
        <w:pStyle w:val="a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23809">
        <w:rPr>
          <w:rFonts w:cs="Times New Roman"/>
          <w:b/>
          <w:color w:val="000000" w:themeColor="text1"/>
          <w:szCs w:val="24"/>
        </w:rPr>
        <w:t>развитие зоны</w:t>
      </w:r>
      <w:r w:rsidRPr="00223809">
        <w:rPr>
          <w:rFonts w:cs="Times New Roman"/>
          <w:color w:val="000000" w:themeColor="text1"/>
          <w:szCs w:val="24"/>
        </w:rPr>
        <w:t xml:space="preserve"> производственно-коммунальных объектов предлагается сосредоточить в </w:t>
      </w:r>
      <w:r w:rsidRPr="00223809">
        <w:rPr>
          <w:rFonts w:cs="Times New Roman"/>
          <w:b/>
          <w:color w:val="000000" w:themeColor="text1"/>
          <w:szCs w:val="24"/>
        </w:rPr>
        <w:t>северо-западной</w:t>
      </w:r>
      <w:r w:rsidRPr="00223809">
        <w:rPr>
          <w:rFonts w:cs="Times New Roman"/>
          <w:color w:val="000000" w:themeColor="text1"/>
          <w:szCs w:val="24"/>
        </w:rPr>
        <w:t xml:space="preserve">, </w:t>
      </w:r>
      <w:r w:rsidRPr="00223809">
        <w:rPr>
          <w:rFonts w:cs="Times New Roman"/>
          <w:b/>
          <w:color w:val="000000" w:themeColor="text1"/>
          <w:szCs w:val="24"/>
        </w:rPr>
        <w:t>юго-западной</w:t>
      </w:r>
      <w:r w:rsidRPr="00223809">
        <w:rPr>
          <w:rFonts w:cs="Times New Roman"/>
          <w:color w:val="000000" w:themeColor="text1"/>
          <w:szCs w:val="24"/>
        </w:rPr>
        <w:t xml:space="preserve"> части поселения на территориях, примыкающих к железной дороге, в юго-восточной части, примыкающей к автомобильному направлению на Вельск. Данное направление формирования застройки позволяет обеспечить планомерно-последовательное развитие всей сопутствующей транспортной и инженерной инфраструктур, а также имеет территориальный резерв для развития его за пределами расчетного срока действия генерального плана.</w:t>
      </w:r>
    </w:p>
    <w:p w:rsidR="008C5164" w:rsidRDefault="008C5164" w:rsidP="00712C62">
      <w:pPr>
        <w:ind w:left="0"/>
        <w:jc w:val="both"/>
        <w:rPr>
          <w:rFonts w:cs="Times New Roman"/>
          <w:color w:val="FF0000"/>
          <w:szCs w:val="24"/>
        </w:rPr>
      </w:pPr>
    </w:p>
    <w:p w:rsidR="008C5164" w:rsidRPr="00E87418" w:rsidRDefault="008C5164" w:rsidP="00712C62">
      <w:pPr>
        <w:ind w:left="0"/>
        <w:jc w:val="both"/>
        <w:rPr>
          <w:rFonts w:cs="Times New Roman"/>
          <w:color w:val="FF0000"/>
          <w:szCs w:val="24"/>
        </w:rPr>
      </w:pPr>
    </w:p>
    <w:p w:rsidR="008317D1" w:rsidRPr="00712C62" w:rsidRDefault="007E7E60" w:rsidP="001D5AE3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712C62">
        <w:rPr>
          <w:rFonts w:cs="Times New Roman"/>
          <w:b/>
          <w:color w:val="000000" w:themeColor="text1"/>
          <w:szCs w:val="24"/>
        </w:rPr>
        <w:t>6.2.2. Мероприятия по развитию жилого фонда и размещению объектов культурно-бытового обслуживания населения</w:t>
      </w:r>
    </w:p>
    <w:p w:rsidR="00837BF3" w:rsidRPr="001D5AE3" w:rsidRDefault="007E7E60" w:rsidP="001D5AE3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D5AE3">
        <w:rPr>
          <w:rFonts w:cs="Times New Roman"/>
          <w:b/>
          <w:color w:val="000000" w:themeColor="text1"/>
          <w:szCs w:val="24"/>
        </w:rPr>
        <w:t xml:space="preserve">Перспективное развитие жилого фонда и размещение (реконструкция) объектов культурно-бытового обслуживания населения планируется на территории </w:t>
      </w:r>
      <w:r w:rsidR="001D5AE3" w:rsidRPr="001D5AE3">
        <w:rPr>
          <w:rFonts w:cs="Times New Roman"/>
          <w:b/>
          <w:color w:val="000000" w:themeColor="text1"/>
          <w:szCs w:val="24"/>
        </w:rPr>
        <w:t xml:space="preserve">п. Коноша, а также частично на </w:t>
      </w:r>
      <w:r w:rsidR="00D2701F">
        <w:rPr>
          <w:rFonts w:cs="Times New Roman"/>
          <w:b/>
          <w:color w:val="000000" w:themeColor="text1"/>
          <w:szCs w:val="24"/>
        </w:rPr>
        <w:t xml:space="preserve">п. </w:t>
      </w:r>
      <w:proofErr w:type="gramStart"/>
      <w:r w:rsidR="00D2701F">
        <w:rPr>
          <w:rFonts w:cs="Times New Roman"/>
          <w:b/>
          <w:color w:val="000000" w:themeColor="text1"/>
          <w:szCs w:val="24"/>
        </w:rPr>
        <w:t>Заречный</w:t>
      </w:r>
      <w:proofErr w:type="gramEnd"/>
      <w:r w:rsidRPr="001D5AE3">
        <w:rPr>
          <w:rFonts w:cs="Times New Roman"/>
          <w:b/>
          <w:color w:val="000000" w:themeColor="text1"/>
          <w:szCs w:val="24"/>
        </w:rPr>
        <w:t>.</w:t>
      </w:r>
    </w:p>
    <w:p w:rsidR="007E7E60" w:rsidRPr="004A15DF" w:rsidRDefault="007E7E60" w:rsidP="001D5AE3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A15DF">
        <w:rPr>
          <w:rFonts w:cs="Times New Roman"/>
          <w:color w:val="000000" w:themeColor="text1"/>
          <w:szCs w:val="24"/>
        </w:rPr>
        <w:t xml:space="preserve">При </w:t>
      </w:r>
      <w:r w:rsidR="004A15DF" w:rsidRPr="004A15DF">
        <w:rPr>
          <w:rFonts w:cs="Times New Roman"/>
          <w:color w:val="000000" w:themeColor="text1"/>
          <w:szCs w:val="24"/>
        </w:rPr>
        <w:t xml:space="preserve">относительной </w:t>
      </w:r>
      <w:r w:rsidRPr="004A15DF">
        <w:rPr>
          <w:rFonts w:cs="Times New Roman"/>
          <w:b/>
          <w:color w:val="000000" w:themeColor="text1"/>
          <w:szCs w:val="24"/>
        </w:rPr>
        <w:t>стабилизации</w:t>
      </w:r>
      <w:r w:rsidRPr="004A15DF">
        <w:rPr>
          <w:rFonts w:cs="Times New Roman"/>
          <w:color w:val="000000" w:themeColor="text1"/>
          <w:szCs w:val="24"/>
        </w:rPr>
        <w:t xml:space="preserve"> численности населения в </w:t>
      </w:r>
      <w:r w:rsidR="001D5AE3" w:rsidRPr="004A15DF">
        <w:rPr>
          <w:rFonts w:cs="Times New Roman"/>
          <w:color w:val="000000" w:themeColor="text1"/>
          <w:szCs w:val="24"/>
        </w:rPr>
        <w:t xml:space="preserve">поселении </w:t>
      </w:r>
      <w:r w:rsidR="004A15DF" w:rsidRPr="004A15DF">
        <w:rPr>
          <w:rFonts w:cs="Times New Roman"/>
          <w:color w:val="000000" w:themeColor="text1"/>
          <w:szCs w:val="24"/>
        </w:rPr>
        <w:t xml:space="preserve">генпланом прогнозируется перспективная численность населения на расчетный срок (2035 г.) в размере </w:t>
      </w:r>
      <w:r w:rsidR="004A15DF" w:rsidRPr="004A15DF">
        <w:rPr>
          <w:rFonts w:cs="Times New Roman"/>
          <w:b/>
          <w:color w:val="000000" w:themeColor="text1"/>
          <w:szCs w:val="24"/>
        </w:rPr>
        <w:t>12,0 тыс. чел</w:t>
      </w:r>
      <w:r w:rsidR="004A15DF" w:rsidRPr="004A15DF">
        <w:rPr>
          <w:rFonts w:cs="Times New Roman"/>
          <w:color w:val="000000" w:themeColor="text1"/>
          <w:szCs w:val="24"/>
        </w:rPr>
        <w:t>.</w:t>
      </w:r>
    </w:p>
    <w:p w:rsidR="001D5AE3" w:rsidRDefault="001D5AE3" w:rsidP="001D5AE3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CA106C" w:rsidRDefault="00CA106C" w:rsidP="001D5AE3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CA106C" w:rsidRDefault="00CA106C" w:rsidP="001D5AE3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7E7E60" w:rsidRPr="001D5AE3" w:rsidRDefault="007E7E60" w:rsidP="001D5AE3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D5AE3">
        <w:rPr>
          <w:rFonts w:cs="Times New Roman"/>
          <w:color w:val="000000" w:themeColor="text1"/>
          <w:szCs w:val="24"/>
        </w:rPr>
        <w:lastRenderedPageBreak/>
        <w:t xml:space="preserve">К основным мероприятиям по развитию </w:t>
      </w:r>
      <w:r w:rsidRPr="001D5AE3">
        <w:rPr>
          <w:rFonts w:cs="Times New Roman"/>
          <w:b/>
          <w:color w:val="000000" w:themeColor="text1"/>
          <w:szCs w:val="24"/>
        </w:rPr>
        <w:t xml:space="preserve">системы </w:t>
      </w:r>
      <w:r w:rsidR="001D5AE3">
        <w:rPr>
          <w:rFonts w:cs="Times New Roman"/>
          <w:b/>
          <w:color w:val="000000" w:themeColor="text1"/>
          <w:szCs w:val="24"/>
        </w:rPr>
        <w:t>образования</w:t>
      </w:r>
      <w:r w:rsidRPr="001D5AE3">
        <w:rPr>
          <w:rFonts w:cs="Times New Roman"/>
          <w:b/>
          <w:color w:val="000000" w:themeColor="text1"/>
          <w:szCs w:val="24"/>
        </w:rPr>
        <w:t xml:space="preserve"> </w:t>
      </w:r>
      <w:r w:rsidRPr="001D5AE3">
        <w:rPr>
          <w:rFonts w:cs="Times New Roman"/>
          <w:color w:val="000000" w:themeColor="text1"/>
          <w:szCs w:val="24"/>
        </w:rPr>
        <w:t>относятся:</w:t>
      </w:r>
    </w:p>
    <w:p w:rsidR="001D5AE3" w:rsidRDefault="001D5AE3" w:rsidP="00875A73">
      <w:pPr>
        <w:pStyle w:val="ab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D5AE3">
        <w:rPr>
          <w:rFonts w:cs="Times New Roman"/>
          <w:color w:val="000000" w:themeColor="text1"/>
          <w:szCs w:val="24"/>
        </w:rPr>
        <w:t xml:space="preserve">Генпланом предлагается </w:t>
      </w:r>
      <w:r w:rsidRPr="001D5AE3">
        <w:rPr>
          <w:rFonts w:cs="Times New Roman"/>
          <w:b/>
          <w:color w:val="000000" w:themeColor="text1"/>
          <w:szCs w:val="24"/>
        </w:rPr>
        <w:t>строительство  2 новых детских дошкольных учреждения</w:t>
      </w:r>
      <w:r>
        <w:rPr>
          <w:rFonts w:cs="Times New Roman"/>
          <w:color w:val="000000" w:themeColor="text1"/>
          <w:szCs w:val="24"/>
        </w:rPr>
        <w:t xml:space="preserve"> (</w:t>
      </w:r>
      <w:r w:rsidRPr="001D5AE3">
        <w:rPr>
          <w:rFonts w:cs="Times New Roman"/>
          <w:color w:val="000000" w:themeColor="text1"/>
          <w:szCs w:val="24"/>
        </w:rPr>
        <w:t>детского сада на 120 мест с пристроенным бассейном по ул</w:t>
      </w:r>
      <w:proofErr w:type="gramStart"/>
      <w:r w:rsidRPr="001D5AE3">
        <w:rPr>
          <w:rFonts w:cs="Times New Roman"/>
          <w:color w:val="000000" w:themeColor="text1"/>
          <w:szCs w:val="24"/>
        </w:rPr>
        <w:t>.Т</w:t>
      </w:r>
      <w:proofErr w:type="gramEnd"/>
      <w:r w:rsidRPr="001D5AE3">
        <w:rPr>
          <w:rFonts w:cs="Times New Roman"/>
          <w:color w:val="000000" w:themeColor="text1"/>
          <w:szCs w:val="24"/>
        </w:rPr>
        <w:t xml:space="preserve">еатральная, 19А и детского сада </w:t>
      </w:r>
      <w:r>
        <w:rPr>
          <w:rFonts w:cs="Times New Roman"/>
          <w:color w:val="000000" w:themeColor="text1"/>
          <w:szCs w:val="24"/>
        </w:rPr>
        <w:t>на 120 мест в микрорайоне «СХТ»)</w:t>
      </w:r>
      <w:r w:rsidRPr="001D5AE3">
        <w:rPr>
          <w:rFonts w:cs="Times New Roman"/>
          <w:color w:val="000000" w:themeColor="text1"/>
          <w:szCs w:val="24"/>
        </w:rPr>
        <w:t>. При расчете потре</w:t>
      </w:r>
      <w:r w:rsidR="00CA106C">
        <w:rPr>
          <w:rFonts w:cs="Times New Roman"/>
          <w:color w:val="000000" w:themeColor="text1"/>
          <w:szCs w:val="24"/>
        </w:rPr>
        <w:t>бности в дошкольных учреждениях</w:t>
      </w:r>
      <w:r w:rsidRPr="001D5AE3">
        <w:rPr>
          <w:rFonts w:cs="Times New Roman"/>
          <w:color w:val="000000" w:themeColor="text1"/>
          <w:szCs w:val="24"/>
        </w:rPr>
        <w:t xml:space="preserve"> установлено</w:t>
      </w:r>
      <w:r w:rsidR="00CA106C">
        <w:rPr>
          <w:rFonts w:cs="Times New Roman"/>
          <w:color w:val="000000" w:themeColor="text1"/>
          <w:szCs w:val="24"/>
        </w:rPr>
        <w:t>,</w:t>
      </w:r>
      <w:r w:rsidRPr="001D5AE3">
        <w:rPr>
          <w:rFonts w:cs="Times New Roman"/>
          <w:color w:val="000000" w:themeColor="text1"/>
          <w:szCs w:val="24"/>
        </w:rPr>
        <w:t xml:space="preserve"> что существующих мест  </w:t>
      </w:r>
      <w:r w:rsidRPr="001D5AE3">
        <w:rPr>
          <w:rFonts w:cs="Times New Roman"/>
          <w:b/>
          <w:color w:val="000000" w:themeColor="text1"/>
          <w:szCs w:val="24"/>
        </w:rPr>
        <w:t>недостаточно</w:t>
      </w:r>
      <w:r w:rsidRPr="001D5AE3">
        <w:rPr>
          <w:rFonts w:cs="Times New Roman"/>
          <w:color w:val="000000" w:themeColor="text1"/>
          <w:szCs w:val="24"/>
        </w:rPr>
        <w:t>, требуется по нормам строи</w:t>
      </w:r>
      <w:r>
        <w:rPr>
          <w:rFonts w:cs="Times New Roman"/>
          <w:color w:val="000000" w:themeColor="text1"/>
          <w:szCs w:val="24"/>
        </w:rPr>
        <w:t>тельство дополнительно 305 мест</w:t>
      </w:r>
      <w:r w:rsidR="00CA106C">
        <w:rPr>
          <w:rFonts w:cs="Times New Roman"/>
          <w:color w:val="000000" w:themeColor="text1"/>
          <w:szCs w:val="24"/>
        </w:rPr>
        <w:t xml:space="preserve"> (включая детские сады микрорайона «</w:t>
      </w:r>
      <w:proofErr w:type="gramStart"/>
      <w:r w:rsidR="00CA106C">
        <w:rPr>
          <w:rFonts w:cs="Times New Roman"/>
          <w:color w:val="000000" w:themeColor="text1"/>
          <w:szCs w:val="24"/>
        </w:rPr>
        <w:t>Молодежный</w:t>
      </w:r>
      <w:proofErr w:type="gramEnd"/>
      <w:r w:rsidR="00CA106C">
        <w:rPr>
          <w:rFonts w:cs="Times New Roman"/>
          <w:color w:val="000000" w:themeColor="text1"/>
          <w:szCs w:val="24"/>
        </w:rPr>
        <w:t>», ул. Молодежная 10А и ул. Коллективизации 48)</w:t>
      </w:r>
      <w:r>
        <w:rPr>
          <w:rFonts w:cs="Times New Roman"/>
          <w:color w:val="000000" w:themeColor="text1"/>
          <w:szCs w:val="24"/>
        </w:rPr>
        <w:t>;</w:t>
      </w:r>
    </w:p>
    <w:p w:rsidR="007E7E60" w:rsidRDefault="007E7E60" w:rsidP="00875A73">
      <w:pPr>
        <w:pStyle w:val="ab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D5AE3">
        <w:rPr>
          <w:rFonts w:cs="Times New Roman"/>
          <w:b/>
          <w:color w:val="000000" w:themeColor="text1"/>
          <w:szCs w:val="24"/>
        </w:rPr>
        <w:t>реконструкция</w:t>
      </w:r>
      <w:r w:rsidRPr="001D5AE3">
        <w:rPr>
          <w:rFonts w:cs="Times New Roman"/>
          <w:color w:val="000000" w:themeColor="text1"/>
          <w:szCs w:val="24"/>
        </w:rPr>
        <w:t xml:space="preserve"> здания существующей </w:t>
      </w:r>
      <w:r w:rsidR="001D5AE3">
        <w:rPr>
          <w:rFonts w:cs="Times New Roman"/>
          <w:color w:val="000000" w:themeColor="text1"/>
          <w:szCs w:val="24"/>
        </w:rPr>
        <w:t xml:space="preserve">Лесозаводской </w:t>
      </w:r>
      <w:r w:rsidRPr="001D5AE3">
        <w:rPr>
          <w:rFonts w:cs="Times New Roman"/>
          <w:color w:val="000000" w:themeColor="text1"/>
          <w:szCs w:val="24"/>
        </w:rPr>
        <w:t xml:space="preserve">средней </w:t>
      </w:r>
      <w:r w:rsidR="001D5AE3">
        <w:rPr>
          <w:rFonts w:cs="Times New Roman"/>
          <w:color w:val="000000" w:themeColor="text1"/>
          <w:szCs w:val="24"/>
        </w:rPr>
        <w:t xml:space="preserve">общеобразовательной </w:t>
      </w:r>
      <w:r w:rsidRPr="001D5AE3">
        <w:rPr>
          <w:rFonts w:cs="Times New Roman"/>
          <w:b/>
          <w:color w:val="000000" w:themeColor="text1"/>
          <w:szCs w:val="24"/>
        </w:rPr>
        <w:t>школы</w:t>
      </w:r>
      <w:r w:rsidRPr="001D5AE3">
        <w:rPr>
          <w:rFonts w:cs="Times New Roman"/>
          <w:color w:val="000000" w:themeColor="text1"/>
          <w:szCs w:val="24"/>
        </w:rPr>
        <w:t xml:space="preserve"> (спортивного зала и пищеблока);</w:t>
      </w:r>
    </w:p>
    <w:p w:rsidR="001D5AE3" w:rsidRDefault="001D5AE3" w:rsidP="00875A73">
      <w:pPr>
        <w:pStyle w:val="ab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D5AE3">
        <w:rPr>
          <w:rFonts w:cs="Times New Roman"/>
          <w:b/>
          <w:color w:val="000000" w:themeColor="text1"/>
          <w:szCs w:val="24"/>
        </w:rPr>
        <w:t>реконструкция</w:t>
      </w:r>
      <w:r w:rsidRPr="001D5AE3">
        <w:rPr>
          <w:rFonts w:cs="Times New Roman"/>
          <w:color w:val="000000" w:themeColor="text1"/>
          <w:szCs w:val="24"/>
        </w:rPr>
        <w:t xml:space="preserve"> пришкольного </w:t>
      </w:r>
      <w:r w:rsidRPr="001D5AE3">
        <w:rPr>
          <w:rFonts w:cs="Times New Roman"/>
          <w:b/>
          <w:color w:val="000000" w:themeColor="text1"/>
          <w:szCs w:val="24"/>
        </w:rPr>
        <w:t>интерната</w:t>
      </w:r>
      <w:r w:rsidRPr="001D5AE3">
        <w:rPr>
          <w:rFonts w:cs="Times New Roman"/>
          <w:color w:val="000000" w:themeColor="text1"/>
          <w:szCs w:val="24"/>
        </w:rPr>
        <w:t xml:space="preserve"> МОУ «</w:t>
      </w:r>
      <w:proofErr w:type="spellStart"/>
      <w:r w:rsidRPr="001D5AE3">
        <w:rPr>
          <w:rFonts w:cs="Times New Roman"/>
          <w:color w:val="000000" w:themeColor="text1"/>
          <w:szCs w:val="24"/>
        </w:rPr>
        <w:t>Коношская</w:t>
      </w:r>
      <w:proofErr w:type="spellEnd"/>
      <w:r w:rsidRPr="001D5AE3">
        <w:rPr>
          <w:rFonts w:cs="Times New Roman"/>
          <w:color w:val="000000" w:themeColor="text1"/>
          <w:szCs w:val="24"/>
        </w:rPr>
        <w:t xml:space="preserve"> СОШ» под здание детского сада</w:t>
      </w:r>
      <w:r w:rsidR="0085204F">
        <w:rPr>
          <w:rFonts w:cs="Times New Roman"/>
          <w:color w:val="000000" w:themeColor="text1"/>
          <w:szCs w:val="24"/>
        </w:rPr>
        <w:t xml:space="preserve"> (ул. Пионерская, 11)</w:t>
      </w:r>
      <w:r>
        <w:rPr>
          <w:rFonts w:cs="Times New Roman"/>
          <w:color w:val="000000" w:themeColor="text1"/>
          <w:szCs w:val="24"/>
        </w:rPr>
        <w:t>;</w:t>
      </w:r>
    </w:p>
    <w:p w:rsidR="001D5AE3" w:rsidRDefault="001D5AE3" w:rsidP="00875A73">
      <w:pPr>
        <w:pStyle w:val="ab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D5AE3">
        <w:rPr>
          <w:rFonts w:cs="Times New Roman"/>
          <w:b/>
          <w:color w:val="000000" w:themeColor="text1"/>
          <w:szCs w:val="24"/>
        </w:rPr>
        <w:t>капитальный</w:t>
      </w:r>
      <w:r w:rsidRPr="001D5AE3">
        <w:rPr>
          <w:rFonts w:cs="Times New Roman"/>
          <w:color w:val="000000" w:themeColor="text1"/>
          <w:szCs w:val="24"/>
        </w:rPr>
        <w:t xml:space="preserve"> </w:t>
      </w:r>
      <w:r w:rsidRPr="001D5AE3">
        <w:rPr>
          <w:rFonts w:cs="Times New Roman"/>
          <w:b/>
          <w:color w:val="000000" w:themeColor="text1"/>
          <w:szCs w:val="24"/>
        </w:rPr>
        <w:t>ремонт</w:t>
      </w:r>
      <w:r w:rsidRPr="001D5AE3">
        <w:rPr>
          <w:rFonts w:cs="Times New Roman"/>
          <w:color w:val="000000" w:themeColor="text1"/>
          <w:szCs w:val="24"/>
        </w:rPr>
        <w:t xml:space="preserve"> МОУ «</w:t>
      </w:r>
      <w:proofErr w:type="spellStart"/>
      <w:r w:rsidRPr="001D5AE3">
        <w:rPr>
          <w:rFonts w:cs="Times New Roman"/>
          <w:color w:val="000000" w:themeColor="text1"/>
          <w:szCs w:val="24"/>
        </w:rPr>
        <w:t>Коношская</w:t>
      </w:r>
      <w:proofErr w:type="spellEnd"/>
      <w:r w:rsidRPr="001D5AE3">
        <w:rPr>
          <w:rFonts w:cs="Times New Roman"/>
          <w:color w:val="000000" w:themeColor="text1"/>
          <w:szCs w:val="24"/>
        </w:rPr>
        <w:t xml:space="preserve"> СОШ», МОУ «</w:t>
      </w:r>
      <w:proofErr w:type="spellStart"/>
      <w:r w:rsidRPr="001D5AE3">
        <w:rPr>
          <w:rFonts w:cs="Times New Roman"/>
          <w:color w:val="000000" w:themeColor="text1"/>
          <w:szCs w:val="24"/>
        </w:rPr>
        <w:t>Коношеозерская</w:t>
      </w:r>
      <w:proofErr w:type="spellEnd"/>
      <w:r w:rsidRPr="001D5AE3">
        <w:rPr>
          <w:rFonts w:cs="Times New Roman"/>
          <w:color w:val="000000" w:themeColor="text1"/>
          <w:szCs w:val="24"/>
        </w:rPr>
        <w:t xml:space="preserve"> СОШ»,  МДОУ «Теремок», МДОУ «Сказка», МДОУ  «Ручеек», МДОУ «Родничок», МДОУ «Земляничка», МДОУ «Солнышко». В МДОУ «Ромашка» предусмотрена при</w:t>
      </w:r>
      <w:r w:rsidR="00B324C4">
        <w:rPr>
          <w:rFonts w:cs="Times New Roman"/>
          <w:color w:val="000000" w:themeColor="text1"/>
          <w:szCs w:val="24"/>
        </w:rPr>
        <w:t>стройка дополнительной группы;</w:t>
      </w:r>
    </w:p>
    <w:p w:rsidR="00B324C4" w:rsidRPr="00B324C4" w:rsidRDefault="00BA66A9" w:rsidP="00875A73">
      <w:pPr>
        <w:pStyle w:val="ab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капита</w:t>
      </w:r>
      <w:r w:rsidR="00B324C4">
        <w:rPr>
          <w:rFonts w:cs="Times New Roman"/>
          <w:b/>
          <w:color w:val="000000" w:themeColor="text1"/>
          <w:szCs w:val="24"/>
        </w:rPr>
        <w:t xml:space="preserve">льный ремонт </w:t>
      </w:r>
      <w:r w:rsidR="00B324C4">
        <w:rPr>
          <w:rFonts w:cs="Times New Roman"/>
          <w:color w:val="000000" w:themeColor="text1"/>
          <w:szCs w:val="24"/>
        </w:rPr>
        <w:t xml:space="preserve">МУЗ </w:t>
      </w:r>
      <w:r w:rsidR="00B324C4" w:rsidRPr="00B324C4">
        <w:rPr>
          <w:rFonts w:eastAsia="Times New Roman" w:cs="Times New Roman"/>
          <w:color w:val="000000"/>
          <w:szCs w:val="24"/>
        </w:rPr>
        <w:t>«</w:t>
      </w:r>
      <w:proofErr w:type="spellStart"/>
      <w:r w:rsidR="00B324C4" w:rsidRPr="00B324C4">
        <w:rPr>
          <w:rFonts w:eastAsia="Times New Roman" w:cs="Times New Roman"/>
          <w:color w:val="000000"/>
          <w:szCs w:val="24"/>
        </w:rPr>
        <w:t>Коношская</w:t>
      </w:r>
      <w:proofErr w:type="spellEnd"/>
      <w:r w:rsidR="00B324C4" w:rsidRPr="00B324C4">
        <w:rPr>
          <w:rFonts w:eastAsia="Times New Roman" w:cs="Times New Roman"/>
          <w:color w:val="000000"/>
          <w:szCs w:val="24"/>
        </w:rPr>
        <w:t xml:space="preserve"> ЦРБ»</w:t>
      </w:r>
      <w:r w:rsidR="00B324C4">
        <w:rPr>
          <w:rFonts w:cs="Times New Roman"/>
          <w:color w:val="000000" w:themeColor="text1"/>
          <w:szCs w:val="24"/>
        </w:rPr>
        <w:t>.</w:t>
      </w:r>
    </w:p>
    <w:p w:rsidR="001D5AE3" w:rsidRDefault="001D5AE3" w:rsidP="001D5AE3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0B0F34" w:rsidRDefault="001D5AE3" w:rsidP="001D5AE3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D5AE3">
        <w:rPr>
          <w:rFonts w:cs="Times New Roman"/>
          <w:color w:val="000000" w:themeColor="text1"/>
          <w:szCs w:val="24"/>
        </w:rPr>
        <w:t xml:space="preserve">К основным мероприятиям по развитию </w:t>
      </w:r>
      <w:r>
        <w:rPr>
          <w:rFonts w:cs="Times New Roman"/>
          <w:color w:val="000000" w:themeColor="text1"/>
          <w:szCs w:val="24"/>
        </w:rPr>
        <w:t xml:space="preserve">в </w:t>
      </w:r>
      <w:r w:rsidRPr="00F0195A">
        <w:rPr>
          <w:rFonts w:cs="Times New Roman"/>
          <w:b/>
          <w:color w:val="000000" w:themeColor="text1"/>
          <w:szCs w:val="24"/>
        </w:rPr>
        <w:t>сфере здравоохранения</w:t>
      </w:r>
      <w:r w:rsidRPr="001D5AE3">
        <w:rPr>
          <w:rFonts w:cs="Times New Roman"/>
          <w:color w:val="000000" w:themeColor="text1"/>
          <w:szCs w:val="24"/>
        </w:rPr>
        <w:t xml:space="preserve"> относятся:</w:t>
      </w:r>
    </w:p>
    <w:p w:rsidR="001D5AE3" w:rsidRDefault="00F0195A" w:rsidP="00875A73">
      <w:pPr>
        <w:pStyle w:val="ab"/>
        <w:numPr>
          <w:ilvl w:val="0"/>
          <w:numId w:val="3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0195A">
        <w:rPr>
          <w:rFonts w:cs="Times New Roman"/>
          <w:b/>
          <w:color w:val="000000" w:themeColor="text1"/>
          <w:szCs w:val="24"/>
        </w:rPr>
        <w:t>строительство</w:t>
      </w:r>
      <w:r w:rsidRPr="00F0195A">
        <w:rPr>
          <w:rFonts w:cs="Times New Roman"/>
          <w:color w:val="000000" w:themeColor="text1"/>
          <w:szCs w:val="24"/>
        </w:rPr>
        <w:t xml:space="preserve"> терапевтического корпуса на 60</w:t>
      </w:r>
      <w:r>
        <w:rPr>
          <w:rFonts w:cs="Times New Roman"/>
          <w:color w:val="000000" w:themeColor="text1"/>
          <w:szCs w:val="24"/>
        </w:rPr>
        <w:t xml:space="preserve"> коек с пристроенным пищеблоком;</w:t>
      </w:r>
    </w:p>
    <w:p w:rsidR="00F0195A" w:rsidRDefault="00F0195A" w:rsidP="00875A73">
      <w:pPr>
        <w:pStyle w:val="ab"/>
        <w:numPr>
          <w:ilvl w:val="0"/>
          <w:numId w:val="3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0195A">
        <w:rPr>
          <w:rFonts w:cs="Times New Roman"/>
          <w:b/>
          <w:color w:val="000000" w:themeColor="text1"/>
          <w:szCs w:val="24"/>
        </w:rPr>
        <w:t>реконструкция</w:t>
      </w:r>
      <w:r w:rsidRPr="00F0195A">
        <w:rPr>
          <w:rFonts w:cs="Times New Roman"/>
          <w:color w:val="000000" w:themeColor="text1"/>
          <w:szCs w:val="24"/>
        </w:rPr>
        <w:t xml:space="preserve"> поликлиники, хозяйственного отдела, ремонт акушерского отделения, терапевтического отделения, текущий ремонт зданий,  приобре</w:t>
      </w:r>
      <w:r>
        <w:rPr>
          <w:rFonts w:cs="Times New Roman"/>
          <w:color w:val="000000" w:themeColor="text1"/>
          <w:szCs w:val="24"/>
        </w:rPr>
        <w:t>тение медицинского оборудования;</w:t>
      </w:r>
    </w:p>
    <w:p w:rsidR="00F0195A" w:rsidRPr="00F0195A" w:rsidRDefault="00F0195A" w:rsidP="00875A73">
      <w:pPr>
        <w:pStyle w:val="ab"/>
        <w:numPr>
          <w:ilvl w:val="0"/>
          <w:numId w:val="3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0195A">
        <w:rPr>
          <w:rFonts w:cs="Times New Roman"/>
          <w:b/>
          <w:color w:val="000000" w:themeColor="text1"/>
          <w:szCs w:val="24"/>
        </w:rPr>
        <w:t>создание условий,</w:t>
      </w:r>
      <w:r w:rsidRPr="00F0195A">
        <w:rPr>
          <w:rFonts w:cs="Times New Roman"/>
          <w:color w:val="000000" w:themeColor="text1"/>
          <w:szCs w:val="24"/>
        </w:rPr>
        <w:t xml:space="preserve"> возможностей и мотивации населения области для ведения здорового образа жизни; </w:t>
      </w:r>
    </w:p>
    <w:p w:rsidR="00F0195A" w:rsidRPr="00F0195A" w:rsidRDefault="00F0195A" w:rsidP="00875A73">
      <w:pPr>
        <w:pStyle w:val="ab"/>
        <w:numPr>
          <w:ilvl w:val="0"/>
          <w:numId w:val="3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0195A">
        <w:rPr>
          <w:rFonts w:cs="Times New Roman"/>
          <w:color w:val="000000" w:themeColor="text1"/>
          <w:szCs w:val="24"/>
        </w:rPr>
        <w:t xml:space="preserve">переход на </w:t>
      </w:r>
      <w:r w:rsidRPr="00F0195A">
        <w:rPr>
          <w:rFonts w:cs="Times New Roman"/>
          <w:b/>
          <w:color w:val="000000" w:themeColor="text1"/>
          <w:szCs w:val="24"/>
        </w:rPr>
        <w:t>современную</w:t>
      </w:r>
      <w:r w:rsidRPr="00F0195A">
        <w:rPr>
          <w:rFonts w:cs="Times New Roman"/>
          <w:color w:val="000000" w:themeColor="text1"/>
          <w:szCs w:val="24"/>
        </w:rPr>
        <w:t xml:space="preserve"> систему организации медицинской помощи; </w:t>
      </w:r>
    </w:p>
    <w:p w:rsidR="00F0195A" w:rsidRPr="00F0195A" w:rsidRDefault="00F0195A" w:rsidP="00875A73">
      <w:pPr>
        <w:pStyle w:val="ab"/>
        <w:numPr>
          <w:ilvl w:val="0"/>
          <w:numId w:val="3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0195A">
        <w:rPr>
          <w:rFonts w:cs="Times New Roman"/>
          <w:color w:val="000000" w:themeColor="text1"/>
          <w:szCs w:val="24"/>
        </w:rPr>
        <w:t xml:space="preserve">конкретизация государственных </w:t>
      </w:r>
      <w:r w:rsidRPr="00F0195A">
        <w:rPr>
          <w:rFonts w:cs="Times New Roman"/>
          <w:b/>
          <w:color w:val="000000" w:themeColor="text1"/>
          <w:szCs w:val="24"/>
        </w:rPr>
        <w:t>гарантий</w:t>
      </w:r>
      <w:r w:rsidRPr="00F0195A">
        <w:rPr>
          <w:rFonts w:cs="Times New Roman"/>
          <w:color w:val="000000" w:themeColor="text1"/>
          <w:szCs w:val="24"/>
        </w:rPr>
        <w:t xml:space="preserve"> оказания гражданам бесплатной медицинской помощи; </w:t>
      </w:r>
    </w:p>
    <w:p w:rsidR="00F0195A" w:rsidRPr="00F0195A" w:rsidRDefault="00F0195A" w:rsidP="00875A73">
      <w:pPr>
        <w:pStyle w:val="ab"/>
        <w:numPr>
          <w:ilvl w:val="0"/>
          <w:numId w:val="3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0195A">
        <w:rPr>
          <w:rFonts w:cs="Times New Roman"/>
          <w:color w:val="000000" w:themeColor="text1"/>
          <w:szCs w:val="24"/>
        </w:rPr>
        <w:t xml:space="preserve">создание эффективной </w:t>
      </w:r>
      <w:r w:rsidRPr="00F0195A">
        <w:rPr>
          <w:rFonts w:cs="Times New Roman"/>
          <w:b/>
          <w:color w:val="000000" w:themeColor="text1"/>
          <w:szCs w:val="24"/>
        </w:rPr>
        <w:t>модели</w:t>
      </w:r>
      <w:r w:rsidRPr="00F0195A">
        <w:rPr>
          <w:rFonts w:cs="Times New Roman"/>
          <w:color w:val="000000" w:themeColor="text1"/>
          <w:szCs w:val="24"/>
        </w:rPr>
        <w:t xml:space="preserve"> </w:t>
      </w:r>
      <w:r w:rsidRPr="00F0195A">
        <w:rPr>
          <w:rFonts w:cs="Times New Roman"/>
          <w:b/>
          <w:color w:val="000000" w:themeColor="text1"/>
          <w:szCs w:val="24"/>
        </w:rPr>
        <w:t>управления</w:t>
      </w:r>
      <w:r w:rsidRPr="00F0195A">
        <w:rPr>
          <w:rFonts w:cs="Times New Roman"/>
          <w:color w:val="000000" w:themeColor="text1"/>
          <w:szCs w:val="24"/>
        </w:rPr>
        <w:t xml:space="preserve"> финансовыми ресурсами программы государственных гарантий; </w:t>
      </w:r>
    </w:p>
    <w:p w:rsidR="00F0195A" w:rsidRPr="00F0195A" w:rsidRDefault="00F0195A" w:rsidP="00875A73">
      <w:pPr>
        <w:pStyle w:val="ab"/>
        <w:numPr>
          <w:ilvl w:val="0"/>
          <w:numId w:val="3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0195A">
        <w:rPr>
          <w:rFonts w:cs="Times New Roman"/>
          <w:color w:val="000000" w:themeColor="text1"/>
          <w:szCs w:val="24"/>
        </w:rPr>
        <w:lastRenderedPageBreak/>
        <w:t xml:space="preserve">улучшение </w:t>
      </w:r>
      <w:r w:rsidRPr="00F0195A">
        <w:rPr>
          <w:rFonts w:cs="Times New Roman"/>
          <w:b/>
          <w:color w:val="000000" w:themeColor="text1"/>
          <w:szCs w:val="24"/>
        </w:rPr>
        <w:t>лекарственного</w:t>
      </w:r>
      <w:r w:rsidRPr="00F0195A">
        <w:rPr>
          <w:rFonts w:cs="Times New Roman"/>
          <w:color w:val="000000" w:themeColor="text1"/>
          <w:szCs w:val="24"/>
        </w:rPr>
        <w:t xml:space="preserve"> </w:t>
      </w:r>
      <w:r w:rsidRPr="00F0195A">
        <w:rPr>
          <w:rFonts w:cs="Times New Roman"/>
          <w:b/>
          <w:color w:val="000000" w:themeColor="text1"/>
          <w:szCs w:val="24"/>
        </w:rPr>
        <w:t>обеспечения</w:t>
      </w:r>
      <w:r w:rsidRPr="00F0195A">
        <w:rPr>
          <w:rFonts w:cs="Times New Roman"/>
          <w:color w:val="000000" w:themeColor="text1"/>
          <w:szCs w:val="24"/>
        </w:rPr>
        <w:t xml:space="preserve"> граждан в амбулаторных условиях в рамках системы обязательного медицинского страхования; </w:t>
      </w:r>
    </w:p>
    <w:p w:rsidR="00F0195A" w:rsidRPr="00F0195A" w:rsidRDefault="00F0195A" w:rsidP="00875A73">
      <w:pPr>
        <w:pStyle w:val="ab"/>
        <w:numPr>
          <w:ilvl w:val="0"/>
          <w:numId w:val="3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0195A">
        <w:rPr>
          <w:rFonts w:cs="Times New Roman"/>
          <w:b/>
          <w:color w:val="000000" w:themeColor="text1"/>
          <w:szCs w:val="24"/>
        </w:rPr>
        <w:t>повышение</w:t>
      </w:r>
      <w:r w:rsidRPr="00F0195A">
        <w:rPr>
          <w:rFonts w:cs="Times New Roman"/>
          <w:color w:val="000000" w:themeColor="text1"/>
          <w:szCs w:val="24"/>
        </w:rPr>
        <w:t xml:space="preserve"> </w:t>
      </w:r>
      <w:r w:rsidRPr="00F0195A">
        <w:rPr>
          <w:rFonts w:cs="Times New Roman"/>
          <w:b/>
          <w:color w:val="000000" w:themeColor="text1"/>
          <w:szCs w:val="24"/>
        </w:rPr>
        <w:t>квалификации</w:t>
      </w:r>
      <w:r w:rsidRPr="00F0195A">
        <w:rPr>
          <w:rFonts w:cs="Times New Roman"/>
          <w:color w:val="000000" w:themeColor="text1"/>
          <w:szCs w:val="24"/>
        </w:rPr>
        <w:t xml:space="preserve"> медицинских работников и создание системы мотивации их к качественному труду; </w:t>
      </w:r>
    </w:p>
    <w:p w:rsidR="00F0195A" w:rsidRPr="00F0195A" w:rsidRDefault="00F0195A" w:rsidP="00875A73">
      <w:pPr>
        <w:pStyle w:val="ab"/>
        <w:numPr>
          <w:ilvl w:val="0"/>
          <w:numId w:val="3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0195A">
        <w:rPr>
          <w:rFonts w:cs="Times New Roman"/>
          <w:b/>
          <w:color w:val="000000" w:themeColor="text1"/>
          <w:szCs w:val="24"/>
        </w:rPr>
        <w:t>развитие</w:t>
      </w:r>
      <w:r w:rsidRPr="00F0195A">
        <w:rPr>
          <w:rFonts w:cs="Times New Roman"/>
          <w:color w:val="000000" w:themeColor="text1"/>
          <w:szCs w:val="24"/>
        </w:rPr>
        <w:t xml:space="preserve"> медицинской науки и инноваций в здравоохранении; </w:t>
      </w:r>
    </w:p>
    <w:p w:rsidR="00F0195A" w:rsidRPr="001D5AE3" w:rsidRDefault="00F0195A" w:rsidP="00875A73">
      <w:pPr>
        <w:pStyle w:val="ab"/>
        <w:numPr>
          <w:ilvl w:val="0"/>
          <w:numId w:val="3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0195A">
        <w:rPr>
          <w:rFonts w:cs="Times New Roman"/>
          <w:b/>
          <w:color w:val="000000" w:themeColor="text1"/>
          <w:szCs w:val="24"/>
        </w:rPr>
        <w:t>информатизация</w:t>
      </w:r>
      <w:r w:rsidRPr="00F0195A">
        <w:rPr>
          <w:rFonts w:cs="Times New Roman"/>
          <w:color w:val="000000" w:themeColor="text1"/>
          <w:szCs w:val="24"/>
        </w:rPr>
        <w:t xml:space="preserve"> здравоохранения.</w:t>
      </w:r>
    </w:p>
    <w:p w:rsidR="00F0195A" w:rsidRDefault="00F0195A" w:rsidP="00F0195A">
      <w:pPr>
        <w:ind w:left="0" w:firstLine="567"/>
        <w:jc w:val="both"/>
        <w:rPr>
          <w:rFonts w:cs="Times New Roman"/>
          <w:color w:val="FF0000"/>
          <w:szCs w:val="24"/>
        </w:rPr>
      </w:pPr>
    </w:p>
    <w:p w:rsidR="000B0F34" w:rsidRDefault="00F0195A" w:rsidP="00F019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0195A">
        <w:rPr>
          <w:rFonts w:cs="Times New Roman"/>
          <w:color w:val="000000" w:themeColor="text1"/>
          <w:szCs w:val="24"/>
        </w:rPr>
        <w:t xml:space="preserve">К основным мероприятиям по развитию в области </w:t>
      </w:r>
      <w:r w:rsidRPr="00F0195A">
        <w:rPr>
          <w:rFonts w:cs="Times New Roman"/>
          <w:b/>
          <w:color w:val="000000" w:themeColor="text1"/>
          <w:szCs w:val="24"/>
        </w:rPr>
        <w:t>культуры</w:t>
      </w:r>
      <w:r w:rsidRPr="00F0195A">
        <w:rPr>
          <w:rFonts w:cs="Times New Roman"/>
          <w:color w:val="000000" w:themeColor="text1"/>
          <w:szCs w:val="24"/>
        </w:rPr>
        <w:t xml:space="preserve"> относятся:</w:t>
      </w:r>
    </w:p>
    <w:p w:rsidR="00F0195A" w:rsidRDefault="00F0195A" w:rsidP="00875A73">
      <w:pPr>
        <w:pStyle w:val="ab"/>
        <w:numPr>
          <w:ilvl w:val="0"/>
          <w:numId w:val="3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0195A">
        <w:rPr>
          <w:rFonts w:cs="Times New Roman"/>
          <w:color w:val="000000" w:themeColor="text1"/>
          <w:szCs w:val="24"/>
        </w:rPr>
        <w:t xml:space="preserve">капитальный </w:t>
      </w:r>
      <w:r w:rsidRPr="00F0195A">
        <w:rPr>
          <w:rFonts w:cs="Times New Roman"/>
          <w:b/>
          <w:color w:val="000000" w:themeColor="text1"/>
          <w:szCs w:val="24"/>
        </w:rPr>
        <w:t>ремонт</w:t>
      </w:r>
      <w:r w:rsidRPr="00F0195A">
        <w:rPr>
          <w:rFonts w:cs="Times New Roman"/>
          <w:color w:val="000000" w:themeColor="text1"/>
          <w:szCs w:val="24"/>
        </w:rPr>
        <w:t xml:space="preserve"> здания </w:t>
      </w:r>
      <w:proofErr w:type="spellStart"/>
      <w:r w:rsidRPr="00F0195A">
        <w:rPr>
          <w:rFonts w:cs="Times New Roman"/>
          <w:color w:val="000000" w:themeColor="text1"/>
          <w:szCs w:val="24"/>
        </w:rPr>
        <w:t>Коношской</w:t>
      </w:r>
      <w:proofErr w:type="spellEnd"/>
      <w:r w:rsidRPr="00F0195A">
        <w:rPr>
          <w:rFonts w:cs="Times New Roman"/>
          <w:color w:val="000000" w:themeColor="text1"/>
          <w:szCs w:val="24"/>
        </w:rPr>
        <w:t xml:space="preserve"> центральной библиотеки им. И.Бродского, капитальный ремонт Детской библиотеки</w:t>
      </w:r>
      <w:r>
        <w:rPr>
          <w:rFonts w:cs="Times New Roman"/>
          <w:color w:val="000000" w:themeColor="text1"/>
          <w:szCs w:val="24"/>
        </w:rPr>
        <w:t>;</w:t>
      </w:r>
    </w:p>
    <w:p w:rsidR="00F0195A" w:rsidRDefault="00F0195A" w:rsidP="00875A73">
      <w:pPr>
        <w:pStyle w:val="ab"/>
        <w:numPr>
          <w:ilvl w:val="0"/>
          <w:numId w:val="3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0195A">
        <w:rPr>
          <w:rFonts w:cs="Times New Roman"/>
          <w:b/>
          <w:color w:val="000000" w:themeColor="text1"/>
          <w:szCs w:val="24"/>
        </w:rPr>
        <w:t>ремонт</w:t>
      </w:r>
      <w:r w:rsidRPr="00F0195A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0195A">
        <w:rPr>
          <w:rFonts w:cs="Times New Roman"/>
          <w:color w:val="000000" w:themeColor="text1"/>
          <w:szCs w:val="24"/>
        </w:rPr>
        <w:t>Коношского</w:t>
      </w:r>
      <w:proofErr w:type="spellEnd"/>
      <w:r w:rsidRPr="00F0195A">
        <w:rPr>
          <w:rFonts w:cs="Times New Roman"/>
          <w:color w:val="000000" w:themeColor="text1"/>
          <w:szCs w:val="24"/>
        </w:rPr>
        <w:t xml:space="preserve"> районного краеведческого музея</w:t>
      </w:r>
      <w:r>
        <w:rPr>
          <w:rFonts w:cs="Times New Roman"/>
          <w:color w:val="000000" w:themeColor="text1"/>
          <w:szCs w:val="24"/>
        </w:rPr>
        <w:t>;</w:t>
      </w:r>
    </w:p>
    <w:p w:rsidR="00F0195A" w:rsidRPr="00F0195A" w:rsidRDefault="00F0195A" w:rsidP="00875A73">
      <w:pPr>
        <w:pStyle w:val="ab"/>
        <w:numPr>
          <w:ilvl w:val="0"/>
          <w:numId w:val="3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ремонт </w:t>
      </w:r>
      <w:r w:rsidRPr="00F0195A">
        <w:rPr>
          <w:rFonts w:cs="Times New Roman"/>
          <w:color w:val="000000" w:themeColor="text1"/>
          <w:szCs w:val="24"/>
        </w:rPr>
        <w:t>всех Домов культуры в поселении</w:t>
      </w:r>
      <w:r>
        <w:rPr>
          <w:rFonts w:cs="Times New Roman"/>
          <w:b/>
          <w:color w:val="000000" w:themeColor="text1"/>
          <w:szCs w:val="24"/>
        </w:rPr>
        <w:t>.</w:t>
      </w:r>
    </w:p>
    <w:p w:rsidR="00F0195A" w:rsidRDefault="00F0195A" w:rsidP="000B0F34">
      <w:pPr>
        <w:ind w:firstLine="567"/>
        <w:jc w:val="both"/>
        <w:rPr>
          <w:rFonts w:cs="Times New Roman"/>
          <w:b/>
          <w:color w:val="FF0000"/>
          <w:szCs w:val="24"/>
        </w:rPr>
      </w:pPr>
    </w:p>
    <w:p w:rsidR="00F0195A" w:rsidRDefault="00F0195A" w:rsidP="00F019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0195A">
        <w:rPr>
          <w:rFonts w:cs="Times New Roman"/>
          <w:color w:val="000000" w:themeColor="text1"/>
          <w:szCs w:val="24"/>
        </w:rPr>
        <w:t>К основным мероприятиям по развитию в области</w:t>
      </w:r>
      <w:r w:rsidRPr="00F0195A">
        <w:rPr>
          <w:rFonts w:cs="Times New Roman"/>
          <w:b/>
          <w:color w:val="000000" w:themeColor="text1"/>
          <w:szCs w:val="24"/>
        </w:rPr>
        <w:t xml:space="preserve"> </w:t>
      </w:r>
      <w:r>
        <w:rPr>
          <w:rFonts w:cs="Times New Roman"/>
          <w:b/>
          <w:color w:val="000000" w:themeColor="text1"/>
          <w:szCs w:val="24"/>
        </w:rPr>
        <w:t>физ</w:t>
      </w:r>
      <w:r w:rsidRPr="00F0195A">
        <w:rPr>
          <w:rFonts w:cs="Times New Roman"/>
          <w:b/>
          <w:color w:val="000000" w:themeColor="text1"/>
          <w:szCs w:val="24"/>
        </w:rPr>
        <w:t xml:space="preserve">культуры </w:t>
      </w:r>
      <w:r>
        <w:rPr>
          <w:rFonts w:cs="Times New Roman"/>
          <w:b/>
          <w:color w:val="000000" w:themeColor="text1"/>
          <w:szCs w:val="24"/>
        </w:rPr>
        <w:t xml:space="preserve">и спорта </w:t>
      </w:r>
      <w:r w:rsidRPr="00F0195A">
        <w:rPr>
          <w:rFonts w:cs="Times New Roman"/>
          <w:color w:val="000000" w:themeColor="text1"/>
          <w:szCs w:val="24"/>
        </w:rPr>
        <w:t>относятся:</w:t>
      </w:r>
    </w:p>
    <w:p w:rsidR="00F0195A" w:rsidRDefault="00F0195A" w:rsidP="00875A73">
      <w:pPr>
        <w:pStyle w:val="ab"/>
        <w:numPr>
          <w:ilvl w:val="0"/>
          <w:numId w:val="3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0195A">
        <w:rPr>
          <w:rFonts w:cs="Times New Roman"/>
          <w:b/>
          <w:color w:val="000000" w:themeColor="text1"/>
          <w:szCs w:val="24"/>
        </w:rPr>
        <w:t>строительство</w:t>
      </w:r>
      <w:r>
        <w:rPr>
          <w:rFonts w:cs="Times New Roman"/>
          <w:color w:val="000000" w:themeColor="text1"/>
          <w:szCs w:val="24"/>
        </w:rPr>
        <w:t xml:space="preserve"> </w:t>
      </w:r>
      <w:r w:rsidRPr="00F0195A">
        <w:rPr>
          <w:rFonts w:cs="Times New Roman"/>
          <w:b/>
          <w:color w:val="000000" w:themeColor="text1"/>
          <w:szCs w:val="24"/>
        </w:rPr>
        <w:t>лыжной</w:t>
      </w:r>
      <w:r>
        <w:rPr>
          <w:rFonts w:cs="Times New Roman"/>
          <w:color w:val="000000" w:themeColor="text1"/>
          <w:szCs w:val="24"/>
        </w:rPr>
        <w:t xml:space="preserve"> </w:t>
      </w:r>
      <w:r w:rsidRPr="00F0195A">
        <w:rPr>
          <w:rFonts w:cs="Times New Roman"/>
          <w:b/>
          <w:color w:val="000000" w:themeColor="text1"/>
          <w:szCs w:val="24"/>
        </w:rPr>
        <w:t>базы</w:t>
      </w:r>
      <w:r>
        <w:rPr>
          <w:rFonts w:cs="Times New Roman"/>
          <w:color w:val="000000" w:themeColor="text1"/>
          <w:szCs w:val="24"/>
        </w:rPr>
        <w:t xml:space="preserve"> в микрорайоне ПГС, включающий в себя к</w:t>
      </w:r>
      <w:r w:rsidRPr="00F0195A">
        <w:rPr>
          <w:rFonts w:cs="Times New Roman"/>
          <w:color w:val="000000" w:themeColor="text1"/>
          <w:szCs w:val="24"/>
        </w:rPr>
        <w:t>омплекс зданий и стартовый городок лыжной трассы</w:t>
      </w:r>
      <w:r>
        <w:rPr>
          <w:rFonts w:cs="Times New Roman"/>
          <w:color w:val="000000" w:themeColor="text1"/>
          <w:szCs w:val="24"/>
        </w:rPr>
        <w:t>;</w:t>
      </w:r>
    </w:p>
    <w:p w:rsidR="00F0195A" w:rsidRDefault="00F0195A" w:rsidP="00875A73">
      <w:pPr>
        <w:pStyle w:val="ab"/>
        <w:numPr>
          <w:ilvl w:val="0"/>
          <w:numId w:val="3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0195A">
        <w:rPr>
          <w:rFonts w:cs="Times New Roman"/>
          <w:b/>
          <w:color w:val="000000" w:themeColor="text1"/>
          <w:szCs w:val="24"/>
        </w:rPr>
        <w:t xml:space="preserve">строительство стадиона </w:t>
      </w:r>
      <w:r>
        <w:rPr>
          <w:rFonts w:cs="Times New Roman"/>
          <w:color w:val="000000" w:themeColor="text1"/>
          <w:szCs w:val="24"/>
        </w:rPr>
        <w:t>(ф</w:t>
      </w:r>
      <w:r w:rsidRPr="00F0195A">
        <w:rPr>
          <w:rFonts w:cs="Times New Roman"/>
          <w:color w:val="000000" w:themeColor="text1"/>
          <w:szCs w:val="24"/>
        </w:rPr>
        <w:t>утбольное поле, трибуны, плоскостные сооружения</w:t>
      </w:r>
      <w:r>
        <w:rPr>
          <w:rFonts w:cs="Times New Roman"/>
          <w:color w:val="000000" w:themeColor="text1"/>
          <w:szCs w:val="24"/>
        </w:rPr>
        <w:t>) в п. Коноша;</w:t>
      </w:r>
    </w:p>
    <w:p w:rsidR="00F0195A" w:rsidRDefault="00F0195A" w:rsidP="00875A73">
      <w:pPr>
        <w:pStyle w:val="ab"/>
        <w:numPr>
          <w:ilvl w:val="0"/>
          <w:numId w:val="3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строительство нового </w:t>
      </w:r>
      <w:r w:rsidRPr="00F0195A">
        <w:rPr>
          <w:rFonts w:cs="Times New Roman"/>
          <w:b/>
          <w:color w:val="000000" w:themeColor="text1"/>
          <w:szCs w:val="24"/>
        </w:rPr>
        <w:t>ФОК</w:t>
      </w:r>
      <w:r>
        <w:rPr>
          <w:rFonts w:cs="Times New Roman"/>
          <w:color w:val="000000" w:themeColor="text1"/>
          <w:szCs w:val="24"/>
        </w:rPr>
        <w:t xml:space="preserve"> в п. Коноша;</w:t>
      </w:r>
    </w:p>
    <w:p w:rsidR="00F0195A" w:rsidRPr="00F0195A" w:rsidRDefault="00F0195A" w:rsidP="00875A73">
      <w:pPr>
        <w:pStyle w:val="ab"/>
        <w:numPr>
          <w:ilvl w:val="0"/>
          <w:numId w:val="3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строительство </w:t>
      </w:r>
      <w:r w:rsidRPr="00F0195A">
        <w:rPr>
          <w:rFonts w:cs="Times New Roman"/>
          <w:b/>
          <w:color w:val="000000" w:themeColor="text1"/>
          <w:szCs w:val="24"/>
        </w:rPr>
        <w:t>бассейна</w:t>
      </w:r>
      <w:r>
        <w:rPr>
          <w:rFonts w:cs="Times New Roman"/>
          <w:color w:val="000000" w:themeColor="text1"/>
          <w:szCs w:val="24"/>
        </w:rPr>
        <w:t xml:space="preserve"> в п. Коноша.</w:t>
      </w:r>
    </w:p>
    <w:p w:rsidR="00F0195A" w:rsidRPr="00F0195A" w:rsidRDefault="00F0195A" w:rsidP="000B0F34">
      <w:pPr>
        <w:ind w:firstLine="567"/>
        <w:jc w:val="both"/>
        <w:rPr>
          <w:rFonts w:cs="Times New Roman"/>
          <w:color w:val="000000" w:themeColor="text1"/>
          <w:szCs w:val="24"/>
        </w:rPr>
      </w:pPr>
    </w:p>
    <w:p w:rsidR="00F0195A" w:rsidRDefault="00F0195A" w:rsidP="00F0195A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F0195A">
        <w:rPr>
          <w:rFonts w:cs="Times New Roman"/>
          <w:color w:val="000000" w:themeColor="text1"/>
          <w:szCs w:val="24"/>
        </w:rPr>
        <w:t>К основным мероприятиям по развитию в области</w:t>
      </w:r>
      <w:r w:rsidRPr="00F0195A">
        <w:rPr>
          <w:rFonts w:cs="Times New Roman"/>
          <w:b/>
          <w:color w:val="000000" w:themeColor="text1"/>
          <w:szCs w:val="24"/>
        </w:rPr>
        <w:t xml:space="preserve"> </w:t>
      </w:r>
      <w:r>
        <w:rPr>
          <w:rFonts w:cs="Times New Roman"/>
          <w:b/>
          <w:color w:val="000000" w:themeColor="text1"/>
          <w:szCs w:val="24"/>
        </w:rPr>
        <w:t>бытового обслуживания</w:t>
      </w:r>
      <w:r w:rsidRPr="00F0195A">
        <w:rPr>
          <w:rFonts w:cs="Times New Roman"/>
          <w:b/>
          <w:color w:val="000000" w:themeColor="text1"/>
          <w:szCs w:val="24"/>
        </w:rPr>
        <w:t xml:space="preserve"> </w:t>
      </w:r>
      <w:r w:rsidRPr="00F0195A">
        <w:rPr>
          <w:rFonts w:cs="Times New Roman"/>
          <w:color w:val="000000" w:themeColor="text1"/>
          <w:szCs w:val="24"/>
        </w:rPr>
        <w:t>относятся</w:t>
      </w:r>
      <w:r w:rsidRPr="00F0195A">
        <w:rPr>
          <w:rFonts w:cs="Times New Roman"/>
          <w:b/>
          <w:color w:val="000000" w:themeColor="text1"/>
          <w:szCs w:val="24"/>
        </w:rPr>
        <w:t>:</w:t>
      </w:r>
    </w:p>
    <w:p w:rsidR="00DA10CE" w:rsidRPr="00DA10CE" w:rsidRDefault="00DA10CE" w:rsidP="00875A73">
      <w:pPr>
        <w:pStyle w:val="ab"/>
        <w:numPr>
          <w:ilvl w:val="0"/>
          <w:numId w:val="3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п</w:t>
      </w:r>
      <w:r w:rsidRPr="00DA10CE">
        <w:rPr>
          <w:rFonts w:cs="Times New Roman"/>
          <w:color w:val="000000" w:themeColor="text1"/>
          <w:szCs w:val="24"/>
        </w:rPr>
        <w:t xml:space="preserve">ерспективное </w:t>
      </w:r>
      <w:r w:rsidRPr="00DA10CE">
        <w:rPr>
          <w:rFonts w:cs="Times New Roman"/>
          <w:b/>
          <w:color w:val="000000" w:themeColor="text1"/>
          <w:szCs w:val="24"/>
        </w:rPr>
        <w:t>развитие</w:t>
      </w:r>
      <w:r w:rsidRPr="00DA10CE">
        <w:rPr>
          <w:rFonts w:cs="Times New Roman"/>
          <w:color w:val="000000" w:themeColor="text1"/>
          <w:szCs w:val="24"/>
        </w:rPr>
        <w:t xml:space="preserve"> сети коммерческих предприятий обслуживания населения (торговля, общественное питание, бытовое обслуживание) </w:t>
      </w:r>
      <w:r>
        <w:rPr>
          <w:rFonts w:cs="Times New Roman"/>
          <w:color w:val="000000" w:themeColor="text1"/>
          <w:szCs w:val="24"/>
        </w:rPr>
        <w:t>как по объемным, так и по струк</w:t>
      </w:r>
      <w:r w:rsidRPr="00DA10CE">
        <w:rPr>
          <w:rFonts w:cs="Times New Roman"/>
          <w:color w:val="000000" w:themeColor="text1"/>
          <w:szCs w:val="24"/>
        </w:rPr>
        <w:t>турным показателям полностью будет происходить в соо</w:t>
      </w:r>
      <w:r>
        <w:rPr>
          <w:rFonts w:cs="Times New Roman"/>
          <w:color w:val="000000" w:themeColor="text1"/>
          <w:szCs w:val="24"/>
        </w:rPr>
        <w:t>тветствии с рыночными отношениями;</w:t>
      </w:r>
    </w:p>
    <w:p w:rsidR="00DA10CE" w:rsidRPr="00DA10CE" w:rsidRDefault="00DA10CE" w:rsidP="00875A73">
      <w:pPr>
        <w:pStyle w:val="ab"/>
        <w:numPr>
          <w:ilvl w:val="0"/>
          <w:numId w:val="3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р</w:t>
      </w:r>
      <w:r w:rsidRPr="00DA10CE">
        <w:rPr>
          <w:rFonts w:cs="Times New Roman"/>
          <w:color w:val="000000" w:themeColor="text1"/>
          <w:szCs w:val="24"/>
        </w:rPr>
        <w:t>азмещение крупных и средних объектов будет п</w:t>
      </w:r>
      <w:r>
        <w:rPr>
          <w:rFonts w:cs="Times New Roman"/>
          <w:color w:val="000000" w:themeColor="text1"/>
          <w:szCs w:val="24"/>
        </w:rPr>
        <w:t>роисходить преимущественно в общественных центрах;</w:t>
      </w:r>
      <w:r w:rsidRPr="00DA10CE">
        <w:rPr>
          <w:rFonts w:cs="Times New Roman"/>
          <w:color w:val="000000" w:themeColor="text1"/>
          <w:szCs w:val="24"/>
        </w:rPr>
        <w:t xml:space="preserve"> </w:t>
      </w:r>
    </w:p>
    <w:p w:rsidR="00DA10CE" w:rsidRPr="00DA10CE" w:rsidRDefault="00DA10CE" w:rsidP="00875A73">
      <w:pPr>
        <w:pStyle w:val="ab"/>
        <w:numPr>
          <w:ilvl w:val="0"/>
          <w:numId w:val="3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п</w:t>
      </w:r>
      <w:r w:rsidRPr="00DA10CE">
        <w:rPr>
          <w:rFonts w:cs="Times New Roman"/>
          <w:color w:val="000000" w:themeColor="text1"/>
          <w:szCs w:val="24"/>
        </w:rPr>
        <w:t xml:space="preserve">редлагается </w:t>
      </w:r>
      <w:r w:rsidRPr="00DA10CE">
        <w:rPr>
          <w:rFonts w:cs="Times New Roman"/>
          <w:b/>
          <w:color w:val="000000" w:themeColor="text1"/>
          <w:szCs w:val="24"/>
        </w:rPr>
        <w:t>строительство</w:t>
      </w:r>
      <w:r w:rsidRPr="00DA10CE">
        <w:rPr>
          <w:rFonts w:cs="Times New Roman"/>
          <w:color w:val="000000" w:themeColor="text1"/>
          <w:szCs w:val="24"/>
        </w:rPr>
        <w:t xml:space="preserve"> предприятий общественного питания на 235 мест, баню на 20 мест, хим</w:t>
      </w:r>
      <w:r>
        <w:rPr>
          <w:rFonts w:cs="Times New Roman"/>
          <w:color w:val="000000" w:themeColor="text1"/>
          <w:szCs w:val="24"/>
        </w:rPr>
        <w:t>чистку на 137 кг вещей в смену;</w:t>
      </w:r>
    </w:p>
    <w:p w:rsidR="00DA10CE" w:rsidRPr="00DA10CE" w:rsidRDefault="00DA10CE" w:rsidP="00875A73">
      <w:pPr>
        <w:pStyle w:val="ab"/>
        <w:numPr>
          <w:ilvl w:val="0"/>
          <w:numId w:val="3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DA10CE">
        <w:rPr>
          <w:rFonts w:cs="Times New Roman"/>
          <w:color w:val="000000" w:themeColor="text1"/>
          <w:szCs w:val="24"/>
        </w:rPr>
        <w:lastRenderedPageBreak/>
        <w:t xml:space="preserve">предусмотрена </w:t>
      </w:r>
      <w:r w:rsidRPr="00DA10CE">
        <w:rPr>
          <w:rFonts w:cs="Times New Roman"/>
          <w:b/>
          <w:color w:val="000000" w:themeColor="text1"/>
          <w:szCs w:val="24"/>
        </w:rPr>
        <w:t>реконструкция</w:t>
      </w:r>
      <w:r>
        <w:rPr>
          <w:rFonts w:cs="Times New Roman"/>
          <w:color w:val="000000" w:themeColor="text1"/>
          <w:szCs w:val="24"/>
        </w:rPr>
        <w:t xml:space="preserve"> МДОУ «Улыбка» под прачечную;</w:t>
      </w:r>
    </w:p>
    <w:p w:rsidR="00F0195A" w:rsidRPr="00DA10CE" w:rsidRDefault="00DA10CE" w:rsidP="00DA10CE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DA10CE">
        <w:rPr>
          <w:rFonts w:cs="Times New Roman"/>
          <w:b/>
          <w:color w:val="000000" w:themeColor="text1"/>
          <w:szCs w:val="24"/>
        </w:rPr>
        <w:t>Таким образом, настоящим проектом предлагается дальнейшее совершенствование и развитие системы культурно-бытового обслуживания.</w:t>
      </w:r>
    </w:p>
    <w:p w:rsidR="00F0195A" w:rsidRDefault="00F0195A" w:rsidP="000B0F34">
      <w:pPr>
        <w:ind w:firstLine="567"/>
        <w:jc w:val="both"/>
        <w:rPr>
          <w:rFonts w:cs="Times New Roman"/>
          <w:b/>
          <w:color w:val="FF0000"/>
          <w:szCs w:val="24"/>
        </w:rPr>
      </w:pPr>
    </w:p>
    <w:p w:rsidR="00DA10CE" w:rsidRDefault="00DA10CE" w:rsidP="000B0F34">
      <w:pPr>
        <w:ind w:firstLine="567"/>
        <w:jc w:val="both"/>
        <w:rPr>
          <w:rFonts w:cs="Times New Roman"/>
          <w:b/>
          <w:color w:val="FF0000"/>
          <w:szCs w:val="24"/>
        </w:rPr>
      </w:pPr>
    </w:p>
    <w:p w:rsidR="00CC0863" w:rsidRDefault="00CC0863" w:rsidP="000B0F34">
      <w:pPr>
        <w:ind w:firstLine="567"/>
        <w:jc w:val="both"/>
        <w:rPr>
          <w:rFonts w:cs="Times New Roman"/>
          <w:b/>
          <w:color w:val="FF0000"/>
          <w:szCs w:val="24"/>
        </w:rPr>
      </w:pPr>
    </w:p>
    <w:p w:rsidR="000B0F34" w:rsidRPr="00DA10CE" w:rsidRDefault="000B0F34" w:rsidP="00DA10CE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DA10CE">
        <w:rPr>
          <w:rFonts w:cs="Times New Roman"/>
          <w:b/>
          <w:color w:val="000000" w:themeColor="text1"/>
          <w:szCs w:val="24"/>
        </w:rPr>
        <w:t>6.2.3. Мероприятия по развитию и размещению объектов инженерно-транспортной</w:t>
      </w:r>
      <w:r w:rsidRPr="00DA10CE">
        <w:rPr>
          <w:rFonts w:cs="Times New Roman"/>
          <w:b/>
          <w:color w:val="000000" w:themeColor="text1"/>
          <w:szCs w:val="24"/>
        </w:rPr>
        <w:tab/>
        <w:t xml:space="preserve"> инфраструктуры</w:t>
      </w:r>
    </w:p>
    <w:p w:rsidR="000B0F34" w:rsidRPr="00DA10CE" w:rsidRDefault="000B0F34" w:rsidP="00DA10CE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CC0863">
        <w:rPr>
          <w:rFonts w:cs="Times New Roman"/>
          <w:color w:val="000000" w:themeColor="text1"/>
          <w:szCs w:val="24"/>
        </w:rPr>
        <w:t>К основным мероприятиям по развитию</w:t>
      </w:r>
      <w:r w:rsidRPr="00DA10CE">
        <w:rPr>
          <w:rFonts w:cs="Times New Roman"/>
          <w:b/>
          <w:color w:val="000000" w:themeColor="text1"/>
          <w:szCs w:val="24"/>
        </w:rPr>
        <w:t xml:space="preserve"> транспортной инфра</w:t>
      </w:r>
      <w:r w:rsidR="00990346" w:rsidRPr="00DA10CE">
        <w:rPr>
          <w:rFonts w:cs="Times New Roman"/>
          <w:b/>
          <w:color w:val="000000" w:themeColor="text1"/>
          <w:szCs w:val="24"/>
        </w:rPr>
        <w:t>ст</w:t>
      </w:r>
      <w:r w:rsidRPr="00DA10CE">
        <w:rPr>
          <w:rFonts w:cs="Times New Roman"/>
          <w:b/>
          <w:color w:val="000000" w:themeColor="text1"/>
          <w:szCs w:val="24"/>
        </w:rPr>
        <w:t xml:space="preserve">руктуры </w:t>
      </w:r>
      <w:r w:rsidRPr="00CC0863">
        <w:rPr>
          <w:rFonts w:cs="Times New Roman"/>
          <w:color w:val="000000" w:themeColor="text1"/>
          <w:szCs w:val="24"/>
        </w:rPr>
        <w:t xml:space="preserve">на территории </w:t>
      </w:r>
      <w:r w:rsidR="00D81BCD" w:rsidRPr="00543B26">
        <w:rPr>
          <w:rFonts w:cs="Times New Roman"/>
          <w:b/>
          <w:color w:val="000000" w:themeColor="text1"/>
          <w:szCs w:val="24"/>
        </w:rPr>
        <w:t>поселения</w:t>
      </w:r>
      <w:r w:rsidRPr="00DA10CE">
        <w:rPr>
          <w:rFonts w:cs="Times New Roman"/>
          <w:b/>
          <w:color w:val="000000" w:themeColor="text1"/>
          <w:szCs w:val="24"/>
        </w:rPr>
        <w:t xml:space="preserve"> относятся:</w:t>
      </w:r>
    </w:p>
    <w:p w:rsidR="00D81BCD" w:rsidRDefault="00D81BCD" w:rsidP="00875A73">
      <w:pPr>
        <w:pStyle w:val="ab"/>
        <w:numPr>
          <w:ilvl w:val="0"/>
          <w:numId w:val="3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D81BCD">
        <w:rPr>
          <w:rFonts w:cs="Times New Roman"/>
          <w:b/>
          <w:color w:val="000000" w:themeColor="text1"/>
          <w:szCs w:val="24"/>
        </w:rPr>
        <w:t>реконструкцию и капитальный ремонт</w:t>
      </w:r>
      <w:r w:rsidRPr="00D81BCD">
        <w:rPr>
          <w:rFonts w:cs="Times New Roman"/>
          <w:color w:val="000000" w:themeColor="text1"/>
          <w:szCs w:val="24"/>
        </w:rPr>
        <w:t xml:space="preserve"> всех существующих, а также </w:t>
      </w:r>
      <w:r w:rsidRPr="00D81BCD">
        <w:rPr>
          <w:rFonts w:cs="Times New Roman"/>
          <w:b/>
          <w:color w:val="000000" w:themeColor="text1"/>
          <w:szCs w:val="24"/>
        </w:rPr>
        <w:t>строительство новой</w:t>
      </w:r>
      <w:r w:rsidRPr="00D81BCD">
        <w:rPr>
          <w:rFonts w:cs="Times New Roman"/>
          <w:color w:val="000000" w:themeColor="text1"/>
          <w:szCs w:val="24"/>
        </w:rPr>
        <w:t xml:space="preserve"> автомобильной дороги </w:t>
      </w:r>
      <w:r w:rsidRPr="00D81BCD">
        <w:rPr>
          <w:rFonts w:cs="Times New Roman"/>
          <w:b/>
          <w:color w:val="000000" w:themeColor="text1"/>
          <w:szCs w:val="24"/>
        </w:rPr>
        <w:t>Яренск - Котлас - Вельск - Коноша – Кречетово</w:t>
      </w:r>
      <w:r>
        <w:rPr>
          <w:rFonts w:cs="Times New Roman"/>
          <w:color w:val="000000" w:themeColor="text1"/>
          <w:szCs w:val="24"/>
        </w:rPr>
        <w:t>;</w:t>
      </w:r>
    </w:p>
    <w:p w:rsidR="004A15DF" w:rsidRDefault="004A15DF" w:rsidP="00875A73">
      <w:pPr>
        <w:pStyle w:val="ab"/>
        <w:numPr>
          <w:ilvl w:val="0"/>
          <w:numId w:val="3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строительство </w:t>
      </w:r>
      <w:r>
        <w:rPr>
          <w:rFonts w:cs="Times New Roman"/>
          <w:color w:val="000000" w:themeColor="text1"/>
          <w:szCs w:val="24"/>
        </w:rPr>
        <w:t>автомобильного обхода п. Коноша, связанного с реконструкцией автомобильной дороги Санкт-Петербург – Каргополь – Котлас – Сыктывкар – Кудымкар – Пермь.</w:t>
      </w:r>
    </w:p>
    <w:p w:rsidR="004A15DF" w:rsidRPr="00E87094" w:rsidRDefault="004A15DF" w:rsidP="00875A73">
      <w:pPr>
        <w:pStyle w:val="ab"/>
        <w:numPr>
          <w:ilvl w:val="0"/>
          <w:numId w:val="39"/>
        </w:numPr>
        <w:spacing w:line="360" w:lineRule="auto"/>
        <w:ind w:left="1134" w:firstLine="0"/>
        <w:jc w:val="both"/>
        <w:rPr>
          <w:b/>
          <w:color w:val="000000"/>
        </w:rPr>
      </w:pPr>
      <w:r w:rsidRPr="007B3B42">
        <w:rPr>
          <w:rFonts w:cs="Times New Roman"/>
          <w:color w:val="000000" w:themeColor="text1"/>
          <w:szCs w:val="24"/>
        </w:rPr>
        <w:t xml:space="preserve">к перспективным мероприятиям развития железнодорожного транспорта относится </w:t>
      </w:r>
      <w:r w:rsidRPr="007B3B42">
        <w:t>с</w:t>
      </w:r>
      <w:r w:rsidRPr="00E87094">
        <w:rPr>
          <w:b/>
        </w:rPr>
        <w:t xml:space="preserve">троительство </w:t>
      </w:r>
      <w:r w:rsidRPr="00E87094">
        <w:rPr>
          <w:b/>
          <w:color w:val="000000"/>
        </w:rPr>
        <w:t xml:space="preserve">дополнительного главного пути  на участке </w:t>
      </w:r>
      <w:r>
        <w:rPr>
          <w:b/>
          <w:color w:val="000000"/>
        </w:rPr>
        <w:t>Инта – Коноша;</w:t>
      </w:r>
    </w:p>
    <w:p w:rsidR="004A15DF" w:rsidRPr="00E87094" w:rsidRDefault="004A15DF" w:rsidP="00875A73">
      <w:pPr>
        <w:pStyle w:val="ab"/>
        <w:numPr>
          <w:ilvl w:val="0"/>
          <w:numId w:val="39"/>
        </w:numPr>
        <w:spacing w:line="360" w:lineRule="auto"/>
        <w:ind w:left="1134" w:firstLine="0"/>
        <w:jc w:val="both"/>
        <w:rPr>
          <w:b/>
        </w:rPr>
      </w:pPr>
      <w:r w:rsidRPr="007B3B42">
        <w:rPr>
          <w:color w:val="000000"/>
        </w:rPr>
        <w:t>стратегией развития железнодорожного транспорта в Российской Федерации до 2030 года предусмотрено</w:t>
      </w:r>
      <w:r w:rsidRPr="00E87094">
        <w:rPr>
          <w:b/>
          <w:color w:val="000000"/>
        </w:rPr>
        <w:t xml:space="preserve"> строительство </w:t>
      </w:r>
      <w:proofErr w:type="spellStart"/>
      <w:r w:rsidRPr="00E87094">
        <w:rPr>
          <w:b/>
          <w:color w:val="000000"/>
        </w:rPr>
        <w:t>грузообразующей</w:t>
      </w:r>
      <w:proofErr w:type="spellEnd"/>
      <w:r w:rsidRPr="00E87094">
        <w:rPr>
          <w:b/>
          <w:color w:val="000000"/>
        </w:rPr>
        <w:t xml:space="preserve"> железнодорожной линии Коноша – </w:t>
      </w:r>
      <w:proofErr w:type="spellStart"/>
      <w:r w:rsidRPr="00E87094">
        <w:rPr>
          <w:b/>
          <w:color w:val="000000"/>
        </w:rPr>
        <w:t>Медгора</w:t>
      </w:r>
      <w:proofErr w:type="spellEnd"/>
      <w:r w:rsidRPr="00E87094">
        <w:rPr>
          <w:b/>
          <w:color w:val="000000"/>
        </w:rPr>
        <w:t xml:space="preserve"> </w:t>
      </w:r>
      <w:r w:rsidRPr="007B3B42">
        <w:rPr>
          <w:color w:val="000000"/>
        </w:rPr>
        <w:t>без указания конкретного коридора прохождения</w:t>
      </w:r>
      <w:r>
        <w:rPr>
          <w:b/>
          <w:color w:val="000000"/>
        </w:rPr>
        <w:t>;</w:t>
      </w:r>
    </w:p>
    <w:p w:rsidR="004A15DF" w:rsidRPr="00D81BCD" w:rsidRDefault="004A15DF" w:rsidP="00875A73">
      <w:pPr>
        <w:pStyle w:val="ab"/>
        <w:numPr>
          <w:ilvl w:val="0"/>
          <w:numId w:val="39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D81BCD">
        <w:rPr>
          <w:rFonts w:cs="Times New Roman"/>
          <w:color w:val="000000" w:themeColor="text1"/>
          <w:szCs w:val="24"/>
        </w:rPr>
        <w:t xml:space="preserve">совершенствование и развитие объектов </w:t>
      </w:r>
      <w:r w:rsidRPr="00D81BCD">
        <w:rPr>
          <w:rFonts w:cs="Times New Roman"/>
          <w:b/>
          <w:color w:val="000000" w:themeColor="text1"/>
          <w:szCs w:val="24"/>
        </w:rPr>
        <w:t>придорожного</w:t>
      </w:r>
      <w:r w:rsidRPr="00D81BCD">
        <w:rPr>
          <w:rFonts w:cs="Times New Roman"/>
          <w:color w:val="000000" w:themeColor="text1"/>
          <w:szCs w:val="24"/>
        </w:rPr>
        <w:t xml:space="preserve"> сервиса.</w:t>
      </w:r>
    </w:p>
    <w:p w:rsidR="004A15DF" w:rsidRPr="00E87094" w:rsidRDefault="004A15DF" w:rsidP="00875A73">
      <w:pPr>
        <w:pStyle w:val="ab"/>
        <w:numPr>
          <w:ilvl w:val="0"/>
          <w:numId w:val="39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D81BCD">
        <w:rPr>
          <w:rFonts w:cs="Times New Roman"/>
          <w:color w:val="000000" w:themeColor="text1"/>
          <w:szCs w:val="24"/>
        </w:rPr>
        <w:t xml:space="preserve">строительство </w:t>
      </w:r>
      <w:r w:rsidRPr="00D81BCD">
        <w:rPr>
          <w:rFonts w:cs="Times New Roman"/>
          <w:b/>
          <w:color w:val="000000" w:themeColor="text1"/>
          <w:szCs w:val="24"/>
        </w:rPr>
        <w:t>аэропорта</w:t>
      </w:r>
      <w:r w:rsidRPr="00D81BCD">
        <w:rPr>
          <w:rFonts w:cs="Times New Roman"/>
          <w:color w:val="000000" w:themeColor="text1"/>
          <w:szCs w:val="24"/>
        </w:rPr>
        <w:t xml:space="preserve"> в п. Коноша</w:t>
      </w:r>
      <w:r>
        <w:rPr>
          <w:rFonts w:cs="Times New Roman"/>
          <w:color w:val="000000" w:themeColor="text1"/>
          <w:szCs w:val="24"/>
        </w:rPr>
        <w:t>.</w:t>
      </w:r>
    </w:p>
    <w:p w:rsidR="004A15DF" w:rsidRDefault="004A15DF" w:rsidP="004A15D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4A15DF" w:rsidRPr="00543B26" w:rsidRDefault="004A15DF" w:rsidP="00543B26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4A15DF">
        <w:rPr>
          <w:rFonts w:cs="Times New Roman"/>
          <w:color w:val="000000" w:themeColor="text1"/>
          <w:szCs w:val="24"/>
        </w:rPr>
        <w:t>К основным мероприятиям по развитию</w:t>
      </w:r>
      <w:r w:rsidRPr="004A15DF">
        <w:rPr>
          <w:rFonts w:cs="Times New Roman"/>
          <w:b/>
          <w:color w:val="000000" w:themeColor="text1"/>
          <w:szCs w:val="24"/>
        </w:rPr>
        <w:t xml:space="preserve"> транспортной инфраструктуры </w:t>
      </w:r>
      <w:r w:rsidRPr="004A15DF">
        <w:rPr>
          <w:rFonts w:cs="Times New Roman"/>
          <w:color w:val="000000" w:themeColor="text1"/>
          <w:szCs w:val="24"/>
        </w:rPr>
        <w:t xml:space="preserve">на территории </w:t>
      </w:r>
      <w:r w:rsidR="00543B26" w:rsidRPr="00543B26">
        <w:rPr>
          <w:rFonts w:cs="Times New Roman"/>
          <w:b/>
          <w:color w:val="000000" w:themeColor="text1"/>
          <w:szCs w:val="24"/>
        </w:rPr>
        <w:t>п. Коноша</w:t>
      </w:r>
      <w:r w:rsidRPr="004A15DF">
        <w:rPr>
          <w:rFonts w:cs="Times New Roman"/>
          <w:b/>
          <w:color w:val="000000" w:themeColor="text1"/>
          <w:szCs w:val="24"/>
        </w:rPr>
        <w:t xml:space="preserve"> относятся:</w:t>
      </w:r>
    </w:p>
    <w:p w:rsidR="00D81BCD" w:rsidRPr="00D81BCD" w:rsidRDefault="00D81BCD" w:rsidP="00875A73">
      <w:pPr>
        <w:pStyle w:val="ab"/>
        <w:numPr>
          <w:ilvl w:val="0"/>
          <w:numId w:val="3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D81BCD">
        <w:rPr>
          <w:rFonts w:cs="Times New Roman"/>
          <w:b/>
          <w:color w:val="000000" w:themeColor="text1"/>
          <w:szCs w:val="24"/>
        </w:rPr>
        <w:t>проектирование и строительство</w:t>
      </w:r>
      <w:r w:rsidRPr="00D81BCD">
        <w:rPr>
          <w:rFonts w:cs="Times New Roman"/>
          <w:color w:val="000000" w:themeColor="text1"/>
          <w:szCs w:val="24"/>
        </w:rPr>
        <w:t xml:space="preserve"> участка </w:t>
      </w:r>
      <w:proofErr w:type="gramStart"/>
      <w:r w:rsidRPr="00D81BCD">
        <w:rPr>
          <w:rFonts w:cs="Times New Roman"/>
          <w:color w:val="000000" w:themeColor="text1"/>
          <w:szCs w:val="24"/>
        </w:rPr>
        <w:t>объездной</w:t>
      </w:r>
      <w:proofErr w:type="gramEnd"/>
      <w:r w:rsidRPr="00D81BCD">
        <w:rPr>
          <w:rFonts w:cs="Times New Roman"/>
          <w:color w:val="000000" w:themeColor="text1"/>
          <w:szCs w:val="24"/>
        </w:rPr>
        <w:t xml:space="preserve"> дороги на участке пр. Октябрьский, 80 – ул. Молодежная, 18; </w:t>
      </w:r>
    </w:p>
    <w:p w:rsidR="00D81BCD" w:rsidRPr="00D81BCD" w:rsidRDefault="00D81BCD" w:rsidP="00875A73">
      <w:pPr>
        <w:pStyle w:val="ab"/>
        <w:numPr>
          <w:ilvl w:val="0"/>
          <w:numId w:val="3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D81BCD">
        <w:rPr>
          <w:rFonts w:cs="Times New Roman"/>
          <w:b/>
          <w:color w:val="000000" w:themeColor="text1"/>
          <w:szCs w:val="24"/>
        </w:rPr>
        <w:t>капитальный ремонт</w:t>
      </w:r>
      <w:r w:rsidRPr="00D81BCD">
        <w:rPr>
          <w:rFonts w:cs="Times New Roman"/>
          <w:color w:val="000000" w:themeColor="text1"/>
          <w:szCs w:val="24"/>
        </w:rPr>
        <w:t xml:space="preserve"> объездной дороги на участке от перекрестка ул. </w:t>
      </w:r>
      <w:proofErr w:type="gramStart"/>
      <w:r w:rsidRPr="00D81BCD">
        <w:rPr>
          <w:rFonts w:cs="Times New Roman"/>
          <w:color w:val="000000" w:themeColor="text1"/>
          <w:szCs w:val="24"/>
        </w:rPr>
        <w:t>Садовая</w:t>
      </w:r>
      <w:proofErr w:type="gramEnd"/>
      <w:r w:rsidRPr="00D81BCD">
        <w:rPr>
          <w:rFonts w:cs="Times New Roman"/>
          <w:color w:val="000000" w:themeColor="text1"/>
          <w:szCs w:val="24"/>
        </w:rPr>
        <w:t xml:space="preserve"> - пр. </w:t>
      </w:r>
      <w:proofErr w:type="gramStart"/>
      <w:r w:rsidRPr="00D81BCD">
        <w:rPr>
          <w:rFonts w:cs="Times New Roman"/>
          <w:color w:val="000000" w:themeColor="text1"/>
          <w:szCs w:val="24"/>
        </w:rPr>
        <w:t>Октябрьский</w:t>
      </w:r>
      <w:proofErr w:type="gramEnd"/>
      <w:r w:rsidRPr="00D81BCD">
        <w:rPr>
          <w:rFonts w:cs="Times New Roman"/>
          <w:color w:val="000000" w:themeColor="text1"/>
          <w:szCs w:val="24"/>
        </w:rPr>
        <w:t xml:space="preserve"> до перекрестка ул. Советская - ул. Гагарина;  </w:t>
      </w:r>
    </w:p>
    <w:p w:rsidR="00D81BCD" w:rsidRPr="00D81BCD" w:rsidRDefault="00D81BCD" w:rsidP="00875A73">
      <w:pPr>
        <w:pStyle w:val="ab"/>
        <w:numPr>
          <w:ilvl w:val="0"/>
          <w:numId w:val="3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D81BCD">
        <w:rPr>
          <w:rFonts w:cs="Times New Roman"/>
          <w:b/>
          <w:color w:val="000000" w:themeColor="text1"/>
          <w:szCs w:val="24"/>
        </w:rPr>
        <w:lastRenderedPageBreak/>
        <w:t>капитальный ремонт</w:t>
      </w:r>
      <w:r w:rsidRPr="00D81BCD">
        <w:rPr>
          <w:rFonts w:cs="Times New Roman"/>
          <w:color w:val="000000" w:themeColor="text1"/>
          <w:szCs w:val="24"/>
        </w:rPr>
        <w:t xml:space="preserve"> объездной дороги на участке ул. </w:t>
      </w:r>
      <w:proofErr w:type="gramStart"/>
      <w:r w:rsidRPr="00D81BCD">
        <w:rPr>
          <w:rFonts w:cs="Times New Roman"/>
          <w:color w:val="000000" w:themeColor="text1"/>
          <w:szCs w:val="24"/>
        </w:rPr>
        <w:t>Лесная</w:t>
      </w:r>
      <w:proofErr w:type="gramEnd"/>
      <w:r w:rsidRPr="00D81BCD">
        <w:rPr>
          <w:rFonts w:cs="Times New Roman"/>
          <w:color w:val="000000" w:themeColor="text1"/>
          <w:szCs w:val="24"/>
        </w:rPr>
        <w:t xml:space="preserve">; </w:t>
      </w:r>
    </w:p>
    <w:p w:rsidR="00990346" w:rsidRPr="00D81BCD" w:rsidRDefault="00D81BCD" w:rsidP="00875A73">
      <w:pPr>
        <w:pStyle w:val="ab"/>
        <w:numPr>
          <w:ilvl w:val="0"/>
          <w:numId w:val="39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D81BCD">
        <w:rPr>
          <w:rFonts w:cs="Times New Roman"/>
          <w:b/>
          <w:color w:val="000000" w:themeColor="text1"/>
          <w:szCs w:val="24"/>
        </w:rPr>
        <w:t xml:space="preserve">строительство </w:t>
      </w:r>
      <w:r w:rsidRPr="00D81BCD">
        <w:rPr>
          <w:rFonts w:cs="Times New Roman"/>
          <w:color w:val="000000" w:themeColor="text1"/>
          <w:szCs w:val="24"/>
        </w:rPr>
        <w:t>тротуаров пр. Октябрьский, ул. Советская;</w:t>
      </w:r>
    </w:p>
    <w:p w:rsidR="00D81BCD" w:rsidRPr="00E87094" w:rsidRDefault="00D81BCD" w:rsidP="00875A73">
      <w:pPr>
        <w:pStyle w:val="ab"/>
        <w:numPr>
          <w:ilvl w:val="0"/>
          <w:numId w:val="39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D81BCD">
        <w:rPr>
          <w:rFonts w:cs="Times New Roman"/>
          <w:color w:val="000000" w:themeColor="text1"/>
          <w:szCs w:val="24"/>
        </w:rPr>
        <w:t xml:space="preserve">строительство </w:t>
      </w:r>
      <w:r w:rsidRPr="00D81BCD">
        <w:rPr>
          <w:rFonts w:cs="Times New Roman"/>
          <w:b/>
          <w:color w:val="000000" w:themeColor="text1"/>
          <w:szCs w:val="24"/>
        </w:rPr>
        <w:t>аэропорта</w:t>
      </w:r>
      <w:r w:rsidRPr="00D81BCD">
        <w:rPr>
          <w:rFonts w:cs="Times New Roman"/>
          <w:color w:val="000000" w:themeColor="text1"/>
          <w:szCs w:val="24"/>
        </w:rPr>
        <w:t xml:space="preserve"> в п. Коноша</w:t>
      </w:r>
      <w:r w:rsidR="000550CE">
        <w:rPr>
          <w:rFonts w:cs="Times New Roman"/>
          <w:color w:val="000000" w:themeColor="text1"/>
          <w:szCs w:val="24"/>
        </w:rPr>
        <w:t>.</w:t>
      </w:r>
    </w:p>
    <w:p w:rsidR="004C4E55" w:rsidRPr="00D81BCD" w:rsidRDefault="004C4E55" w:rsidP="00CC0863">
      <w:pPr>
        <w:spacing w:line="360" w:lineRule="auto"/>
        <w:ind w:left="0"/>
        <w:jc w:val="both"/>
        <w:rPr>
          <w:rFonts w:cs="Times New Roman"/>
          <w:b/>
          <w:color w:val="000000" w:themeColor="text1"/>
          <w:szCs w:val="24"/>
        </w:rPr>
      </w:pPr>
    </w:p>
    <w:p w:rsidR="00990346" w:rsidRDefault="00990346" w:rsidP="00D81BCD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D81BCD">
        <w:rPr>
          <w:rFonts w:cs="Times New Roman"/>
          <w:b/>
          <w:color w:val="000000" w:themeColor="text1"/>
          <w:szCs w:val="24"/>
        </w:rPr>
        <w:t>Мероприятия по развитию инженерной  инфраструктуры предусматривают:</w:t>
      </w:r>
    </w:p>
    <w:p w:rsidR="004C4E55" w:rsidRPr="00D81BCD" w:rsidRDefault="004C4E55" w:rsidP="00D81BCD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Водоснабжение</w:t>
      </w:r>
    </w:p>
    <w:p w:rsidR="00651673" w:rsidRDefault="0099674D" w:rsidP="00875A73">
      <w:pPr>
        <w:pStyle w:val="ab"/>
        <w:numPr>
          <w:ilvl w:val="0"/>
          <w:numId w:val="4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с</w:t>
      </w:r>
      <w:r w:rsidRPr="0099674D">
        <w:rPr>
          <w:rFonts w:cs="Times New Roman"/>
          <w:color w:val="000000" w:themeColor="text1"/>
          <w:szCs w:val="24"/>
        </w:rPr>
        <w:t xml:space="preserve">уществующая схема хозяйственно-питьевого водоснабжения поселка подлежит значительной </w:t>
      </w:r>
      <w:r w:rsidRPr="00E87094">
        <w:rPr>
          <w:rFonts w:cs="Times New Roman"/>
          <w:b/>
          <w:color w:val="000000" w:themeColor="text1"/>
          <w:szCs w:val="24"/>
        </w:rPr>
        <w:t>реконструкции</w:t>
      </w:r>
      <w:r w:rsidRPr="0099674D">
        <w:rPr>
          <w:rFonts w:cs="Times New Roman"/>
          <w:color w:val="000000" w:themeColor="text1"/>
          <w:szCs w:val="24"/>
        </w:rPr>
        <w:t xml:space="preserve"> с подключением к единому источнику водоснабжения. Из схемы  исключаются  децентрализованные, разрозненные источ</w:t>
      </w:r>
      <w:r>
        <w:rPr>
          <w:rFonts w:cs="Times New Roman"/>
          <w:color w:val="000000" w:themeColor="text1"/>
          <w:szCs w:val="24"/>
        </w:rPr>
        <w:t>ники – водозаборы подземных вод;</w:t>
      </w:r>
    </w:p>
    <w:p w:rsidR="0099674D" w:rsidRDefault="0099674D" w:rsidP="00875A73">
      <w:pPr>
        <w:pStyle w:val="ab"/>
        <w:numPr>
          <w:ilvl w:val="0"/>
          <w:numId w:val="4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87094">
        <w:rPr>
          <w:rFonts w:cs="Times New Roman"/>
          <w:b/>
          <w:color w:val="000000" w:themeColor="text1"/>
          <w:szCs w:val="24"/>
        </w:rPr>
        <w:t>строительство</w:t>
      </w:r>
      <w:r w:rsidRPr="0099674D">
        <w:rPr>
          <w:rFonts w:cs="Times New Roman"/>
          <w:color w:val="000000" w:themeColor="text1"/>
          <w:szCs w:val="24"/>
        </w:rPr>
        <w:t xml:space="preserve"> наружных </w:t>
      </w:r>
      <w:r>
        <w:rPr>
          <w:rFonts w:cs="Times New Roman"/>
          <w:color w:val="000000" w:themeColor="text1"/>
          <w:szCs w:val="24"/>
        </w:rPr>
        <w:t>инженерных сетей водопровода  во всех микрорайонах поселка;</w:t>
      </w:r>
    </w:p>
    <w:p w:rsidR="0099674D" w:rsidRPr="0099674D" w:rsidRDefault="0099674D" w:rsidP="00875A73">
      <w:pPr>
        <w:pStyle w:val="ab"/>
        <w:numPr>
          <w:ilvl w:val="0"/>
          <w:numId w:val="4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87094">
        <w:rPr>
          <w:rFonts w:cs="Times New Roman"/>
          <w:b/>
          <w:color w:val="000000" w:themeColor="text1"/>
          <w:szCs w:val="24"/>
        </w:rPr>
        <w:t>ремонт</w:t>
      </w:r>
      <w:r w:rsidRPr="0099674D">
        <w:rPr>
          <w:rFonts w:cs="Times New Roman"/>
          <w:color w:val="000000" w:themeColor="text1"/>
          <w:szCs w:val="24"/>
        </w:rPr>
        <w:t xml:space="preserve"> водовода и разводящего </w:t>
      </w:r>
      <w:proofErr w:type="spellStart"/>
      <w:r w:rsidRPr="0099674D">
        <w:rPr>
          <w:rFonts w:cs="Times New Roman"/>
          <w:color w:val="000000" w:themeColor="text1"/>
          <w:szCs w:val="24"/>
        </w:rPr>
        <w:t>самоточного</w:t>
      </w:r>
      <w:proofErr w:type="spellEnd"/>
      <w:r w:rsidRPr="0099674D">
        <w:rPr>
          <w:rFonts w:cs="Times New Roman"/>
          <w:color w:val="000000" w:themeColor="text1"/>
          <w:szCs w:val="24"/>
        </w:rPr>
        <w:t xml:space="preserve"> водопровода в </w:t>
      </w:r>
      <w:proofErr w:type="spellStart"/>
      <w:r w:rsidRPr="0099674D">
        <w:rPr>
          <w:rFonts w:cs="Times New Roman"/>
          <w:color w:val="000000" w:themeColor="text1"/>
          <w:szCs w:val="24"/>
        </w:rPr>
        <w:t>п</w:t>
      </w:r>
      <w:proofErr w:type="gramStart"/>
      <w:r w:rsidRPr="0099674D">
        <w:rPr>
          <w:rFonts w:cs="Times New Roman"/>
          <w:color w:val="000000" w:themeColor="text1"/>
          <w:szCs w:val="24"/>
        </w:rPr>
        <w:t>.К</w:t>
      </w:r>
      <w:proofErr w:type="gramEnd"/>
      <w:r w:rsidRPr="0099674D">
        <w:rPr>
          <w:rFonts w:cs="Times New Roman"/>
          <w:color w:val="000000" w:themeColor="text1"/>
          <w:szCs w:val="24"/>
        </w:rPr>
        <w:t>оноша</w:t>
      </w:r>
      <w:proofErr w:type="spellEnd"/>
      <w:r w:rsidRPr="0099674D">
        <w:rPr>
          <w:rFonts w:cs="Times New Roman"/>
          <w:color w:val="000000" w:themeColor="text1"/>
          <w:szCs w:val="24"/>
        </w:rPr>
        <w:t xml:space="preserve">, </w:t>
      </w:r>
    </w:p>
    <w:p w:rsidR="0099674D" w:rsidRPr="0099674D" w:rsidRDefault="0099674D" w:rsidP="00875A73">
      <w:pPr>
        <w:pStyle w:val="ab"/>
        <w:numPr>
          <w:ilvl w:val="0"/>
          <w:numId w:val="4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9674D">
        <w:rPr>
          <w:rFonts w:cs="Times New Roman"/>
          <w:color w:val="000000" w:themeColor="text1"/>
          <w:szCs w:val="24"/>
        </w:rPr>
        <w:t xml:space="preserve">прочистка, </w:t>
      </w:r>
      <w:proofErr w:type="spellStart"/>
      <w:r w:rsidRPr="0099674D">
        <w:rPr>
          <w:rFonts w:cs="Times New Roman"/>
          <w:color w:val="000000" w:themeColor="text1"/>
          <w:szCs w:val="24"/>
        </w:rPr>
        <w:t>разглинизация</w:t>
      </w:r>
      <w:proofErr w:type="spellEnd"/>
      <w:r w:rsidRPr="0099674D">
        <w:rPr>
          <w:rFonts w:cs="Times New Roman"/>
          <w:color w:val="000000" w:themeColor="text1"/>
          <w:szCs w:val="24"/>
        </w:rPr>
        <w:t>, внутрипластовое обезжелезивание 34 скважин;</w:t>
      </w:r>
    </w:p>
    <w:p w:rsidR="0099674D" w:rsidRPr="0099674D" w:rsidRDefault="0099674D" w:rsidP="00875A73">
      <w:pPr>
        <w:pStyle w:val="ab"/>
        <w:numPr>
          <w:ilvl w:val="0"/>
          <w:numId w:val="4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87094">
        <w:rPr>
          <w:rFonts w:cs="Times New Roman"/>
          <w:b/>
          <w:color w:val="000000" w:themeColor="text1"/>
          <w:szCs w:val="24"/>
        </w:rPr>
        <w:t>разработка</w:t>
      </w:r>
      <w:r w:rsidRPr="0099674D">
        <w:rPr>
          <w:rFonts w:cs="Times New Roman"/>
          <w:color w:val="000000" w:themeColor="text1"/>
          <w:szCs w:val="24"/>
        </w:rPr>
        <w:t xml:space="preserve"> проекта ЗСО, проведение экспертизы;</w:t>
      </w:r>
    </w:p>
    <w:p w:rsidR="0099674D" w:rsidRPr="0099674D" w:rsidRDefault="0099674D" w:rsidP="00875A73">
      <w:pPr>
        <w:pStyle w:val="ab"/>
        <w:numPr>
          <w:ilvl w:val="0"/>
          <w:numId w:val="4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9674D">
        <w:rPr>
          <w:rFonts w:cs="Times New Roman"/>
          <w:color w:val="000000" w:themeColor="text1"/>
          <w:szCs w:val="24"/>
        </w:rPr>
        <w:t>проектирование, экспертиза проекта, строительство станции очистки холодной воды водозабора «Совхозный»;</w:t>
      </w:r>
    </w:p>
    <w:p w:rsidR="0099674D" w:rsidRPr="0099674D" w:rsidRDefault="0099674D" w:rsidP="00875A73">
      <w:pPr>
        <w:pStyle w:val="ab"/>
        <w:numPr>
          <w:ilvl w:val="0"/>
          <w:numId w:val="4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9674D">
        <w:rPr>
          <w:rFonts w:cs="Times New Roman"/>
          <w:color w:val="000000" w:themeColor="text1"/>
          <w:szCs w:val="24"/>
        </w:rPr>
        <w:t xml:space="preserve">проектирование, экспертиза, строительство водопровода с </w:t>
      </w:r>
      <w:proofErr w:type="spellStart"/>
      <w:r w:rsidRPr="0099674D">
        <w:rPr>
          <w:rFonts w:cs="Times New Roman"/>
          <w:color w:val="000000" w:themeColor="text1"/>
          <w:szCs w:val="24"/>
        </w:rPr>
        <w:t>закольцовкой</w:t>
      </w:r>
      <w:proofErr w:type="spellEnd"/>
      <w:r w:rsidRPr="0099674D">
        <w:rPr>
          <w:rFonts w:cs="Times New Roman"/>
          <w:color w:val="000000" w:themeColor="text1"/>
          <w:szCs w:val="24"/>
        </w:rPr>
        <w:t xml:space="preserve"> трасс </w:t>
      </w:r>
      <w:proofErr w:type="spellStart"/>
      <w:r w:rsidRPr="0099674D">
        <w:rPr>
          <w:rFonts w:cs="Times New Roman"/>
          <w:color w:val="000000" w:themeColor="text1"/>
          <w:szCs w:val="24"/>
        </w:rPr>
        <w:t>скв</w:t>
      </w:r>
      <w:proofErr w:type="spellEnd"/>
      <w:r w:rsidRPr="0099674D">
        <w:rPr>
          <w:rFonts w:cs="Times New Roman"/>
          <w:color w:val="000000" w:themeColor="text1"/>
          <w:szCs w:val="24"/>
        </w:rPr>
        <w:t xml:space="preserve">. Больничная, </w:t>
      </w:r>
      <w:proofErr w:type="spellStart"/>
      <w:r w:rsidRPr="0099674D">
        <w:rPr>
          <w:rFonts w:cs="Times New Roman"/>
          <w:color w:val="000000" w:themeColor="text1"/>
          <w:szCs w:val="24"/>
        </w:rPr>
        <w:t>скв</w:t>
      </w:r>
      <w:proofErr w:type="spellEnd"/>
      <w:r w:rsidRPr="0099674D">
        <w:rPr>
          <w:rFonts w:cs="Times New Roman"/>
          <w:color w:val="000000" w:themeColor="text1"/>
          <w:szCs w:val="24"/>
        </w:rPr>
        <w:t xml:space="preserve">. Угольник, </w:t>
      </w:r>
      <w:proofErr w:type="spellStart"/>
      <w:r w:rsidRPr="0099674D">
        <w:rPr>
          <w:rFonts w:cs="Times New Roman"/>
          <w:color w:val="000000" w:themeColor="text1"/>
          <w:szCs w:val="24"/>
        </w:rPr>
        <w:t>скв</w:t>
      </w:r>
      <w:proofErr w:type="spellEnd"/>
      <w:r w:rsidRPr="0099674D">
        <w:rPr>
          <w:rFonts w:cs="Times New Roman"/>
          <w:color w:val="000000" w:themeColor="text1"/>
          <w:szCs w:val="24"/>
        </w:rPr>
        <w:t xml:space="preserve">. Лидер, </w:t>
      </w:r>
      <w:proofErr w:type="spellStart"/>
      <w:r w:rsidRPr="0099674D">
        <w:rPr>
          <w:rFonts w:cs="Times New Roman"/>
          <w:color w:val="000000" w:themeColor="text1"/>
          <w:szCs w:val="24"/>
        </w:rPr>
        <w:t>скв</w:t>
      </w:r>
      <w:proofErr w:type="spellEnd"/>
      <w:r w:rsidRPr="0099674D">
        <w:rPr>
          <w:rFonts w:cs="Times New Roman"/>
          <w:color w:val="000000" w:themeColor="text1"/>
          <w:szCs w:val="24"/>
        </w:rPr>
        <w:t xml:space="preserve">. АТП, </w:t>
      </w:r>
      <w:proofErr w:type="spellStart"/>
      <w:r w:rsidRPr="0099674D">
        <w:rPr>
          <w:rFonts w:cs="Times New Roman"/>
          <w:color w:val="000000" w:themeColor="text1"/>
          <w:szCs w:val="24"/>
        </w:rPr>
        <w:t>скв</w:t>
      </w:r>
      <w:proofErr w:type="spellEnd"/>
      <w:r w:rsidRPr="0099674D">
        <w:rPr>
          <w:rFonts w:cs="Times New Roman"/>
          <w:color w:val="000000" w:themeColor="text1"/>
          <w:szCs w:val="24"/>
        </w:rPr>
        <w:t>. ПМК;</w:t>
      </w:r>
    </w:p>
    <w:p w:rsidR="0099674D" w:rsidRPr="0099674D" w:rsidRDefault="0099674D" w:rsidP="00875A73">
      <w:pPr>
        <w:pStyle w:val="ab"/>
        <w:numPr>
          <w:ilvl w:val="0"/>
          <w:numId w:val="4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9674D">
        <w:rPr>
          <w:rFonts w:cs="Times New Roman"/>
          <w:color w:val="000000" w:themeColor="text1"/>
          <w:szCs w:val="24"/>
        </w:rPr>
        <w:t xml:space="preserve"> проектирование, экспертиза, строительство магистрального водопровода </w:t>
      </w:r>
      <w:proofErr w:type="spellStart"/>
      <w:r w:rsidRPr="0099674D">
        <w:rPr>
          <w:rFonts w:cs="Times New Roman"/>
          <w:color w:val="000000" w:themeColor="text1"/>
          <w:szCs w:val="24"/>
        </w:rPr>
        <w:t>диам</w:t>
      </w:r>
      <w:proofErr w:type="spellEnd"/>
      <w:r w:rsidRPr="0099674D">
        <w:rPr>
          <w:rFonts w:cs="Times New Roman"/>
          <w:color w:val="000000" w:themeColor="text1"/>
          <w:szCs w:val="24"/>
        </w:rPr>
        <w:t xml:space="preserve">. 200 мм, длиной 1700 м от водозабора «Совхозный» до </w:t>
      </w:r>
      <w:proofErr w:type="spellStart"/>
      <w:r w:rsidRPr="0099674D">
        <w:rPr>
          <w:rFonts w:cs="Times New Roman"/>
          <w:color w:val="000000" w:themeColor="text1"/>
          <w:szCs w:val="24"/>
        </w:rPr>
        <w:t>скв</w:t>
      </w:r>
      <w:proofErr w:type="spellEnd"/>
      <w:r w:rsidRPr="0099674D">
        <w:rPr>
          <w:rFonts w:cs="Times New Roman"/>
          <w:color w:val="000000" w:themeColor="text1"/>
          <w:szCs w:val="24"/>
        </w:rPr>
        <w:t>. Пионерская в п. Коноша;</w:t>
      </w:r>
    </w:p>
    <w:p w:rsidR="0099674D" w:rsidRPr="0099674D" w:rsidRDefault="0099674D" w:rsidP="00875A73">
      <w:pPr>
        <w:pStyle w:val="ab"/>
        <w:numPr>
          <w:ilvl w:val="0"/>
          <w:numId w:val="4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9674D">
        <w:rPr>
          <w:rFonts w:cs="Times New Roman"/>
          <w:color w:val="000000" w:themeColor="text1"/>
          <w:szCs w:val="24"/>
        </w:rPr>
        <w:t>проектирование, экспертиза, строительство водопровода от водозабора ККЗ до ул. Пионерская в п. Коноша.</w:t>
      </w:r>
    </w:p>
    <w:p w:rsidR="0099674D" w:rsidRDefault="0099674D" w:rsidP="00875A73">
      <w:pPr>
        <w:pStyle w:val="ab"/>
        <w:numPr>
          <w:ilvl w:val="0"/>
          <w:numId w:val="4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proofErr w:type="gramStart"/>
      <w:r w:rsidRPr="0099674D">
        <w:rPr>
          <w:rFonts w:cs="Times New Roman"/>
          <w:color w:val="000000" w:themeColor="text1"/>
          <w:szCs w:val="24"/>
        </w:rPr>
        <w:t>к</w:t>
      </w:r>
      <w:proofErr w:type="gramEnd"/>
      <w:r w:rsidRPr="0099674D">
        <w:rPr>
          <w:rFonts w:cs="Times New Roman"/>
          <w:color w:val="000000" w:themeColor="text1"/>
          <w:szCs w:val="24"/>
        </w:rPr>
        <w:t>а</w:t>
      </w:r>
      <w:r w:rsidR="004C4E55">
        <w:rPr>
          <w:rFonts w:cs="Times New Roman"/>
          <w:color w:val="000000" w:themeColor="text1"/>
          <w:szCs w:val="24"/>
        </w:rPr>
        <w:t>питальный ремонт зданий с</w:t>
      </w:r>
      <w:r w:rsidR="00947AA0">
        <w:rPr>
          <w:rFonts w:cs="Times New Roman"/>
          <w:color w:val="000000" w:themeColor="text1"/>
          <w:szCs w:val="24"/>
        </w:rPr>
        <w:t>кважин;</w:t>
      </w:r>
    </w:p>
    <w:p w:rsidR="00947AA0" w:rsidRDefault="00947AA0" w:rsidP="00875A73">
      <w:pPr>
        <w:pStyle w:val="ab"/>
        <w:numPr>
          <w:ilvl w:val="0"/>
          <w:numId w:val="4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47AA0">
        <w:rPr>
          <w:rFonts w:cs="Times New Roman"/>
          <w:b/>
          <w:color w:val="000000" w:themeColor="text1"/>
          <w:szCs w:val="24"/>
        </w:rPr>
        <w:t>строительство</w:t>
      </w:r>
      <w:r>
        <w:rPr>
          <w:rFonts w:cs="Times New Roman"/>
          <w:color w:val="000000" w:themeColor="text1"/>
          <w:szCs w:val="24"/>
        </w:rPr>
        <w:t xml:space="preserve"> станции водоочистки.</w:t>
      </w:r>
    </w:p>
    <w:p w:rsidR="004C4E55" w:rsidRDefault="004C4E55" w:rsidP="004C4E5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4C4E55" w:rsidRPr="004C4E55" w:rsidRDefault="004C4E55" w:rsidP="004C4E55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4C4E55">
        <w:rPr>
          <w:rFonts w:cs="Times New Roman"/>
          <w:b/>
          <w:color w:val="000000" w:themeColor="text1"/>
          <w:szCs w:val="24"/>
        </w:rPr>
        <w:t>Водоотведение</w:t>
      </w:r>
    </w:p>
    <w:p w:rsidR="004C4E55" w:rsidRDefault="004C4E55" w:rsidP="00875A73">
      <w:pPr>
        <w:pStyle w:val="ab"/>
        <w:numPr>
          <w:ilvl w:val="0"/>
          <w:numId w:val="4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C4E55">
        <w:rPr>
          <w:rFonts w:cs="Times New Roman"/>
          <w:color w:val="000000" w:themeColor="text1"/>
          <w:szCs w:val="24"/>
        </w:rPr>
        <w:t>развитие существую</w:t>
      </w:r>
      <w:r>
        <w:rPr>
          <w:rFonts w:cs="Times New Roman"/>
          <w:color w:val="000000" w:themeColor="text1"/>
          <w:szCs w:val="24"/>
        </w:rPr>
        <w:t>щей системы централизованной ка</w:t>
      </w:r>
      <w:r w:rsidRPr="004C4E55">
        <w:rPr>
          <w:rFonts w:cs="Times New Roman"/>
          <w:color w:val="000000" w:themeColor="text1"/>
          <w:szCs w:val="24"/>
        </w:rPr>
        <w:t xml:space="preserve">нализации поселка, включая </w:t>
      </w:r>
      <w:proofErr w:type="spellStart"/>
      <w:r w:rsidRPr="004C4E55">
        <w:rPr>
          <w:rFonts w:cs="Times New Roman"/>
          <w:color w:val="000000" w:themeColor="text1"/>
          <w:szCs w:val="24"/>
        </w:rPr>
        <w:t>канализование</w:t>
      </w:r>
      <w:proofErr w:type="spellEnd"/>
      <w:r w:rsidRPr="004C4E55">
        <w:rPr>
          <w:rFonts w:cs="Times New Roman"/>
          <w:color w:val="000000" w:themeColor="text1"/>
          <w:szCs w:val="24"/>
        </w:rPr>
        <w:t xml:space="preserve"> районов застро</w:t>
      </w:r>
      <w:r>
        <w:rPr>
          <w:rFonts w:cs="Times New Roman"/>
          <w:color w:val="000000" w:themeColor="text1"/>
          <w:szCs w:val="24"/>
        </w:rPr>
        <w:t>йки усадебного и секционного типа;</w:t>
      </w:r>
    </w:p>
    <w:p w:rsidR="004C4E55" w:rsidRPr="004C4E55" w:rsidRDefault="004C4E55" w:rsidP="00875A73">
      <w:pPr>
        <w:pStyle w:val="ab"/>
        <w:numPr>
          <w:ilvl w:val="0"/>
          <w:numId w:val="4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C4E55">
        <w:rPr>
          <w:rFonts w:cs="Times New Roman"/>
          <w:color w:val="000000" w:themeColor="text1"/>
          <w:szCs w:val="24"/>
        </w:rPr>
        <w:lastRenderedPageBreak/>
        <w:t xml:space="preserve">строительство наружных инженерных сетей канализации в микрорайоне «Молодежный»; </w:t>
      </w:r>
    </w:p>
    <w:p w:rsidR="004C4E55" w:rsidRPr="004C4E55" w:rsidRDefault="004C4E55" w:rsidP="00875A73">
      <w:pPr>
        <w:pStyle w:val="ab"/>
        <w:numPr>
          <w:ilvl w:val="0"/>
          <w:numId w:val="4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87094">
        <w:rPr>
          <w:rFonts w:cs="Times New Roman"/>
          <w:b/>
          <w:color w:val="000000" w:themeColor="text1"/>
          <w:szCs w:val="24"/>
        </w:rPr>
        <w:t>строительство</w:t>
      </w:r>
      <w:r w:rsidRPr="004C4E55">
        <w:rPr>
          <w:rFonts w:cs="Times New Roman"/>
          <w:color w:val="000000" w:themeColor="text1"/>
          <w:szCs w:val="24"/>
        </w:rPr>
        <w:t xml:space="preserve"> наружных инженерных сетей  канализации в микрорайоне «Кремлевский»; на территории кооператива «Солнечный»</w:t>
      </w:r>
      <w:r w:rsidR="00E87094">
        <w:rPr>
          <w:rFonts w:cs="Times New Roman"/>
          <w:color w:val="000000" w:themeColor="text1"/>
          <w:szCs w:val="24"/>
        </w:rPr>
        <w:t xml:space="preserve"> в п. Коноша</w:t>
      </w:r>
      <w:r w:rsidRPr="004C4E55">
        <w:rPr>
          <w:rFonts w:cs="Times New Roman"/>
          <w:color w:val="000000" w:themeColor="text1"/>
          <w:szCs w:val="24"/>
        </w:rPr>
        <w:t xml:space="preserve">; </w:t>
      </w:r>
    </w:p>
    <w:p w:rsidR="004C4E55" w:rsidRPr="004C4E55" w:rsidRDefault="004C4E55" w:rsidP="00875A73">
      <w:pPr>
        <w:pStyle w:val="ab"/>
        <w:numPr>
          <w:ilvl w:val="0"/>
          <w:numId w:val="4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87094">
        <w:rPr>
          <w:rFonts w:cs="Times New Roman"/>
          <w:b/>
          <w:color w:val="000000" w:themeColor="text1"/>
          <w:szCs w:val="24"/>
        </w:rPr>
        <w:t>модернизация</w:t>
      </w:r>
      <w:r w:rsidRPr="004C4E55">
        <w:rPr>
          <w:rFonts w:cs="Times New Roman"/>
          <w:color w:val="000000" w:themeColor="text1"/>
          <w:szCs w:val="24"/>
        </w:rPr>
        <w:t xml:space="preserve"> основного электрооборудования и питающих кабелей станции водоподготовки и канализационных насосных станций в п. Коноша; </w:t>
      </w:r>
    </w:p>
    <w:p w:rsidR="004C4E55" w:rsidRPr="004C4E55" w:rsidRDefault="004C4E55" w:rsidP="00875A73">
      <w:pPr>
        <w:pStyle w:val="ab"/>
        <w:numPr>
          <w:ilvl w:val="0"/>
          <w:numId w:val="4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87094">
        <w:rPr>
          <w:rFonts w:cs="Times New Roman"/>
          <w:b/>
          <w:color w:val="000000" w:themeColor="text1"/>
          <w:szCs w:val="24"/>
        </w:rPr>
        <w:t>модернизация</w:t>
      </w:r>
      <w:r w:rsidRPr="004C4E55">
        <w:rPr>
          <w:rFonts w:cs="Times New Roman"/>
          <w:color w:val="000000" w:themeColor="text1"/>
          <w:szCs w:val="24"/>
        </w:rPr>
        <w:t xml:space="preserve"> напорных коллекторов от КНС 101 с увеличением пропускной способности в п. Коноша;</w:t>
      </w:r>
    </w:p>
    <w:p w:rsidR="004C4E55" w:rsidRPr="004C4E55" w:rsidRDefault="004C4E55" w:rsidP="00875A73">
      <w:pPr>
        <w:pStyle w:val="ab"/>
        <w:numPr>
          <w:ilvl w:val="0"/>
          <w:numId w:val="4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87094">
        <w:rPr>
          <w:rFonts w:cs="Times New Roman"/>
          <w:b/>
          <w:color w:val="000000" w:themeColor="text1"/>
          <w:szCs w:val="24"/>
        </w:rPr>
        <w:t>модернизация</w:t>
      </w:r>
      <w:r w:rsidRPr="004C4E55">
        <w:rPr>
          <w:rFonts w:cs="Times New Roman"/>
          <w:color w:val="000000" w:themeColor="text1"/>
          <w:szCs w:val="24"/>
        </w:rPr>
        <w:t xml:space="preserve"> распределительных сетей фекальной канализации с увеличением пропускной способности;</w:t>
      </w:r>
    </w:p>
    <w:p w:rsidR="004C4E55" w:rsidRPr="004C4E55" w:rsidRDefault="004C4E55" w:rsidP="00875A73">
      <w:pPr>
        <w:pStyle w:val="ab"/>
        <w:numPr>
          <w:ilvl w:val="0"/>
          <w:numId w:val="4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87094">
        <w:rPr>
          <w:rFonts w:cs="Times New Roman"/>
          <w:b/>
          <w:color w:val="000000" w:themeColor="text1"/>
          <w:szCs w:val="24"/>
        </w:rPr>
        <w:t>модернизация</w:t>
      </w:r>
      <w:r w:rsidRPr="004C4E55">
        <w:rPr>
          <w:rFonts w:cs="Times New Roman"/>
          <w:color w:val="000000" w:themeColor="text1"/>
          <w:szCs w:val="24"/>
        </w:rPr>
        <w:t xml:space="preserve"> иловых площадок в п. Коноша;</w:t>
      </w:r>
    </w:p>
    <w:p w:rsidR="004C4E55" w:rsidRPr="004C4E55" w:rsidRDefault="004C4E55" w:rsidP="00875A73">
      <w:pPr>
        <w:pStyle w:val="ab"/>
        <w:numPr>
          <w:ilvl w:val="0"/>
          <w:numId w:val="4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87094">
        <w:rPr>
          <w:rFonts w:cs="Times New Roman"/>
          <w:b/>
          <w:color w:val="000000" w:themeColor="text1"/>
          <w:szCs w:val="24"/>
        </w:rPr>
        <w:t>модернизация</w:t>
      </w:r>
      <w:r w:rsidRPr="004C4E5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C4E55">
        <w:rPr>
          <w:rFonts w:cs="Times New Roman"/>
          <w:color w:val="000000" w:themeColor="text1"/>
          <w:szCs w:val="24"/>
        </w:rPr>
        <w:t>аэротенков</w:t>
      </w:r>
      <w:proofErr w:type="spellEnd"/>
      <w:r w:rsidRPr="004C4E55">
        <w:rPr>
          <w:rFonts w:cs="Times New Roman"/>
          <w:color w:val="000000" w:themeColor="text1"/>
          <w:szCs w:val="24"/>
        </w:rPr>
        <w:t xml:space="preserve"> на очистных сооружениях «Совхозные»;</w:t>
      </w:r>
    </w:p>
    <w:p w:rsidR="004C4E55" w:rsidRPr="004C4E55" w:rsidRDefault="004C4E55" w:rsidP="00875A73">
      <w:pPr>
        <w:pStyle w:val="ab"/>
        <w:numPr>
          <w:ilvl w:val="0"/>
          <w:numId w:val="4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87094">
        <w:rPr>
          <w:rFonts w:cs="Times New Roman"/>
          <w:b/>
          <w:color w:val="000000" w:themeColor="text1"/>
          <w:szCs w:val="24"/>
        </w:rPr>
        <w:t>модернизация</w:t>
      </w:r>
      <w:r w:rsidRPr="004C4E5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C4E55">
        <w:rPr>
          <w:rFonts w:cs="Times New Roman"/>
          <w:color w:val="000000" w:themeColor="text1"/>
          <w:szCs w:val="24"/>
        </w:rPr>
        <w:t>самоточного</w:t>
      </w:r>
      <w:proofErr w:type="spellEnd"/>
      <w:r w:rsidRPr="004C4E55">
        <w:rPr>
          <w:rFonts w:cs="Times New Roman"/>
          <w:color w:val="000000" w:themeColor="text1"/>
          <w:szCs w:val="24"/>
        </w:rPr>
        <w:t xml:space="preserve"> коллектора от пр. Октябрьский до ул. Гагарина и от ул. Гагарина до КНС 101 до диаметра 500 мм, длиной 2,5 км;</w:t>
      </w:r>
    </w:p>
    <w:p w:rsidR="004C4E55" w:rsidRPr="004C4E55" w:rsidRDefault="004C4E55" w:rsidP="00875A73">
      <w:pPr>
        <w:pStyle w:val="ab"/>
        <w:numPr>
          <w:ilvl w:val="0"/>
          <w:numId w:val="4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C4E55">
        <w:rPr>
          <w:rFonts w:cs="Times New Roman"/>
          <w:color w:val="000000" w:themeColor="text1"/>
          <w:szCs w:val="24"/>
        </w:rPr>
        <w:t xml:space="preserve">капитальный </w:t>
      </w:r>
      <w:r w:rsidRPr="00E87094">
        <w:rPr>
          <w:rFonts w:cs="Times New Roman"/>
          <w:b/>
          <w:color w:val="000000" w:themeColor="text1"/>
          <w:szCs w:val="24"/>
        </w:rPr>
        <w:t>ремонт</w:t>
      </w:r>
      <w:r w:rsidRPr="004C4E55">
        <w:rPr>
          <w:rFonts w:cs="Times New Roman"/>
          <w:color w:val="000000" w:themeColor="text1"/>
          <w:szCs w:val="24"/>
        </w:rPr>
        <w:t xml:space="preserve"> очистных сооружений «Совхозные»;</w:t>
      </w:r>
    </w:p>
    <w:p w:rsidR="004C4E55" w:rsidRPr="004C4E55" w:rsidRDefault="004C4E55" w:rsidP="00875A73">
      <w:pPr>
        <w:pStyle w:val="ab"/>
        <w:numPr>
          <w:ilvl w:val="0"/>
          <w:numId w:val="4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C4E55">
        <w:rPr>
          <w:rFonts w:cs="Times New Roman"/>
          <w:color w:val="000000" w:themeColor="text1"/>
          <w:szCs w:val="24"/>
        </w:rPr>
        <w:t>капитальный ремонт КНС 101 с увеличением мощности, модернизацией оборудования  канализационных насосных станций с заменой насосных агрегатов, механических решеток в п. Коноша;</w:t>
      </w:r>
    </w:p>
    <w:p w:rsidR="004C4E55" w:rsidRPr="004C4E55" w:rsidRDefault="004C4E55" w:rsidP="00875A73">
      <w:pPr>
        <w:pStyle w:val="ab"/>
        <w:numPr>
          <w:ilvl w:val="0"/>
          <w:numId w:val="4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87094">
        <w:rPr>
          <w:rFonts w:cs="Times New Roman"/>
          <w:b/>
          <w:color w:val="000000" w:themeColor="text1"/>
          <w:szCs w:val="24"/>
        </w:rPr>
        <w:t>строительство</w:t>
      </w:r>
      <w:r w:rsidRPr="004C4E5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C4E55">
        <w:rPr>
          <w:rFonts w:cs="Times New Roman"/>
          <w:color w:val="000000" w:themeColor="text1"/>
          <w:szCs w:val="24"/>
        </w:rPr>
        <w:t>самоточного</w:t>
      </w:r>
      <w:proofErr w:type="spellEnd"/>
      <w:r w:rsidRPr="004C4E55">
        <w:rPr>
          <w:rFonts w:cs="Times New Roman"/>
          <w:color w:val="000000" w:themeColor="text1"/>
          <w:szCs w:val="24"/>
        </w:rPr>
        <w:t xml:space="preserve"> канализационного коллектора от КНС Речная до ул. Гагарина в п. Коноша</w:t>
      </w:r>
      <w:r w:rsidR="002667E6">
        <w:rPr>
          <w:rFonts w:cs="Times New Roman"/>
          <w:color w:val="000000" w:themeColor="text1"/>
          <w:szCs w:val="24"/>
        </w:rPr>
        <w:t>, от ул. Гагарина до ул. Восточная</w:t>
      </w:r>
      <w:r w:rsidRPr="004C4E55">
        <w:rPr>
          <w:rFonts w:cs="Times New Roman"/>
          <w:color w:val="000000" w:themeColor="text1"/>
          <w:szCs w:val="24"/>
        </w:rPr>
        <w:t>;</w:t>
      </w:r>
    </w:p>
    <w:p w:rsidR="004C4E55" w:rsidRPr="0099674D" w:rsidRDefault="004C4E55" w:rsidP="00875A73">
      <w:pPr>
        <w:pStyle w:val="ab"/>
        <w:numPr>
          <w:ilvl w:val="0"/>
          <w:numId w:val="4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C4E55">
        <w:rPr>
          <w:rFonts w:cs="Times New Roman"/>
          <w:color w:val="000000" w:themeColor="text1"/>
          <w:szCs w:val="24"/>
        </w:rPr>
        <w:t>предусмотрено строительство станции биологической очистки сточных вод в микрорайоне ПГС, капитальный ремонт очистных сооружений «Совхозные».</w:t>
      </w:r>
    </w:p>
    <w:p w:rsidR="004C4E55" w:rsidRPr="004C4E55" w:rsidRDefault="004C4E55" w:rsidP="004C4E55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87174C" w:rsidRDefault="004C4E55" w:rsidP="004C4E55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4C4E55">
        <w:rPr>
          <w:rFonts w:cs="Times New Roman"/>
          <w:b/>
          <w:color w:val="000000" w:themeColor="text1"/>
          <w:szCs w:val="24"/>
        </w:rPr>
        <w:t>Теплоснабжение</w:t>
      </w:r>
    </w:p>
    <w:p w:rsidR="004C4E55" w:rsidRPr="004C4E55" w:rsidRDefault="004C4E55" w:rsidP="00F006CC">
      <w:pPr>
        <w:pStyle w:val="ab"/>
        <w:numPr>
          <w:ilvl w:val="0"/>
          <w:numId w:val="41"/>
        </w:numPr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п</w:t>
      </w:r>
      <w:r w:rsidRPr="004C4E55">
        <w:rPr>
          <w:rFonts w:cs="Times New Roman"/>
          <w:color w:val="000000" w:themeColor="text1"/>
          <w:szCs w:val="24"/>
        </w:rPr>
        <w:t xml:space="preserve">ланируется закрытие 4-х маломощных котельных в западной стороне поселка с установкой котельной, работающей на </w:t>
      </w:r>
      <w:proofErr w:type="spellStart"/>
      <w:r w:rsidRPr="004C4E55">
        <w:rPr>
          <w:rFonts w:cs="Times New Roman"/>
          <w:color w:val="000000" w:themeColor="text1"/>
          <w:szCs w:val="24"/>
        </w:rPr>
        <w:t>биотопли</w:t>
      </w:r>
      <w:r>
        <w:rPr>
          <w:rFonts w:cs="Times New Roman"/>
          <w:color w:val="000000" w:themeColor="text1"/>
          <w:szCs w:val="24"/>
        </w:rPr>
        <w:t>ве</w:t>
      </w:r>
      <w:proofErr w:type="spellEnd"/>
      <w:r>
        <w:rPr>
          <w:rFonts w:cs="Times New Roman"/>
          <w:color w:val="000000" w:themeColor="text1"/>
          <w:szCs w:val="24"/>
        </w:rPr>
        <w:t xml:space="preserve"> (древесные отходы, паллеты);</w:t>
      </w:r>
    </w:p>
    <w:p w:rsidR="004C4E55" w:rsidRDefault="004C4E55" w:rsidP="00F006CC">
      <w:pPr>
        <w:pStyle w:val="ab"/>
        <w:numPr>
          <w:ilvl w:val="0"/>
          <w:numId w:val="41"/>
        </w:numPr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C4E55">
        <w:rPr>
          <w:rFonts w:cs="Times New Roman"/>
          <w:color w:val="000000" w:themeColor="text1"/>
          <w:szCs w:val="24"/>
        </w:rPr>
        <w:t>строительство котельной на древесных отходах и объединение нагрузок котельных вокзал</w:t>
      </w:r>
      <w:r w:rsidR="00F006CC">
        <w:rPr>
          <w:rFonts w:cs="Times New Roman"/>
          <w:color w:val="000000" w:themeColor="text1"/>
          <w:szCs w:val="24"/>
        </w:rPr>
        <w:t xml:space="preserve">а, больницы, школы и </w:t>
      </w:r>
      <w:proofErr w:type="spellStart"/>
      <w:r w:rsidR="00F006CC">
        <w:rPr>
          <w:rFonts w:cs="Times New Roman"/>
          <w:color w:val="000000" w:themeColor="text1"/>
          <w:szCs w:val="24"/>
        </w:rPr>
        <w:t>стройдвора</w:t>
      </w:r>
      <w:proofErr w:type="spellEnd"/>
    </w:p>
    <w:p w:rsidR="00F006CC" w:rsidRPr="004C4E55" w:rsidRDefault="00F006CC" w:rsidP="00F006CC">
      <w:pPr>
        <w:pStyle w:val="ab"/>
        <w:numPr>
          <w:ilvl w:val="0"/>
          <w:numId w:val="41"/>
        </w:numPr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строительство новой котельной в п. </w:t>
      </w:r>
      <w:proofErr w:type="gramStart"/>
      <w:r>
        <w:rPr>
          <w:rFonts w:cs="Times New Roman"/>
          <w:color w:val="000000" w:themeColor="text1"/>
          <w:szCs w:val="24"/>
        </w:rPr>
        <w:t>Заречный</w:t>
      </w:r>
      <w:proofErr w:type="gramEnd"/>
    </w:p>
    <w:p w:rsidR="0087174C" w:rsidRDefault="0087174C" w:rsidP="004C4E55">
      <w:pPr>
        <w:ind w:left="1134"/>
        <w:jc w:val="both"/>
        <w:rPr>
          <w:rFonts w:cs="Times New Roman"/>
          <w:b/>
          <w:color w:val="FF0000"/>
          <w:szCs w:val="24"/>
        </w:rPr>
      </w:pPr>
    </w:p>
    <w:p w:rsidR="004C4E55" w:rsidRDefault="004C4E55" w:rsidP="004C4E55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4C4E55">
        <w:rPr>
          <w:rFonts w:cs="Times New Roman"/>
          <w:b/>
          <w:color w:val="000000" w:themeColor="text1"/>
          <w:szCs w:val="24"/>
        </w:rPr>
        <w:t>Газоснабжение</w:t>
      </w:r>
    </w:p>
    <w:p w:rsidR="004C4E55" w:rsidRDefault="004C4E55" w:rsidP="004C4E55">
      <w:pPr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C4E55">
        <w:rPr>
          <w:rFonts w:cs="Times New Roman"/>
          <w:b/>
          <w:color w:val="000000" w:themeColor="text1"/>
          <w:szCs w:val="24"/>
        </w:rPr>
        <w:t>Строительство</w:t>
      </w:r>
      <w:r w:rsidRPr="004C4E55">
        <w:rPr>
          <w:rFonts w:cs="Times New Roman"/>
          <w:color w:val="000000" w:themeColor="text1"/>
          <w:szCs w:val="24"/>
        </w:rPr>
        <w:t xml:space="preserve"> нового межпоселкового газопровода высокого давления с ГРС «Коноша».</w:t>
      </w:r>
    </w:p>
    <w:p w:rsidR="00612EAD" w:rsidRDefault="00612EAD" w:rsidP="004C4E55">
      <w:pPr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733ACA" w:rsidRDefault="00733ACA" w:rsidP="004C4E55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733ACA">
        <w:rPr>
          <w:rFonts w:cs="Times New Roman"/>
          <w:b/>
          <w:color w:val="000000" w:themeColor="text1"/>
          <w:szCs w:val="24"/>
        </w:rPr>
        <w:t>Электроснаб</w:t>
      </w:r>
      <w:r>
        <w:rPr>
          <w:rFonts w:cs="Times New Roman"/>
          <w:b/>
          <w:color w:val="000000" w:themeColor="text1"/>
          <w:szCs w:val="24"/>
        </w:rPr>
        <w:t>ж</w:t>
      </w:r>
      <w:r w:rsidRPr="00733ACA">
        <w:rPr>
          <w:rFonts w:cs="Times New Roman"/>
          <w:b/>
          <w:color w:val="000000" w:themeColor="text1"/>
          <w:szCs w:val="24"/>
        </w:rPr>
        <w:t>ение</w:t>
      </w:r>
    </w:p>
    <w:p w:rsidR="00733ACA" w:rsidRPr="00CE5CE7" w:rsidRDefault="00733ACA" w:rsidP="00875A73">
      <w:pPr>
        <w:pStyle w:val="ab"/>
        <w:numPr>
          <w:ilvl w:val="0"/>
          <w:numId w:val="46"/>
        </w:numPr>
        <w:spacing w:line="360" w:lineRule="auto"/>
        <w:ind w:left="1134" w:firstLine="0"/>
        <w:jc w:val="both"/>
      </w:pPr>
      <w:r w:rsidRPr="00733ACA">
        <w:rPr>
          <w:b/>
        </w:rPr>
        <w:t>строительство</w:t>
      </w:r>
      <w:r w:rsidRPr="00CE5CE7">
        <w:t xml:space="preserve"> </w:t>
      </w:r>
      <w:r w:rsidRPr="009F4AFB">
        <w:rPr>
          <w:b/>
        </w:rPr>
        <w:t>ВЛ-500 кВ</w:t>
      </w:r>
      <w:r w:rsidRPr="00CE5CE7">
        <w:t xml:space="preserve"> «Вологда – </w:t>
      </w:r>
      <w:r w:rsidRPr="00733ACA">
        <w:rPr>
          <w:b/>
        </w:rPr>
        <w:t>Коноша</w:t>
      </w:r>
      <w:r w:rsidRPr="00CE5CE7">
        <w:t xml:space="preserve">» с </w:t>
      </w:r>
      <w:proofErr w:type="gramStart"/>
      <w:r w:rsidRPr="00CE5CE7">
        <w:t>п</w:t>
      </w:r>
      <w:proofErr w:type="gramEnd"/>
      <w:r w:rsidRPr="00CE5CE7">
        <w:t xml:space="preserve">/с 500 </w:t>
      </w:r>
      <w:proofErr w:type="spellStart"/>
      <w:r w:rsidRPr="00CE5CE7">
        <w:t>кВ</w:t>
      </w:r>
      <w:proofErr w:type="spellEnd"/>
      <w:r w:rsidRPr="00CE5CE7">
        <w:t xml:space="preserve"> «Коноша»;</w:t>
      </w:r>
    </w:p>
    <w:p w:rsidR="00733ACA" w:rsidRPr="00733ACA" w:rsidRDefault="00733ACA" w:rsidP="00875A73">
      <w:pPr>
        <w:pStyle w:val="ab"/>
        <w:numPr>
          <w:ilvl w:val="0"/>
          <w:numId w:val="4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33ACA">
        <w:rPr>
          <w:b/>
        </w:rPr>
        <w:t>строительство</w:t>
      </w:r>
      <w:r w:rsidRPr="00CE5CE7">
        <w:t xml:space="preserve"> второй цепи </w:t>
      </w:r>
      <w:r w:rsidRPr="009F4AFB">
        <w:rPr>
          <w:b/>
        </w:rPr>
        <w:t>ВЛ-220 кВ</w:t>
      </w:r>
      <w:r w:rsidRPr="00CE5CE7">
        <w:t xml:space="preserve"> «</w:t>
      </w:r>
      <w:r w:rsidRPr="00733ACA">
        <w:rPr>
          <w:b/>
        </w:rPr>
        <w:t>Коноша</w:t>
      </w:r>
      <w:r w:rsidRPr="00CE5CE7">
        <w:t xml:space="preserve"> – Вельск – Котлас – ЭС Коми».</w:t>
      </w:r>
    </w:p>
    <w:p w:rsidR="004C4E55" w:rsidRDefault="004C4E55" w:rsidP="007B3B42">
      <w:pPr>
        <w:spacing w:line="360" w:lineRule="auto"/>
        <w:ind w:left="0"/>
        <w:jc w:val="both"/>
        <w:rPr>
          <w:rFonts w:cs="Times New Roman"/>
          <w:b/>
          <w:color w:val="000000" w:themeColor="text1"/>
          <w:szCs w:val="24"/>
        </w:rPr>
      </w:pPr>
    </w:p>
    <w:p w:rsidR="004C4E55" w:rsidRDefault="004C4E55" w:rsidP="004C4E55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651673" w:rsidRPr="004C4E55" w:rsidRDefault="00651673" w:rsidP="004C4E55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4C4E55">
        <w:rPr>
          <w:rFonts w:cs="Times New Roman"/>
          <w:b/>
          <w:color w:val="000000" w:themeColor="text1"/>
          <w:szCs w:val="24"/>
        </w:rPr>
        <w:t>6.3. Мероприятия по сохранению объектов культурного наследия</w:t>
      </w:r>
    </w:p>
    <w:p w:rsidR="00651673" w:rsidRPr="004C4E55" w:rsidRDefault="00651673" w:rsidP="004C4E55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4C4E55">
        <w:rPr>
          <w:rFonts w:cs="Times New Roman"/>
          <w:b/>
          <w:color w:val="000000" w:themeColor="text1"/>
          <w:szCs w:val="24"/>
        </w:rPr>
        <w:t xml:space="preserve">К основным мероприятиям по сохранению объектов культурного наследия на территории </w:t>
      </w:r>
      <w:r w:rsidR="004C4E55" w:rsidRPr="004C4E55">
        <w:rPr>
          <w:rFonts w:cs="Times New Roman"/>
          <w:b/>
          <w:color w:val="000000" w:themeColor="text1"/>
          <w:szCs w:val="24"/>
        </w:rPr>
        <w:t>поселения</w:t>
      </w:r>
      <w:r w:rsidRPr="004C4E55">
        <w:rPr>
          <w:rFonts w:cs="Times New Roman"/>
          <w:b/>
          <w:color w:val="000000" w:themeColor="text1"/>
          <w:szCs w:val="24"/>
        </w:rPr>
        <w:t xml:space="preserve"> относятся:</w:t>
      </w:r>
    </w:p>
    <w:p w:rsidR="00651673" w:rsidRPr="004C4E55" w:rsidRDefault="004C4E55" w:rsidP="00CA5C84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Ч</w:t>
      </w:r>
      <w:r w:rsidRPr="004C4E55">
        <w:rPr>
          <w:rFonts w:cs="Times New Roman"/>
          <w:color w:val="000000" w:themeColor="text1"/>
          <w:szCs w:val="24"/>
        </w:rPr>
        <w:t xml:space="preserve">асть территории поселения занимает </w:t>
      </w:r>
      <w:proofErr w:type="spellStart"/>
      <w:r w:rsidRPr="004C4E55">
        <w:rPr>
          <w:rFonts w:cs="Times New Roman"/>
          <w:b/>
          <w:color w:val="000000" w:themeColor="text1"/>
          <w:szCs w:val="24"/>
        </w:rPr>
        <w:t>Коношский</w:t>
      </w:r>
      <w:proofErr w:type="spellEnd"/>
      <w:r w:rsidRPr="004C4E55">
        <w:rPr>
          <w:rFonts w:cs="Times New Roman"/>
          <w:b/>
          <w:color w:val="000000" w:themeColor="text1"/>
          <w:szCs w:val="24"/>
        </w:rPr>
        <w:t xml:space="preserve"> государственный природный биологический заказник регионального значения</w:t>
      </w:r>
      <w:r w:rsidRPr="004C4E55">
        <w:rPr>
          <w:rFonts w:cs="Times New Roman"/>
          <w:color w:val="000000" w:themeColor="text1"/>
          <w:szCs w:val="24"/>
        </w:rPr>
        <w:t xml:space="preserve"> (общая площадь 9,0 тыс. га) созданный в 1976 г. с целью сохранения, воспроизводства и восстановления численности речного бобра и лося, среды их обитания и поддержания общего экологического баланса.</w:t>
      </w:r>
    </w:p>
    <w:p w:rsidR="004C4E55" w:rsidRDefault="004C4E55" w:rsidP="00CA5C84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C4E55">
        <w:rPr>
          <w:rFonts w:cs="Times New Roman"/>
          <w:b/>
          <w:color w:val="000000" w:themeColor="text1"/>
          <w:szCs w:val="24"/>
        </w:rPr>
        <w:t>Режим использования ООПТ</w:t>
      </w:r>
      <w:r w:rsidRPr="004C4E55">
        <w:rPr>
          <w:rFonts w:cs="Times New Roman"/>
          <w:color w:val="000000" w:themeColor="text1"/>
          <w:szCs w:val="24"/>
        </w:rPr>
        <w:t xml:space="preserve"> регулируется Федеральным законом «Об особо охраняемых природных территориях» от 14.03.1995 г. № 33 – ФЗ; Земельным кодексом РФ; «Типовым положением о памятниках природы в РФ</w:t>
      </w:r>
      <w:r w:rsidR="00F83903">
        <w:rPr>
          <w:rFonts w:cs="Times New Roman"/>
          <w:color w:val="000000" w:themeColor="text1"/>
          <w:szCs w:val="24"/>
        </w:rPr>
        <w:t>».</w:t>
      </w:r>
    </w:p>
    <w:p w:rsidR="00167B8B" w:rsidRDefault="00167B8B" w:rsidP="00CA5C84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167B8B" w:rsidRPr="00167B8B" w:rsidRDefault="00167B8B" w:rsidP="00CA5C84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67B8B">
        <w:rPr>
          <w:rFonts w:cs="Times New Roman"/>
          <w:color w:val="000000" w:themeColor="text1"/>
          <w:szCs w:val="24"/>
        </w:rPr>
        <w:t xml:space="preserve">Всего на территории </w:t>
      </w:r>
      <w:r>
        <w:rPr>
          <w:rFonts w:cs="Times New Roman"/>
          <w:color w:val="000000" w:themeColor="text1"/>
          <w:szCs w:val="24"/>
        </w:rPr>
        <w:t xml:space="preserve">поселения расположено </w:t>
      </w:r>
      <w:r w:rsidR="0085204F">
        <w:rPr>
          <w:rFonts w:cs="Times New Roman"/>
          <w:b/>
          <w:color w:val="000000" w:themeColor="text1"/>
          <w:szCs w:val="24"/>
        </w:rPr>
        <w:t>7</w:t>
      </w:r>
      <w:r w:rsidRPr="00167B8B">
        <w:rPr>
          <w:rFonts w:cs="Times New Roman"/>
          <w:b/>
          <w:color w:val="000000" w:themeColor="text1"/>
          <w:szCs w:val="24"/>
        </w:rPr>
        <w:t xml:space="preserve"> объектов культурного наследия</w:t>
      </w:r>
      <w:r>
        <w:rPr>
          <w:rFonts w:cs="Times New Roman"/>
          <w:color w:val="000000" w:themeColor="text1"/>
          <w:szCs w:val="24"/>
        </w:rPr>
        <w:t>. Все шесть (6</w:t>
      </w:r>
      <w:r w:rsidRPr="00167B8B">
        <w:rPr>
          <w:rFonts w:cs="Times New Roman"/>
          <w:color w:val="000000" w:themeColor="text1"/>
          <w:szCs w:val="24"/>
        </w:rPr>
        <w:t>) объект</w:t>
      </w:r>
      <w:r>
        <w:rPr>
          <w:rFonts w:cs="Times New Roman"/>
          <w:color w:val="000000" w:themeColor="text1"/>
          <w:szCs w:val="24"/>
        </w:rPr>
        <w:t>ов</w:t>
      </w:r>
      <w:r w:rsidRPr="00167B8B">
        <w:rPr>
          <w:rFonts w:cs="Times New Roman"/>
          <w:color w:val="000000" w:themeColor="text1"/>
          <w:szCs w:val="24"/>
        </w:rPr>
        <w:t xml:space="preserve"> культурного наследия являются памятниками истории местного значения.</w:t>
      </w:r>
    </w:p>
    <w:p w:rsidR="00CA5C84" w:rsidRPr="00812D2B" w:rsidRDefault="00CA5C84" w:rsidP="00CA5C84">
      <w:pPr>
        <w:spacing w:line="360" w:lineRule="auto"/>
        <w:ind w:left="0" w:firstLine="567"/>
        <w:jc w:val="both"/>
      </w:pPr>
      <w:r w:rsidRPr="00812D2B">
        <w:t>В целях обеспечения сохранности объекта культурного наследия в его исторической среде на сопряженной с ним территории (</w:t>
      </w:r>
      <w:proofErr w:type="gramStart"/>
      <w:r w:rsidRPr="00812D2B">
        <w:t>ограниченной</w:t>
      </w:r>
      <w:proofErr w:type="gramEnd"/>
      <w:r w:rsidRPr="00812D2B">
        <w:t xml:space="preserve"> а плане от его границ, как правило, двойной высотой объекта) устанавливается до разработки проекта зон охраны </w:t>
      </w:r>
      <w:r w:rsidRPr="00812D2B">
        <w:rPr>
          <w:b/>
        </w:rPr>
        <w:t>временные</w:t>
      </w:r>
      <w:r w:rsidRPr="00812D2B">
        <w:t xml:space="preserve"> </w:t>
      </w:r>
      <w:r w:rsidRPr="00CA5C84">
        <w:rPr>
          <w:b/>
        </w:rPr>
        <w:t>зоны охраны</w:t>
      </w:r>
      <w:r w:rsidRPr="00812D2B">
        <w:t>, в границах которых запрещается любое строительство и хозяйственная деятельность за исключением специальных мероприятий, направленных на сохранение (регенерацию) историко-градостроительной или природной среды.</w:t>
      </w:r>
    </w:p>
    <w:p w:rsidR="004C4E55" w:rsidRDefault="004C4E55" w:rsidP="004C4E55">
      <w:p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</w:p>
    <w:p w:rsidR="00612EAD" w:rsidRPr="004C4E55" w:rsidRDefault="00612EAD" w:rsidP="00031D2E">
      <w:pPr>
        <w:spacing w:line="360" w:lineRule="auto"/>
        <w:ind w:left="0"/>
        <w:jc w:val="both"/>
        <w:rPr>
          <w:rFonts w:cs="Times New Roman"/>
          <w:color w:val="000000" w:themeColor="text1"/>
          <w:szCs w:val="24"/>
        </w:rPr>
      </w:pPr>
    </w:p>
    <w:p w:rsidR="00602F33" w:rsidRDefault="00602F33" w:rsidP="00651673">
      <w:pPr>
        <w:ind w:firstLine="567"/>
        <w:jc w:val="both"/>
        <w:rPr>
          <w:rFonts w:cs="Times New Roman"/>
          <w:color w:val="FF0000"/>
          <w:szCs w:val="24"/>
        </w:rPr>
      </w:pPr>
    </w:p>
    <w:p w:rsidR="00B24644" w:rsidRDefault="00B24644" w:rsidP="00651673">
      <w:pPr>
        <w:ind w:firstLine="567"/>
        <w:jc w:val="both"/>
        <w:rPr>
          <w:rFonts w:cs="Times New Roman"/>
          <w:color w:val="FF0000"/>
          <w:szCs w:val="24"/>
        </w:rPr>
      </w:pPr>
    </w:p>
    <w:p w:rsidR="00B46CC7" w:rsidRPr="00E87418" w:rsidRDefault="00B46CC7" w:rsidP="00651673">
      <w:pPr>
        <w:ind w:firstLine="567"/>
        <w:jc w:val="both"/>
        <w:rPr>
          <w:rFonts w:cs="Times New Roman"/>
          <w:color w:val="FF0000"/>
          <w:szCs w:val="24"/>
        </w:rPr>
      </w:pPr>
    </w:p>
    <w:p w:rsidR="002A71F7" w:rsidRDefault="00602F33" w:rsidP="00031D2E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2A71F7">
        <w:rPr>
          <w:rFonts w:cs="Times New Roman"/>
          <w:b/>
          <w:color w:val="000000" w:themeColor="text1"/>
          <w:szCs w:val="24"/>
        </w:rPr>
        <w:lastRenderedPageBreak/>
        <w:t>6.4. Мероприятия по развитию рекреационных зон, размещению объектов по обслуживанию туристов</w:t>
      </w:r>
    </w:p>
    <w:p w:rsidR="00031D2E" w:rsidRPr="002A71F7" w:rsidRDefault="00031D2E" w:rsidP="00031D2E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2A71F7" w:rsidRDefault="002A71F7" w:rsidP="00493A5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2A71F7">
        <w:rPr>
          <w:rFonts w:cs="Times New Roman"/>
          <w:color w:val="000000" w:themeColor="text1"/>
          <w:szCs w:val="24"/>
        </w:rPr>
        <w:t>Коношский</w:t>
      </w:r>
      <w:proofErr w:type="spellEnd"/>
      <w:r w:rsidRPr="002A71F7">
        <w:rPr>
          <w:rFonts w:cs="Times New Roman"/>
          <w:color w:val="000000" w:themeColor="text1"/>
          <w:szCs w:val="24"/>
        </w:rPr>
        <w:t xml:space="preserve"> район в соответствии со «Схемой территориального пла</w:t>
      </w:r>
      <w:r w:rsidR="00031D2E">
        <w:rPr>
          <w:rFonts w:cs="Times New Roman"/>
          <w:color w:val="000000" w:themeColor="text1"/>
          <w:szCs w:val="24"/>
        </w:rPr>
        <w:t xml:space="preserve">нирования Архангельской области» </w:t>
      </w:r>
      <w:r w:rsidRPr="002A71F7">
        <w:rPr>
          <w:rFonts w:cs="Times New Roman"/>
          <w:color w:val="000000" w:themeColor="text1"/>
          <w:szCs w:val="24"/>
        </w:rPr>
        <w:t xml:space="preserve"> и «Объединенной схемой территориального планирования частей (ГО Мирный, </w:t>
      </w:r>
      <w:proofErr w:type="spellStart"/>
      <w:r w:rsidRPr="002A71F7">
        <w:rPr>
          <w:rFonts w:cs="Times New Roman"/>
          <w:color w:val="000000" w:themeColor="text1"/>
          <w:szCs w:val="24"/>
        </w:rPr>
        <w:t>Плесецкий</w:t>
      </w:r>
      <w:proofErr w:type="spellEnd"/>
      <w:r w:rsidRPr="002A71F7">
        <w:rPr>
          <w:rFonts w:cs="Times New Roman"/>
          <w:color w:val="000000" w:themeColor="text1"/>
          <w:szCs w:val="24"/>
        </w:rPr>
        <w:t xml:space="preserve">, Каргопольский, </w:t>
      </w:r>
      <w:proofErr w:type="spellStart"/>
      <w:r w:rsidRPr="002A71F7">
        <w:rPr>
          <w:rFonts w:cs="Times New Roman"/>
          <w:color w:val="000000" w:themeColor="text1"/>
          <w:szCs w:val="24"/>
        </w:rPr>
        <w:t>Няндомский</w:t>
      </w:r>
      <w:proofErr w:type="spellEnd"/>
      <w:r w:rsidRPr="002A71F7">
        <w:rPr>
          <w:rFonts w:cs="Times New Roman"/>
          <w:color w:val="000000" w:themeColor="text1"/>
          <w:szCs w:val="24"/>
        </w:rPr>
        <w:t xml:space="preserve"> и </w:t>
      </w:r>
      <w:proofErr w:type="spellStart"/>
      <w:r w:rsidRPr="002A71F7">
        <w:rPr>
          <w:rFonts w:cs="Times New Roman"/>
          <w:color w:val="000000" w:themeColor="text1"/>
          <w:szCs w:val="24"/>
        </w:rPr>
        <w:t>Коношский</w:t>
      </w:r>
      <w:proofErr w:type="spellEnd"/>
      <w:r w:rsidRPr="002A71F7">
        <w:rPr>
          <w:rFonts w:cs="Times New Roman"/>
          <w:color w:val="000000" w:themeColor="text1"/>
          <w:szCs w:val="24"/>
        </w:rPr>
        <w:t xml:space="preserve"> районы) Архангельской области» не входит в число</w:t>
      </w:r>
      <w:r>
        <w:rPr>
          <w:rFonts w:cs="Times New Roman"/>
          <w:color w:val="000000" w:themeColor="text1"/>
          <w:szCs w:val="24"/>
        </w:rPr>
        <w:t xml:space="preserve"> 11 обособленных туристско-рекреационных  зон на территории области (Архангельская, Онежская, </w:t>
      </w:r>
      <w:proofErr w:type="spellStart"/>
      <w:r>
        <w:rPr>
          <w:rFonts w:cs="Times New Roman"/>
          <w:color w:val="000000" w:themeColor="text1"/>
          <w:szCs w:val="24"/>
        </w:rPr>
        <w:t>Плесецко-Каргопольская</w:t>
      </w:r>
      <w:proofErr w:type="spellEnd"/>
      <w:r>
        <w:rPr>
          <w:rFonts w:cs="Times New Roman"/>
          <w:color w:val="000000" w:themeColor="text1"/>
          <w:szCs w:val="24"/>
        </w:rPr>
        <w:t xml:space="preserve">, Мезенская, </w:t>
      </w:r>
      <w:proofErr w:type="spellStart"/>
      <w:r>
        <w:rPr>
          <w:rFonts w:cs="Times New Roman"/>
          <w:color w:val="000000" w:themeColor="text1"/>
          <w:szCs w:val="24"/>
        </w:rPr>
        <w:t>Сольвычегодская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Соловецкая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Пинежская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Яренская</w:t>
      </w:r>
      <w:proofErr w:type="spellEnd"/>
      <w:r>
        <w:rPr>
          <w:rFonts w:cs="Times New Roman"/>
          <w:color w:val="000000" w:themeColor="text1"/>
          <w:szCs w:val="24"/>
        </w:rPr>
        <w:t>).</w:t>
      </w:r>
    </w:p>
    <w:p w:rsidR="002A71F7" w:rsidRDefault="002A71F7" w:rsidP="00493A5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В </w:t>
      </w:r>
      <w:proofErr w:type="spellStart"/>
      <w:r>
        <w:rPr>
          <w:rFonts w:cs="Times New Roman"/>
          <w:color w:val="000000" w:themeColor="text1"/>
          <w:szCs w:val="24"/>
        </w:rPr>
        <w:t>Коношском</w:t>
      </w:r>
      <w:proofErr w:type="spellEnd"/>
      <w:r>
        <w:rPr>
          <w:rFonts w:cs="Times New Roman"/>
          <w:color w:val="000000" w:themeColor="text1"/>
          <w:szCs w:val="24"/>
        </w:rPr>
        <w:t xml:space="preserve"> районе, тем не менее, могут иметь место такие </w:t>
      </w:r>
      <w:r w:rsidRPr="002A71F7">
        <w:rPr>
          <w:rFonts w:cs="Times New Roman"/>
          <w:b/>
          <w:color w:val="000000" w:themeColor="text1"/>
          <w:szCs w:val="24"/>
        </w:rPr>
        <w:t>функциональные на правления развития туризма</w:t>
      </w:r>
      <w:r>
        <w:rPr>
          <w:rFonts w:cs="Times New Roman"/>
          <w:color w:val="000000" w:themeColor="text1"/>
          <w:szCs w:val="24"/>
        </w:rPr>
        <w:t>, как:</w:t>
      </w:r>
    </w:p>
    <w:p w:rsidR="002A71F7" w:rsidRDefault="002A71F7" w:rsidP="00875A73">
      <w:pPr>
        <w:pStyle w:val="ab"/>
        <w:numPr>
          <w:ilvl w:val="0"/>
          <w:numId w:val="4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культурно-познавательный туризм;</w:t>
      </w:r>
    </w:p>
    <w:p w:rsidR="002A71F7" w:rsidRDefault="002A71F7" w:rsidP="00875A73">
      <w:pPr>
        <w:pStyle w:val="ab"/>
        <w:numPr>
          <w:ilvl w:val="0"/>
          <w:numId w:val="4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экологический и природный туризм;</w:t>
      </w:r>
    </w:p>
    <w:p w:rsidR="002A71F7" w:rsidRDefault="002A71F7" w:rsidP="00875A73">
      <w:pPr>
        <w:pStyle w:val="ab"/>
        <w:numPr>
          <w:ilvl w:val="0"/>
          <w:numId w:val="4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сельский туризм;</w:t>
      </w:r>
    </w:p>
    <w:p w:rsidR="002A71F7" w:rsidRDefault="002A71F7" w:rsidP="00875A73">
      <w:pPr>
        <w:pStyle w:val="ab"/>
        <w:numPr>
          <w:ilvl w:val="0"/>
          <w:numId w:val="4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охотничье-рыболовный туризм;</w:t>
      </w:r>
    </w:p>
    <w:p w:rsidR="002A71F7" w:rsidRPr="002A71F7" w:rsidRDefault="002A71F7" w:rsidP="00875A73">
      <w:pPr>
        <w:pStyle w:val="ab"/>
        <w:numPr>
          <w:ilvl w:val="0"/>
          <w:numId w:val="4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событийный туризм.</w:t>
      </w:r>
    </w:p>
    <w:p w:rsidR="00BF052D" w:rsidRDefault="00BF052D" w:rsidP="00651673">
      <w:pPr>
        <w:ind w:firstLine="567"/>
        <w:jc w:val="both"/>
        <w:rPr>
          <w:rFonts w:cs="Times New Roman"/>
          <w:color w:val="FF0000"/>
          <w:szCs w:val="24"/>
        </w:rPr>
      </w:pPr>
    </w:p>
    <w:p w:rsidR="00493A5F" w:rsidRDefault="00252739" w:rsidP="00252739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gramStart"/>
      <w:r w:rsidRPr="00252739">
        <w:rPr>
          <w:rFonts w:cs="Times New Roman"/>
          <w:color w:val="000000" w:themeColor="text1"/>
          <w:szCs w:val="24"/>
        </w:rPr>
        <w:t>Основный</w:t>
      </w:r>
      <w:proofErr w:type="gramEnd"/>
      <w:r w:rsidRPr="00252739">
        <w:rPr>
          <w:rFonts w:cs="Times New Roman"/>
          <w:color w:val="000000" w:themeColor="text1"/>
          <w:szCs w:val="24"/>
        </w:rPr>
        <w:t xml:space="preserve"> </w:t>
      </w:r>
      <w:r w:rsidRPr="00252739">
        <w:rPr>
          <w:rFonts w:cs="Times New Roman"/>
          <w:b/>
          <w:color w:val="000000" w:themeColor="text1"/>
          <w:szCs w:val="24"/>
        </w:rPr>
        <w:t>варианты развития туризма</w:t>
      </w:r>
      <w:r w:rsidRPr="00252739">
        <w:rPr>
          <w:rFonts w:cs="Times New Roman"/>
          <w:color w:val="000000" w:themeColor="text1"/>
          <w:szCs w:val="24"/>
        </w:rPr>
        <w:t xml:space="preserve"> в </w:t>
      </w:r>
      <w:proofErr w:type="spellStart"/>
      <w:r w:rsidRPr="00252739">
        <w:rPr>
          <w:rFonts w:cs="Times New Roman"/>
          <w:color w:val="000000" w:themeColor="text1"/>
          <w:szCs w:val="24"/>
        </w:rPr>
        <w:t>Коношском</w:t>
      </w:r>
      <w:proofErr w:type="spellEnd"/>
      <w:r w:rsidRPr="00252739">
        <w:rPr>
          <w:rFonts w:cs="Times New Roman"/>
          <w:color w:val="000000" w:themeColor="text1"/>
          <w:szCs w:val="24"/>
        </w:rPr>
        <w:t xml:space="preserve"> районе</w:t>
      </w:r>
      <w:r>
        <w:rPr>
          <w:rFonts w:cs="Times New Roman"/>
          <w:color w:val="000000" w:themeColor="text1"/>
          <w:szCs w:val="24"/>
        </w:rPr>
        <w:t xml:space="preserve"> могут быть представлены:</w:t>
      </w:r>
    </w:p>
    <w:p w:rsidR="00252739" w:rsidRPr="003A4914" w:rsidRDefault="00252739" w:rsidP="00875A73">
      <w:pPr>
        <w:pStyle w:val="ab"/>
        <w:numPr>
          <w:ilvl w:val="0"/>
          <w:numId w:val="49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252739">
        <w:rPr>
          <w:rFonts w:cs="Times New Roman"/>
          <w:b/>
          <w:color w:val="000000" w:themeColor="text1"/>
          <w:szCs w:val="24"/>
        </w:rPr>
        <w:t>вариант первый «Деревенский колорит»</w:t>
      </w:r>
      <w:r>
        <w:rPr>
          <w:rFonts w:cs="Times New Roman"/>
          <w:b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(возможность проживания в деревне, знакомство с самобытным говором, мастер классы по ткачеству и плетению из бересты и ивы, организация этнографических выставок, походы по экологическим тропам, возможность знакомства с природным ландшафтом</w:t>
      </w:r>
      <w:r w:rsidR="003A4914">
        <w:rPr>
          <w:rFonts w:cs="Times New Roman"/>
          <w:color w:val="000000" w:themeColor="text1"/>
          <w:szCs w:val="24"/>
        </w:rPr>
        <w:t xml:space="preserve"> и уединение на лоне природы;</w:t>
      </w:r>
    </w:p>
    <w:p w:rsidR="003A4914" w:rsidRPr="003A4914" w:rsidRDefault="003A4914" w:rsidP="00875A73">
      <w:pPr>
        <w:pStyle w:val="ab"/>
        <w:numPr>
          <w:ilvl w:val="0"/>
          <w:numId w:val="49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proofErr w:type="gramStart"/>
      <w:r>
        <w:rPr>
          <w:rFonts w:cs="Times New Roman"/>
          <w:b/>
          <w:color w:val="000000" w:themeColor="text1"/>
          <w:szCs w:val="24"/>
        </w:rPr>
        <w:t xml:space="preserve">вариант второй «Пребывание (ссылка) в 1964-1965 гг. в д. </w:t>
      </w:r>
      <w:proofErr w:type="spellStart"/>
      <w:r>
        <w:rPr>
          <w:rFonts w:cs="Times New Roman"/>
          <w:b/>
          <w:color w:val="000000" w:themeColor="text1"/>
          <w:szCs w:val="24"/>
        </w:rPr>
        <w:t>Норинская</w:t>
      </w:r>
      <w:proofErr w:type="spellEnd"/>
      <w:r>
        <w:rPr>
          <w:rFonts w:cs="Times New Roman"/>
          <w:b/>
          <w:color w:val="000000" w:themeColor="text1"/>
          <w:szCs w:val="24"/>
        </w:rPr>
        <w:t xml:space="preserve"> Лауреата Нобелевской премии по литературе – поэта Иосифа Бродского» </w:t>
      </w:r>
      <w:r>
        <w:rPr>
          <w:rFonts w:cs="Times New Roman"/>
          <w:color w:val="000000" w:themeColor="text1"/>
          <w:szCs w:val="24"/>
        </w:rPr>
        <w:t xml:space="preserve">(организация экскурсии «По дороге к Бродскому», выставок – воспоминаний «О Бродском, посещение «Литературной гостиной» в </w:t>
      </w:r>
      <w:proofErr w:type="spellStart"/>
      <w:r>
        <w:rPr>
          <w:rFonts w:cs="Times New Roman"/>
          <w:color w:val="000000" w:themeColor="text1"/>
          <w:szCs w:val="24"/>
        </w:rPr>
        <w:t>Коношской</w:t>
      </w:r>
      <w:proofErr w:type="spellEnd"/>
      <w:r>
        <w:rPr>
          <w:rFonts w:cs="Times New Roman"/>
          <w:color w:val="000000" w:themeColor="text1"/>
          <w:szCs w:val="24"/>
        </w:rPr>
        <w:t xml:space="preserve"> центральной районной библиотеке им. Иосифа Бродского, пешеходные экскурсии по п. Коноша и д. </w:t>
      </w:r>
      <w:proofErr w:type="spellStart"/>
      <w:r>
        <w:rPr>
          <w:rFonts w:cs="Times New Roman"/>
          <w:color w:val="000000" w:themeColor="text1"/>
          <w:szCs w:val="24"/>
        </w:rPr>
        <w:t>Норинская</w:t>
      </w:r>
      <w:proofErr w:type="spellEnd"/>
      <w:r>
        <w:rPr>
          <w:rFonts w:cs="Times New Roman"/>
          <w:color w:val="000000" w:themeColor="text1"/>
          <w:szCs w:val="24"/>
        </w:rPr>
        <w:t>, экскурсионная программа «Обеты памяти»;</w:t>
      </w:r>
      <w:proofErr w:type="gramEnd"/>
    </w:p>
    <w:p w:rsidR="003A4914" w:rsidRPr="003A4914" w:rsidRDefault="003A4914" w:rsidP="00875A73">
      <w:pPr>
        <w:pStyle w:val="ab"/>
        <w:numPr>
          <w:ilvl w:val="0"/>
          <w:numId w:val="49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вариант третий «Использование природно-рекреационного потенциала </w:t>
      </w:r>
      <w:proofErr w:type="spellStart"/>
      <w:r>
        <w:rPr>
          <w:rFonts w:cs="Times New Roman"/>
          <w:b/>
          <w:color w:val="000000" w:themeColor="text1"/>
          <w:szCs w:val="24"/>
        </w:rPr>
        <w:t>Коношского</w:t>
      </w:r>
      <w:proofErr w:type="spellEnd"/>
      <w:r>
        <w:rPr>
          <w:rFonts w:cs="Times New Roman"/>
          <w:b/>
          <w:color w:val="000000" w:themeColor="text1"/>
          <w:szCs w:val="24"/>
        </w:rPr>
        <w:t xml:space="preserve"> биологического заповедника» </w:t>
      </w:r>
      <w:r>
        <w:rPr>
          <w:rFonts w:cs="Times New Roman"/>
          <w:color w:val="000000" w:themeColor="text1"/>
          <w:szCs w:val="24"/>
        </w:rPr>
        <w:t>в целях развития экологического и природного туризма;</w:t>
      </w:r>
    </w:p>
    <w:p w:rsidR="003A4914" w:rsidRPr="003A4914" w:rsidRDefault="003A4914" w:rsidP="00875A73">
      <w:pPr>
        <w:pStyle w:val="ab"/>
        <w:numPr>
          <w:ilvl w:val="0"/>
          <w:numId w:val="49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lastRenderedPageBreak/>
        <w:t xml:space="preserve">вариант четвертый «Железнодорожная экспозиция – </w:t>
      </w:r>
      <w:r>
        <w:rPr>
          <w:rFonts w:cs="Times New Roman"/>
          <w:color w:val="000000" w:themeColor="text1"/>
          <w:szCs w:val="24"/>
        </w:rPr>
        <w:t xml:space="preserve">как основа </w:t>
      </w:r>
      <w:proofErr w:type="spellStart"/>
      <w:r>
        <w:rPr>
          <w:rFonts w:cs="Times New Roman"/>
          <w:color w:val="000000" w:themeColor="text1"/>
          <w:szCs w:val="24"/>
        </w:rPr>
        <w:t>Коношского</w:t>
      </w:r>
      <w:proofErr w:type="spellEnd"/>
      <w:r>
        <w:rPr>
          <w:rFonts w:cs="Times New Roman"/>
          <w:color w:val="000000" w:themeColor="text1"/>
          <w:szCs w:val="24"/>
        </w:rPr>
        <w:t xml:space="preserve"> районного краеведческого музея (на базе железнодорожной станции «Коноша», основанной в 1898 г.);</w:t>
      </w:r>
    </w:p>
    <w:p w:rsidR="001344EF" w:rsidRPr="001344EF" w:rsidRDefault="001344EF" w:rsidP="00875A73">
      <w:pPr>
        <w:pStyle w:val="ab"/>
        <w:numPr>
          <w:ilvl w:val="0"/>
          <w:numId w:val="49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вариант </w:t>
      </w:r>
      <w:r w:rsidR="00F1626B">
        <w:rPr>
          <w:rFonts w:cs="Times New Roman"/>
          <w:b/>
          <w:color w:val="000000" w:themeColor="text1"/>
          <w:szCs w:val="24"/>
        </w:rPr>
        <w:t>пятый</w:t>
      </w:r>
      <w:r>
        <w:rPr>
          <w:rFonts w:cs="Times New Roman"/>
          <w:b/>
          <w:color w:val="000000" w:themeColor="text1"/>
          <w:szCs w:val="24"/>
        </w:rPr>
        <w:t xml:space="preserve"> «Парк динозавров или парк юрского периода в п. Коноша» </w:t>
      </w:r>
      <w:r>
        <w:rPr>
          <w:rFonts w:cs="Times New Roman"/>
          <w:color w:val="000000" w:themeColor="text1"/>
          <w:szCs w:val="24"/>
        </w:rPr>
        <w:t xml:space="preserve">(пешеходные экскурсии «Парк юрского периода», проводимые </w:t>
      </w:r>
      <w:proofErr w:type="spellStart"/>
      <w:r>
        <w:rPr>
          <w:rFonts w:cs="Times New Roman"/>
          <w:color w:val="000000" w:themeColor="text1"/>
          <w:szCs w:val="24"/>
        </w:rPr>
        <w:t>Коношским</w:t>
      </w:r>
      <w:proofErr w:type="spellEnd"/>
      <w:r>
        <w:rPr>
          <w:rFonts w:cs="Times New Roman"/>
          <w:color w:val="000000" w:themeColor="text1"/>
          <w:szCs w:val="24"/>
        </w:rPr>
        <w:t xml:space="preserve"> районным краеведческим музеем)</w:t>
      </w:r>
      <w:r w:rsidR="002667E6">
        <w:rPr>
          <w:rFonts w:cs="Times New Roman"/>
          <w:color w:val="000000" w:themeColor="text1"/>
          <w:szCs w:val="24"/>
        </w:rPr>
        <w:t>.</w:t>
      </w:r>
    </w:p>
    <w:p w:rsidR="00493A5F" w:rsidRPr="00252739" w:rsidRDefault="00493A5F" w:rsidP="00651673">
      <w:pPr>
        <w:ind w:firstLine="567"/>
        <w:jc w:val="both"/>
        <w:rPr>
          <w:rFonts w:cs="Times New Roman"/>
          <w:b/>
          <w:color w:val="FF0000"/>
          <w:szCs w:val="24"/>
        </w:rPr>
      </w:pPr>
    </w:p>
    <w:p w:rsidR="007D2384" w:rsidRDefault="007D2384" w:rsidP="00493A5F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7D2384" w:rsidRDefault="007D2384" w:rsidP="00493A5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Опорным центром </w:t>
      </w:r>
      <w:r>
        <w:rPr>
          <w:rFonts w:cs="Times New Roman"/>
          <w:color w:val="000000" w:themeColor="text1"/>
          <w:szCs w:val="24"/>
        </w:rPr>
        <w:t xml:space="preserve">развития туризма в </w:t>
      </w:r>
      <w:proofErr w:type="spellStart"/>
      <w:r>
        <w:rPr>
          <w:rFonts w:cs="Times New Roman"/>
          <w:color w:val="000000" w:themeColor="text1"/>
          <w:szCs w:val="24"/>
        </w:rPr>
        <w:t>Коношском</w:t>
      </w:r>
      <w:proofErr w:type="spellEnd"/>
      <w:r>
        <w:rPr>
          <w:rFonts w:cs="Times New Roman"/>
          <w:color w:val="000000" w:themeColor="text1"/>
          <w:szCs w:val="24"/>
        </w:rPr>
        <w:t xml:space="preserve"> районе может стать п. Коноша. </w:t>
      </w:r>
    </w:p>
    <w:p w:rsidR="007D2384" w:rsidRDefault="007D2384" w:rsidP="007D2384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Предполагается в опорном центре и опорных точках развитие туристской инфраструктуры и системы гостевых домов и мини-гостиниц, туристских деревень.</w:t>
      </w:r>
    </w:p>
    <w:p w:rsidR="007D2384" w:rsidRDefault="007D2384" w:rsidP="00493A5F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7D2384" w:rsidRDefault="007D2384" w:rsidP="00493A5F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B24644" w:rsidRDefault="00B24644" w:rsidP="00493A5F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BF052D" w:rsidRPr="00493A5F" w:rsidRDefault="00BF052D" w:rsidP="00493A5F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493A5F">
        <w:rPr>
          <w:rFonts w:cs="Times New Roman"/>
          <w:b/>
          <w:color w:val="000000" w:themeColor="text1"/>
          <w:szCs w:val="24"/>
        </w:rPr>
        <w:t>6.5. Мероприятия по улучшению экологической обстановки и охране окружающей среды</w:t>
      </w:r>
    </w:p>
    <w:p w:rsidR="00BF052D" w:rsidRPr="00493A5F" w:rsidRDefault="00152908" w:rsidP="00493A5F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493A5F">
        <w:rPr>
          <w:rFonts w:cs="Times New Roman"/>
          <w:b/>
          <w:color w:val="000000" w:themeColor="text1"/>
          <w:szCs w:val="24"/>
        </w:rPr>
        <w:t>К основным мероприятиям по улучшению экологической обстановки и охране окружающей среды относятся:</w:t>
      </w:r>
    </w:p>
    <w:p w:rsidR="00152908" w:rsidRPr="00493A5F" w:rsidRDefault="00493A5F" w:rsidP="00493A5F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Проектные предложения генерального плана поселения направлены на обеспечение устойчивого и экологически безопасного развития территории, рационального природопользования, формирования благоприятных условий жизнедеятельности населения. Прогнозируемое увеличение техногенной нагрузки обусловлено развитием существующих и организацией новых производств, в том числе лесообрабатывающих и сельскохозяйственных, развитием транспортных коммуникаций, увеличением объёмов жилищного строительства, что требует усиления мер по охране окружающей среды.</w:t>
      </w:r>
    </w:p>
    <w:p w:rsidR="00493A5F" w:rsidRDefault="00493A5F" w:rsidP="00493A5F">
      <w:pPr>
        <w:jc w:val="both"/>
        <w:rPr>
          <w:rFonts w:cs="Times New Roman"/>
          <w:b/>
          <w:color w:val="FF0000"/>
          <w:szCs w:val="24"/>
        </w:rPr>
      </w:pPr>
    </w:p>
    <w:p w:rsidR="00493A5F" w:rsidRPr="00493A5F" w:rsidRDefault="00493A5F" w:rsidP="00493A5F">
      <w:p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493A5F">
        <w:rPr>
          <w:rFonts w:cs="Times New Roman"/>
          <w:b/>
          <w:color w:val="000000" w:themeColor="text1"/>
          <w:szCs w:val="24"/>
        </w:rPr>
        <w:t>Перечень природоохранных мероприятий.</w:t>
      </w:r>
    </w:p>
    <w:p w:rsidR="00493A5F" w:rsidRPr="00493A5F" w:rsidRDefault="00493A5F" w:rsidP="00493A5F">
      <w:p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493A5F">
        <w:rPr>
          <w:rFonts w:cs="Times New Roman"/>
          <w:b/>
          <w:color w:val="000000" w:themeColor="text1"/>
          <w:szCs w:val="24"/>
        </w:rPr>
        <w:t>Мероприятия по охране атмосферного воздуха:</w:t>
      </w:r>
    </w:p>
    <w:p w:rsidR="00493A5F" w:rsidRPr="00493A5F" w:rsidRDefault="00493A5F" w:rsidP="00875A73">
      <w:pPr>
        <w:pStyle w:val="ab"/>
        <w:numPr>
          <w:ilvl w:val="0"/>
          <w:numId w:val="4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установление для всех источников выбросов загрязняющих веще</w:t>
      </w:r>
      <w:proofErr w:type="gramStart"/>
      <w:r w:rsidRPr="00493A5F">
        <w:rPr>
          <w:rFonts w:cs="Times New Roman"/>
          <w:color w:val="000000" w:themeColor="text1"/>
          <w:szCs w:val="24"/>
        </w:rPr>
        <w:t>ств пр</w:t>
      </w:r>
      <w:proofErr w:type="gramEnd"/>
      <w:r w:rsidRPr="00493A5F">
        <w:rPr>
          <w:rFonts w:cs="Times New Roman"/>
          <w:color w:val="000000" w:themeColor="text1"/>
          <w:szCs w:val="24"/>
        </w:rPr>
        <w:t>едельно допустимых выбросов (ПДВ);</w:t>
      </w:r>
    </w:p>
    <w:p w:rsidR="00493A5F" w:rsidRPr="00493A5F" w:rsidRDefault="00493A5F" w:rsidP="00875A73">
      <w:pPr>
        <w:pStyle w:val="ab"/>
        <w:numPr>
          <w:ilvl w:val="0"/>
          <w:numId w:val="4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с</w:t>
      </w:r>
      <w:r w:rsidRPr="00493A5F">
        <w:rPr>
          <w:rFonts w:cs="Times New Roman"/>
          <w:color w:val="000000" w:themeColor="text1"/>
          <w:szCs w:val="24"/>
        </w:rPr>
        <w:t xml:space="preserve">облюдение размера и регламента санитарно-защитных зон промышленных и сельскохозяйственных предприятий, озеленение санитарно-защитных зон  промышленных и коммунальных объектов, животноводческих, </w:t>
      </w:r>
      <w:r w:rsidRPr="00493A5F">
        <w:rPr>
          <w:rFonts w:cs="Times New Roman"/>
          <w:color w:val="000000" w:themeColor="text1"/>
          <w:szCs w:val="24"/>
        </w:rPr>
        <w:lastRenderedPageBreak/>
        <w:t>птицеводческих и свиноводческих комплексов, согласно требованиям СанПиН 2.2.1/2.1.1.1200-03;</w:t>
      </w:r>
    </w:p>
    <w:p w:rsidR="00493A5F" w:rsidRPr="00493A5F" w:rsidRDefault="00493A5F" w:rsidP="00875A73">
      <w:pPr>
        <w:pStyle w:val="ab"/>
        <w:numPr>
          <w:ilvl w:val="0"/>
          <w:numId w:val="4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реконструкция производственных объектов, включающая замену устаревшего оборудования, переход на новые технологии производства, что позволит сократить размеры санитарно-защитных зон;</w:t>
      </w:r>
    </w:p>
    <w:p w:rsidR="00493A5F" w:rsidRPr="00493A5F" w:rsidRDefault="00493A5F" w:rsidP="00875A73">
      <w:pPr>
        <w:pStyle w:val="ab"/>
        <w:numPr>
          <w:ilvl w:val="0"/>
          <w:numId w:val="4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в случае невозможности сокращения выбросов загрязняющих веществ и уменьшения размеров санитарно-защитных зон (СЗЗ), вынос жилой застройки за пределы СЗЗ предприятий;</w:t>
      </w:r>
    </w:p>
    <w:p w:rsidR="00493A5F" w:rsidRPr="00493A5F" w:rsidRDefault="00493A5F" w:rsidP="00875A73">
      <w:pPr>
        <w:pStyle w:val="ab"/>
        <w:numPr>
          <w:ilvl w:val="0"/>
          <w:numId w:val="4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перевод котельных на экологически более безопасное топливо (природный газ, древесные отходы и др.);</w:t>
      </w:r>
    </w:p>
    <w:p w:rsidR="00493A5F" w:rsidRPr="00493A5F" w:rsidRDefault="00493A5F" w:rsidP="00875A73">
      <w:pPr>
        <w:pStyle w:val="ab"/>
        <w:numPr>
          <w:ilvl w:val="0"/>
          <w:numId w:val="4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 xml:space="preserve">создание вдоль всех транспортных коммуникаций защитных зеленых полос </w:t>
      </w:r>
      <w:proofErr w:type="gramStart"/>
      <w:r w:rsidRPr="00493A5F">
        <w:rPr>
          <w:rFonts w:cs="Times New Roman"/>
          <w:color w:val="000000" w:themeColor="text1"/>
          <w:szCs w:val="24"/>
        </w:rPr>
        <w:t>из</w:t>
      </w:r>
      <w:proofErr w:type="gramEnd"/>
      <w:r w:rsidRPr="00493A5F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Pr="00493A5F">
        <w:rPr>
          <w:rFonts w:cs="Times New Roman"/>
          <w:color w:val="000000" w:themeColor="text1"/>
          <w:szCs w:val="24"/>
        </w:rPr>
        <w:t>пыле</w:t>
      </w:r>
      <w:proofErr w:type="gramEnd"/>
      <w:r w:rsidRPr="00493A5F">
        <w:rPr>
          <w:rFonts w:cs="Times New Roman"/>
          <w:color w:val="000000" w:themeColor="text1"/>
          <w:szCs w:val="24"/>
        </w:rPr>
        <w:t>- и газоустойчивых зеленых насаждений.</w:t>
      </w:r>
    </w:p>
    <w:p w:rsidR="00493A5F" w:rsidRDefault="00493A5F" w:rsidP="00493A5F">
      <w:pPr>
        <w:pStyle w:val="ab"/>
        <w:ind w:left="1134"/>
        <w:jc w:val="both"/>
        <w:rPr>
          <w:rFonts w:cs="Times New Roman"/>
          <w:b/>
          <w:color w:val="FF0000"/>
          <w:szCs w:val="24"/>
        </w:rPr>
      </w:pPr>
    </w:p>
    <w:p w:rsidR="00612EAD" w:rsidRDefault="00612EAD" w:rsidP="00493A5F">
      <w:pPr>
        <w:pStyle w:val="ab"/>
        <w:ind w:left="1134"/>
        <w:jc w:val="both"/>
        <w:rPr>
          <w:rFonts w:cs="Times New Roman"/>
          <w:b/>
          <w:color w:val="FF0000"/>
          <w:szCs w:val="24"/>
        </w:rPr>
      </w:pPr>
    </w:p>
    <w:p w:rsidR="00493A5F" w:rsidRPr="00493A5F" w:rsidRDefault="00493A5F" w:rsidP="00493A5F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proofErr w:type="spellStart"/>
      <w:r w:rsidRPr="00493A5F">
        <w:rPr>
          <w:rFonts w:cs="Times New Roman"/>
          <w:b/>
          <w:color w:val="000000" w:themeColor="text1"/>
          <w:szCs w:val="24"/>
        </w:rPr>
        <w:t>Водоохранные</w:t>
      </w:r>
      <w:proofErr w:type="spellEnd"/>
      <w:r w:rsidRPr="00493A5F">
        <w:rPr>
          <w:rFonts w:cs="Times New Roman"/>
          <w:b/>
          <w:color w:val="000000" w:themeColor="text1"/>
          <w:szCs w:val="24"/>
        </w:rPr>
        <w:t xml:space="preserve"> мероприятия:</w:t>
      </w:r>
    </w:p>
    <w:p w:rsidR="00493A5F" w:rsidRPr="00493A5F" w:rsidRDefault="00493A5F" w:rsidP="00875A73">
      <w:pPr>
        <w:pStyle w:val="ab"/>
        <w:numPr>
          <w:ilvl w:val="0"/>
          <w:numId w:val="4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внедрение рациональных технологий и мероприятий по очистке сточных вод промышленных и сельскохозяйственных предприятий;</w:t>
      </w:r>
    </w:p>
    <w:p w:rsidR="00493A5F" w:rsidRPr="00493A5F" w:rsidRDefault="00493A5F" w:rsidP="00875A73">
      <w:pPr>
        <w:pStyle w:val="ab"/>
        <w:numPr>
          <w:ilvl w:val="0"/>
          <w:numId w:val="4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 xml:space="preserve">внедрение современных технологических процессов в крупных </w:t>
      </w:r>
      <w:proofErr w:type="spellStart"/>
      <w:r w:rsidRPr="00493A5F">
        <w:rPr>
          <w:rFonts w:cs="Times New Roman"/>
          <w:color w:val="000000" w:themeColor="text1"/>
          <w:szCs w:val="24"/>
        </w:rPr>
        <w:t>промышденных</w:t>
      </w:r>
      <w:proofErr w:type="spellEnd"/>
      <w:r w:rsidRPr="00493A5F">
        <w:rPr>
          <w:rFonts w:cs="Times New Roman"/>
          <w:color w:val="000000" w:themeColor="text1"/>
          <w:szCs w:val="24"/>
        </w:rPr>
        <w:t xml:space="preserve"> комплексах;</w:t>
      </w:r>
    </w:p>
    <w:p w:rsidR="00493A5F" w:rsidRPr="00493A5F" w:rsidRDefault="00493A5F" w:rsidP="00875A73">
      <w:pPr>
        <w:pStyle w:val="ab"/>
        <w:numPr>
          <w:ilvl w:val="0"/>
          <w:numId w:val="4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сокращение водопотребления промышленными, коммунальными, сельскохозяйственными предприятиями за счёт использования передовых технологий производства, внедрения оборотного или повторного использования воды, очистки сточных вод;</w:t>
      </w:r>
    </w:p>
    <w:p w:rsidR="00493A5F" w:rsidRPr="00493A5F" w:rsidRDefault="00493A5F" w:rsidP="00875A73">
      <w:pPr>
        <w:pStyle w:val="ab"/>
        <w:numPr>
          <w:ilvl w:val="0"/>
          <w:numId w:val="4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организация сбора и очистки ливневых и талых вод на локальных очистных сооружениях с автомобильных дорог, предприятий автосервиса (АЗС, СТО, стоянок автомашин).</w:t>
      </w:r>
    </w:p>
    <w:p w:rsidR="00493A5F" w:rsidRDefault="00493A5F" w:rsidP="00493A5F">
      <w:pPr>
        <w:pStyle w:val="ab"/>
        <w:ind w:left="1134"/>
        <w:jc w:val="both"/>
        <w:rPr>
          <w:rFonts w:cs="Times New Roman"/>
          <w:b/>
          <w:color w:val="000000" w:themeColor="text1"/>
          <w:szCs w:val="24"/>
        </w:rPr>
      </w:pPr>
    </w:p>
    <w:p w:rsidR="00493A5F" w:rsidRPr="00493A5F" w:rsidRDefault="00493A5F" w:rsidP="009F4AFB">
      <w:pPr>
        <w:pStyle w:val="ab"/>
        <w:spacing w:line="360" w:lineRule="auto"/>
        <w:ind w:left="567"/>
        <w:jc w:val="both"/>
        <w:rPr>
          <w:rFonts w:cs="Times New Roman"/>
          <w:b/>
          <w:color w:val="000000" w:themeColor="text1"/>
          <w:szCs w:val="24"/>
        </w:rPr>
      </w:pPr>
      <w:r w:rsidRPr="00493A5F">
        <w:rPr>
          <w:rFonts w:cs="Times New Roman"/>
          <w:b/>
          <w:color w:val="000000" w:themeColor="text1"/>
          <w:szCs w:val="24"/>
        </w:rPr>
        <w:t>Мероприятия по охране почв и геологической среды:</w:t>
      </w:r>
    </w:p>
    <w:p w:rsidR="00493A5F" w:rsidRPr="00493A5F" w:rsidRDefault="00493A5F" w:rsidP="00875A73">
      <w:pPr>
        <w:pStyle w:val="ab"/>
        <w:numPr>
          <w:ilvl w:val="0"/>
          <w:numId w:val="4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 xml:space="preserve">рекультивация нарушенных в процессе строительства и добычи полезных ископаемых территорий, восстановление продуктивности и природно-хозяйственной ценности почв, утративших свою первоначальную ценность; отработанные и заброшенные карьеры подлежат рекультивации с </w:t>
      </w:r>
      <w:r w:rsidRPr="00493A5F">
        <w:rPr>
          <w:rFonts w:cs="Times New Roman"/>
          <w:color w:val="000000" w:themeColor="text1"/>
          <w:szCs w:val="24"/>
        </w:rPr>
        <w:lastRenderedPageBreak/>
        <w:t>последующим использованием для производственных, рекреационных и иных целей;</w:t>
      </w:r>
    </w:p>
    <w:p w:rsidR="00493A5F" w:rsidRPr="00493A5F" w:rsidRDefault="00493A5F" w:rsidP="00875A73">
      <w:pPr>
        <w:pStyle w:val="ab"/>
        <w:numPr>
          <w:ilvl w:val="0"/>
          <w:numId w:val="4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инвентаризация остаточных запасов полезных ископаемых на заброшенных карьерах для последующей их рекультивации;</w:t>
      </w:r>
    </w:p>
    <w:p w:rsidR="00493A5F" w:rsidRPr="00493A5F" w:rsidRDefault="00493A5F" w:rsidP="00875A73">
      <w:pPr>
        <w:pStyle w:val="ab"/>
        <w:numPr>
          <w:ilvl w:val="0"/>
          <w:numId w:val="4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проведение комплексного радиоэкологического обследования почв населённых пунктов; при строительстве зданий и сооружений принимать конструктивные меры - строить здания с проветриваемыми подпольями, с изоляцией межэтажных перекрытий нижних этажей, применять установки «</w:t>
      </w:r>
      <w:proofErr w:type="spellStart"/>
      <w:r w:rsidRPr="00493A5F">
        <w:rPr>
          <w:rFonts w:cs="Times New Roman"/>
          <w:color w:val="000000" w:themeColor="text1"/>
          <w:szCs w:val="24"/>
        </w:rPr>
        <w:t>антирадон</w:t>
      </w:r>
      <w:proofErr w:type="spellEnd"/>
      <w:r w:rsidRPr="00493A5F">
        <w:rPr>
          <w:rFonts w:cs="Times New Roman"/>
          <w:color w:val="000000" w:themeColor="text1"/>
          <w:szCs w:val="24"/>
        </w:rPr>
        <w:t>» и т.д.;</w:t>
      </w:r>
    </w:p>
    <w:p w:rsidR="00493A5F" w:rsidRPr="00493A5F" w:rsidRDefault="00493A5F" w:rsidP="00875A73">
      <w:pPr>
        <w:pStyle w:val="ab"/>
        <w:numPr>
          <w:ilvl w:val="0"/>
          <w:numId w:val="4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обеспечение сохранения качества окружающей среды за счёт применения новых технологий добычи, переработки минерального сырья, утилизации отходов добывающих предприятий, рекультивация выработанных месторождений;</w:t>
      </w:r>
    </w:p>
    <w:p w:rsidR="00493A5F" w:rsidRPr="00493A5F" w:rsidRDefault="00493A5F" w:rsidP="00875A73">
      <w:pPr>
        <w:pStyle w:val="ab"/>
        <w:numPr>
          <w:ilvl w:val="0"/>
          <w:numId w:val="4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полное освоение разведанных месторождений подземных вод, оценка запасов подземных вод на действующих водозаборах и их расширение за счёт фонда существующих скважин, проведение поисково-разведочных работ;</w:t>
      </w:r>
    </w:p>
    <w:p w:rsidR="00493A5F" w:rsidRPr="00493A5F" w:rsidRDefault="00493A5F" w:rsidP="00875A73">
      <w:pPr>
        <w:pStyle w:val="ab"/>
        <w:numPr>
          <w:ilvl w:val="0"/>
          <w:numId w:val="4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организация защитных лесных полос вдоль транспортных коммуникаций для предотвращения загрязнения почв и ценных сельхозугодий;</w:t>
      </w:r>
    </w:p>
    <w:p w:rsidR="00493A5F" w:rsidRDefault="00493A5F" w:rsidP="00875A73">
      <w:pPr>
        <w:pStyle w:val="ab"/>
        <w:numPr>
          <w:ilvl w:val="0"/>
          <w:numId w:val="44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создание на всех крупных накопителях отходов сети наблюдательных скважин и обеспечение</w:t>
      </w:r>
      <w:r w:rsidRPr="00493A5F">
        <w:rPr>
          <w:rFonts w:cs="Times New Roman"/>
          <w:b/>
          <w:color w:val="000000" w:themeColor="text1"/>
          <w:szCs w:val="24"/>
        </w:rPr>
        <w:t xml:space="preserve"> систематического </w:t>
      </w:r>
      <w:proofErr w:type="gramStart"/>
      <w:r w:rsidRPr="00493A5F">
        <w:rPr>
          <w:rFonts w:cs="Times New Roman"/>
          <w:b/>
          <w:color w:val="000000" w:themeColor="text1"/>
          <w:szCs w:val="24"/>
        </w:rPr>
        <w:t>конт</w:t>
      </w:r>
      <w:r>
        <w:rPr>
          <w:rFonts w:cs="Times New Roman"/>
          <w:b/>
          <w:color w:val="000000" w:themeColor="text1"/>
          <w:szCs w:val="24"/>
        </w:rPr>
        <w:t>роля за</w:t>
      </w:r>
      <w:proofErr w:type="gramEnd"/>
      <w:r>
        <w:rPr>
          <w:rFonts w:cs="Times New Roman"/>
          <w:b/>
          <w:color w:val="000000" w:themeColor="text1"/>
          <w:szCs w:val="24"/>
        </w:rPr>
        <w:t xml:space="preserve"> качеством подземных вод.</w:t>
      </w:r>
    </w:p>
    <w:p w:rsidR="00733ACA" w:rsidRDefault="00733ACA" w:rsidP="00493A5F">
      <w:pPr>
        <w:pStyle w:val="ab"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493A5F" w:rsidRDefault="00493A5F" w:rsidP="00493A5F">
      <w:pPr>
        <w:pStyle w:val="ab"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493A5F">
        <w:rPr>
          <w:rFonts w:cs="Times New Roman"/>
          <w:b/>
          <w:color w:val="000000" w:themeColor="text1"/>
          <w:szCs w:val="24"/>
        </w:rPr>
        <w:t>Мероприятия в области санитарной очистки и обращения с отходами:</w:t>
      </w:r>
    </w:p>
    <w:p w:rsidR="00733ACA" w:rsidRDefault="00733ACA" w:rsidP="00875A73">
      <w:pPr>
        <w:pStyle w:val="ab"/>
        <w:numPr>
          <w:ilvl w:val="0"/>
          <w:numId w:val="4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33ACA">
        <w:rPr>
          <w:rFonts w:cs="Times New Roman"/>
          <w:b/>
          <w:color w:val="000000" w:themeColor="text1"/>
          <w:szCs w:val="24"/>
        </w:rPr>
        <w:t>Строительство</w:t>
      </w:r>
      <w:r>
        <w:rPr>
          <w:rFonts w:cs="Times New Roman"/>
          <w:color w:val="000000" w:themeColor="text1"/>
          <w:szCs w:val="24"/>
        </w:rPr>
        <w:t xml:space="preserve"> нового полигона ТБО вблизи п. Коноша около 4,2 га.</w:t>
      </w:r>
    </w:p>
    <w:p w:rsidR="00493A5F" w:rsidRPr="00493A5F" w:rsidRDefault="00493A5F" w:rsidP="00875A73">
      <w:pPr>
        <w:pStyle w:val="ab"/>
        <w:numPr>
          <w:ilvl w:val="0"/>
          <w:numId w:val="4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proofErr w:type="gramStart"/>
      <w:r w:rsidRPr="00493A5F">
        <w:rPr>
          <w:rFonts w:cs="Times New Roman"/>
          <w:color w:val="000000" w:themeColor="text1"/>
          <w:szCs w:val="24"/>
        </w:rPr>
        <w:t>Контроль за</w:t>
      </w:r>
      <w:proofErr w:type="gramEnd"/>
      <w:r w:rsidRPr="00493A5F">
        <w:rPr>
          <w:rFonts w:cs="Times New Roman"/>
          <w:color w:val="000000" w:themeColor="text1"/>
          <w:szCs w:val="24"/>
        </w:rPr>
        <w:t xml:space="preserve"> санитарно-техническим состоянием свалки ТБО, санитарным состоянием помещений, территории, прилегающей к свалке осуществляется один раз в месяц,  программа производственного контроля за 2008 год выполнена в полном объеме.</w:t>
      </w:r>
    </w:p>
    <w:p w:rsidR="00493A5F" w:rsidRPr="00493A5F" w:rsidRDefault="00493A5F" w:rsidP="00875A73">
      <w:pPr>
        <w:pStyle w:val="ab"/>
        <w:numPr>
          <w:ilvl w:val="0"/>
          <w:numId w:val="4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В случаях, когда в соответствии с действующими нормами и правилами невозможно устройство контейнерной площадки, организацией по согласованию с уполномоченными органами определяются места временного хранения отходов.</w:t>
      </w:r>
    </w:p>
    <w:p w:rsidR="00493A5F" w:rsidRPr="00493A5F" w:rsidRDefault="00493A5F" w:rsidP="00875A73">
      <w:pPr>
        <w:pStyle w:val="ab"/>
        <w:numPr>
          <w:ilvl w:val="2"/>
          <w:numId w:val="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lastRenderedPageBreak/>
        <w:t>Организации, управляющие жилищным фондом, иные организации, а также владельцы индивидуальных жилых домов обязаны заключать договоры на вывоз и утилизацию (захоронение) отходов только с организациями, имеющими разрешение на транспортировку и размещение опасных отходов.</w:t>
      </w:r>
    </w:p>
    <w:p w:rsidR="00493A5F" w:rsidRPr="00493A5F" w:rsidRDefault="00493A5F" w:rsidP="00875A73">
      <w:pPr>
        <w:pStyle w:val="ab"/>
        <w:numPr>
          <w:ilvl w:val="0"/>
          <w:numId w:val="4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Все организации обязаны предусмотреть места для сбора твердых бытовых отходов и обеспечить их вывоз силами специализированной организации.</w:t>
      </w:r>
    </w:p>
    <w:p w:rsidR="00493A5F" w:rsidRPr="00493A5F" w:rsidRDefault="00493A5F" w:rsidP="00493A5F">
      <w:pPr>
        <w:pStyle w:val="ab"/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Несанкционированные свалки, расположенные на территории городского поселения «</w:t>
      </w:r>
      <w:proofErr w:type="spellStart"/>
      <w:r w:rsidRPr="00493A5F">
        <w:rPr>
          <w:rFonts w:cs="Times New Roman"/>
          <w:color w:val="000000" w:themeColor="text1"/>
          <w:szCs w:val="24"/>
        </w:rPr>
        <w:t>Коношское</w:t>
      </w:r>
      <w:proofErr w:type="spellEnd"/>
      <w:r w:rsidRPr="00493A5F">
        <w:rPr>
          <w:rFonts w:cs="Times New Roman"/>
          <w:color w:val="000000" w:themeColor="text1"/>
          <w:szCs w:val="24"/>
        </w:rPr>
        <w:t xml:space="preserve">»: дорога на озеро Верхнее, старая дорога в п. </w:t>
      </w:r>
      <w:proofErr w:type="spellStart"/>
      <w:r w:rsidRPr="00493A5F">
        <w:rPr>
          <w:rFonts w:cs="Times New Roman"/>
          <w:color w:val="000000" w:themeColor="text1"/>
          <w:szCs w:val="24"/>
        </w:rPr>
        <w:t>Ерцево</w:t>
      </w:r>
      <w:proofErr w:type="spellEnd"/>
      <w:r w:rsidRPr="00493A5F">
        <w:rPr>
          <w:rFonts w:cs="Times New Roman"/>
          <w:color w:val="000000" w:themeColor="text1"/>
          <w:szCs w:val="24"/>
        </w:rPr>
        <w:t xml:space="preserve">, дорога в д. </w:t>
      </w:r>
      <w:proofErr w:type="spellStart"/>
      <w:r w:rsidRPr="00493A5F">
        <w:rPr>
          <w:rFonts w:cs="Times New Roman"/>
          <w:color w:val="000000" w:themeColor="text1"/>
          <w:szCs w:val="24"/>
        </w:rPr>
        <w:t>Кремлево</w:t>
      </w:r>
      <w:proofErr w:type="spellEnd"/>
      <w:r w:rsidRPr="00493A5F">
        <w:rPr>
          <w:rFonts w:cs="Times New Roman"/>
          <w:color w:val="000000" w:themeColor="text1"/>
          <w:szCs w:val="24"/>
        </w:rPr>
        <w:t xml:space="preserve">. Несанкционированные свалки образуются из-за отдаленности санкционированных свалок, санитарной неграмотности населения. </w:t>
      </w:r>
      <w:proofErr w:type="gramStart"/>
      <w:r w:rsidRPr="00493A5F">
        <w:rPr>
          <w:rFonts w:cs="Times New Roman"/>
          <w:color w:val="000000" w:themeColor="text1"/>
          <w:szCs w:val="24"/>
        </w:rPr>
        <w:t>Меры</w:t>
      </w:r>
      <w:proofErr w:type="gramEnd"/>
      <w:r w:rsidRPr="00493A5F">
        <w:rPr>
          <w:rFonts w:cs="Times New Roman"/>
          <w:color w:val="000000" w:themeColor="text1"/>
          <w:szCs w:val="24"/>
        </w:rPr>
        <w:t xml:space="preserve"> принятые для </w:t>
      </w:r>
      <w:r w:rsidRPr="00493A5F">
        <w:rPr>
          <w:rFonts w:cs="Times New Roman"/>
          <w:b/>
          <w:color w:val="000000" w:themeColor="text1"/>
          <w:szCs w:val="24"/>
        </w:rPr>
        <w:t>ликвидации</w:t>
      </w:r>
      <w:r w:rsidRPr="00493A5F">
        <w:rPr>
          <w:rFonts w:cs="Times New Roman"/>
          <w:color w:val="000000" w:themeColor="text1"/>
          <w:szCs w:val="24"/>
        </w:rPr>
        <w:t xml:space="preserve"> – выданы предписания, наложены административные взыскания.  </w:t>
      </w:r>
    </w:p>
    <w:p w:rsidR="00493A5F" w:rsidRPr="00493A5F" w:rsidRDefault="00493A5F" w:rsidP="00875A73">
      <w:pPr>
        <w:pStyle w:val="ab"/>
        <w:numPr>
          <w:ilvl w:val="0"/>
          <w:numId w:val="4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Ликвидация стихийных свалок является действенным средством борьбы за чистоту почвы.</w:t>
      </w:r>
    </w:p>
    <w:p w:rsidR="00493A5F" w:rsidRPr="00493A5F" w:rsidRDefault="00493A5F" w:rsidP="00875A73">
      <w:pPr>
        <w:pStyle w:val="ab"/>
        <w:numPr>
          <w:ilvl w:val="0"/>
          <w:numId w:val="4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 xml:space="preserve">Строительство установок по утилизации ртути и ртутьсодержащих приборов, по обезвреживанию, утилизации пестицидов в районе не ведется. Промышленные, ртутьсодержащие отходы хранятся на временных </w:t>
      </w:r>
      <w:proofErr w:type="gramStart"/>
      <w:r w:rsidRPr="00493A5F">
        <w:rPr>
          <w:rFonts w:cs="Times New Roman"/>
          <w:color w:val="000000" w:themeColor="text1"/>
          <w:szCs w:val="24"/>
        </w:rPr>
        <w:t>площадках</w:t>
      </w:r>
      <w:proofErr w:type="gramEnd"/>
      <w:r w:rsidRPr="00493A5F">
        <w:rPr>
          <w:rFonts w:cs="Times New Roman"/>
          <w:color w:val="000000" w:themeColor="text1"/>
          <w:szCs w:val="24"/>
        </w:rPr>
        <w:t xml:space="preserve"> на предприятиях, для дальнейшего вывоза на специализированные предприятия для обезвреживания и утилизации.</w:t>
      </w:r>
    </w:p>
    <w:p w:rsidR="00493A5F" w:rsidRPr="00493A5F" w:rsidRDefault="00493A5F" w:rsidP="00875A73">
      <w:pPr>
        <w:pStyle w:val="ab"/>
        <w:numPr>
          <w:ilvl w:val="0"/>
          <w:numId w:val="4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Для сбора жидких бытовых отходов в не канализованных домовладениях должны  устраиваться дворовые выгребные ямы и туалеты, имеющие водонепроницаемый выгреб и наземную часть с крышкой и решеткой для отделения твердых фракций.</w:t>
      </w:r>
    </w:p>
    <w:p w:rsidR="00493A5F" w:rsidRPr="00493A5F" w:rsidRDefault="00493A5F" w:rsidP="00875A73">
      <w:pPr>
        <w:pStyle w:val="ab"/>
        <w:numPr>
          <w:ilvl w:val="0"/>
          <w:numId w:val="4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Объем и необходимое количество выгребов устанавливается исходя из нормы накопления жидких бытовых отходов и количества жителей.</w:t>
      </w:r>
    </w:p>
    <w:p w:rsidR="00493A5F" w:rsidRDefault="00493A5F" w:rsidP="00493A5F">
      <w:pPr>
        <w:pStyle w:val="ab"/>
        <w:ind w:left="1134"/>
        <w:jc w:val="both"/>
        <w:rPr>
          <w:rFonts w:cs="Times New Roman"/>
          <w:b/>
          <w:color w:val="000000" w:themeColor="text1"/>
          <w:szCs w:val="24"/>
        </w:rPr>
      </w:pPr>
    </w:p>
    <w:p w:rsidR="00B94518" w:rsidRDefault="00B94518" w:rsidP="00493A5F">
      <w:pPr>
        <w:pStyle w:val="ab"/>
        <w:ind w:left="1134"/>
        <w:jc w:val="both"/>
        <w:rPr>
          <w:rFonts w:cs="Times New Roman"/>
          <w:b/>
          <w:color w:val="000000" w:themeColor="text1"/>
          <w:szCs w:val="24"/>
        </w:rPr>
      </w:pPr>
    </w:p>
    <w:p w:rsidR="00B94518" w:rsidRDefault="00B94518" w:rsidP="00493A5F">
      <w:pPr>
        <w:pStyle w:val="ab"/>
        <w:ind w:left="1134"/>
        <w:jc w:val="both"/>
        <w:rPr>
          <w:rFonts w:cs="Times New Roman"/>
          <w:b/>
          <w:color w:val="000000" w:themeColor="text1"/>
          <w:szCs w:val="24"/>
        </w:rPr>
      </w:pPr>
    </w:p>
    <w:p w:rsidR="00B94518" w:rsidRDefault="00B94518" w:rsidP="00493A5F">
      <w:pPr>
        <w:pStyle w:val="ab"/>
        <w:ind w:left="1134"/>
        <w:jc w:val="both"/>
        <w:rPr>
          <w:rFonts w:cs="Times New Roman"/>
          <w:b/>
          <w:color w:val="000000" w:themeColor="text1"/>
          <w:szCs w:val="24"/>
        </w:rPr>
      </w:pPr>
    </w:p>
    <w:p w:rsidR="00493A5F" w:rsidRDefault="00493A5F" w:rsidP="00493A5F">
      <w:pPr>
        <w:pStyle w:val="ab"/>
        <w:ind w:left="1134"/>
        <w:jc w:val="both"/>
        <w:rPr>
          <w:rFonts w:cs="Times New Roman"/>
          <w:b/>
          <w:color w:val="000000" w:themeColor="text1"/>
          <w:szCs w:val="24"/>
        </w:rPr>
      </w:pPr>
    </w:p>
    <w:p w:rsidR="00493A5F" w:rsidRPr="00C9442D" w:rsidRDefault="00493A5F" w:rsidP="00C9442D">
      <w:pPr>
        <w:ind w:left="0"/>
        <w:jc w:val="both"/>
        <w:rPr>
          <w:rFonts w:cs="Times New Roman"/>
          <w:b/>
          <w:color w:val="FF0000"/>
          <w:szCs w:val="24"/>
        </w:rPr>
      </w:pPr>
    </w:p>
    <w:p w:rsidR="00152908" w:rsidRPr="00C9442D" w:rsidRDefault="00C9442D" w:rsidP="00C9442D">
      <w:pPr>
        <w:pStyle w:val="ab"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C9442D">
        <w:rPr>
          <w:rFonts w:cs="Times New Roman"/>
          <w:b/>
          <w:color w:val="000000" w:themeColor="text1"/>
          <w:szCs w:val="24"/>
        </w:rPr>
        <w:t xml:space="preserve">7. </w:t>
      </w:r>
      <w:r w:rsidR="00152908" w:rsidRPr="00C9442D">
        <w:rPr>
          <w:rFonts w:cs="Times New Roman"/>
          <w:b/>
          <w:color w:val="000000" w:themeColor="text1"/>
          <w:szCs w:val="24"/>
        </w:rPr>
        <w:t xml:space="preserve">Основные факторы риска возникновения </w:t>
      </w:r>
      <w:proofErr w:type="gramStart"/>
      <w:r w:rsidR="00152908" w:rsidRPr="00C9442D">
        <w:rPr>
          <w:rFonts w:cs="Times New Roman"/>
          <w:b/>
          <w:color w:val="000000" w:themeColor="text1"/>
          <w:szCs w:val="24"/>
        </w:rPr>
        <w:t>чрезвычайных</w:t>
      </w:r>
      <w:proofErr w:type="gramEnd"/>
      <w:r w:rsidR="00152908" w:rsidRPr="00C9442D">
        <w:rPr>
          <w:rFonts w:cs="Times New Roman"/>
          <w:b/>
          <w:color w:val="000000" w:themeColor="text1"/>
          <w:szCs w:val="24"/>
        </w:rPr>
        <w:t xml:space="preserve"> ситуация прир</w:t>
      </w:r>
      <w:r w:rsidR="00E251FB" w:rsidRPr="00C9442D">
        <w:rPr>
          <w:rFonts w:cs="Times New Roman"/>
          <w:b/>
          <w:color w:val="000000" w:themeColor="text1"/>
          <w:szCs w:val="24"/>
        </w:rPr>
        <w:t>одного и техногенного характера</w:t>
      </w:r>
    </w:p>
    <w:p w:rsidR="00E251FB" w:rsidRPr="00E87418" w:rsidRDefault="00E251FB" w:rsidP="00E251FB">
      <w:pPr>
        <w:spacing w:line="240" w:lineRule="auto"/>
        <w:ind w:left="0" w:firstLine="567"/>
        <w:jc w:val="both"/>
        <w:rPr>
          <w:b/>
          <w:color w:val="FF0000"/>
        </w:rPr>
      </w:pPr>
    </w:p>
    <w:p w:rsidR="00E251FB" w:rsidRPr="00C9442D" w:rsidRDefault="00E251FB" w:rsidP="00C9442D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C9442D">
        <w:rPr>
          <w:b/>
          <w:color w:val="000000" w:themeColor="text1"/>
        </w:rPr>
        <w:lastRenderedPageBreak/>
        <w:t>Общие положения.</w:t>
      </w:r>
    </w:p>
    <w:p w:rsidR="00E251FB" w:rsidRPr="00C9442D" w:rsidRDefault="00E251FB" w:rsidP="00C9442D">
      <w:pPr>
        <w:spacing w:line="360" w:lineRule="auto"/>
        <w:ind w:left="0" w:firstLine="567"/>
        <w:jc w:val="both"/>
        <w:rPr>
          <w:color w:val="000000" w:themeColor="text1"/>
        </w:rPr>
      </w:pPr>
      <w:r w:rsidRPr="00C9442D">
        <w:rPr>
          <w:color w:val="000000" w:themeColor="text1"/>
        </w:rPr>
        <w:t xml:space="preserve">Общие положения по основным факторам риска возникновения чрезвычайных ситуаций природного и техногенного характера приведены в соответствие с </w:t>
      </w:r>
      <w:r w:rsidRPr="00C9442D">
        <w:rPr>
          <w:b/>
          <w:color w:val="000000" w:themeColor="text1"/>
        </w:rPr>
        <w:t xml:space="preserve">«Паспортом безопасности территории </w:t>
      </w:r>
      <w:proofErr w:type="spellStart"/>
      <w:r w:rsidR="00E43575" w:rsidRPr="00C9442D">
        <w:rPr>
          <w:b/>
          <w:color w:val="000000" w:themeColor="text1"/>
        </w:rPr>
        <w:t>Коношск</w:t>
      </w:r>
      <w:r w:rsidRPr="00C9442D">
        <w:rPr>
          <w:b/>
          <w:color w:val="000000" w:themeColor="text1"/>
        </w:rPr>
        <w:t>ого</w:t>
      </w:r>
      <w:proofErr w:type="spellEnd"/>
      <w:r w:rsidRPr="00C9442D">
        <w:rPr>
          <w:b/>
          <w:color w:val="000000" w:themeColor="text1"/>
        </w:rPr>
        <w:t xml:space="preserve"> района </w:t>
      </w:r>
      <w:r w:rsidR="00723FC1" w:rsidRPr="00C9442D">
        <w:rPr>
          <w:b/>
          <w:color w:val="000000" w:themeColor="text1"/>
        </w:rPr>
        <w:t>Архангельск</w:t>
      </w:r>
      <w:r w:rsidRPr="00C9442D">
        <w:rPr>
          <w:b/>
          <w:color w:val="000000" w:themeColor="text1"/>
        </w:rPr>
        <w:t>ой области»</w:t>
      </w:r>
      <w:r w:rsidRPr="00C9442D">
        <w:rPr>
          <w:color w:val="000000" w:themeColor="text1"/>
        </w:rPr>
        <w:t xml:space="preserve">, разработанном </w:t>
      </w:r>
      <w:proofErr w:type="gramStart"/>
      <w:r w:rsidRPr="00C9442D">
        <w:rPr>
          <w:color w:val="000000" w:themeColor="text1"/>
        </w:rPr>
        <w:t>согласно приказа</w:t>
      </w:r>
      <w:proofErr w:type="gramEnd"/>
      <w:r w:rsidRPr="00C9442D">
        <w:rPr>
          <w:color w:val="000000" w:themeColor="text1"/>
        </w:rPr>
        <w:t xml:space="preserve"> МЧС России от 25.10.2004 г. № 484.</w:t>
      </w:r>
    </w:p>
    <w:p w:rsidR="00E251FB" w:rsidRPr="00E87418" w:rsidRDefault="00E251FB" w:rsidP="00C9442D">
      <w:pPr>
        <w:spacing w:line="360" w:lineRule="auto"/>
        <w:ind w:left="0" w:firstLine="567"/>
        <w:jc w:val="both"/>
        <w:rPr>
          <w:color w:val="FF0000"/>
        </w:rPr>
      </w:pPr>
    </w:p>
    <w:p w:rsidR="00E251FB" w:rsidRPr="00C9442D" w:rsidRDefault="00E251FB" w:rsidP="00C9442D">
      <w:pPr>
        <w:spacing w:line="360" w:lineRule="auto"/>
        <w:ind w:left="0" w:firstLine="567"/>
        <w:jc w:val="both"/>
        <w:rPr>
          <w:color w:val="000000" w:themeColor="text1"/>
        </w:rPr>
      </w:pPr>
      <w:r w:rsidRPr="00C9442D">
        <w:rPr>
          <w:color w:val="000000" w:themeColor="text1"/>
        </w:rPr>
        <w:t xml:space="preserve">В соответствии с составом и структурой </w:t>
      </w:r>
      <w:r w:rsidRPr="00C9442D">
        <w:rPr>
          <w:b/>
          <w:color w:val="000000" w:themeColor="text1"/>
        </w:rPr>
        <w:t>«Паспорта безопасности»</w:t>
      </w:r>
      <w:r w:rsidRPr="00C9442D">
        <w:rPr>
          <w:color w:val="000000" w:themeColor="text1"/>
        </w:rPr>
        <w:t>, безопасность населения на территории СП обеспечивается решением следующих задач:</w:t>
      </w:r>
    </w:p>
    <w:p w:rsidR="00E251FB" w:rsidRPr="00C9442D" w:rsidRDefault="00E251FB" w:rsidP="00875A73">
      <w:pPr>
        <w:pStyle w:val="ab"/>
        <w:numPr>
          <w:ilvl w:val="0"/>
          <w:numId w:val="16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C9442D">
        <w:rPr>
          <w:color w:val="000000" w:themeColor="text1"/>
        </w:rPr>
        <w:t>характеристикой опасных объектов территории;</w:t>
      </w:r>
    </w:p>
    <w:p w:rsidR="00E251FB" w:rsidRPr="00C9442D" w:rsidRDefault="00E251FB" w:rsidP="00875A73">
      <w:pPr>
        <w:pStyle w:val="ab"/>
        <w:numPr>
          <w:ilvl w:val="0"/>
          <w:numId w:val="16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C9442D">
        <w:rPr>
          <w:color w:val="000000" w:themeColor="text1"/>
        </w:rPr>
        <w:t>показателями риска природных ЧС;</w:t>
      </w:r>
    </w:p>
    <w:p w:rsidR="00E251FB" w:rsidRPr="00C9442D" w:rsidRDefault="00E251FB" w:rsidP="00875A73">
      <w:pPr>
        <w:pStyle w:val="ab"/>
        <w:numPr>
          <w:ilvl w:val="0"/>
          <w:numId w:val="16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C9442D">
        <w:rPr>
          <w:color w:val="000000" w:themeColor="text1"/>
        </w:rPr>
        <w:t>показателями риска техногенных ЧС;</w:t>
      </w:r>
    </w:p>
    <w:p w:rsidR="00E251FB" w:rsidRPr="00C9442D" w:rsidRDefault="00E251FB" w:rsidP="00875A73">
      <w:pPr>
        <w:pStyle w:val="ab"/>
        <w:numPr>
          <w:ilvl w:val="0"/>
          <w:numId w:val="16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C9442D">
        <w:rPr>
          <w:color w:val="000000" w:themeColor="text1"/>
        </w:rPr>
        <w:t>показателями риска биолого-социальных ЧС.</w:t>
      </w:r>
    </w:p>
    <w:p w:rsidR="00E251FB" w:rsidRPr="00E87418" w:rsidRDefault="00E251FB" w:rsidP="00E251FB">
      <w:pPr>
        <w:tabs>
          <w:tab w:val="left" w:pos="0"/>
        </w:tabs>
        <w:spacing w:line="240" w:lineRule="auto"/>
        <w:ind w:left="0" w:firstLine="567"/>
        <w:jc w:val="both"/>
        <w:rPr>
          <w:color w:val="FF0000"/>
        </w:rPr>
      </w:pPr>
    </w:p>
    <w:p w:rsidR="00E251FB" w:rsidRPr="00C9442D" w:rsidRDefault="00E251FB" w:rsidP="00C9442D">
      <w:pPr>
        <w:tabs>
          <w:tab w:val="left" w:pos="0"/>
        </w:tabs>
        <w:spacing w:line="360" w:lineRule="auto"/>
        <w:ind w:left="0" w:firstLine="567"/>
        <w:jc w:val="both"/>
        <w:rPr>
          <w:color w:val="000000" w:themeColor="text1"/>
        </w:rPr>
      </w:pPr>
      <w:r w:rsidRPr="00C9442D">
        <w:rPr>
          <w:color w:val="000000" w:themeColor="text1"/>
        </w:rPr>
        <w:t>Выполнение мероприятий и рекомендаций по снижению риска и смягчению последствий ЧС позволит значительно снизить ущерб от возможных ЧС для жизни и здоровья обслуживающего персонала опасных объектов, населения  окружающей среды.</w:t>
      </w:r>
    </w:p>
    <w:p w:rsidR="00E251FB" w:rsidRPr="00E87418" w:rsidRDefault="00E251FB" w:rsidP="00C9442D">
      <w:pPr>
        <w:pStyle w:val="ab"/>
        <w:spacing w:line="360" w:lineRule="auto"/>
        <w:ind w:left="567" w:firstLine="567"/>
        <w:jc w:val="both"/>
        <w:rPr>
          <w:rFonts w:cs="Times New Roman"/>
          <w:color w:val="FF0000"/>
          <w:szCs w:val="24"/>
        </w:rPr>
      </w:pPr>
    </w:p>
    <w:p w:rsidR="00D14089" w:rsidRPr="00C9442D" w:rsidRDefault="00D14089" w:rsidP="00C9442D">
      <w:pPr>
        <w:pStyle w:val="ab"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C9442D">
        <w:rPr>
          <w:rFonts w:cs="Times New Roman"/>
          <w:b/>
          <w:color w:val="000000" w:themeColor="text1"/>
          <w:szCs w:val="24"/>
        </w:rPr>
        <w:t xml:space="preserve">К основным факторам риска возникновения ЧС техногенного характера на территории </w:t>
      </w:r>
      <w:r w:rsidR="00C9442D" w:rsidRPr="00C9442D">
        <w:rPr>
          <w:rFonts w:cs="Times New Roman"/>
          <w:b/>
          <w:color w:val="000000" w:themeColor="text1"/>
          <w:szCs w:val="24"/>
        </w:rPr>
        <w:t>поселения</w:t>
      </w:r>
      <w:r w:rsidRPr="00C9442D">
        <w:rPr>
          <w:rFonts w:cs="Times New Roman"/>
          <w:b/>
          <w:color w:val="000000" w:themeColor="text1"/>
          <w:szCs w:val="24"/>
        </w:rPr>
        <w:t xml:space="preserve"> относятся:</w:t>
      </w:r>
    </w:p>
    <w:p w:rsidR="00D14089" w:rsidRPr="00C9442D" w:rsidRDefault="00C9442D" w:rsidP="00875A73">
      <w:pPr>
        <w:pStyle w:val="ab"/>
        <w:numPr>
          <w:ilvl w:val="0"/>
          <w:numId w:val="1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9442D">
        <w:rPr>
          <w:rFonts w:cs="Times New Roman"/>
          <w:color w:val="000000" w:themeColor="text1"/>
          <w:szCs w:val="24"/>
        </w:rPr>
        <w:t>автомобильные и железные дороги (</w:t>
      </w:r>
      <w:r w:rsidR="00D14089" w:rsidRPr="00C9442D">
        <w:rPr>
          <w:rFonts w:cs="Times New Roman"/>
          <w:color w:val="000000" w:themeColor="text1"/>
          <w:szCs w:val="24"/>
        </w:rPr>
        <w:t>розливы нефтепродуктов и химически опасных веществ, аварии на транспорте);</w:t>
      </w:r>
    </w:p>
    <w:p w:rsidR="00D14089" w:rsidRPr="00C9442D" w:rsidRDefault="00D14089" w:rsidP="00875A73">
      <w:pPr>
        <w:pStyle w:val="ab"/>
        <w:numPr>
          <w:ilvl w:val="0"/>
          <w:numId w:val="1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9442D">
        <w:rPr>
          <w:rFonts w:cs="Times New Roman"/>
          <w:color w:val="000000" w:themeColor="text1"/>
          <w:szCs w:val="24"/>
        </w:rPr>
        <w:t xml:space="preserve">зона подлета к аэродрому, </w:t>
      </w:r>
      <w:r w:rsidR="00C9442D" w:rsidRPr="00C9442D">
        <w:rPr>
          <w:rFonts w:cs="Times New Roman"/>
          <w:color w:val="000000" w:themeColor="text1"/>
          <w:szCs w:val="24"/>
        </w:rPr>
        <w:t xml:space="preserve"> который будет расположен</w:t>
      </w:r>
      <w:r w:rsidRPr="00C9442D">
        <w:rPr>
          <w:rFonts w:cs="Times New Roman"/>
          <w:color w:val="000000" w:themeColor="text1"/>
          <w:szCs w:val="24"/>
        </w:rPr>
        <w:t xml:space="preserve"> на территории </w:t>
      </w:r>
      <w:r w:rsidR="00C9442D" w:rsidRPr="00C9442D">
        <w:rPr>
          <w:rFonts w:cs="Times New Roman"/>
          <w:color w:val="000000" w:themeColor="text1"/>
          <w:szCs w:val="24"/>
        </w:rPr>
        <w:t>поселения (п. Коноша)</w:t>
      </w:r>
      <w:r w:rsidRPr="00C9442D">
        <w:rPr>
          <w:rFonts w:cs="Times New Roman"/>
          <w:color w:val="000000" w:themeColor="text1"/>
          <w:szCs w:val="24"/>
        </w:rPr>
        <w:t>;</w:t>
      </w:r>
    </w:p>
    <w:p w:rsidR="00D36D60" w:rsidRDefault="00513AC7" w:rsidP="00875A73">
      <w:pPr>
        <w:pStyle w:val="ab"/>
        <w:numPr>
          <w:ilvl w:val="0"/>
          <w:numId w:val="1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E0F1F">
        <w:rPr>
          <w:rFonts w:eastAsia="Times New Roman" w:cs="Times New Roman"/>
        </w:rPr>
        <w:t xml:space="preserve">наличие коридоров ЛЭП 220 кВ и ЛЭП 110 кВ, ЛЭП 550 кВ (60, 40 и </w:t>
      </w:r>
      <w:smartTag w:uri="urn:schemas-microsoft-com:office:smarttags" w:element="metricconverter">
        <w:smartTagPr>
          <w:attr w:name="ProductID" w:val="100 м"/>
        </w:smartTagPr>
        <w:r w:rsidRPr="009E0F1F">
          <w:rPr>
            <w:rFonts w:eastAsia="Times New Roman" w:cs="Times New Roman"/>
          </w:rPr>
          <w:t>100 м</w:t>
        </w:r>
      </w:smartTag>
      <w:r w:rsidRPr="009E0F1F">
        <w:rPr>
          <w:rFonts w:eastAsia="Times New Roman" w:cs="Times New Roman"/>
        </w:rPr>
        <w:t>)</w:t>
      </w:r>
      <w:r w:rsidR="00D36D60">
        <w:t xml:space="preserve"> </w:t>
      </w:r>
      <w:r w:rsidR="00D36D60" w:rsidRPr="00C9442D">
        <w:rPr>
          <w:rFonts w:cs="Times New Roman"/>
          <w:color w:val="000000" w:themeColor="text1"/>
          <w:szCs w:val="24"/>
        </w:rPr>
        <w:t>с защитными зонами: взрывы трансформаторов, повреждение электросетей, пожары, перебои в электроснабжении;</w:t>
      </w:r>
    </w:p>
    <w:p w:rsidR="00513AC7" w:rsidRPr="00513AC7" w:rsidRDefault="00513AC7" w:rsidP="00875A73">
      <w:pPr>
        <w:pStyle w:val="ab"/>
        <w:numPr>
          <w:ilvl w:val="0"/>
          <w:numId w:val="1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E0F1F">
        <w:rPr>
          <w:rFonts w:eastAsia="Times New Roman" w:cs="Times New Roman"/>
        </w:rPr>
        <w:t>обходной участок автомагистрали Санкт</w:t>
      </w:r>
      <w:r>
        <w:t>-Петербург – Сыктывкар южнее п. Коноша;</w:t>
      </w:r>
    </w:p>
    <w:p w:rsidR="003B44E5" w:rsidRPr="00C9442D" w:rsidRDefault="003B44E5" w:rsidP="00875A73">
      <w:pPr>
        <w:pStyle w:val="ab"/>
        <w:numPr>
          <w:ilvl w:val="0"/>
          <w:numId w:val="1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13AC7">
        <w:rPr>
          <w:rFonts w:cs="Times New Roman"/>
          <w:color w:val="000000" w:themeColor="text1"/>
          <w:szCs w:val="24"/>
        </w:rPr>
        <w:t>склады ГСМ на производственных территориях (защитная зона 100 м): взрывопожароопасные объекты, розлив нефтепродуктов на рельеф;</w:t>
      </w:r>
    </w:p>
    <w:p w:rsidR="00DE3324" w:rsidRPr="00C9442D" w:rsidRDefault="00DE3324" w:rsidP="00875A73">
      <w:pPr>
        <w:pStyle w:val="ab"/>
        <w:numPr>
          <w:ilvl w:val="0"/>
          <w:numId w:val="1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9442D">
        <w:rPr>
          <w:rFonts w:cs="Times New Roman"/>
          <w:color w:val="000000" w:themeColor="text1"/>
          <w:szCs w:val="24"/>
        </w:rPr>
        <w:t xml:space="preserve">очистные канализационные сооружения: аварийная остановка очистных сооружений; попадание неочищенных стоков в </w:t>
      </w:r>
      <w:r w:rsidR="00C9442D" w:rsidRPr="00C9442D">
        <w:rPr>
          <w:rFonts w:cs="Times New Roman"/>
          <w:color w:val="000000" w:themeColor="text1"/>
          <w:szCs w:val="24"/>
        </w:rPr>
        <w:t>реки и озера</w:t>
      </w:r>
      <w:r w:rsidRPr="00C9442D">
        <w:rPr>
          <w:rFonts w:cs="Times New Roman"/>
          <w:color w:val="000000" w:themeColor="text1"/>
          <w:szCs w:val="24"/>
        </w:rPr>
        <w:t>;</w:t>
      </w:r>
    </w:p>
    <w:p w:rsidR="00DE3324" w:rsidRPr="00C9442D" w:rsidRDefault="00C9442D" w:rsidP="00875A73">
      <w:pPr>
        <w:pStyle w:val="ab"/>
        <w:numPr>
          <w:ilvl w:val="0"/>
          <w:numId w:val="1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9442D">
        <w:rPr>
          <w:rFonts w:cs="Times New Roman"/>
          <w:color w:val="000000" w:themeColor="text1"/>
          <w:szCs w:val="24"/>
        </w:rPr>
        <w:lastRenderedPageBreak/>
        <w:t>котельные</w:t>
      </w:r>
      <w:r w:rsidR="00DE3324" w:rsidRPr="00C9442D">
        <w:rPr>
          <w:rFonts w:cs="Times New Roman"/>
          <w:color w:val="000000" w:themeColor="text1"/>
          <w:szCs w:val="24"/>
        </w:rPr>
        <w:t xml:space="preserve"> (защитная зо</w:t>
      </w:r>
      <w:r w:rsidRPr="00C9442D">
        <w:rPr>
          <w:rFonts w:cs="Times New Roman"/>
          <w:color w:val="000000" w:themeColor="text1"/>
          <w:szCs w:val="24"/>
        </w:rPr>
        <w:t>на – 100 м): взрывопожароопасные</w:t>
      </w:r>
      <w:r w:rsidR="00DE3324" w:rsidRPr="00C9442D">
        <w:rPr>
          <w:rFonts w:cs="Times New Roman"/>
          <w:color w:val="000000" w:themeColor="text1"/>
          <w:szCs w:val="24"/>
        </w:rPr>
        <w:t xml:space="preserve"> объект</w:t>
      </w:r>
      <w:r w:rsidRPr="00C9442D">
        <w:rPr>
          <w:rFonts w:cs="Times New Roman"/>
          <w:color w:val="000000" w:themeColor="text1"/>
          <w:szCs w:val="24"/>
        </w:rPr>
        <w:t>ы</w:t>
      </w:r>
      <w:r w:rsidR="00DE3324" w:rsidRPr="00C9442D">
        <w:rPr>
          <w:rFonts w:cs="Times New Roman"/>
          <w:color w:val="000000" w:themeColor="text1"/>
          <w:szCs w:val="24"/>
        </w:rPr>
        <w:t>; аварийная остановка;</w:t>
      </w:r>
    </w:p>
    <w:p w:rsidR="00DE3324" w:rsidRPr="00C9442D" w:rsidRDefault="00DE3324" w:rsidP="00875A73">
      <w:pPr>
        <w:pStyle w:val="ab"/>
        <w:numPr>
          <w:ilvl w:val="0"/>
          <w:numId w:val="1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9442D">
        <w:rPr>
          <w:rFonts w:cs="Times New Roman"/>
          <w:color w:val="000000" w:themeColor="text1"/>
          <w:szCs w:val="24"/>
        </w:rPr>
        <w:t>пожары в жилом секторе.</w:t>
      </w:r>
    </w:p>
    <w:p w:rsidR="00DE3324" w:rsidRPr="00E87418" w:rsidRDefault="00DE3324" w:rsidP="007B3B42">
      <w:pPr>
        <w:ind w:left="0"/>
        <w:jc w:val="both"/>
        <w:rPr>
          <w:rFonts w:cs="Times New Roman"/>
          <w:color w:val="FF0000"/>
          <w:szCs w:val="24"/>
        </w:rPr>
      </w:pPr>
    </w:p>
    <w:p w:rsidR="00F031AC" w:rsidRPr="00F031AC" w:rsidRDefault="00DE3324" w:rsidP="00F031AC">
      <w:pPr>
        <w:pStyle w:val="ab"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C9442D">
        <w:rPr>
          <w:rFonts w:cs="Times New Roman"/>
          <w:b/>
          <w:color w:val="000000" w:themeColor="text1"/>
          <w:szCs w:val="24"/>
        </w:rPr>
        <w:t xml:space="preserve">К основным факторам риска возникновения ЧС природного характера на территории </w:t>
      </w:r>
      <w:r w:rsidR="00C9442D" w:rsidRPr="00C9442D">
        <w:rPr>
          <w:rFonts w:cs="Times New Roman"/>
          <w:b/>
          <w:color w:val="000000" w:themeColor="text1"/>
          <w:szCs w:val="24"/>
        </w:rPr>
        <w:t>поселения</w:t>
      </w:r>
      <w:r w:rsidRPr="00C9442D">
        <w:rPr>
          <w:rFonts w:cs="Times New Roman"/>
          <w:b/>
          <w:color w:val="000000" w:themeColor="text1"/>
          <w:szCs w:val="24"/>
        </w:rPr>
        <w:t xml:space="preserve"> относятся</w:t>
      </w:r>
      <w:r w:rsidR="00F031AC">
        <w:rPr>
          <w:rFonts w:cs="Times New Roman"/>
          <w:b/>
          <w:color w:val="000000" w:themeColor="text1"/>
          <w:szCs w:val="24"/>
        </w:rPr>
        <w:t>:</w:t>
      </w:r>
    </w:p>
    <w:p w:rsidR="00F031AC" w:rsidRPr="009E0F1F" w:rsidRDefault="00F031AC" w:rsidP="00875A73">
      <w:pPr>
        <w:pStyle w:val="ab"/>
        <w:numPr>
          <w:ilvl w:val="0"/>
          <w:numId w:val="18"/>
        </w:numPr>
        <w:tabs>
          <w:tab w:val="left" w:pos="1134"/>
        </w:tabs>
        <w:spacing w:line="360" w:lineRule="auto"/>
        <w:ind w:left="1134" w:firstLine="0"/>
        <w:jc w:val="both"/>
        <w:rPr>
          <w:rFonts w:eastAsia="Times New Roman" w:cs="Times New Roman"/>
        </w:rPr>
      </w:pPr>
      <w:r w:rsidRPr="009E0F1F">
        <w:rPr>
          <w:rFonts w:eastAsia="Times New Roman" w:cs="Times New Roman"/>
        </w:rPr>
        <w:t>леса зеленой зоны;</w:t>
      </w:r>
    </w:p>
    <w:p w:rsidR="00F031AC" w:rsidRPr="009E0F1F" w:rsidRDefault="00F031AC" w:rsidP="00875A73">
      <w:pPr>
        <w:pStyle w:val="ab"/>
        <w:numPr>
          <w:ilvl w:val="0"/>
          <w:numId w:val="18"/>
        </w:numPr>
        <w:tabs>
          <w:tab w:val="left" w:pos="1134"/>
        </w:tabs>
        <w:spacing w:line="360" w:lineRule="auto"/>
        <w:ind w:left="1134" w:firstLine="0"/>
        <w:jc w:val="both"/>
        <w:rPr>
          <w:rFonts w:eastAsia="Times New Roman" w:cs="Times New Roman"/>
        </w:rPr>
      </w:pPr>
      <w:r w:rsidRPr="009E0F1F">
        <w:rPr>
          <w:rFonts w:eastAsia="Times New Roman" w:cs="Times New Roman"/>
        </w:rPr>
        <w:t>защитные полосы лесов вдоль водоемов, авт</w:t>
      </w:r>
      <w:proofErr w:type="gramStart"/>
      <w:r w:rsidRPr="009E0F1F">
        <w:rPr>
          <w:rFonts w:eastAsia="Times New Roman" w:cs="Times New Roman"/>
        </w:rPr>
        <w:t>о-</w:t>
      </w:r>
      <w:proofErr w:type="gramEnd"/>
      <w:r w:rsidRPr="009E0F1F">
        <w:rPr>
          <w:rFonts w:eastAsia="Times New Roman" w:cs="Times New Roman"/>
        </w:rPr>
        <w:t xml:space="preserve"> и железнодорожных магистралей;</w:t>
      </w:r>
    </w:p>
    <w:p w:rsidR="00F031AC" w:rsidRPr="009E0F1F" w:rsidRDefault="00F031AC" w:rsidP="00875A73">
      <w:pPr>
        <w:pStyle w:val="ab"/>
        <w:numPr>
          <w:ilvl w:val="0"/>
          <w:numId w:val="18"/>
        </w:numPr>
        <w:tabs>
          <w:tab w:val="left" w:pos="1134"/>
        </w:tabs>
        <w:spacing w:line="360" w:lineRule="auto"/>
        <w:ind w:left="1134" w:firstLine="0"/>
        <w:jc w:val="both"/>
        <w:rPr>
          <w:rFonts w:eastAsia="Times New Roman" w:cs="Times New Roman"/>
        </w:rPr>
      </w:pPr>
      <w:r w:rsidRPr="009E0F1F">
        <w:rPr>
          <w:rFonts w:eastAsia="Times New Roman" w:cs="Times New Roman"/>
        </w:rPr>
        <w:t>высокий уровень грунтовых вод.</w:t>
      </w:r>
    </w:p>
    <w:p w:rsidR="009F6F8E" w:rsidRPr="00C9442D" w:rsidRDefault="009F6F8E" w:rsidP="00875A73">
      <w:pPr>
        <w:pStyle w:val="ab"/>
        <w:numPr>
          <w:ilvl w:val="0"/>
          <w:numId w:val="1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9442D">
        <w:rPr>
          <w:rFonts w:cs="Times New Roman"/>
          <w:color w:val="000000" w:themeColor="text1"/>
          <w:szCs w:val="24"/>
        </w:rPr>
        <w:t>сильные ветры, штормовые ветры, ураганы, смерчи;</w:t>
      </w:r>
    </w:p>
    <w:p w:rsidR="009F6F8E" w:rsidRPr="00C9442D" w:rsidRDefault="009F6F8E" w:rsidP="00875A73">
      <w:pPr>
        <w:pStyle w:val="ab"/>
        <w:numPr>
          <w:ilvl w:val="0"/>
          <w:numId w:val="1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9442D">
        <w:rPr>
          <w:rFonts w:cs="Times New Roman"/>
          <w:color w:val="000000" w:themeColor="text1"/>
          <w:szCs w:val="24"/>
        </w:rPr>
        <w:t xml:space="preserve">паводковые подтопления в пойме </w:t>
      </w:r>
      <w:r w:rsidR="00C9442D" w:rsidRPr="00C9442D">
        <w:rPr>
          <w:rFonts w:cs="Times New Roman"/>
          <w:color w:val="000000" w:themeColor="text1"/>
          <w:szCs w:val="24"/>
        </w:rPr>
        <w:t>рек</w:t>
      </w:r>
      <w:r w:rsidRPr="00C9442D">
        <w:rPr>
          <w:rFonts w:cs="Times New Roman"/>
          <w:color w:val="000000" w:themeColor="text1"/>
          <w:szCs w:val="24"/>
        </w:rPr>
        <w:t>;</w:t>
      </w:r>
    </w:p>
    <w:p w:rsidR="009F6F8E" w:rsidRPr="00C9442D" w:rsidRDefault="009F6F8E" w:rsidP="00875A73">
      <w:pPr>
        <w:pStyle w:val="ab"/>
        <w:numPr>
          <w:ilvl w:val="0"/>
          <w:numId w:val="1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9442D">
        <w:rPr>
          <w:rFonts w:cs="Times New Roman"/>
          <w:color w:val="000000" w:themeColor="text1"/>
          <w:szCs w:val="24"/>
        </w:rPr>
        <w:t>дождевые паводки;</w:t>
      </w:r>
    </w:p>
    <w:p w:rsidR="009F6F8E" w:rsidRPr="00C9442D" w:rsidRDefault="009F6F8E" w:rsidP="00875A73">
      <w:pPr>
        <w:pStyle w:val="ab"/>
        <w:numPr>
          <w:ilvl w:val="0"/>
          <w:numId w:val="1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9442D">
        <w:rPr>
          <w:rFonts w:cs="Times New Roman"/>
          <w:color w:val="000000" w:themeColor="text1"/>
          <w:szCs w:val="24"/>
        </w:rPr>
        <w:t>град, снежные заносы, обледенения, гололед;</w:t>
      </w:r>
    </w:p>
    <w:p w:rsidR="00DE3324" w:rsidRPr="007B3B42" w:rsidRDefault="007B3B42" w:rsidP="00875A73">
      <w:pPr>
        <w:pStyle w:val="ab"/>
        <w:numPr>
          <w:ilvl w:val="0"/>
          <w:numId w:val="1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весенние палы.</w:t>
      </w:r>
    </w:p>
    <w:p w:rsidR="009F4AFB" w:rsidRDefault="009F4AFB" w:rsidP="00F031AC">
      <w:pPr>
        <w:spacing w:line="360" w:lineRule="auto"/>
        <w:ind w:left="0"/>
        <w:jc w:val="both"/>
        <w:rPr>
          <w:rFonts w:cs="Times New Roman"/>
          <w:b/>
          <w:color w:val="000000" w:themeColor="text1"/>
          <w:szCs w:val="24"/>
        </w:rPr>
      </w:pPr>
    </w:p>
    <w:p w:rsidR="009F4AFB" w:rsidRDefault="009F4AFB" w:rsidP="00C9442D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9F6F8E" w:rsidRPr="00C9442D" w:rsidRDefault="00C9442D" w:rsidP="00C9442D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C9442D">
        <w:rPr>
          <w:rFonts w:cs="Times New Roman"/>
          <w:b/>
          <w:color w:val="000000" w:themeColor="text1"/>
          <w:szCs w:val="24"/>
        </w:rPr>
        <w:t>7.1</w:t>
      </w:r>
      <w:r w:rsidR="009F6F8E" w:rsidRPr="00C9442D">
        <w:rPr>
          <w:rFonts w:cs="Times New Roman"/>
          <w:b/>
          <w:color w:val="000000" w:themeColor="text1"/>
          <w:szCs w:val="24"/>
        </w:rPr>
        <w:t xml:space="preserve"> Требования пожарной безопасности</w:t>
      </w:r>
    </w:p>
    <w:p w:rsidR="00C9442D" w:rsidRPr="00C9442D" w:rsidRDefault="00C9442D" w:rsidP="00C9442D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C9442D">
        <w:rPr>
          <w:rFonts w:cs="Times New Roman"/>
          <w:b/>
          <w:color w:val="000000" w:themeColor="text1"/>
          <w:szCs w:val="24"/>
        </w:rPr>
        <w:t>Размещение подразделений пожарной охраны с соблюдением требований пожарной безопасности (в соответствии с Федеральным законом от 22.07.2008 г. № 123 – ФЗ).</w:t>
      </w:r>
    </w:p>
    <w:p w:rsidR="00C9442D" w:rsidRPr="00C9442D" w:rsidRDefault="00C9442D" w:rsidP="00C9442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9442D">
        <w:rPr>
          <w:rFonts w:cs="Times New Roman"/>
          <w:color w:val="000000" w:themeColor="text1"/>
          <w:szCs w:val="24"/>
        </w:rPr>
        <w:t>Основной проблемой является размещение подразделений пожарной охраны и численность боевых пожарных расчетов.</w:t>
      </w:r>
    </w:p>
    <w:p w:rsidR="00C9442D" w:rsidRPr="00C9442D" w:rsidRDefault="00C9442D" w:rsidP="00C9442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9442D">
        <w:rPr>
          <w:rFonts w:cs="Times New Roman"/>
          <w:color w:val="000000" w:themeColor="text1"/>
          <w:szCs w:val="24"/>
        </w:rPr>
        <w:t>В п</w:t>
      </w:r>
      <w:r w:rsidR="007504A9" w:rsidRPr="00C9442D">
        <w:rPr>
          <w:rFonts w:cs="Times New Roman"/>
          <w:color w:val="000000" w:themeColor="text1"/>
          <w:szCs w:val="24"/>
        </w:rPr>
        <w:t xml:space="preserve">. </w:t>
      </w:r>
      <w:r w:rsidRPr="00C9442D">
        <w:rPr>
          <w:rFonts w:cs="Times New Roman"/>
          <w:color w:val="000000" w:themeColor="text1"/>
          <w:szCs w:val="24"/>
        </w:rPr>
        <w:t>Коноша</w:t>
      </w:r>
      <w:r w:rsidR="007504A9" w:rsidRPr="00C9442D">
        <w:rPr>
          <w:rFonts w:cs="Times New Roman"/>
          <w:color w:val="000000" w:themeColor="text1"/>
          <w:szCs w:val="24"/>
        </w:rPr>
        <w:t xml:space="preserve"> расположено </w:t>
      </w:r>
      <w:r w:rsidR="007504A9" w:rsidRPr="00C9442D">
        <w:rPr>
          <w:rFonts w:cs="Times New Roman"/>
          <w:b/>
          <w:color w:val="000000" w:themeColor="text1"/>
          <w:szCs w:val="24"/>
        </w:rPr>
        <w:t>пожарное депо</w:t>
      </w:r>
      <w:r w:rsidR="007504A9" w:rsidRPr="00C9442D">
        <w:rPr>
          <w:rFonts w:cs="Times New Roman"/>
          <w:color w:val="000000" w:themeColor="text1"/>
          <w:szCs w:val="24"/>
        </w:rPr>
        <w:t xml:space="preserve"> </w:t>
      </w:r>
      <w:r w:rsidRPr="00C9442D">
        <w:rPr>
          <w:rFonts w:cs="Times New Roman"/>
          <w:color w:val="000000" w:themeColor="text1"/>
          <w:szCs w:val="24"/>
        </w:rPr>
        <w:t>(ОГЧ ОГПС).</w:t>
      </w:r>
    </w:p>
    <w:p w:rsidR="00C9442D" w:rsidRDefault="00C9442D" w:rsidP="00C9442D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142D16" w:rsidRPr="00C9442D" w:rsidRDefault="00142D16" w:rsidP="00C9442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9442D">
        <w:rPr>
          <w:rFonts w:cs="Times New Roman"/>
          <w:color w:val="000000" w:themeColor="text1"/>
          <w:szCs w:val="24"/>
        </w:rPr>
        <w:t xml:space="preserve">К мероприятиям по предотвращению пожаров относятся: </w:t>
      </w:r>
    </w:p>
    <w:p w:rsidR="00142D16" w:rsidRPr="00C9442D" w:rsidRDefault="00142D16" w:rsidP="00875A73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9442D">
        <w:rPr>
          <w:rFonts w:cs="Times New Roman"/>
          <w:color w:val="000000" w:themeColor="text1"/>
          <w:szCs w:val="24"/>
        </w:rPr>
        <w:t>соблюдение противопожарных норм и правил;</w:t>
      </w:r>
    </w:p>
    <w:p w:rsidR="00142D16" w:rsidRPr="00C9442D" w:rsidRDefault="00142D16" w:rsidP="00875A73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9442D">
        <w:rPr>
          <w:rFonts w:cs="Times New Roman"/>
          <w:color w:val="000000" w:themeColor="text1"/>
          <w:szCs w:val="24"/>
        </w:rPr>
        <w:t>проведение разъяснительной работы с населением;</w:t>
      </w:r>
    </w:p>
    <w:p w:rsidR="00142D16" w:rsidRPr="00C9442D" w:rsidRDefault="00142D16" w:rsidP="00875A73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9442D">
        <w:rPr>
          <w:rFonts w:cs="Times New Roman"/>
          <w:color w:val="000000" w:themeColor="text1"/>
          <w:szCs w:val="24"/>
        </w:rPr>
        <w:t>совершенствование системы оповещения.</w:t>
      </w:r>
    </w:p>
    <w:p w:rsidR="00142D16" w:rsidRPr="00C9442D" w:rsidRDefault="00C9442D" w:rsidP="00C9442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9442D">
        <w:rPr>
          <w:rFonts w:cs="Times New Roman"/>
          <w:b/>
          <w:color w:val="000000" w:themeColor="text1"/>
          <w:szCs w:val="24"/>
        </w:rPr>
        <w:t>Размещение подразделений пожарной охраны</w:t>
      </w:r>
      <w:r w:rsidRPr="00C9442D">
        <w:rPr>
          <w:rFonts w:cs="Times New Roman"/>
          <w:color w:val="000000" w:themeColor="text1"/>
          <w:szCs w:val="24"/>
        </w:rPr>
        <w:t xml:space="preserve"> на территории </w:t>
      </w:r>
      <w:r>
        <w:rPr>
          <w:rFonts w:cs="Times New Roman"/>
          <w:color w:val="000000" w:themeColor="text1"/>
          <w:szCs w:val="24"/>
        </w:rPr>
        <w:t>поселения</w:t>
      </w:r>
      <w:r w:rsidRPr="00C9442D">
        <w:rPr>
          <w:rFonts w:cs="Times New Roman"/>
          <w:color w:val="000000" w:themeColor="text1"/>
          <w:szCs w:val="24"/>
        </w:rPr>
        <w:t xml:space="preserve"> необходимо осуществлять исходя из условия, что время прибытия первого подразделения </w:t>
      </w:r>
      <w:r w:rsidRPr="00C9442D">
        <w:rPr>
          <w:rFonts w:cs="Times New Roman"/>
          <w:color w:val="000000" w:themeColor="text1"/>
          <w:szCs w:val="24"/>
        </w:rPr>
        <w:lastRenderedPageBreak/>
        <w:t xml:space="preserve">к месту вызова в сельских населенных пунктах </w:t>
      </w:r>
      <w:r w:rsidRPr="00C9442D">
        <w:rPr>
          <w:rFonts w:cs="Times New Roman"/>
          <w:b/>
          <w:color w:val="000000" w:themeColor="text1"/>
          <w:szCs w:val="24"/>
        </w:rPr>
        <w:t>не должно превышать 20 минут</w:t>
      </w:r>
      <w:r w:rsidRPr="00C9442D">
        <w:rPr>
          <w:rFonts w:cs="Times New Roman"/>
          <w:color w:val="000000" w:themeColor="text1"/>
          <w:szCs w:val="24"/>
        </w:rPr>
        <w:t>. При средней скорости движения по сети местных автодорог в 60 км/час, нормативный радиус обслуживания населенных пунктов пожарными подразделениями будет составлять 15-25 км.</w:t>
      </w:r>
    </w:p>
    <w:p w:rsidR="00826B3F" w:rsidRPr="00C9442D" w:rsidRDefault="00826B3F" w:rsidP="00C17FB2">
      <w:pPr>
        <w:ind w:firstLine="567"/>
        <w:jc w:val="both"/>
        <w:rPr>
          <w:rFonts w:cs="Times New Roman"/>
          <w:color w:val="000000" w:themeColor="text1"/>
          <w:szCs w:val="24"/>
        </w:rPr>
      </w:pPr>
      <w:bookmarkStart w:id="1" w:name="_GoBack"/>
      <w:bookmarkEnd w:id="1"/>
    </w:p>
    <w:sectPr w:rsidR="00826B3F" w:rsidRPr="00C9442D" w:rsidSect="00D848AF">
      <w:footerReference w:type="default" r:id="rId13"/>
      <w:pgSz w:w="11906" w:h="16838" w:code="9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CC" w:rsidRDefault="008447CC" w:rsidP="00080600">
      <w:pPr>
        <w:pStyle w:val="af8"/>
        <w:spacing w:before="0" w:after="0"/>
      </w:pPr>
      <w:r>
        <w:separator/>
      </w:r>
    </w:p>
  </w:endnote>
  <w:endnote w:type="continuationSeparator" w:id="0">
    <w:p w:rsidR="008447CC" w:rsidRDefault="008447CC" w:rsidP="00080600">
      <w:pPr>
        <w:pStyle w:val="af8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95790"/>
    </w:sdtPr>
    <w:sdtContent>
      <w:p w:rsidR="00A90401" w:rsidRDefault="00A90401">
        <w:pPr>
          <w:pStyle w:val="af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8FE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A90401" w:rsidRDefault="00A90401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CC" w:rsidRDefault="008447CC" w:rsidP="00080600">
      <w:pPr>
        <w:pStyle w:val="af8"/>
        <w:spacing w:before="0" w:after="0"/>
      </w:pPr>
      <w:r>
        <w:separator/>
      </w:r>
    </w:p>
  </w:footnote>
  <w:footnote w:type="continuationSeparator" w:id="0">
    <w:p w:rsidR="008447CC" w:rsidRDefault="008447CC" w:rsidP="00080600">
      <w:pPr>
        <w:pStyle w:val="af8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D0E"/>
    <w:multiLevelType w:val="hybridMultilevel"/>
    <w:tmpl w:val="617C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12F4D"/>
    <w:multiLevelType w:val="hybridMultilevel"/>
    <w:tmpl w:val="BC34C61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9C35DB"/>
    <w:multiLevelType w:val="multilevel"/>
    <w:tmpl w:val="66A0A854"/>
    <w:styleLink w:val="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62C2C"/>
    <w:multiLevelType w:val="hybridMultilevel"/>
    <w:tmpl w:val="79F091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4B5E7A"/>
    <w:multiLevelType w:val="hybridMultilevel"/>
    <w:tmpl w:val="7D1AB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8D0759"/>
    <w:multiLevelType w:val="hybridMultilevel"/>
    <w:tmpl w:val="08D6653C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6">
    <w:nsid w:val="0FEF791A"/>
    <w:multiLevelType w:val="hybridMultilevel"/>
    <w:tmpl w:val="40C0606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15B72BF"/>
    <w:multiLevelType w:val="hybridMultilevel"/>
    <w:tmpl w:val="4E4C50E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BF5676"/>
    <w:multiLevelType w:val="hybridMultilevel"/>
    <w:tmpl w:val="14F099A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7F43319"/>
    <w:multiLevelType w:val="hybridMultilevel"/>
    <w:tmpl w:val="A6BC0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7A285E"/>
    <w:multiLevelType w:val="hybridMultilevel"/>
    <w:tmpl w:val="C81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10B00"/>
    <w:multiLevelType w:val="hybridMultilevel"/>
    <w:tmpl w:val="55F62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8E1952"/>
    <w:multiLevelType w:val="hybridMultilevel"/>
    <w:tmpl w:val="3C18B87A"/>
    <w:lvl w:ilvl="0" w:tplc="7D00F16C">
      <w:numFmt w:val="bullet"/>
      <w:pStyle w:val="20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D0B6BF8"/>
    <w:multiLevelType w:val="hybridMultilevel"/>
    <w:tmpl w:val="910C0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567B3A"/>
    <w:multiLevelType w:val="hybridMultilevel"/>
    <w:tmpl w:val="81AAB7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6DF6EEF"/>
    <w:multiLevelType w:val="hybridMultilevel"/>
    <w:tmpl w:val="3A2E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E6DAC"/>
    <w:multiLevelType w:val="hybridMultilevel"/>
    <w:tmpl w:val="77A0B4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B7267F7"/>
    <w:multiLevelType w:val="hybridMultilevel"/>
    <w:tmpl w:val="70500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CA027BD"/>
    <w:multiLevelType w:val="hybridMultilevel"/>
    <w:tmpl w:val="54EC4EB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2CF328FB"/>
    <w:multiLevelType w:val="hybridMultilevel"/>
    <w:tmpl w:val="C700E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DA26C92"/>
    <w:multiLevelType w:val="hybridMultilevel"/>
    <w:tmpl w:val="E4D0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212EFE"/>
    <w:multiLevelType w:val="hybridMultilevel"/>
    <w:tmpl w:val="1E3A1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4531F3A"/>
    <w:multiLevelType w:val="hybridMultilevel"/>
    <w:tmpl w:val="60482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377263"/>
    <w:multiLevelType w:val="hybridMultilevel"/>
    <w:tmpl w:val="0B2CDF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8530A97"/>
    <w:multiLevelType w:val="hybridMultilevel"/>
    <w:tmpl w:val="D85A9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85A1982"/>
    <w:multiLevelType w:val="hybridMultilevel"/>
    <w:tmpl w:val="AFFA9E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A9C3B8D"/>
    <w:multiLevelType w:val="multilevel"/>
    <w:tmpl w:val="66A0A854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FC6AA1"/>
    <w:multiLevelType w:val="hybridMultilevel"/>
    <w:tmpl w:val="CEC88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C6405C9"/>
    <w:multiLevelType w:val="hybridMultilevel"/>
    <w:tmpl w:val="D52A2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9F615A"/>
    <w:multiLevelType w:val="hybridMultilevel"/>
    <w:tmpl w:val="05304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5D37E80"/>
    <w:multiLevelType w:val="hybridMultilevel"/>
    <w:tmpl w:val="9CA632D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499E7C6C"/>
    <w:multiLevelType w:val="hybridMultilevel"/>
    <w:tmpl w:val="3A483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A0F657D"/>
    <w:multiLevelType w:val="hybridMultilevel"/>
    <w:tmpl w:val="16C8743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BFF4C82"/>
    <w:multiLevelType w:val="hybridMultilevel"/>
    <w:tmpl w:val="A3C8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2E3F58"/>
    <w:multiLevelType w:val="hybridMultilevel"/>
    <w:tmpl w:val="C0900746"/>
    <w:lvl w:ilvl="0" w:tplc="041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5">
    <w:nsid w:val="50E53698"/>
    <w:multiLevelType w:val="hybridMultilevel"/>
    <w:tmpl w:val="82E881C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>
    <w:nsid w:val="5273478B"/>
    <w:multiLevelType w:val="hybridMultilevel"/>
    <w:tmpl w:val="722A5A48"/>
    <w:lvl w:ilvl="0" w:tplc="2DEE7BA2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7F4E85"/>
    <w:multiLevelType w:val="hybridMultilevel"/>
    <w:tmpl w:val="C6D0BC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48B0E35"/>
    <w:multiLevelType w:val="hybridMultilevel"/>
    <w:tmpl w:val="9050BC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6D86181"/>
    <w:multiLevelType w:val="hybridMultilevel"/>
    <w:tmpl w:val="B7888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7871A71"/>
    <w:multiLevelType w:val="hybridMultilevel"/>
    <w:tmpl w:val="4EF22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91A0C0F"/>
    <w:multiLevelType w:val="hybridMultilevel"/>
    <w:tmpl w:val="B894B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5A5E0AEB"/>
    <w:multiLevelType w:val="hybridMultilevel"/>
    <w:tmpl w:val="09369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D310E8"/>
    <w:multiLevelType w:val="hybridMultilevel"/>
    <w:tmpl w:val="9C4CB7A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5C266557"/>
    <w:multiLevelType w:val="hybridMultilevel"/>
    <w:tmpl w:val="057E1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5DC10246"/>
    <w:multiLevelType w:val="hybridMultilevel"/>
    <w:tmpl w:val="D1566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A2341B"/>
    <w:multiLevelType w:val="hybridMultilevel"/>
    <w:tmpl w:val="6902EB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3D36883"/>
    <w:multiLevelType w:val="hybridMultilevel"/>
    <w:tmpl w:val="6334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556BFF"/>
    <w:multiLevelType w:val="hybridMultilevel"/>
    <w:tmpl w:val="DB72425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>
    <w:nsid w:val="67696F7B"/>
    <w:multiLevelType w:val="hybridMultilevel"/>
    <w:tmpl w:val="1504B0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>
    <w:nsid w:val="6AF92E0C"/>
    <w:multiLevelType w:val="hybridMultilevel"/>
    <w:tmpl w:val="98CAF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70AC5690"/>
    <w:multiLevelType w:val="hybridMultilevel"/>
    <w:tmpl w:val="33ACB7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3635F1D"/>
    <w:multiLevelType w:val="hybridMultilevel"/>
    <w:tmpl w:val="3F4472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3">
    <w:nsid w:val="74D0327A"/>
    <w:multiLevelType w:val="hybridMultilevel"/>
    <w:tmpl w:val="35F4580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76C407A8"/>
    <w:multiLevelType w:val="hybridMultilevel"/>
    <w:tmpl w:val="E5E0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F44B41"/>
    <w:multiLevelType w:val="hybridMultilevel"/>
    <w:tmpl w:val="6346D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AF564F"/>
    <w:multiLevelType w:val="hybridMultilevel"/>
    <w:tmpl w:val="0E90EE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B136AFF"/>
    <w:multiLevelType w:val="hybridMultilevel"/>
    <w:tmpl w:val="2808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C27A38">
      <w:numFmt w:val="bullet"/>
      <w:lvlText w:val="•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772BF1"/>
    <w:multiLevelType w:val="hybridMultilevel"/>
    <w:tmpl w:val="88885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7D991F57"/>
    <w:multiLevelType w:val="hybridMultilevel"/>
    <w:tmpl w:val="14D0AD32"/>
    <w:lvl w:ilvl="0" w:tplc="90C0BE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>
    <w:nsid w:val="7DEF073B"/>
    <w:multiLevelType w:val="hybridMultilevel"/>
    <w:tmpl w:val="019AD9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7F466C81"/>
    <w:multiLevelType w:val="hybridMultilevel"/>
    <w:tmpl w:val="B4965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26"/>
  </w:num>
  <w:num w:numId="4">
    <w:abstractNumId w:val="2"/>
  </w:num>
  <w:num w:numId="5">
    <w:abstractNumId w:val="57"/>
  </w:num>
  <w:num w:numId="6">
    <w:abstractNumId w:val="18"/>
  </w:num>
  <w:num w:numId="7">
    <w:abstractNumId w:val="20"/>
  </w:num>
  <w:num w:numId="8">
    <w:abstractNumId w:val="0"/>
  </w:num>
  <w:num w:numId="9">
    <w:abstractNumId w:val="54"/>
  </w:num>
  <w:num w:numId="10">
    <w:abstractNumId w:val="15"/>
  </w:num>
  <w:num w:numId="11">
    <w:abstractNumId w:val="11"/>
  </w:num>
  <w:num w:numId="12">
    <w:abstractNumId w:val="38"/>
  </w:num>
  <w:num w:numId="13">
    <w:abstractNumId w:val="13"/>
  </w:num>
  <w:num w:numId="14">
    <w:abstractNumId w:val="14"/>
  </w:num>
  <w:num w:numId="15">
    <w:abstractNumId w:val="49"/>
  </w:num>
  <w:num w:numId="16">
    <w:abstractNumId w:val="27"/>
  </w:num>
  <w:num w:numId="17">
    <w:abstractNumId w:val="16"/>
  </w:num>
  <w:num w:numId="18">
    <w:abstractNumId w:val="52"/>
  </w:num>
  <w:num w:numId="19">
    <w:abstractNumId w:val="48"/>
  </w:num>
  <w:num w:numId="20">
    <w:abstractNumId w:val="10"/>
  </w:num>
  <w:num w:numId="21">
    <w:abstractNumId w:val="59"/>
  </w:num>
  <w:num w:numId="22">
    <w:abstractNumId w:val="28"/>
  </w:num>
  <w:num w:numId="23">
    <w:abstractNumId w:val="61"/>
  </w:num>
  <w:num w:numId="24">
    <w:abstractNumId w:val="8"/>
  </w:num>
  <w:num w:numId="25">
    <w:abstractNumId w:val="4"/>
  </w:num>
  <w:num w:numId="26">
    <w:abstractNumId w:val="47"/>
  </w:num>
  <w:num w:numId="27">
    <w:abstractNumId w:val="44"/>
  </w:num>
  <w:num w:numId="28">
    <w:abstractNumId w:val="51"/>
  </w:num>
  <w:num w:numId="29">
    <w:abstractNumId w:val="34"/>
  </w:num>
  <w:num w:numId="30">
    <w:abstractNumId w:val="30"/>
  </w:num>
  <w:num w:numId="31">
    <w:abstractNumId w:val="19"/>
  </w:num>
  <w:num w:numId="32">
    <w:abstractNumId w:val="23"/>
  </w:num>
  <w:num w:numId="33">
    <w:abstractNumId w:val="40"/>
  </w:num>
  <w:num w:numId="34">
    <w:abstractNumId w:val="35"/>
  </w:num>
  <w:num w:numId="35">
    <w:abstractNumId w:val="21"/>
  </w:num>
  <w:num w:numId="36">
    <w:abstractNumId w:val="29"/>
  </w:num>
  <w:num w:numId="37">
    <w:abstractNumId w:val="3"/>
  </w:num>
  <w:num w:numId="38">
    <w:abstractNumId w:val="17"/>
  </w:num>
  <w:num w:numId="39">
    <w:abstractNumId w:val="5"/>
  </w:num>
  <w:num w:numId="40">
    <w:abstractNumId w:val="24"/>
  </w:num>
  <w:num w:numId="41">
    <w:abstractNumId w:val="45"/>
  </w:num>
  <w:num w:numId="42">
    <w:abstractNumId w:val="25"/>
  </w:num>
  <w:num w:numId="43">
    <w:abstractNumId w:val="46"/>
  </w:num>
  <w:num w:numId="44">
    <w:abstractNumId w:val="6"/>
  </w:num>
  <w:num w:numId="45">
    <w:abstractNumId w:val="43"/>
  </w:num>
  <w:num w:numId="46">
    <w:abstractNumId w:val="55"/>
  </w:num>
  <w:num w:numId="47">
    <w:abstractNumId w:val="22"/>
  </w:num>
  <w:num w:numId="48">
    <w:abstractNumId w:val="50"/>
  </w:num>
  <w:num w:numId="49">
    <w:abstractNumId w:val="60"/>
  </w:num>
  <w:num w:numId="50">
    <w:abstractNumId w:val="39"/>
  </w:num>
  <w:num w:numId="51">
    <w:abstractNumId w:val="41"/>
  </w:num>
  <w:num w:numId="52">
    <w:abstractNumId w:val="31"/>
  </w:num>
  <w:num w:numId="53">
    <w:abstractNumId w:val="56"/>
  </w:num>
  <w:num w:numId="54">
    <w:abstractNumId w:val="9"/>
  </w:num>
  <w:num w:numId="55">
    <w:abstractNumId w:val="53"/>
  </w:num>
  <w:num w:numId="56">
    <w:abstractNumId w:val="37"/>
  </w:num>
  <w:num w:numId="57">
    <w:abstractNumId w:val="7"/>
  </w:num>
  <w:num w:numId="58">
    <w:abstractNumId w:val="32"/>
  </w:num>
  <w:num w:numId="59">
    <w:abstractNumId w:val="58"/>
  </w:num>
  <w:num w:numId="60">
    <w:abstractNumId w:val="1"/>
  </w:num>
  <w:num w:numId="61">
    <w:abstractNumId w:val="33"/>
  </w:num>
  <w:num w:numId="62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2A"/>
    <w:rsid w:val="00002B46"/>
    <w:rsid w:val="00002DB3"/>
    <w:rsid w:val="000052C9"/>
    <w:rsid w:val="000062FB"/>
    <w:rsid w:val="000132AC"/>
    <w:rsid w:val="0001464B"/>
    <w:rsid w:val="00014CA1"/>
    <w:rsid w:val="0002438E"/>
    <w:rsid w:val="00030040"/>
    <w:rsid w:val="00031473"/>
    <w:rsid w:val="000318B0"/>
    <w:rsid w:val="00031D2E"/>
    <w:rsid w:val="0003776F"/>
    <w:rsid w:val="00041940"/>
    <w:rsid w:val="000508B5"/>
    <w:rsid w:val="00051764"/>
    <w:rsid w:val="000550CE"/>
    <w:rsid w:val="000561C7"/>
    <w:rsid w:val="00057D85"/>
    <w:rsid w:val="000727F4"/>
    <w:rsid w:val="00072C54"/>
    <w:rsid w:val="00076D89"/>
    <w:rsid w:val="00080600"/>
    <w:rsid w:val="0008320B"/>
    <w:rsid w:val="000864A9"/>
    <w:rsid w:val="000928A6"/>
    <w:rsid w:val="00097471"/>
    <w:rsid w:val="000A0955"/>
    <w:rsid w:val="000A0F72"/>
    <w:rsid w:val="000A1CEF"/>
    <w:rsid w:val="000A3C5D"/>
    <w:rsid w:val="000A6D46"/>
    <w:rsid w:val="000B04FF"/>
    <w:rsid w:val="000B0F34"/>
    <w:rsid w:val="000B2F4B"/>
    <w:rsid w:val="000B4EF1"/>
    <w:rsid w:val="000B61EF"/>
    <w:rsid w:val="000C1452"/>
    <w:rsid w:val="000C1764"/>
    <w:rsid w:val="000C2D62"/>
    <w:rsid w:val="000C461C"/>
    <w:rsid w:val="000C6513"/>
    <w:rsid w:val="000C6CA3"/>
    <w:rsid w:val="000D23B7"/>
    <w:rsid w:val="000D4308"/>
    <w:rsid w:val="000D7575"/>
    <w:rsid w:val="000E5126"/>
    <w:rsid w:val="000F6A6B"/>
    <w:rsid w:val="001008BF"/>
    <w:rsid w:val="00101153"/>
    <w:rsid w:val="00101D81"/>
    <w:rsid w:val="0011179C"/>
    <w:rsid w:val="0011294F"/>
    <w:rsid w:val="001144A3"/>
    <w:rsid w:val="001210B9"/>
    <w:rsid w:val="00123927"/>
    <w:rsid w:val="00131477"/>
    <w:rsid w:val="001333BF"/>
    <w:rsid w:val="00133412"/>
    <w:rsid w:val="001344EF"/>
    <w:rsid w:val="001377D7"/>
    <w:rsid w:val="00142D16"/>
    <w:rsid w:val="00144F3F"/>
    <w:rsid w:val="00146513"/>
    <w:rsid w:val="00147487"/>
    <w:rsid w:val="00150636"/>
    <w:rsid w:val="00151412"/>
    <w:rsid w:val="00151973"/>
    <w:rsid w:val="00152908"/>
    <w:rsid w:val="00155002"/>
    <w:rsid w:val="00155462"/>
    <w:rsid w:val="00155A71"/>
    <w:rsid w:val="00160D04"/>
    <w:rsid w:val="00160FA8"/>
    <w:rsid w:val="00163394"/>
    <w:rsid w:val="0016436B"/>
    <w:rsid w:val="00164538"/>
    <w:rsid w:val="00165A40"/>
    <w:rsid w:val="001675C1"/>
    <w:rsid w:val="00167B8B"/>
    <w:rsid w:val="001700F8"/>
    <w:rsid w:val="0017053B"/>
    <w:rsid w:val="00170A86"/>
    <w:rsid w:val="00170C03"/>
    <w:rsid w:val="00174A8E"/>
    <w:rsid w:val="00190C95"/>
    <w:rsid w:val="00195131"/>
    <w:rsid w:val="001959C4"/>
    <w:rsid w:val="00195F83"/>
    <w:rsid w:val="00197140"/>
    <w:rsid w:val="001A0FA0"/>
    <w:rsid w:val="001B04F4"/>
    <w:rsid w:val="001B0EA5"/>
    <w:rsid w:val="001B1CE5"/>
    <w:rsid w:val="001B4284"/>
    <w:rsid w:val="001C0E17"/>
    <w:rsid w:val="001C1772"/>
    <w:rsid w:val="001C1D9D"/>
    <w:rsid w:val="001C3AC2"/>
    <w:rsid w:val="001C78BA"/>
    <w:rsid w:val="001D3A90"/>
    <w:rsid w:val="001D3E04"/>
    <w:rsid w:val="001D44F9"/>
    <w:rsid w:val="001D5AE3"/>
    <w:rsid w:val="001D681D"/>
    <w:rsid w:val="001D7074"/>
    <w:rsid w:val="001E00D3"/>
    <w:rsid w:val="001E5571"/>
    <w:rsid w:val="001F2D30"/>
    <w:rsid w:val="001F5BF4"/>
    <w:rsid w:val="001F6C8C"/>
    <w:rsid w:val="00204673"/>
    <w:rsid w:val="00205B52"/>
    <w:rsid w:val="002062A9"/>
    <w:rsid w:val="00207462"/>
    <w:rsid w:val="00212550"/>
    <w:rsid w:val="002177F1"/>
    <w:rsid w:val="002201C7"/>
    <w:rsid w:val="00222318"/>
    <w:rsid w:val="00223809"/>
    <w:rsid w:val="002332C9"/>
    <w:rsid w:val="00237836"/>
    <w:rsid w:val="00240082"/>
    <w:rsid w:val="0024166E"/>
    <w:rsid w:val="00245038"/>
    <w:rsid w:val="002456C3"/>
    <w:rsid w:val="002502B8"/>
    <w:rsid w:val="00251DF9"/>
    <w:rsid w:val="00252739"/>
    <w:rsid w:val="002547C2"/>
    <w:rsid w:val="002553EE"/>
    <w:rsid w:val="00255D4B"/>
    <w:rsid w:val="002637E2"/>
    <w:rsid w:val="00264807"/>
    <w:rsid w:val="002667E6"/>
    <w:rsid w:val="00271064"/>
    <w:rsid w:val="00274B01"/>
    <w:rsid w:val="00281FB5"/>
    <w:rsid w:val="00283220"/>
    <w:rsid w:val="00287950"/>
    <w:rsid w:val="00292F4D"/>
    <w:rsid w:val="00293F45"/>
    <w:rsid w:val="002A14E6"/>
    <w:rsid w:val="002A2F06"/>
    <w:rsid w:val="002A3C6C"/>
    <w:rsid w:val="002A4566"/>
    <w:rsid w:val="002A71F7"/>
    <w:rsid w:val="002B20F6"/>
    <w:rsid w:val="002B2B98"/>
    <w:rsid w:val="002B491F"/>
    <w:rsid w:val="002B6B39"/>
    <w:rsid w:val="002B796D"/>
    <w:rsid w:val="002C307D"/>
    <w:rsid w:val="002C33DC"/>
    <w:rsid w:val="002C6845"/>
    <w:rsid w:val="002D5355"/>
    <w:rsid w:val="002D5DE7"/>
    <w:rsid w:val="002D5E7B"/>
    <w:rsid w:val="002D61DE"/>
    <w:rsid w:val="002D74C7"/>
    <w:rsid w:val="002E03AE"/>
    <w:rsid w:val="002E1AFE"/>
    <w:rsid w:val="002E67D5"/>
    <w:rsid w:val="002E7866"/>
    <w:rsid w:val="002F63EC"/>
    <w:rsid w:val="002F7892"/>
    <w:rsid w:val="003012AA"/>
    <w:rsid w:val="0030144E"/>
    <w:rsid w:val="003016E1"/>
    <w:rsid w:val="00311FF0"/>
    <w:rsid w:val="00312CF9"/>
    <w:rsid w:val="00313F74"/>
    <w:rsid w:val="00317187"/>
    <w:rsid w:val="003205F2"/>
    <w:rsid w:val="00320C5F"/>
    <w:rsid w:val="0033248B"/>
    <w:rsid w:val="00332D15"/>
    <w:rsid w:val="0033730B"/>
    <w:rsid w:val="003418CB"/>
    <w:rsid w:val="00341D65"/>
    <w:rsid w:val="003428EC"/>
    <w:rsid w:val="0034383C"/>
    <w:rsid w:val="003448F6"/>
    <w:rsid w:val="00347155"/>
    <w:rsid w:val="0034720E"/>
    <w:rsid w:val="00347D2C"/>
    <w:rsid w:val="003518D6"/>
    <w:rsid w:val="00354F09"/>
    <w:rsid w:val="003555C0"/>
    <w:rsid w:val="00357CCD"/>
    <w:rsid w:val="00366966"/>
    <w:rsid w:val="00390C37"/>
    <w:rsid w:val="00394969"/>
    <w:rsid w:val="00397CEE"/>
    <w:rsid w:val="003A48AB"/>
    <w:rsid w:val="003A4914"/>
    <w:rsid w:val="003A4A58"/>
    <w:rsid w:val="003A4F55"/>
    <w:rsid w:val="003A58E1"/>
    <w:rsid w:val="003B0844"/>
    <w:rsid w:val="003B3F35"/>
    <w:rsid w:val="003B42B2"/>
    <w:rsid w:val="003B44E5"/>
    <w:rsid w:val="003C28FE"/>
    <w:rsid w:val="003C2E7E"/>
    <w:rsid w:val="003C489E"/>
    <w:rsid w:val="003C5476"/>
    <w:rsid w:val="003D0866"/>
    <w:rsid w:val="003D1E01"/>
    <w:rsid w:val="003D1F6B"/>
    <w:rsid w:val="003D2A4A"/>
    <w:rsid w:val="003D3648"/>
    <w:rsid w:val="003D45DA"/>
    <w:rsid w:val="003D644B"/>
    <w:rsid w:val="003D76DB"/>
    <w:rsid w:val="003E02B6"/>
    <w:rsid w:val="003E061C"/>
    <w:rsid w:val="003E15E9"/>
    <w:rsid w:val="003E33A4"/>
    <w:rsid w:val="003E5A80"/>
    <w:rsid w:val="003E676D"/>
    <w:rsid w:val="003F510C"/>
    <w:rsid w:val="003F6112"/>
    <w:rsid w:val="00400294"/>
    <w:rsid w:val="0040407C"/>
    <w:rsid w:val="004115D7"/>
    <w:rsid w:val="00411EE8"/>
    <w:rsid w:val="00412D65"/>
    <w:rsid w:val="004144BA"/>
    <w:rsid w:val="00414EFE"/>
    <w:rsid w:val="004207DC"/>
    <w:rsid w:val="00422DED"/>
    <w:rsid w:val="004269DB"/>
    <w:rsid w:val="0043046E"/>
    <w:rsid w:val="0043127D"/>
    <w:rsid w:val="00432C61"/>
    <w:rsid w:val="00437065"/>
    <w:rsid w:val="00437AEB"/>
    <w:rsid w:val="004474EC"/>
    <w:rsid w:val="00447EF4"/>
    <w:rsid w:val="004503D6"/>
    <w:rsid w:val="00457800"/>
    <w:rsid w:val="00461456"/>
    <w:rsid w:val="0046148C"/>
    <w:rsid w:val="00464735"/>
    <w:rsid w:val="00466080"/>
    <w:rsid w:val="00466B33"/>
    <w:rsid w:val="00467FF4"/>
    <w:rsid w:val="00471747"/>
    <w:rsid w:val="004773AC"/>
    <w:rsid w:val="0048070A"/>
    <w:rsid w:val="00481D61"/>
    <w:rsid w:val="00486226"/>
    <w:rsid w:val="004912B9"/>
    <w:rsid w:val="004918E9"/>
    <w:rsid w:val="00493A5F"/>
    <w:rsid w:val="00496569"/>
    <w:rsid w:val="0049760E"/>
    <w:rsid w:val="004A15DF"/>
    <w:rsid w:val="004A192E"/>
    <w:rsid w:val="004A55F1"/>
    <w:rsid w:val="004A5D34"/>
    <w:rsid w:val="004A7187"/>
    <w:rsid w:val="004B3787"/>
    <w:rsid w:val="004B3B76"/>
    <w:rsid w:val="004B7556"/>
    <w:rsid w:val="004C3AA3"/>
    <w:rsid w:val="004C458A"/>
    <w:rsid w:val="004C4E55"/>
    <w:rsid w:val="004D03F2"/>
    <w:rsid w:val="004D2C4B"/>
    <w:rsid w:val="004D3BD7"/>
    <w:rsid w:val="004D6E6E"/>
    <w:rsid w:val="004D723A"/>
    <w:rsid w:val="004E03CB"/>
    <w:rsid w:val="004F0827"/>
    <w:rsid w:val="004F1A6E"/>
    <w:rsid w:val="004F2255"/>
    <w:rsid w:val="004F393D"/>
    <w:rsid w:val="005046F1"/>
    <w:rsid w:val="0050484A"/>
    <w:rsid w:val="00505E37"/>
    <w:rsid w:val="00506503"/>
    <w:rsid w:val="0050691A"/>
    <w:rsid w:val="00506E00"/>
    <w:rsid w:val="005125B7"/>
    <w:rsid w:val="00513AC7"/>
    <w:rsid w:val="0051571A"/>
    <w:rsid w:val="0051708D"/>
    <w:rsid w:val="00517A03"/>
    <w:rsid w:val="005223E1"/>
    <w:rsid w:val="00527AAD"/>
    <w:rsid w:val="00530525"/>
    <w:rsid w:val="0053287E"/>
    <w:rsid w:val="00537E00"/>
    <w:rsid w:val="005420ED"/>
    <w:rsid w:val="00543303"/>
    <w:rsid w:val="00543B26"/>
    <w:rsid w:val="005451D0"/>
    <w:rsid w:val="00546F27"/>
    <w:rsid w:val="005518B5"/>
    <w:rsid w:val="005537C3"/>
    <w:rsid w:val="00553E0D"/>
    <w:rsid w:val="005565DE"/>
    <w:rsid w:val="00560ABD"/>
    <w:rsid w:val="0056324C"/>
    <w:rsid w:val="00566EAC"/>
    <w:rsid w:val="0057692D"/>
    <w:rsid w:val="00580908"/>
    <w:rsid w:val="0058261C"/>
    <w:rsid w:val="0058275D"/>
    <w:rsid w:val="00587786"/>
    <w:rsid w:val="00587A8F"/>
    <w:rsid w:val="00587FA4"/>
    <w:rsid w:val="00590137"/>
    <w:rsid w:val="0059069D"/>
    <w:rsid w:val="005912A0"/>
    <w:rsid w:val="005915A6"/>
    <w:rsid w:val="005924B7"/>
    <w:rsid w:val="005925A5"/>
    <w:rsid w:val="00592B04"/>
    <w:rsid w:val="00596A18"/>
    <w:rsid w:val="005A3D00"/>
    <w:rsid w:val="005A3E0B"/>
    <w:rsid w:val="005A4256"/>
    <w:rsid w:val="005A469C"/>
    <w:rsid w:val="005A4EE1"/>
    <w:rsid w:val="005A5692"/>
    <w:rsid w:val="005B2A6F"/>
    <w:rsid w:val="005B37D3"/>
    <w:rsid w:val="005B3FA5"/>
    <w:rsid w:val="005C2D8E"/>
    <w:rsid w:val="005C4616"/>
    <w:rsid w:val="005C5771"/>
    <w:rsid w:val="005C5EF8"/>
    <w:rsid w:val="005D0553"/>
    <w:rsid w:val="005D0AEE"/>
    <w:rsid w:val="005D7F1D"/>
    <w:rsid w:val="005E4BD8"/>
    <w:rsid w:val="005E502B"/>
    <w:rsid w:val="005F26DC"/>
    <w:rsid w:val="005F42B9"/>
    <w:rsid w:val="005F6C30"/>
    <w:rsid w:val="00602F33"/>
    <w:rsid w:val="00606320"/>
    <w:rsid w:val="00607D8A"/>
    <w:rsid w:val="00612EAD"/>
    <w:rsid w:val="0062054E"/>
    <w:rsid w:val="006220A8"/>
    <w:rsid w:val="0062303F"/>
    <w:rsid w:val="006237B6"/>
    <w:rsid w:val="00623D38"/>
    <w:rsid w:val="006274E7"/>
    <w:rsid w:val="00633FCE"/>
    <w:rsid w:val="0063424E"/>
    <w:rsid w:val="00645ACB"/>
    <w:rsid w:val="00651400"/>
    <w:rsid w:val="00651673"/>
    <w:rsid w:val="006516A8"/>
    <w:rsid w:val="006551AE"/>
    <w:rsid w:val="00661530"/>
    <w:rsid w:val="00674B10"/>
    <w:rsid w:val="00674BBC"/>
    <w:rsid w:val="0067508A"/>
    <w:rsid w:val="006778A7"/>
    <w:rsid w:val="00677F93"/>
    <w:rsid w:val="006809D1"/>
    <w:rsid w:val="00681635"/>
    <w:rsid w:val="00681C3C"/>
    <w:rsid w:val="00683426"/>
    <w:rsid w:val="00683F8E"/>
    <w:rsid w:val="00685341"/>
    <w:rsid w:val="0068778F"/>
    <w:rsid w:val="006905DB"/>
    <w:rsid w:val="00692429"/>
    <w:rsid w:val="0069254B"/>
    <w:rsid w:val="00694EC7"/>
    <w:rsid w:val="006964F8"/>
    <w:rsid w:val="00697739"/>
    <w:rsid w:val="006A19F6"/>
    <w:rsid w:val="006A3BBE"/>
    <w:rsid w:val="006A4E9C"/>
    <w:rsid w:val="006A71AD"/>
    <w:rsid w:val="006A79D7"/>
    <w:rsid w:val="006B0D90"/>
    <w:rsid w:val="006B23C7"/>
    <w:rsid w:val="006B57D8"/>
    <w:rsid w:val="006C7F82"/>
    <w:rsid w:val="006D4886"/>
    <w:rsid w:val="006D65EF"/>
    <w:rsid w:val="006E1080"/>
    <w:rsid w:val="006E1238"/>
    <w:rsid w:val="006E14B7"/>
    <w:rsid w:val="006E1D09"/>
    <w:rsid w:val="006E3D7E"/>
    <w:rsid w:val="006E75FC"/>
    <w:rsid w:val="006E7D81"/>
    <w:rsid w:val="006F1C29"/>
    <w:rsid w:val="006F219A"/>
    <w:rsid w:val="006F293A"/>
    <w:rsid w:val="00704F21"/>
    <w:rsid w:val="00712C62"/>
    <w:rsid w:val="007144DE"/>
    <w:rsid w:val="00723FC1"/>
    <w:rsid w:val="0073191D"/>
    <w:rsid w:val="00733ACA"/>
    <w:rsid w:val="007376A4"/>
    <w:rsid w:val="00737CE4"/>
    <w:rsid w:val="007434FB"/>
    <w:rsid w:val="007458FB"/>
    <w:rsid w:val="0074738A"/>
    <w:rsid w:val="00747DC9"/>
    <w:rsid w:val="007504A9"/>
    <w:rsid w:val="00751D38"/>
    <w:rsid w:val="00755572"/>
    <w:rsid w:val="00760B4F"/>
    <w:rsid w:val="00762707"/>
    <w:rsid w:val="00764BD3"/>
    <w:rsid w:val="00764D6F"/>
    <w:rsid w:val="00765F73"/>
    <w:rsid w:val="007663F9"/>
    <w:rsid w:val="00766423"/>
    <w:rsid w:val="0077188D"/>
    <w:rsid w:val="00773AAC"/>
    <w:rsid w:val="007877C7"/>
    <w:rsid w:val="00787D70"/>
    <w:rsid w:val="007952F4"/>
    <w:rsid w:val="0079542B"/>
    <w:rsid w:val="007A322C"/>
    <w:rsid w:val="007A3E53"/>
    <w:rsid w:val="007A4D34"/>
    <w:rsid w:val="007A55ED"/>
    <w:rsid w:val="007A76B7"/>
    <w:rsid w:val="007B0F96"/>
    <w:rsid w:val="007B2352"/>
    <w:rsid w:val="007B2E05"/>
    <w:rsid w:val="007B37D7"/>
    <w:rsid w:val="007B3B42"/>
    <w:rsid w:val="007B7A9C"/>
    <w:rsid w:val="007C002F"/>
    <w:rsid w:val="007C2690"/>
    <w:rsid w:val="007C3A59"/>
    <w:rsid w:val="007C4054"/>
    <w:rsid w:val="007C4B70"/>
    <w:rsid w:val="007C5218"/>
    <w:rsid w:val="007C5867"/>
    <w:rsid w:val="007C5A53"/>
    <w:rsid w:val="007D00D5"/>
    <w:rsid w:val="007D2384"/>
    <w:rsid w:val="007D52BB"/>
    <w:rsid w:val="007E1BCD"/>
    <w:rsid w:val="007E3E37"/>
    <w:rsid w:val="007E5098"/>
    <w:rsid w:val="007E5296"/>
    <w:rsid w:val="007E7E60"/>
    <w:rsid w:val="007F240D"/>
    <w:rsid w:val="0080228E"/>
    <w:rsid w:val="00805ECE"/>
    <w:rsid w:val="008061E5"/>
    <w:rsid w:val="00811275"/>
    <w:rsid w:val="00811FF3"/>
    <w:rsid w:val="00813119"/>
    <w:rsid w:val="008132BE"/>
    <w:rsid w:val="008138EA"/>
    <w:rsid w:val="008231E0"/>
    <w:rsid w:val="00824280"/>
    <w:rsid w:val="0082660C"/>
    <w:rsid w:val="00826B3F"/>
    <w:rsid w:val="008317D1"/>
    <w:rsid w:val="00831AC8"/>
    <w:rsid w:val="00835D1C"/>
    <w:rsid w:val="00835D49"/>
    <w:rsid w:val="00837BF3"/>
    <w:rsid w:val="008445D1"/>
    <w:rsid w:val="008447CC"/>
    <w:rsid w:val="008452BB"/>
    <w:rsid w:val="00847C99"/>
    <w:rsid w:val="0085204F"/>
    <w:rsid w:val="0085519D"/>
    <w:rsid w:val="00855AC2"/>
    <w:rsid w:val="00855D65"/>
    <w:rsid w:val="00856E0C"/>
    <w:rsid w:val="0085727B"/>
    <w:rsid w:val="00863973"/>
    <w:rsid w:val="00865D5F"/>
    <w:rsid w:val="008669E3"/>
    <w:rsid w:val="0087174C"/>
    <w:rsid w:val="00875A73"/>
    <w:rsid w:val="00876B03"/>
    <w:rsid w:val="00883520"/>
    <w:rsid w:val="00883CA6"/>
    <w:rsid w:val="008842C3"/>
    <w:rsid w:val="00884DD0"/>
    <w:rsid w:val="00885E7A"/>
    <w:rsid w:val="008928B3"/>
    <w:rsid w:val="00893DED"/>
    <w:rsid w:val="008A3967"/>
    <w:rsid w:val="008A5F4E"/>
    <w:rsid w:val="008B0C34"/>
    <w:rsid w:val="008B2CE6"/>
    <w:rsid w:val="008B32CD"/>
    <w:rsid w:val="008B66D4"/>
    <w:rsid w:val="008C210B"/>
    <w:rsid w:val="008C5164"/>
    <w:rsid w:val="008D45C7"/>
    <w:rsid w:val="008D5A37"/>
    <w:rsid w:val="008E3F18"/>
    <w:rsid w:val="008E4862"/>
    <w:rsid w:val="008F2B4F"/>
    <w:rsid w:val="0090175F"/>
    <w:rsid w:val="0090740E"/>
    <w:rsid w:val="00907771"/>
    <w:rsid w:val="0091161E"/>
    <w:rsid w:val="00912353"/>
    <w:rsid w:val="009125D7"/>
    <w:rsid w:val="00915362"/>
    <w:rsid w:val="009155B4"/>
    <w:rsid w:val="00917AB2"/>
    <w:rsid w:val="00921BAB"/>
    <w:rsid w:val="00921BDF"/>
    <w:rsid w:val="00922EDC"/>
    <w:rsid w:val="00924DC6"/>
    <w:rsid w:val="009378EA"/>
    <w:rsid w:val="00940308"/>
    <w:rsid w:val="009458F0"/>
    <w:rsid w:val="00947AA0"/>
    <w:rsid w:val="00950D47"/>
    <w:rsid w:val="00951FD2"/>
    <w:rsid w:val="0095375C"/>
    <w:rsid w:val="00957703"/>
    <w:rsid w:val="0096201E"/>
    <w:rsid w:val="00963B80"/>
    <w:rsid w:val="00966523"/>
    <w:rsid w:val="00967C9B"/>
    <w:rsid w:val="00967F04"/>
    <w:rsid w:val="009703DB"/>
    <w:rsid w:val="00972EDC"/>
    <w:rsid w:val="00973CFD"/>
    <w:rsid w:val="0097723F"/>
    <w:rsid w:val="00980046"/>
    <w:rsid w:val="0098034B"/>
    <w:rsid w:val="00986670"/>
    <w:rsid w:val="009872C5"/>
    <w:rsid w:val="00990346"/>
    <w:rsid w:val="009927DE"/>
    <w:rsid w:val="0099674D"/>
    <w:rsid w:val="00997902"/>
    <w:rsid w:val="009A0860"/>
    <w:rsid w:val="009A479C"/>
    <w:rsid w:val="009B019A"/>
    <w:rsid w:val="009B2EDE"/>
    <w:rsid w:val="009B78F8"/>
    <w:rsid w:val="009C0A25"/>
    <w:rsid w:val="009C13EE"/>
    <w:rsid w:val="009C17F4"/>
    <w:rsid w:val="009C3BF6"/>
    <w:rsid w:val="009C5617"/>
    <w:rsid w:val="009D228C"/>
    <w:rsid w:val="009D6ABE"/>
    <w:rsid w:val="009E48D1"/>
    <w:rsid w:val="009E4955"/>
    <w:rsid w:val="009F0DD6"/>
    <w:rsid w:val="009F4AFB"/>
    <w:rsid w:val="009F5F05"/>
    <w:rsid w:val="009F6F8E"/>
    <w:rsid w:val="009F7EF2"/>
    <w:rsid w:val="00A019ED"/>
    <w:rsid w:val="00A0553F"/>
    <w:rsid w:val="00A110C3"/>
    <w:rsid w:val="00A131D7"/>
    <w:rsid w:val="00A1383D"/>
    <w:rsid w:val="00A20974"/>
    <w:rsid w:val="00A23114"/>
    <w:rsid w:val="00A30D0D"/>
    <w:rsid w:val="00A321FB"/>
    <w:rsid w:val="00A42934"/>
    <w:rsid w:val="00A43A2A"/>
    <w:rsid w:val="00A44C54"/>
    <w:rsid w:val="00A45F95"/>
    <w:rsid w:val="00A52F5D"/>
    <w:rsid w:val="00A53C57"/>
    <w:rsid w:val="00A549FE"/>
    <w:rsid w:val="00A55DA7"/>
    <w:rsid w:val="00A5614B"/>
    <w:rsid w:val="00A56FFC"/>
    <w:rsid w:val="00A61562"/>
    <w:rsid w:val="00A678C7"/>
    <w:rsid w:val="00A72AC5"/>
    <w:rsid w:val="00A77B8A"/>
    <w:rsid w:val="00A817AF"/>
    <w:rsid w:val="00A81CA1"/>
    <w:rsid w:val="00A81CA7"/>
    <w:rsid w:val="00A81F6E"/>
    <w:rsid w:val="00A83ADC"/>
    <w:rsid w:val="00A83EFF"/>
    <w:rsid w:val="00A8417A"/>
    <w:rsid w:val="00A87734"/>
    <w:rsid w:val="00A90401"/>
    <w:rsid w:val="00A93FF6"/>
    <w:rsid w:val="00A9533D"/>
    <w:rsid w:val="00A95C4F"/>
    <w:rsid w:val="00AA14F9"/>
    <w:rsid w:val="00AA7127"/>
    <w:rsid w:val="00AB3DC5"/>
    <w:rsid w:val="00AB5A53"/>
    <w:rsid w:val="00AC3DBA"/>
    <w:rsid w:val="00AC4E5A"/>
    <w:rsid w:val="00AC69E5"/>
    <w:rsid w:val="00AC74AB"/>
    <w:rsid w:val="00AC7A8C"/>
    <w:rsid w:val="00AD19F6"/>
    <w:rsid w:val="00AD5E7E"/>
    <w:rsid w:val="00AF1217"/>
    <w:rsid w:val="00AF12D1"/>
    <w:rsid w:val="00AF4F8A"/>
    <w:rsid w:val="00AF5950"/>
    <w:rsid w:val="00AF6E55"/>
    <w:rsid w:val="00B02B00"/>
    <w:rsid w:val="00B06DCE"/>
    <w:rsid w:val="00B1217E"/>
    <w:rsid w:val="00B12857"/>
    <w:rsid w:val="00B138D4"/>
    <w:rsid w:val="00B169E1"/>
    <w:rsid w:val="00B17588"/>
    <w:rsid w:val="00B207A0"/>
    <w:rsid w:val="00B21BED"/>
    <w:rsid w:val="00B24644"/>
    <w:rsid w:val="00B25418"/>
    <w:rsid w:val="00B300E3"/>
    <w:rsid w:val="00B323BD"/>
    <w:rsid w:val="00B324C4"/>
    <w:rsid w:val="00B33FCF"/>
    <w:rsid w:val="00B436BA"/>
    <w:rsid w:val="00B43CCD"/>
    <w:rsid w:val="00B43D5C"/>
    <w:rsid w:val="00B458CF"/>
    <w:rsid w:val="00B46C06"/>
    <w:rsid w:val="00B46CC7"/>
    <w:rsid w:val="00B50DD5"/>
    <w:rsid w:val="00B5109E"/>
    <w:rsid w:val="00B54DC7"/>
    <w:rsid w:val="00B65DA5"/>
    <w:rsid w:val="00B668B6"/>
    <w:rsid w:val="00B67D00"/>
    <w:rsid w:val="00B71679"/>
    <w:rsid w:val="00B72638"/>
    <w:rsid w:val="00B757C5"/>
    <w:rsid w:val="00B75FF9"/>
    <w:rsid w:val="00B77366"/>
    <w:rsid w:val="00B852F6"/>
    <w:rsid w:val="00B91B9A"/>
    <w:rsid w:val="00B94185"/>
    <w:rsid w:val="00B9443E"/>
    <w:rsid w:val="00B94518"/>
    <w:rsid w:val="00B95CF9"/>
    <w:rsid w:val="00B9668D"/>
    <w:rsid w:val="00B9669B"/>
    <w:rsid w:val="00BA0FBF"/>
    <w:rsid w:val="00BA66A9"/>
    <w:rsid w:val="00BA685F"/>
    <w:rsid w:val="00BA770B"/>
    <w:rsid w:val="00BB021D"/>
    <w:rsid w:val="00BB268A"/>
    <w:rsid w:val="00BB645F"/>
    <w:rsid w:val="00BB7392"/>
    <w:rsid w:val="00BC379B"/>
    <w:rsid w:val="00BC6749"/>
    <w:rsid w:val="00BD2FBF"/>
    <w:rsid w:val="00BD3151"/>
    <w:rsid w:val="00BE31FF"/>
    <w:rsid w:val="00BF052D"/>
    <w:rsid w:val="00BF462A"/>
    <w:rsid w:val="00BF61A5"/>
    <w:rsid w:val="00C00659"/>
    <w:rsid w:val="00C00F3E"/>
    <w:rsid w:val="00C01BEE"/>
    <w:rsid w:val="00C02390"/>
    <w:rsid w:val="00C03634"/>
    <w:rsid w:val="00C03915"/>
    <w:rsid w:val="00C05F4D"/>
    <w:rsid w:val="00C0799A"/>
    <w:rsid w:val="00C10494"/>
    <w:rsid w:val="00C10EA2"/>
    <w:rsid w:val="00C17FB2"/>
    <w:rsid w:val="00C30707"/>
    <w:rsid w:val="00C317FF"/>
    <w:rsid w:val="00C340F1"/>
    <w:rsid w:val="00C35188"/>
    <w:rsid w:val="00C355C6"/>
    <w:rsid w:val="00C40692"/>
    <w:rsid w:val="00C413CA"/>
    <w:rsid w:val="00C41D5A"/>
    <w:rsid w:val="00C451EE"/>
    <w:rsid w:val="00C51F5B"/>
    <w:rsid w:val="00C54D78"/>
    <w:rsid w:val="00C56C75"/>
    <w:rsid w:val="00C57D5B"/>
    <w:rsid w:val="00C61228"/>
    <w:rsid w:val="00C61B12"/>
    <w:rsid w:val="00C6270A"/>
    <w:rsid w:val="00C6334E"/>
    <w:rsid w:val="00C63F8D"/>
    <w:rsid w:val="00C64663"/>
    <w:rsid w:val="00C64983"/>
    <w:rsid w:val="00C65118"/>
    <w:rsid w:val="00C70F66"/>
    <w:rsid w:val="00C73676"/>
    <w:rsid w:val="00C74B86"/>
    <w:rsid w:val="00C81261"/>
    <w:rsid w:val="00C8182A"/>
    <w:rsid w:val="00C85221"/>
    <w:rsid w:val="00C852DA"/>
    <w:rsid w:val="00C92D44"/>
    <w:rsid w:val="00C941D9"/>
    <w:rsid w:val="00C9442D"/>
    <w:rsid w:val="00C94C58"/>
    <w:rsid w:val="00C95E29"/>
    <w:rsid w:val="00C9680D"/>
    <w:rsid w:val="00C969F4"/>
    <w:rsid w:val="00CA106C"/>
    <w:rsid w:val="00CA5C84"/>
    <w:rsid w:val="00CB1B48"/>
    <w:rsid w:val="00CB2D7D"/>
    <w:rsid w:val="00CB69BA"/>
    <w:rsid w:val="00CC0863"/>
    <w:rsid w:val="00CC3E5C"/>
    <w:rsid w:val="00CD031C"/>
    <w:rsid w:val="00CD1E61"/>
    <w:rsid w:val="00CD2974"/>
    <w:rsid w:val="00CD3982"/>
    <w:rsid w:val="00CE18E3"/>
    <w:rsid w:val="00CE30ED"/>
    <w:rsid w:val="00CE7539"/>
    <w:rsid w:val="00CE7C48"/>
    <w:rsid w:val="00CF75E4"/>
    <w:rsid w:val="00D002DB"/>
    <w:rsid w:val="00D02868"/>
    <w:rsid w:val="00D0517B"/>
    <w:rsid w:val="00D05500"/>
    <w:rsid w:val="00D10023"/>
    <w:rsid w:val="00D128C5"/>
    <w:rsid w:val="00D14089"/>
    <w:rsid w:val="00D167FE"/>
    <w:rsid w:val="00D16947"/>
    <w:rsid w:val="00D24A06"/>
    <w:rsid w:val="00D2701F"/>
    <w:rsid w:val="00D274B5"/>
    <w:rsid w:val="00D36730"/>
    <w:rsid w:val="00D36D60"/>
    <w:rsid w:val="00D4258F"/>
    <w:rsid w:val="00D43C10"/>
    <w:rsid w:val="00D44227"/>
    <w:rsid w:val="00D45E7E"/>
    <w:rsid w:val="00D53864"/>
    <w:rsid w:val="00D5538D"/>
    <w:rsid w:val="00D6646F"/>
    <w:rsid w:val="00D70F26"/>
    <w:rsid w:val="00D737FF"/>
    <w:rsid w:val="00D74B61"/>
    <w:rsid w:val="00D74C6D"/>
    <w:rsid w:val="00D76A8D"/>
    <w:rsid w:val="00D800BB"/>
    <w:rsid w:val="00D80537"/>
    <w:rsid w:val="00D80EC9"/>
    <w:rsid w:val="00D81BCD"/>
    <w:rsid w:val="00D8353F"/>
    <w:rsid w:val="00D848AF"/>
    <w:rsid w:val="00D84A84"/>
    <w:rsid w:val="00D91FA9"/>
    <w:rsid w:val="00D944F8"/>
    <w:rsid w:val="00D96B6F"/>
    <w:rsid w:val="00D975F0"/>
    <w:rsid w:val="00DA10CE"/>
    <w:rsid w:val="00DA4A06"/>
    <w:rsid w:val="00DB5EB6"/>
    <w:rsid w:val="00DC0FE7"/>
    <w:rsid w:val="00DC1242"/>
    <w:rsid w:val="00DC166B"/>
    <w:rsid w:val="00DC27E4"/>
    <w:rsid w:val="00DC6F21"/>
    <w:rsid w:val="00DD7319"/>
    <w:rsid w:val="00DE05A1"/>
    <w:rsid w:val="00DE071E"/>
    <w:rsid w:val="00DE3324"/>
    <w:rsid w:val="00DF1C18"/>
    <w:rsid w:val="00DF1C71"/>
    <w:rsid w:val="00DF4F8C"/>
    <w:rsid w:val="00E0048E"/>
    <w:rsid w:val="00E03954"/>
    <w:rsid w:val="00E0508A"/>
    <w:rsid w:val="00E10964"/>
    <w:rsid w:val="00E114E8"/>
    <w:rsid w:val="00E218CE"/>
    <w:rsid w:val="00E226EE"/>
    <w:rsid w:val="00E22985"/>
    <w:rsid w:val="00E2474B"/>
    <w:rsid w:val="00E251FB"/>
    <w:rsid w:val="00E2556E"/>
    <w:rsid w:val="00E27142"/>
    <w:rsid w:val="00E35FA9"/>
    <w:rsid w:val="00E4058E"/>
    <w:rsid w:val="00E40AAE"/>
    <w:rsid w:val="00E43575"/>
    <w:rsid w:val="00E43D0B"/>
    <w:rsid w:val="00E44CFB"/>
    <w:rsid w:val="00E46459"/>
    <w:rsid w:val="00E50950"/>
    <w:rsid w:val="00E51058"/>
    <w:rsid w:val="00E5130F"/>
    <w:rsid w:val="00E609B7"/>
    <w:rsid w:val="00E646D6"/>
    <w:rsid w:val="00E653CD"/>
    <w:rsid w:val="00E66117"/>
    <w:rsid w:val="00E70001"/>
    <w:rsid w:val="00E70376"/>
    <w:rsid w:val="00E70B4D"/>
    <w:rsid w:val="00E7436A"/>
    <w:rsid w:val="00E76E6B"/>
    <w:rsid w:val="00E807AB"/>
    <w:rsid w:val="00E81F4F"/>
    <w:rsid w:val="00E83E31"/>
    <w:rsid w:val="00E85D55"/>
    <w:rsid w:val="00E86749"/>
    <w:rsid w:val="00E87094"/>
    <w:rsid w:val="00E87418"/>
    <w:rsid w:val="00E94812"/>
    <w:rsid w:val="00E966E6"/>
    <w:rsid w:val="00E97ED5"/>
    <w:rsid w:val="00EA41EC"/>
    <w:rsid w:val="00EA6FE0"/>
    <w:rsid w:val="00EA7F58"/>
    <w:rsid w:val="00EB214E"/>
    <w:rsid w:val="00EB3D62"/>
    <w:rsid w:val="00EB53C5"/>
    <w:rsid w:val="00EB723B"/>
    <w:rsid w:val="00EB77B1"/>
    <w:rsid w:val="00EC28E9"/>
    <w:rsid w:val="00EC2C06"/>
    <w:rsid w:val="00EC35CD"/>
    <w:rsid w:val="00ED1FF3"/>
    <w:rsid w:val="00ED6CBA"/>
    <w:rsid w:val="00ED6EF5"/>
    <w:rsid w:val="00ED7456"/>
    <w:rsid w:val="00EE011F"/>
    <w:rsid w:val="00EE305D"/>
    <w:rsid w:val="00EE41D4"/>
    <w:rsid w:val="00EE5291"/>
    <w:rsid w:val="00EF283B"/>
    <w:rsid w:val="00EF31CA"/>
    <w:rsid w:val="00EF6D02"/>
    <w:rsid w:val="00F006CC"/>
    <w:rsid w:val="00F0130F"/>
    <w:rsid w:val="00F0195A"/>
    <w:rsid w:val="00F031AC"/>
    <w:rsid w:val="00F0383A"/>
    <w:rsid w:val="00F03B55"/>
    <w:rsid w:val="00F03CBA"/>
    <w:rsid w:val="00F066A8"/>
    <w:rsid w:val="00F100C1"/>
    <w:rsid w:val="00F14394"/>
    <w:rsid w:val="00F14C47"/>
    <w:rsid w:val="00F1626B"/>
    <w:rsid w:val="00F21801"/>
    <w:rsid w:val="00F27E81"/>
    <w:rsid w:val="00F32159"/>
    <w:rsid w:val="00F349AA"/>
    <w:rsid w:val="00F35840"/>
    <w:rsid w:val="00F4042A"/>
    <w:rsid w:val="00F423FC"/>
    <w:rsid w:val="00F476AC"/>
    <w:rsid w:val="00F50CDA"/>
    <w:rsid w:val="00F53136"/>
    <w:rsid w:val="00F600FB"/>
    <w:rsid w:val="00F6179F"/>
    <w:rsid w:val="00F64A9F"/>
    <w:rsid w:val="00F67FEC"/>
    <w:rsid w:val="00F732BA"/>
    <w:rsid w:val="00F73327"/>
    <w:rsid w:val="00F74020"/>
    <w:rsid w:val="00F759DD"/>
    <w:rsid w:val="00F8106A"/>
    <w:rsid w:val="00F83903"/>
    <w:rsid w:val="00F85469"/>
    <w:rsid w:val="00F86D25"/>
    <w:rsid w:val="00F94AA5"/>
    <w:rsid w:val="00FA3DFE"/>
    <w:rsid w:val="00FA3F02"/>
    <w:rsid w:val="00FA459F"/>
    <w:rsid w:val="00FA4C44"/>
    <w:rsid w:val="00FA7532"/>
    <w:rsid w:val="00FA7F45"/>
    <w:rsid w:val="00FB35C9"/>
    <w:rsid w:val="00FB41B3"/>
    <w:rsid w:val="00FB6DAD"/>
    <w:rsid w:val="00FB6DD9"/>
    <w:rsid w:val="00FB7031"/>
    <w:rsid w:val="00FB764B"/>
    <w:rsid w:val="00FC5101"/>
    <w:rsid w:val="00FC5E56"/>
    <w:rsid w:val="00FC5FB1"/>
    <w:rsid w:val="00FD11B4"/>
    <w:rsid w:val="00FD1520"/>
    <w:rsid w:val="00FD1770"/>
    <w:rsid w:val="00FD58FC"/>
    <w:rsid w:val="00FD66B5"/>
    <w:rsid w:val="00FD7230"/>
    <w:rsid w:val="00FE0145"/>
    <w:rsid w:val="00FE0841"/>
    <w:rsid w:val="00FE08D9"/>
    <w:rsid w:val="00FE2AE7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7E60"/>
    <w:pPr>
      <w:spacing w:before="80" w:after="80"/>
      <w:ind w:left="567"/>
    </w:pPr>
    <w:rPr>
      <w:rFonts w:ascii="Times New Roman" w:eastAsiaTheme="minorEastAsia" w:hAnsi="Times New Roman"/>
      <w:sz w:val="24"/>
      <w:lang w:val="ru-RU"/>
    </w:rPr>
  </w:style>
  <w:style w:type="paragraph" w:styleId="10">
    <w:name w:val="heading 1"/>
    <w:basedOn w:val="a0"/>
    <w:next w:val="a0"/>
    <w:link w:val="11"/>
    <w:autoRedefine/>
    <w:uiPriority w:val="9"/>
    <w:qFormat/>
    <w:rsid w:val="003D2A4A"/>
    <w:pPr>
      <w:keepNext/>
      <w:keepLines/>
      <w:spacing w:before="120" w:after="0" w:line="240" w:lineRule="auto"/>
      <w:ind w:left="34"/>
      <w:outlineLvl w:val="0"/>
    </w:pPr>
    <w:rPr>
      <w:rFonts w:eastAsia="Calibri" w:cs="Times New Roman"/>
      <w:b/>
      <w:bCs/>
      <w:color w:val="000000" w:themeColor="text1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527AAD"/>
    <w:pPr>
      <w:keepNext/>
      <w:keepLines/>
      <w:spacing w:after="0"/>
      <w:ind w:left="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rsid w:val="00E114E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27AA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27AAD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27AAD"/>
    <w:pPr>
      <w:pBdr>
        <w:bottom w:val="dotted" w:sz="6" w:space="1" w:color="4F81BD" w:themeColor="accent1"/>
      </w:pBdr>
      <w:spacing w:before="300" w:after="0"/>
      <w:outlineLvl w:val="5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27AAD"/>
    <w:pPr>
      <w:spacing w:before="300" w:after="0"/>
      <w:outlineLvl w:val="6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27AAD"/>
    <w:pPr>
      <w:spacing w:before="300" w:after="0"/>
      <w:outlineLvl w:val="7"/>
    </w:pPr>
    <w:rPr>
      <w:rFonts w:eastAsiaTheme="minorHAnsi"/>
      <w:caps/>
      <w:spacing w:val="10"/>
      <w:sz w:val="18"/>
      <w:szCs w:val="18"/>
      <w:lang w:val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27AAD"/>
    <w:pPr>
      <w:spacing w:before="300" w:after="0"/>
      <w:outlineLvl w:val="8"/>
    </w:pPr>
    <w:rPr>
      <w:rFonts w:eastAsiaTheme="minorHAnsi"/>
      <w:i/>
      <w:caps/>
      <w:spacing w:val="10"/>
      <w:sz w:val="18"/>
      <w:szCs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D2A4A"/>
    <w:rPr>
      <w:rFonts w:ascii="Times New Roman" w:eastAsia="Calibri" w:hAnsi="Times New Roman" w:cs="Times New Roman"/>
      <w:b/>
      <w:bCs/>
      <w:color w:val="000000" w:themeColor="text1"/>
      <w:sz w:val="28"/>
      <w:szCs w:val="28"/>
      <w:lang w:val="ru-RU"/>
    </w:rPr>
  </w:style>
  <w:style w:type="character" w:customStyle="1" w:styleId="22">
    <w:name w:val="Заголовок 2 Знак"/>
    <w:basedOn w:val="a1"/>
    <w:link w:val="21"/>
    <w:uiPriority w:val="9"/>
    <w:rsid w:val="00527AAD"/>
    <w:rPr>
      <w:rFonts w:asciiTheme="majorHAnsi" w:eastAsiaTheme="majorEastAsia" w:hAnsiTheme="majorHAnsi" w:cstheme="majorBidi"/>
      <w:bCs/>
      <w:szCs w:val="26"/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E114E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1"/>
    <w:link w:val="4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1"/>
    <w:link w:val="5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527AA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527AAD"/>
    <w:rPr>
      <w:i/>
      <w:caps/>
      <w:spacing w:val="10"/>
      <w:sz w:val="18"/>
      <w:szCs w:val="18"/>
    </w:rPr>
  </w:style>
  <w:style w:type="paragraph" w:styleId="a4">
    <w:name w:val="caption"/>
    <w:basedOn w:val="a0"/>
    <w:next w:val="a0"/>
    <w:uiPriority w:val="35"/>
    <w:semiHidden/>
    <w:unhideWhenUsed/>
    <w:qFormat/>
    <w:rsid w:val="00527AAD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0"/>
    <w:next w:val="a0"/>
    <w:link w:val="a6"/>
    <w:uiPriority w:val="10"/>
    <w:rsid w:val="00E114E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E114E8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rsid w:val="00E114E8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E114E8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99"/>
    <w:qFormat/>
    <w:rsid w:val="0096201E"/>
    <w:rPr>
      <w:rFonts w:asciiTheme="majorHAnsi" w:hAnsiTheme="majorHAnsi"/>
      <w:bCs/>
      <w:sz w:val="22"/>
    </w:rPr>
  </w:style>
  <w:style w:type="character" w:styleId="aa">
    <w:name w:val="Emphasis"/>
    <w:uiPriority w:val="20"/>
    <w:rsid w:val="00E114E8"/>
    <w:rPr>
      <w:caps/>
      <w:color w:val="243F60" w:themeColor="accent1" w:themeShade="7F"/>
      <w:spacing w:val="5"/>
    </w:rPr>
  </w:style>
  <w:style w:type="paragraph" w:styleId="a">
    <w:name w:val="No Spacing"/>
    <w:aliases w:val="Перечисление"/>
    <w:basedOn w:val="ab"/>
    <w:link w:val="ac"/>
    <w:uiPriority w:val="1"/>
    <w:qFormat/>
    <w:rsid w:val="00560ABD"/>
    <w:pPr>
      <w:numPr>
        <w:numId w:val="1"/>
      </w:numPr>
      <w:spacing w:before="200" w:after="200"/>
    </w:pPr>
  </w:style>
  <w:style w:type="character" w:customStyle="1" w:styleId="ac">
    <w:name w:val="Без интервала Знак"/>
    <w:aliases w:val="Перечисление Знак"/>
    <w:basedOn w:val="a1"/>
    <w:link w:val="a"/>
    <w:uiPriority w:val="1"/>
    <w:rsid w:val="00560ABD"/>
    <w:rPr>
      <w:rFonts w:ascii="Times New Roman" w:eastAsiaTheme="minorEastAsia" w:hAnsi="Times New Roman"/>
      <w:sz w:val="24"/>
      <w:lang w:val="ru-RU"/>
    </w:rPr>
  </w:style>
  <w:style w:type="paragraph" w:styleId="ab">
    <w:name w:val="List Paragraph"/>
    <w:basedOn w:val="a0"/>
    <w:uiPriority w:val="34"/>
    <w:qFormat/>
    <w:rsid w:val="00E114E8"/>
    <w:pPr>
      <w:ind w:left="720"/>
    </w:pPr>
  </w:style>
  <w:style w:type="paragraph" w:styleId="23">
    <w:name w:val="Quote"/>
    <w:basedOn w:val="a0"/>
    <w:next w:val="a0"/>
    <w:link w:val="24"/>
    <w:uiPriority w:val="29"/>
    <w:qFormat/>
    <w:rsid w:val="00A53C57"/>
    <w:pPr>
      <w:spacing w:after="0" w:line="240" w:lineRule="auto"/>
      <w:ind w:left="0"/>
    </w:pPr>
    <w:rPr>
      <w:rFonts w:eastAsiaTheme="minorHAnsi"/>
      <w:i/>
      <w:iCs/>
      <w:szCs w:val="20"/>
      <w:lang w:val="en-US"/>
    </w:rPr>
  </w:style>
  <w:style w:type="character" w:customStyle="1" w:styleId="24">
    <w:name w:val="Цитата 2 Знак"/>
    <w:basedOn w:val="a1"/>
    <w:link w:val="23"/>
    <w:uiPriority w:val="29"/>
    <w:rsid w:val="00A53C57"/>
    <w:rPr>
      <w:i/>
      <w:iCs/>
      <w:szCs w:val="20"/>
    </w:rPr>
  </w:style>
  <w:style w:type="paragraph" w:styleId="ad">
    <w:name w:val="Intense Quote"/>
    <w:basedOn w:val="a0"/>
    <w:next w:val="a0"/>
    <w:link w:val="ae"/>
    <w:uiPriority w:val="30"/>
    <w:rsid w:val="00E114E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E114E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rsid w:val="00E114E8"/>
    <w:rPr>
      <w:i/>
      <w:iCs/>
      <w:color w:val="243F60" w:themeColor="accent1" w:themeShade="7F"/>
    </w:rPr>
  </w:style>
  <w:style w:type="character" w:styleId="af0">
    <w:name w:val="Intense Emphasis"/>
    <w:uiPriority w:val="21"/>
    <w:rsid w:val="00E114E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rsid w:val="00E114E8"/>
    <w:rPr>
      <w:b/>
      <w:bCs/>
      <w:color w:val="4F81BD" w:themeColor="accent1"/>
    </w:rPr>
  </w:style>
  <w:style w:type="character" w:styleId="af2">
    <w:name w:val="Intense Reference"/>
    <w:uiPriority w:val="32"/>
    <w:rsid w:val="00E114E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rsid w:val="00E114E8"/>
    <w:rPr>
      <w:b/>
      <w:bCs/>
      <w:i/>
      <w:iCs/>
      <w:spacing w:val="9"/>
    </w:rPr>
  </w:style>
  <w:style w:type="paragraph" w:styleId="af4">
    <w:name w:val="TOC Heading"/>
    <w:basedOn w:val="10"/>
    <w:next w:val="a0"/>
    <w:uiPriority w:val="39"/>
    <w:semiHidden/>
    <w:unhideWhenUsed/>
    <w:qFormat/>
    <w:rsid w:val="00527AAD"/>
    <w:pPr>
      <w:outlineLvl w:val="9"/>
    </w:pPr>
  </w:style>
  <w:style w:type="table" w:styleId="af5">
    <w:name w:val="Table Grid"/>
    <w:basedOn w:val="a2"/>
    <w:uiPriority w:val="59"/>
    <w:rsid w:val="00835D49"/>
    <w:pPr>
      <w:spacing w:before="0"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uiPriority w:val="99"/>
    <w:semiHidden/>
    <w:unhideWhenUsed/>
    <w:rsid w:val="0083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835D49"/>
    <w:rPr>
      <w:rFonts w:ascii="Tahoma" w:eastAsiaTheme="minorEastAsia" w:hAnsi="Tahoma" w:cs="Tahoma"/>
      <w:sz w:val="16"/>
      <w:szCs w:val="16"/>
    </w:rPr>
  </w:style>
  <w:style w:type="paragraph" w:customStyle="1" w:styleId="af8">
    <w:name w:val="Таблица"/>
    <w:basedOn w:val="a0"/>
    <w:link w:val="af9"/>
    <w:qFormat/>
    <w:rsid w:val="0096201E"/>
    <w:pPr>
      <w:spacing w:before="120" w:after="120" w:line="240" w:lineRule="auto"/>
      <w:ind w:left="0"/>
    </w:pPr>
  </w:style>
  <w:style w:type="paragraph" w:customStyle="1" w:styleId="afa">
    <w:name w:val="Оглавление"/>
    <w:basedOn w:val="23"/>
    <w:link w:val="afb"/>
    <w:qFormat/>
    <w:rsid w:val="00B95CF9"/>
    <w:pPr>
      <w:spacing w:before="100" w:beforeAutospacing="1" w:after="100" w:afterAutospacing="1"/>
      <w:contextualSpacing/>
    </w:pPr>
    <w:rPr>
      <w:i w:val="0"/>
    </w:rPr>
  </w:style>
  <w:style w:type="character" w:customStyle="1" w:styleId="af9">
    <w:name w:val="Таблица Знак"/>
    <w:basedOn w:val="a1"/>
    <w:link w:val="af8"/>
    <w:rsid w:val="0096201E"/>
    <w:rPr>
      <w:rFonts w:eastAsiaTheme="minorEastAsia"/>
      <w:lang w:val="ru-RU"/>
    </w:rPr>
  </w:style>
  <w:style w:type="paragraph" w:styleId="afc">
    <w:name w:val="header"/>
    <w:basedOn w:val="a0"/>
    <w:link w:val="afd"/>
    <w:uiPriority w:val="99"/>
    <w:semiHidden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Оглавление Знак"/>
    <w:basedOn w:val="24"/>
    <w:link w:val="afa"/>
    <w:rsid w:val="00B95CF9"/>
    <w:rPr>
      <w:i/>
      <w:iCs/>
      <w:szCs w:val="20"/>
    </w:rPr>
  </w:style>
  <w:style w:type="character" w:customStyle="1" w:styleId="afd">
    <w:name w:val="Верхний колонтитул Знак"/>
    <w:basedOn w:val="a1"/>
    <w:link w:val="afc"/>
    <w:uiPriority w:val="99"/>
    <w:semiHidden/>
    <w:rsid w:val="00080600"/>
    <w:rPr>
      <w:rFonts w:eastAsiaTheme="minorEastAsia"/>
      <w:lang w:val="ru-RU"/>
    </w:rPr>
  </w:style>
  <w:style w:type="paragraph" w:styleId="afe">
    <w:name w:val="footer"/>
    <w:basedOn w:val="a0"/>
    <w:link w:val="aff"/>
    <w:uiPriority w:val="99"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1"/>
    <w:link w:val="afe"/>
    <w:uiPriority w:val="99"/>
    <w:rsid w:val="00080600"/>
    <w:rPr>
      <w:rFonts w:eastAsiaTheme="minorEastAsia"/>
      <w:lang w:val="ru-RU"/>
    </w:rPr>
  </w:style>
  <w:style w:type="paragraph" w:styleId="20">
    <w:name w:val="List Number 2"/>
    <w:basedOn w:val="a0"/>
    <w:uiPriority w:val="99"/>
    <w:semiHidden/>
    <w:unhideWhenUsed/>
    <w:rsid w:val="00412D65"/>
    <w:pPr>
      <w:numPr>
        <w:numId w:val="2"/>
      </w:numPr>
      <w:spacing w:before="0" w:after="0" w:line="240" w:lineRule="auto"/>
      <w:contextualSpacing/>
    </w:pPr>
    <w:rPr>
      <w:rFonts w:eastAsia="Times New Roman" w:cs="Times New Roman"/>
      <w:szCs w:val="24"/>
      <w:lang w:eastAsia="ru-RU" w:bidi="ar-SA"/>
    </w:rPr>
  </w:style>
  <w:style w:type="numbering" w:customStyle="1" w:styleId="1">
    <w:name w:val="Стиль1"/>
    <w:uiPriority w:val="99"/>
    <w:rsid w:val="0034720E"/>
    <w:pPr>
      <w:numPr>
        <w:numId w:val="3"/>
      </w:numPr>
    </w:pPr>
  </w:style>
  <w:style w:type="numbering" w:customStyle="1" w:styleId="2">
    <w:name w:val="Стиль2"/>
    <w:uiPriority w:val="99"/>
    <w:rsid w:val="0034720E"/>
    <w:pPr>
      <w:numPr>
        <w:numId w:val="4"/>
      </w:numPr>
    </w:pPr>
  </w:style>
  <w:style w:type="character" w:styleId="aff0">
    <w:name w:val="Hyperlink"/>
    <w:basedOn w:val="a1"/>
    <w:uiPriority w:val="99"/>
    <w:unhideWhenUsed/>
    <w:rsid w:val="00F21801"/>
    <w:rPr>
      <w:color w:val="0000FF" w:themeColor="hyperlink"/>
      <w:u w:val="single"/>
    </w:rPr>
  </w:style>
  <w:style w:type="paragraph" w:styleId="aff1">
    <w:name w:val="Body Text Indent"/>
    <w:aliases w:val="Основной текст 1,Основной текст с отступом Знак1,Нумерованный список !!,Надин стиль"/>
    <w:basedOn w:val="a0"/>
    <w:link w:val="aff2"/>
    <w:rsid w:val="00D70F26"/>
    <w:pPr>
      <w:spacing w:before="0" w:after="0" w:line="360" w:lineRule="auto"/>
      <w:ind w:left="0" w:firstLine="839"/>
      <w:jc w:val="both"/>
    </w:pPr>
    <w:rPr>
      <w:rFonts w:eastAsia="Times New Roman" w:cs="Times New Roman"/>
      <w:szCs w:val="24"/>
      <w:lang w:eastAsia="ru-RU" w:bidi="ar-SA"/>
    </w:rPr>
  </w:style>
  <w:style w:type="character" w:customStyle="1" w:styleId="aff2">
    <w:name w:val="Основной текст с отступом Знак"/>
    <w:aliases w:val="Основной текст 1 Знак,Основной текст с отступом Знак1 Знак,Нумерованный список !! Знак,Надин стиль Знак"/>
    <w:basedOn w:val="a1"/>
    <w:link w:val="aff1"/>
    <w:rsid w:val="00D70F2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3">
    <w:name w:val="Таблица_ужатая"/>
    <w:basedOn w:val="af8"/>
    <w:link w:val="aff4"/>
    <w:uiPriority w:val="99"/>
    <w:qFormat/>
    <w:rsid w:val="00A93FF6"/>
    <w:pPr>
      <w:contextualSpacing/>
    </w:pPr>
  </w:style>
  <w:style w:type="character" w:customStyle="1" w:styleId="aff4">
    <w:name w:val="Таблица_ужатая Знак"/>
    <w:basedOn w:val="af9"/>
    <w:link w:val="aff3"/>
    <w:uiPriority w:val="99"/>
    <w:rsid w:val="00A93FF6"/>
    <w:rPr>
      <w:rFonts w:eastAsiaTheme="minorEastAsia"/>
      <w:lang w:val="ru-RU"/>
    </w:rPr>
  </w:style>
  <w:style w:type="paragraph" w:customStyle="1" w:styleId="aff5">
    <w:name w:val="Заголовок_табл"/>
    <w:basedOn w:val="a0"/>
    <w:link w:val="aff6"/>
    <w:rsid w:val="00EF283B"/>
    <w:pPr>
      <w:spacing w:before="0" w:after="0" w:line="240" w:lineRule="auto"/>
      <w:ind w:left="0" w:firstLine="539"/>
      <w:jc w:val="center"/>
      <w:outlineLvl w:val="4"/>
    </w:pPr>
    <w:rPr>
      <w:rFonts w:eastAsia="Times New Roman" w:cs="Times New Roman"/>
      <w:bCs/>
      <w:i/>
      <w:sz w:val="28"/>
      <w:szCs w:val="28"/>
      <w:lang w:eastAsia="ru-RU" w:bidi="ar-SA"/>
    </w:rPr>
  </w:style>
  <w:style w:type="character" w:customStyle="1" w:styleId="aff6">
    <w:name w:val="Заголовок_табл Знак"/>
    <w:basedOn w:val="a1"/>
    <w:link w:val="aff5"/>
    <w:rsid w:val="00EF283B"/>
    <w:rPr>
      <w:rFonts w:ascii="Times New Roman" w:eastAsia="Times New Roman" w:hAnsi="Times New Roman" w:cs="Times New Roman"/>
      <w:bCs/>
      <w:i/>
      <w:sz w:val="28"/>
      <w:szCs w:val="28"/>
      <w:lang w:val="ru-RU" w:eastAsia="ru-RU" w:bidi="ar-SA"/>
    </w:rPr>
  </w:style>
  <w:style w:type="character" w:customStyle="1" w:styleId="aff7">
    <w:name w:val="Красная строка Знак"/>
    <w:basedOn w:val="a1"/>
    <w:rsid w:val="00EF283B"/>
    <w:rPr>
      <w:sz w:val="24"/>
      <w:szCs w:val="24"/>
      <w:lang w:val="ru-RU" w:eastAsia="ru-RU" w:bidi="ar-SA"/>
    </w:rPr>
  </w:style>
  <w:style w:type="paragraph" w:styleId="aff8">
    <w:name w:val="Normal (Web)"/>
    <w:aliases w:val="Обычный (Web)"/>
    <w:basedOn w:val="a0"/>
    <w:uiPriority w:val="99"/>
    <w:rsid w:val="00EF283B"/>
    <w:pPr>
      <w:suppressAutoHyphens/>
      <w:spacing w:before="280" w:after="280" w:line="240" w:lineRule="auto"/>
      <w:ind w:left="0"/>
    </w:pPr>
    <w:rPr>
      <w:rFonts w:eastAsia="Times New Roman" w:cs="Times New Roman"/>
      <w:szCs w:val="24"/>
      <w:lang w:eastAsia="ar-SA" w:bidi="ar-SA"/>
    </w:rPr>
  </w:style>
  <w:style w:type="paragraph" w:styleId="25">
    <w:name w:val="Body Text 2"/>
    <w:basedOn w:val="a0"/>
    <w:link w:val="26"/>
    <w:uiPriority w:val="99"/>
    <w:semiHidden/>
    <w:unhideWhenUsed/>
    <w:rsid w:val="000B4EF1"/>
    <w:pPr>
      <w:spacing w:before="0" w:after="120" w:line="480" w:lineRule="auto"/>
      <w:ind w:left="0" w:firstLine="539"/>
      <w:jc w:val="both"/>
    </w:pPr>
    <w:rPr>
      <w:rFonts w:ascii="Calibri" w:eastAsia="Calibri" w:hAnsi="Calibri" w:cs="Calibri"/>
      <w:sz w:val="22"/>
      <w:lang w:bidi="ar-SA"/>
    </w:rPr>
  </w:style>
  <w:style w:type="character" w:customStyle="1" w:styleId="26">
    <w:name w:val="Основной текст 2 Знак"/>
    <w:basedOn w:val="a1"/>
    <w:link w:val="25"/>
    <w:uiPriority w:val="99"/>
    <w:semiHidden/>
    <w:rsid w:val="000B4EF1"/>
    <w:rPr>
      <w:rFonts w:ascii="Calibri" w:eastAsia="Calibri" w:hAnsi="Calibri" w:cs="Calibri"/>
      <w:lang w:val="ru-RU" w:bidi="ar-SA"/>
    </w:rPr>
  </w:style>
  <w:style w:type="paragraph" w:customStyle="1" w:styleId="OTCHET00">
    <w:name w:val="OTCHET_00"/>
    <w:basedOn w:val="20"/>
    <w:rsid w:val="00F03CBA"/>
    <w:pPr>
      <w:numPr>
        <w:numId w:val="0"/>
      </w:numPr>
      <w:tabs>
        <w:tab w:val="left" w:pos="709"/>
        <w:tab w:val="left" w:pos="3402"/>
      </w:tabs>
      <w:spacing w:line="360" w:lineRule="auto"/>
      <w:contextualSpacing w:val="0"/>
      <w:jc w:val="both"/>
    </w:pPr>
    <w:rPr>
      <w:szCs w:val="20"/>
    </w:rPr>
  </w:style>
  <w:style w:type="table" w:customStyle="1" w:styleId="12">
    <w:name w:val="Сетка таблицы1"/>
    <w:basedOn w:val="a2"/>
    <w:next w:val="af5"/>
    <w:uiPriority w:val="59"/>
    <w:rsid w:val="005F6C30"/>
    <w:pPr>
      <w:spacing w:before="0"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7E60"/>
    <w:pPr>
      <w:spacing w:before="80" w:after="80"/>
      <w:ind w:left="567"/>
    </w:pPr>
    <w:rPr>
      <w:rFonts w:ascii="Times New Roman" w:eastAsiaTheme="minorEastAsia" w:hAnsi="Times New Roman"/>
      <w:sz w:val="24"/>
      <w:lang w:val="ru-RU"/>
    </w:rPr>
  </w:style>
  <w:style w:type="paragraph" w:styleId="10">
    <w:name w:val="heading 1"/>
    <w:basedOn w:val="a0"/>
    <w:next w:val="a0"/>
    <w:link w:val="11"/>
    <w:autoRedefine/>
    <w:uiPriority w:val="9"/>
    <w:qFormat/>
    <w:rsid w:val="003D2A4A"/>
    <w:pPr>
      <w:keepNext/>
      <w:keepLines/>
      <w:spacing w:before="120" w:after="0" w:line="240" w:lineRule="auto"/>
      <w:ind w:left="34"/>
      <w:outlineLvl w:val="0"/>
    </w:pPr>
    <w:rPr>
      <w:rFonts w:eastAsia="Calibri" w:cs="Times New Roman"/>
      <w:b/>
      <w:bCs/>
      <w:color w:val="000000" w:themeColor="text1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527AAD"/>
    <w:pPr>
      <w:keepNext/>
      <w:keepLines/>
      <w:spacing w:after="0"/>
      <w:ind w:left="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rsid w:val="00E114E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27AA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27AAD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27AAD"/>
    <w:pPr>
      <w:pBdr>
        <w:bottom w:val="dotted" w:sz="6" w:space="1" w:color="4F81BD" w:themeColor="accent1"/>
      </w:pBdr>
      <w:spacing w:before="300" w:after="0"/>
      <w:outlineLvl w:val="5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27AAD"/>
    <w:pPr>
      <w:spacing w:before="300" w:after="0"/>
      <w:outlineLvl w:val="6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27AAD"/>
    <w:pPr>
      <w:spacing w:before="300" w:after="0"/>
      <w:outlineLvl w:val="7"/>
    </w:pPr>
    <w:rPr>
      <w:rFonts w:eastAsiaTheme="minorHAnsi"/>
      <w:caps/>
      <w:spacing w:val="10"/>
      <w:sz w:val="18"/>
      <w:szCs w:val="18"/>
      <w:lang w:val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27AAD"/>
    <w:pPr>
      <w:spacing w:before="300" w:after="0"/>
      <w:outlineLvl w:val="8"/>
    </w:pPr>
    <w:rPr>
      <w:rFonts w:eastAsiaTheme="minorHAnsi"/>
      <w:i/>
      <w:caps/>
      <w:spacing w:val="10"/>
      <w:sz w:val="18"/>
      <w:szCs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D2A4A"/>
    <w:rPr>
      <w:rFonts w:ascii="Times New Roman" w:eastAsia="Calibri" w:hAnsi="Times New Roman" w:cs="Times New Roman"/>
      <w:b/>
      <w:bCs/>
      <w:color w:val="000000" w:themeColor="text1"/>
      <w:sz w:val="28"/>
      <w:szCs w:val="28"/>
      <w:lang w:val="ru-RU"/>
    </w:rPr>
  </w:style>
  <w:style w:type="character" w:customStyle="1" w:styleId="22">
    <w:name w:val="Заголовок 2 Знак"/>
    <w:basedOn w:val="a1"/>
    <w:link w:val="21"/>
    <w:uiPriority w:val="9"/>
    <w:rsid w:val="00527AAD"/>
    <w:rPr>
      <w:rFonts w:asciiTheme="majorHAnsi" w:eastAsiaTheme="majorEastAsia" w:hAnsiTheme="majorHAnsi" w:cstheme="majorBidi"/>
      <w:bCs/>
      <w:szCs w:val="26"/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E114E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1"/>
    <w:link w:val="4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1"/>
    <w:link w:val="5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527AA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527AAD"/>
    <w:rPr>
      <w:i/>
      <w:caps/>
      <w:spacing w:val="10"/>
      <w:sz w:val="18"/>
      <w:szCs w:val="18"/>
    </w:rPr>
  </w:style>
  <w:style w:type="paragraph" w:styleId="a4">
    <w:name w:val="caption"/>
    <w:basedOn w:val="a0"/>
    <w:next w:val="a0"/>
    <w:uiPriority w:val="35"/>
    <w:semiHidden/>
    <w:unhideWhenUsed/>
    <w:qFormat/>
    <w:rsid w:val="00527AAD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0"/>
    <w:next w:val="a0"/>
    <w:link w:val="a6"/>
    <w:uiPriority w:val="10"/>
    <w:rsid w:val="00E114E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E114E8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rsid w:val="00E114E8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E114E8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99"/>
    <w:qFormat/>
    <w:rsid w:val="0096201E"/>
    <w:rPr>
      <w:rFonts w:asciiTheme="majorHAnsi" w:hAnsiTheme="majorHAnsi"/>
      <w:bCs/>
      <w:sz w:val="22"/>
    </w:rPr>
  </w:style>
  <w:style w:type="character" w:styleId="aa">
    <w:name w:val="Emphasis"/>
    <w:uiPriority w:val="20"/>
    <w:rsid w:val="00E114E8"/>
    <w:rPr>
      <w:caps/>
      <w:color w:val="243F60" w:themeColor="accent1" w:themeShade="7F"/>
      <w:spacing w:val="5"/>
    </w:rPr>
  </w:style>
  <w:style w:type="paragraph" w:styleId="a">
    <w:name w:val="No Spacing"/>
    <w:aliases w:val="Перечисление"/>
    <w:basedOn w:val="ab"/>
    <w:link w:val="ac"/>
    <w:uiPriority w:val="1"/>
    <w:qFormat/>
    <w:rsid w:val="00560ABD"/>
    <w:pPr>
      <w:numPr>
        <w:numId w:val="1"/>
      </w:numPr>
      <w:spacing w:before="200" w:after="200"/>
    </w:pPr>
  </w:style>
  <w:style w:type="character" w:customStyle="1" w:styleId="ac">
    <w:name w:val="Без интервала Знак"/>
    <w:aliases w:val="Перечисление Знак"/>
    <w:basedOn w:val="a1"/>
    <w:link w:val="a"/>
    <w:uiPriority w:val="1"/>
    <w:rsid w:val="00560ABD"/>
    <w:rPr>
      <w:rFonts w:ascii="Times New Roman" w:eastAsiaTheme="minorEastAsia" w:hAnsi="Times New Roman"/>
      <w:sz w:val="24"/>
      <w:lang w:val="ru-RU"/>
    </w:rPr>
  </w:style>
  <w:style w:type="paragraph" w:styleId="ab">
    <w:name w:val="List Paragraph"/>
    <w:basedOn w:val="a0"/>
    <w:uiPriority w:val="34"/>
    <w:qFormat/>
    <w:rsid w:val="00E114E8"/>
    <w:pPr>
      <w:ind w:left="720"/>
    </w:pPr>
  </w:style>
  <w:style w:type="paragraph" w:styleId="23">
    <w:name w:val="Quote"/>
    <w:basedOn w:val="a0"/>
    <w:next w:val="a0"/>
    <w:link w:val="24"/>
    <w:uiPriority w:val="29"/>
    <w:qFormat/>
    <w:rsid w:val="00A53C57"/>
    <w:pPr>
      <w:spacing w:after="0" w:line="240" w:lineRule="auto"/>
      <w:ind w:left="0"/>
    </w:pPr>
    <w:rPr>
      <w:rFonts w:eastAsiaTheme="minorHAnsi"/>
      <w:i/>
      <w:iCs/>
      <w:szCs w:val="20"/>
      <w:lang w:val="en-US"/>
    </w:rPr>
  </w:style>
  <w:style w:type="character" w:customStyle="1" w:styleId="24">
    <w:name w:val="Цитата 2 Знак"/>
    <w:basedOn w:val="a1"/>
    <w:link w:val="23"/>
    <w:uiPriority w:val="29"/>
    <w:rsid w:val="00A53C57"/>
    <w:rPr>
      <w:i/>
      <w:iCs/>
      <w:szCs w:val="20"/>
    </w:rPr>
  </w:style>
  <w:style w:type="paragraph" w:styleId="ad">
    <w:name w:val="Intense Quote"/>
    <w:basedOn w:val="a0"/>
    <w:next w:val="a0"/>
    <w:link w:val="ae"/>
    <w:uiPriority w:val="30"/>
    <w:rsid w:val="00E114E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E114E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rsid w:val="00E114E8"/>
    <w:rPr>
      <w:i/>
      <w:iCs/>
      <w:color w:val="243F60" w:themeColor="accent1" w:themeShade="7F"/>
    </w:rPr>
  </w:style>
  <w:style w:type="character" w:styleId="af0">
    <w:name w:val="Intense Emphasis"/>
    <w:uiPriority w:val="21"/>
    <w:rsid w:val="00E114E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rsid w:val="00E114E8"/>
    <w:rPr>
      <w:b/>
      <w:bCs/>
      <w:color w:val="4F81BD" w:themeColor="accent1"/>
    </w:rPr>
  </w:style>
  <w:style w:type="character" w:styleId="af2">
    <w:name w:val="Intense Reference"/>
    <w:uiPriority w:val="32"/>
    <w:rsid w:val="00E114E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rsid w:val="00E114E8"/>
    <w:rPr>
      <w:b/>
      <w:bCs/>
      <w:i/>
      <w:iCs/>
      <w:spacing w:val="9"/>
    </w:rPr>
  </w:style>
  <w:style w:type="paragraph" w:styleId="af4">
    <w:name w:val="TOC Heading"/>
    <w:basedOn w:val="10"/>
    <w:next w:val="a0"/>
    <w:uiPriority w:val="39"/>
    <w:semiHidden/>
    <w:unhideWhenUsed/>
    <w:qFormat/>
    <w:rsid w:val="00527AAD"/>
    <w:pPr>
      <w:outlineLvl w:val="9"/>
    </w:pPr>
  </w:style>
  <w:style w:type="table" w:styleId="af5">
    <w:name w:val="Table Grid"/>
    <w:basedOn w:val="a2"/>
    <w:uiPriority w:val="59"/>
    <w:rsid w:val="00835D49"/>
    <w:pPr>
      <w:spacing w:before="0"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uiPriority w:val="99"/>
    <w:semiHidden/>
    <w:unhideWhenUsed/>
    <w:rsid w:val="0083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835D49"/>
    <w:rPr>
      <w:rFonts w:ascii="Tahoma" w:eastAsiaTheme="minorEastAsia" w:hAnsi="Tahoma" w:cs="Tahoma"/>
      <w:sz w:val="16"/>
      <w:szCs w:val="16"/>
    </w:rPr>
  </w:style>
  <w:style w:type="paragraph" w:customStyle="1" w:styleId="af8">
    <w:name w:val="Таблица"/>
    <w:basedOn w:val="a0"/>
    <w:link w:val="af9"/>
    <w:qFormat/>
    <w:rsid w:val="0096201E"/>
    <w:pPr>
      <w:spacing w:before="120" w:after="120" w:line="240" w:lineRule="auto"/>
      <w:ind w:left="0"/>
    </w:pPr>
  </w:style>
  <w:style w:type="paragraph" w:customStyle="1" w:styleId="afa">
    <w:name w:val="Оглавление"/>
    <w:basedOn w:val="23"/>
    <w:link w:val="afb"/>
    <w:qFormat/>
    <w:rsid w:val="00B95CF9"/>
    <w:pPr>
      <w:spacing w:before="100" w:beforeAutospacing="1" w:after="100" w:afterAutospacing="1"/>
      <w:contextualSpacing/>
    </w:pPr>
    <w:rPr>
      <w:i w:val="0"/>
    </w:rPr>
  </w:style>
  <w:style w:type="character" w:customStyle="1" w:styleId="af9">
    <w:name w:val="Таблица Знак"/>
    <w:basedOn w:val="a1"/>
    <w:link w:val="af8"/>
    <w:rsid w:val="0096201E"/>
    <w:rPr>
      <w:rFonts w:eastAsiaTheme="minorEastAsia"/>
      <w:lang w:val="ru-RU"/>
    </w:rPr>
  </w:style>
  <w:style w:type="paragraph" w:styleId="afc">
    <w:name w:val="header"/>
    <w:basedOn w:val="a0"/>
    <w:link w:val="afd"/>
    <w:uiPriority w:val="99"/>
    <w:semiHidden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Оглавление Знак"/>
    <w:basedOn w:val="24"/>
    <w:link w:val="afa"/>
    <w:rsid w:val="00B95CF9"/>
    <w:rPr>
      <w:i/>
      <w:iCs/>
      <w:szCs w:val="20"/>
    </w:rPr>
  </w:style>
  <w:style w:type="character" w:customStyle="1" w:styleId="afd">
    <w:name w:val="Верхний колонтитул Знак"/>
    <w:basedOn w:val="a1"/>
    <w:link w:val="afc"/>
    <w:uiPriority w:val="99"/>
    <w:semiHidden/>
    <w:rsid w:val="00080600"/>
    <w:rPr>
      <w:rFonts w:eastAsiaTheme="minorEastAsia"/>
      <w:lang w:val="ru-RU"/>
    </w:rPr>
  </w:style>
  <w:style w:type="paragraph" w:styleId="afe">
    <w:name w:val="footer"/>
    <w:basedOn w:val="a0"/>
    <w:link w:val="aff"/>
    <w:uiPriority w:val="99"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1"/>
    <w:link w:val="afe"/>
    <w:uiPriority w:val="99"/>
    <w:rsid w:val="00080600"/>
    <w:rPr>
      <w:rFonts w:eastAsiaTheme="minorEastAsia"/>
      <w:lang w:val="ru-RU"/>
    </w:rPr>
  </w:style>
  <w:style w:type="paragraph" w:styleId="20">
    <w:name w:val="List Number 2"/>
    <w:basedOn w:val="a0"/>
    <w:uiPriority w:val="99"/>
    <w:semiHidden/>
    <w:unhideWhenUsed/>
    <w:rsid w:val="00412D65"/>
    <w:pPr>
      <w:numPr>
        <w:numId w:val="2"/>
      </w:numPr>
      <w:spacing w:before="0" w:after="0" w:line="240" w:lineRule="auto"/>
      <w:contextualSpacing/>
    </w:pPr>
    <w:rPr>
      <w:rFonts w:eastAsia="Times New Roman" w:cs="Times New Roman"/>
      <w:szCs w:val="24"/>
      <w:lang w:eastAsia="ru-RU" w:bidi="ar-SA"/>
    </w:rPr>
  </w:style>
  <w:style w:type="numbering" w:customStyle="1" w:styleId="1">
    <w:name w:val="Стиль1"/>
    <w:uiPriority w:val="99"/>
    <w:rsid w:val="0034720E"/>
    <w:pPr>
      <w:numPr>
        <w:numId w:val="3"/>
      </w:numPr>
    </w:pPr>
  </w:style>
  <w:style w:type="numbering" w:customStyle="1" w:styleId="2">
    <w:name w:val="Стиль2"/>
    <w:uiPriority w:val="99"/>
    <w:rsid w:val="0034720E"/>
    <w:pPr>
      <w:numPr>
        <w:numId w:val="4"/>
      </w:numPr>
    </w:pPr>
  </w:style>
  <w:style w:type="character" w:styleId="aff0">
    <w:name w:val="Hyperlink"/>
    <w:basedOn w:val="a1"/>
    <w:uiPriority w:val="99"/>
    <w:unhideWhenUsed/>
    <w:rsid w:val="00F21801"/>
    <w:rPr>
      <w:color w:val="0000FF" w:themeColor="hyperlink"/>
      <w:u w:val="single"/>
    </w:rPr>
  </w:style>
  <w:style w:type="paragraph" w:styleId="aff1">
    <w:name w:val="Body Text Indent"/>
    <w:aliases w:val="Основной текст 1,Основной текст с отступом Знак1,Нумерованный список !!,Надин стиль"/>
    <w:basedOn w:val="a0"/>
    <w:link w:val="aff2"/>
    <w:rsid w:val="00D70F26"/>
    <w:pPr>
      <w:spacing w:before="0" w:after="0" w:line="360" w:lineRule="auto"/>
      <w:ind w:left="0" w:firstLine="839"/>
      <w:jc w:val="both"/>
    </w:pPr>
    <w:rPr>
      <w:rFonts w:eastAsia="Times New Roman" w:cs="Times New Roman"/>
      <w:szCs w:val="24"/>
      <w:lang w:eastAsia="ru-RU" w:bidi="ar-SA"/>
    </w:rPr>
  </w:style>
  <w:style w:type="character" w:customStyle="1" w:styleId="aff2">
    <w:name w:val="Основной текст с отступом Знак"/>
    <w:aliases w:val="Основной текст 1 Знак,Основной текст с отступом Знак1 Знак,Нумерованный список !! Знак,Надин стиль Знак"/>
    <w:basedOn w:val="a1"/>
    <w:link w:val="aff1"/>
    <w:rsid w:val="00D70F2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3">
    <w:name w:val="Таблица_ужатая"/>
    <w:basedOn w:val="af8"/>
    <w:link w:val="aff4"/>
    <w:uiPriority w:val="99"/>
    <w:qFormat/>
    <w:rsid w:val="00A93FF6"/>
    <w:pPr>
      <w:contextualSpacing/>
    </w:pPr>
  </w:style>
  <w:style w:type="character" w:customStyle="1" w:styleId="aff4">
    <w:name w:val="Таблица_ужатая Знак"/>
    <w:basedOn w:val="af9"/>
    <w:link w:val="aff3"/>
    <w:uiPriority w:val="99"/>
    <w:rsid w:val="00A93FF6"/>
    <w:rPr>
      <w:rFonts w:eastAsiaTheme="minorEastAsia"/>
      <w:lang w:val="ru-RU"/>
    </w:rPr>
  </w:style>
  <w:style w:type="paragraph" w:customStyle="1" w:styleId="aff5">
    <w:name w:val="Заголовок_табл"/>
    <w:basedOn w:val="a0"/>
    <w:link w:val="aff6"/>
    <w:rsid w:val="00EF283B"/>
    <w:pPr>
      <w:spacing w:before="0" w:after="0" w:line="240" w:lineRule="auto"/>
      <w:ind w:left="0" w:firstLine="539"/>
      <w:jc w:val="center"/>
      <w:outlineLvl w:val="4"/>
    </w:pPr>
    <w:rPr>
      <w:rFonts w:eastAsia="Times New Roman" w:cs="Times New Roman"/>
      <w:bCs/>
      <w:i/>
      <w:sz w:val="28"/>
      <w:szCs w:val="28"/>
      <w:lang w:eastAsia="ru-RU" w:bidi="ar-SA"/>
    </w:rPr>
  </w:style>
  <w:style w:type="character" w:customStyle="1" w:styleId="aff6">
    <w:name w:val="Заголовок_табл Знак"/>
    <w:basedOn w:val="a1"/>
    <w:link w:val="aff5"/>
    <w:rsid w:val="00EF283B"/>
    <w:rPr>
      <w:rFonts w:ascii="Times New Roman" w:eastAsia="Times New Roman" w:hAnsi="Times New Roman" w:cs="Times New Roman"/>
      <w:bCs/>
      <w:i/>
      <w:sz w:val="28"/>
      <w:szCs w:val="28"/>
      <w:lang w:val="ru-RU" w:eastAsia="ru-RU" w:bidi="ar-SA"/>
    </w:rPr>
  </w:style>
  <w:style w:type="character" w:customStyle="1" w:styleId="aff7">
    <w:name w:val="Красная строка Знак"/>
    <w:basedOn w:val="a1"/>
    <w:rsid w:val="00EF283B"/>
    <w:rPr>
      <w:sz w:val="24"/>
      <w:szCs w:val="24"/>
      <w:lang w:val="ru-RU" w:eastAsia="ru-RU" w:bidi="ar-SA"/>
    </w:rPr>
  </w:style>
  <w:style w:type="paragraph" w:styleId="aff8">
    <w:name w:val="Normal (Web)"/>
    <w:aliases w:val="Обычный (Web)"/>
    <w:basedOn w:val="a0"/>
    <w:uiPriority w:val="99"/>
    <w:rsid w:val="00EF283B"/>
    <w:pPr>
      <w:suppressAutoHyphens/>
      <w:spacing w:before="280" w:after="280" w:line="240" w:lineRule="auto"/>
      <w:ind w:left="0"/>
    </w:pPr>
    <w:rPr>
      <w:rFonts w:eastAsia="Times New Roman" w:cs="Times New Roman"/>
      <w:szCs w:val="24"/>
      <w:lang w:eastAsia="ar-SA" w:bidi="ar-SA"/>
    </w:rPr>
  </w:style>
  <w:style w:type="paragraph" w:styleId="25">
    <w:name w:val="Body Text 2"/>
    <w:basedOn w:val="a0"/>
    <w:link w:val="26"/>
    <w:uiPriority w:val="99"/>
    <w:semiHidden/>
    <w:unhideWhenUsed/>
    <w:rsid w:val="000B4EF1"/>
    <w:pPr>
      <w:spacing w:before="0" w:after="120" w:line="480" w:lineRule="auto"/>
      <w:ind w:left="0" w:firstLine="539"/>
      <w:jc w:val="both"/>
    </w:pPr>
    <w:rPr>
      <w:rFonts w:ascii="Calibri" w:eastAsia="Calibri" w:hAnsi="Calibri" w:cs="Calibri"/>
      <w:sz w:val="22"/>
      <w:lang w:bidi="ar-SA"/>
    </w:rPr>
  </w:style>
  <w:style w:type="character" w:customStyle="1" w:styleId="26">
    <w:name w:val="Основной текст 2 Знак"/>
    <w:basedOn w:val="a1"/>
    <w:link w:val="25"/>
    <w:uiPriority w:val="99"/>
    <w:semiHidden/>
    <w:rsid w:val="000B4EF1"/>
    <w:rPr>
      <w:rFonts w:ascii="Calibri" w:eastAsia="Calibri" w:hAnsi="Calibri" w:cs="Calibri"/>
      <w:lang w:val="ru-RU" w:bidi="ar-SA"/>
    </w:rPr>
  </w:style>
  <w:style w:type="paragraph" w:customStyle="1" w:styleId="OTCHET00">
    <w:name w:val="OTCHET_00"/>
    <w:basedOn w:val="20"/>
    <w:rsid w:val="00F03CBA"/>
    <w:pPr>
      <w:numPr>
        <w:numId w:val="0"/>
      </w:numPr>
      <w:tabs>
        <w:tab w:val="left" w:pos="709"/>
        <w:tab w:val="left" w:pos="3402"/>
      </w:tabs>
      <w:spacing w:line="360" w:lineRule="auto"/>
      <w:contextualSpacing w:val="0"/>
      <w:jc w:val="both"/>
    </w:pPr>
    <w:rPr>
      <w:szCs w:val="20"/>
    </w:rPr>
  </w:style>
  <w:style w:type="table" w:customStyle="1" w:styleId="12">
    <w:name w:val="Сетка таблицы1"/>
    <w:basedOn w:val="a2"/>
    <w:next w:val="af5"/>
    <w:uiPriority w:val="59"/>
    <w:rsid w:val="005F6C30"/>
    <w:pPr>
      <w:spacing w:before="0"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sterplanning\Masterplan%202.0.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2287-D189-40B7-A4F4-2EFAE9C0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Masterplan 2.0.1</Template>
  <TotalTime>7633</TotalTime>
  <Pages>1</Pages>
  <Words>23498</Words>
  <Characters>133945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heavyweight</dc:creator>
  <cp:lastModifiedBy>Алексей</cp:lastModifiedBy>
  <cp:revision>535</cp:revision>
  <cp:lastPrinted>2014-06-11T10:45:00Z</cp:lastPrinted>
  <dcterms:created xsi:type="dcterms:W3CDTF">2012-03-21T08:00:00Z</dcterms:created>
  <dcterms:modified xsi:type="dcterms:W3CDTF">2014-06-11T11:44:00Z</dcterms:modified>
</cp:coreProperties>
</file>