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FB" w:rsidRPr="00ED77D7" w:rsidRDefault="00C75AFB" w:rsidP="00BA3BA4">
      <w:pPr>
        <w:spacing w:after="1" w:line="2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850" w:rsidRPr="00ED77D7" w:rsidRDefault="00902850" w:rsidP="00902850">
      <w:pPr>
        <w:spacing w:after="1" w:line="2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7D7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 w:rsidR="00BC04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77D7">
        <w:rPr>
          <w:rFonts w:ascii="Times New Roman" w:eastAsia="Calibri" w:hAnsi="Times New Roman" w:cs="Times New Roman"/>
          <w:b/>
          <w:sz w:val="28"/>
          <w:szCs w:val="28"/>
        </w:rPr>
        <w:t>МУНИЦИПА</w:t>
      </w:r>
      <w:r w:rsidR="00DA53A7" w:rsidRPr="00ED77D7">
        <w:rPr>
          <w:rFonts w:ascii="Times New Roman" w:eastAsia="Calibri" w:hAnsi="Times New Roman" w:cs="Times New Roman"/>
          <w:b/>
          <w:sz w:val="28"/>
          <w:szCs w:val="28"/>
        </w:rPr>
        <w:t xml:space="preserve">ЛЬНОГО ОБРАЗОВАНИЯ </w:t>
      </w:r>
      <w:r w:rsidR="00BC04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 w:rsidR="00DA53A7" w:rsidRPr="00ED77D7">
        <w:rPr>
          <w:rFonts w:ascii="Times New Roman" w:eastAsia="Calibri" w:hAnsi="Times New Roman" w:cs="Times New Roman"/>
          <w:b/>
          <w:sz w:val="28"/>
          <w:szCs w:val="28"/>
        </w:rPr>
        <w:t>"КОНОШСКОЕ</w:t>
      </w:r>
      <w:r w:rsidRPr="00ED77D7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902850" w:rsidRDefault="00902850" w:rsidP="00902850">
      <w:pPr>
        <w:spacing w:after="1" w:line="2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0465" w:rsidRPr="00ED77D7" w:rsidRDefault="00BC0465" w:rsidP="00902850">
      <w:pPr>
        <w:spacing w:after="1" w:line="2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850" w:rsidRPr="00ED77D7" w:rsidRDefault="00902850" w:rsidP="00902850">
      <w:pPr>
        <w:spacing w:after="1" w:line="2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7D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02850" w:rsidRPr="00ED77D7" w:rsidRDefault="007856CC" w:rsidP="00902850">
      <w:pPr>
        <w:spacing w:after="1" w:line="2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08 ноября 2017 г. №</w:t>
      </w:r>
      <w:r w:rsidR="00DA53A7" w:rsidRPr="00ED77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50</w:t>
      </w:r>
    </w:p>
    <w:p w:rsidR="00902850" w:rsidRPr="00ED77D7" w:rsidRDefault="00902850" w:rsidP="00902850">
      <w:pPr>
        <w:spacing w:after="1" w:line="2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0465" w:rsidRDefault="00BC0465" w:rsidP="00ED77D7">
      <w:pPr>
        <w:spacing w:after="1" w:line="2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465" w:rsidRDefault="00BC0465" w:rsidP="00ED77D7">
      <w:pPr>
        <w:spacing w:after="1" w:line="2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850" w:rsidRPr="00ED77D7" w:rsidRDefault="00902850" w:rsidP="00ED77D7">
      <w:pPr>
        <w:spacing w:after="1" w:line="2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7D7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ПРЕДОСТАВЛЕНИЯ</w:t>
      </w:r>
      <w:r w:rsidR="00ED77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7D7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 "ПОДГОТОВКА И ВЫДАЧА РАЗРЕШЕНИЙ</w:t>
      </w:r>
      <w:r w:rsidR="00ED77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7D7">
        <w:rPr>
          <w:rFonts w:ascii="Times New Roman" w:eastAsia="Calibri" w:hAnsi="Times New Roman" w:cs="Times New Roman"/>
          <w:b/>
          <w:sz w:val="28"/>
          <w:szCs w:val="28"/>
        </w:rPr>
        <w:t xml:space="preserve">НА ПРОИЗВОДСТВО ЗЕМЛЯНЫХ </w:t>
      </w:r>
      <w:r w:rsidR="0008595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Pr="00ED77D7">
        <w:rPr>
          <w:rFonts w:ascii="Times New Roman" w:eastAsia="Calibri" w:hAnsi="Times New Roman" w:cs="Times New Roman"/>
          <w:b/>
          <w:sz w:val="28"/>
          <w:szCs w:val="28"/>
        </w:rPr>
        <w:t>РАБОТ"</w:t>
      </w:r>
    </w:p>
    <w:p w:rsidR="00902850" w:rsidRPr="00ED77D7" w:rsidRDefault="00902850" w:rsidP="00902850">
      <w:pPr>
        <w:spacing w:after="1" w:line="2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850" w:rsidRPr="00ED77D7" w:rsidRDefault="00902850" w:rsidP="00902850">
      <w:pPr>
        <w:spacing w:after="1" w:line="2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850" w:rsidRPr="00ED77D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850" w:rsidRPr="00ED77D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7D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ED77D7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ED77D7">
        <w:rPr>
          <w:rFonts w:ascii="Times New Roman" w:eastAsia="Calibri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</w:t>
      </w:r>
      <w:r w:rsidR="00DA53A7" w:rsidRPr="00ED77D7">
        <w:rPr>
          <w:rFonts w:ascii="Times New Roman" w:eastAsia="Calibri" w:hAnsi="Times New Roman" w:cs="Times New Roman"/>
          <w:sz w:val="28"/>
          <w:szCs w:val="28"/>
        </w:rPr>
        <w:t>ных услуг"</w:t>
      </w:r>
      <w:r w:rsidRPr="00ED77D7">
        <w:rPr>
          <w:rFonts w:ascii="Times New Roman" w:eastAsia="Calibri" w:hAnsi="Times New Roman" w:cs="Times New Roman"/>
          <w:sz w:val="28"/>
          <w:szCs w:val="28"/>
        </w:rPr>
        <w:t>, постановляю:</w:t>
      </w:r>
    </w:p>
    <w:p w:rsidR="00902850" w:rsidRPr="00ED77D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7D7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r:id="rId8" w:anchor="P35" w:history="1">
        <w:r w:rsidRPr="00ED77D7">
          <w:rPr>
            <w:rFonts w:ascii="Times New Roman" w:eastAsia="Calibri" w:hAnsi="Times New Roman" w:cs="Times New Roman"/>
            <w:color w:val="0000FF"/>
            <w:sz w:val="28"/>
            <w:szCs w:val="28"/>
          </w:rPr>
          <w:t>регламент</w:t>
        </w:r>
      </w:hyperlink>
      <w:r w:rsidRPr="00ED77D7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"Подготовка и выдача разрешений на производство земляных работ".</w:t>
      </w:r>
    </w:p>
    <w:p w:rsidR="00902850" w:rsidRPr="007856CC" w:rsidRDefault="00902850" w:rsidP="007856CC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6CC"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 силу </w:t>
      </w:r>
      <w:hyperlink r:id="rId9" w:history="1">
        <w:r w:rsidRPr="007856CC">
          <w:rPr>
            <w:rFonts w:ascii="Times New Roman" w:eastAsia="Calibri" w:hAnsi="Times New Roman" w:cs="Times New Roman"/>
            <w:color w:val="0000FF"/>
            <w:sz w:val="28"/>
            <w:szCs w:val="28"/>
          </w:rPr>
          <w:t>распоряжение</w:t>
        </w:r>
      </w:hyperlink>
      <w:r w:rsidRPr="007856C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7856CC" w:rsidRPr="007856CC">
        <w:rPr>
          <w:rFonts w:ascii="Times New Roman" w:eastAsia="Calibri" w:hAnsi="Times New Roman" w:cs="Times New Roman"/>
          <w:sz w:val="28"/>
          <w:szCs w:val="28"/>
        </w:rPr>
        <w:t>МО «Коношское» от 01.06.2017 №445а «Об утверждении регламента «Выдача разрешения (ордера) на производство земляных работ»</w:t>
      </w:r>
      <w:r w:rsidRPr="007856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2850" w:rsidRPr="00ED77D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7D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DA53A7" w:rsidRPr="00ED77D7">
        <w:rPr>
          <w:rFonts w:ascii="Times New Roman" w:eastAsia="Calibri" w:hAnsi="Times New Roman" w:cs="Times New Roman"/>
          <w:sz w:val="28"/>
          <w:szCs w:val="28"/>
        </w:rPr>
        <w:t>О</w:t>
      </w:r>
      <w:r w:rsidRPr="00ED77D7">
        <w:rPr>
          <w:rFonts w:ascii="Times New Roman" w:eastAsia="Calibri" w:hAnsi="Times New Roman" w:cs="Times New Roman"/>
          <w:sz w:val="28"/>
          <w:szCs w:val="28"/>
        </w:rPr>
        <w:t>публиковать (обнародовать) настоящее постановление</w:t>
      </w:r>
      <w:r w:rsidR="00DA53A7" w:rsidRPr="00ED77D7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МО «Коношское»</w:t>
      </w:r>
      <w:r w:rsidRPr="00ED77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2850" w:rsidRPr="00ED77D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7D7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085950">
        <w:rPr>
          <w:rFonts w:ascii="Times New Roman" w:eastAsia="Calibri" w:hAnsi="Times New Roman" w:cs="Times New Roman"/>
          <w:sz w:val="28"/>
          <w:szCs w:val="28"/>
        </w:rPr>
        <w:t xml:space="preserve">Первого </w:t>
      </w:r>
      <w:r w:rsidRPr="00ED77D7">
        <w:rPr>
          <w:rFonts w:ascii="Times New Roman" w:eastAsia="Calibri" w:hAnsi="Times New Roman" w:cs="Times New Roman"/>
          <w:sz w:val="28"/>
          <w:szCs w:val="28"/>
        </w:rPr>
        <w:t>заместителя Главы Администрации.</w:t>
      </w:r>
    </w:p>
    <w:p w:rsidR="00902850" w:rsidRPr="00ED77D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850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0465" w:rsidRPr="00ED77D7" w:rsidRDefault="00BC0465" w:rsidP="00902850">
      <w:pPr>
        <w:spacing w:after="1" w:line="2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3A7" w:rsidRPr="00ED77D7" w:rsidRDefault="00DA53A7" w:rsidP="00902850">
      <w:pPr>
        <w:spacing w:after="1" w:line="2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3A7" w:rsidRPr="00ED77D7" w:rsidRDefault="00BC0465" w:rsidP="00DA53A7">
      <w:pPr>
        <w:spacing w:after="1" w:line="2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Врио</w:t>
      </w:r>
      <w:r w:rsidR="00DA53A7" w:rsidRPr="00ED77D7">
        <w:rPr>
          <w:rFonts w:ascii="Times New Roman" w:eastAsia="Calibri" w:hAnsi="Times New Roman" w:cs="Times New Roman"/>
          <w:sz w:val="28"/>
          <w:szCs w:val="28"/>
        </w:rPr>
        <w:t xml:space="preserve"> главы МО «Коношское»                            </w:t>
      </w:r>
      <w:r w:rsidR="00C84658" w:rsidRPr="00ED77D7">
        <w:rPr>
          <w:rFonts w:ascii="Times New Roman" w:eastAsia="Calibri" w:hAnsi="Times New Roman" w:cs="Times New Roman"/>
          <w:sz w:val="28"/>
          <w:szCs w:val="28"/>
        </w:rPr>
        <w:t xml:space="preserve">          И.Т.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658" w:rsidRPr="00ED77D7">
        <w:rPr>
          <w:rFonts w:ascii="Times New Roman" w:eastAsia="Calibri" w:hAnsi="Times New Roman" w:cs="Times New Roman"/>
          <w:sz w:val="28"/>
          <w:szCs w:val="28"/>
        </w:rPr>
        <w:t>Заидзе</w:t>
      </w:r>
    </w:p>
    <w:p w:rsidR="00902850" w:rsidRPr="00ED77D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BA4" w:rsidRPr="00ED77D7" w:rsidRDefault="00BA3BA4" w:rsidP="00902850">
      <w:pPr>
        <w:spacing w:after="1" w:line="2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BA4" w:rsidRPr="00DA53A7" w:rsidRDefault="00BA3BA4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BA3BA4" w:rsidRPr="00DA53A7" w:rsidRDefault="00BA3BA4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BA3BA4" w:rsidRPr="00DA53A7" w:rsidRDefault="00BA3BA4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BA3BA4" w:rsidRPr="00DA53A7" w:rsidRDefault="00BA3BA4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BA3BA4" w:rsidRPr="00DA53A7" w:rsidRDefault="00BA3BA4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BA3BA4" w:rsidRPr="00DA53A7" w:rsidRDefault="00BA3BA4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BA3BA4" w:rsidRPr="00DA53A7" w:rsidRDefault="00BA3BA4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BA3BA4" w:rsidRPr="00DA53A7" w:rsidRDefault="00BA3BA4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BA3BA4" w:rsidRPr="00DA53A7" w:rsidRDefault="00BA3BA4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BA3BA4" w:rsidRPr="00DA53A7" w:rsidRDefault="00BA3BA4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BA3BA4" w:rsidRPr="00DA53A7" w:rsidRDefault="00BA3BA4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BA3BA4" w:rsidRPr="00DA53A7" w:rsidRDefault="00BA3BA4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42209E" w:rsidP="00902850">
      <w:pPr>
        <w:spacing w:after="1" w:line="220" w:lineRule="atLeast"/>
        <w:jc w:val="right"/>
        <w:outlineLvl w:val="0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lastRenderedPageBreak/>
        <w:t>Утверждён</w:t>
      </w:r>
    </w:p>
    <w:p w:rsidR="00902850" w:rsidRPr="00DA53A7" w:rsidRDefault="00902850" w:rsidP="00902850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постановле</w:t>
      </w:r>
      <w:r w:rsidR="00C84658">
        <w:rPr>
          <w:rFonts w:ascii="Times New Roman" w:eastAsia="Calibri" w:hAnsi="Times New Roman" w:cs="Times New Roman"/>
        </w:rPr>
        <w:t>нием Администрации МО «Коношское»</w:t>
      </w:r>
    </w:p>
    <w:p w:rsidR="00902850" w:rsidRPr="00DA53A7" w:rsidRDefault="007856CC" w:rsidP="00902850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7856CC">
        <w:rPr>
          <w:rFonts w:ascii="Times New Roman" w:eastAsia="Calibri" w:hAnsi="Times New Roman" w:cs="Times New Roman"/>
        </w:rPr>
        <w:t xml:space="preserve">от 08.11.2017 г. </w:t>
      </w:r>
      <w:r>
        <w:rPr>
          <w:rFonts w:ascii="Times New Roman" w:eastAsia="Calibri" w:hAnsi="Times New Roman" w:cs="Times New Roman"/>
        </w:rPr>
        <w:t>№50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center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b/>
        </w:rPr>
        <w:t>АДМИНИСТРАТИВНЫЙ РЕГЛАМЕНТ</w:t>
      </w:r>
    </w:p>
    <w:p w:rsidR="00902850" w:rsidRPr="00DA53A7" w:rsidRDefault="00902850" w:rsidP="00902850">
      <w:pPr>
        <w:spacing w:after="1" w:line="220" w:lineRule="atLeast"/>
        <w:jc w:val="center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b/>
        </w:rPr>
        <w:t>ПРЕДОСТАВЛЕНИЯ МУНИЦИПАЛЬНОЙ УСЛУГИ "ПОДГОТОВКА И ВЫДАЧА</w:t>
      </w:r>
    </w:p>
    <w:p w:rsidR="00902850" w:rsidRPr="00DA53A7" w:rsidRDefault="00902850" w:rsidP="00902850">
      <w:pPr>
        <w:spacing w:after="1" w:line="220" w:lineRule="atLeast"/>
        <w:jc w:val="center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b/>
        </w:rPr>
        <w:t>РАЗРЕШЕНИЙ НА ПРОИЗВОДСТВО ЗЕМЛЯНЫХ РАБОТ"</w:t>
      </w:r>
    </w:p>
    <w:p w:rsidR="00902850" w:rsidRPr="00DA53A7" w:rsidRDefault="00902850" w:rsidP="00902850">
      <w:pPr>
        <w:spacing w:after="1" w:line="220" w:lineRule="atLeast"/>
        <w:jc w:val="center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1. Общие положения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center"/>
        <w:outlineLvl w:val="2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1.1. Предмет регулирования административного регламента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1.1.1. Настоящий административный регламент устанавливает порядок предоставления муниципальной услуги "Подготовка и выдача разрешений на производство земляных работ" (далее по тексту - Услуга) и стандарт предоставления Услуги, включая сроки и последовательность административных процедур и административных действий органов Администрации при предоставлении Услуги на территории муниципа</w:t>
      </w:r>
      <w:r w:rsidR="00ED77D7">
        <w:rPr>
          <w:rFonts w:ascii="Times New Roman" w:eastAsia="Calibri" w:hAnsi="Times New Roman" w:cs="Times New Roman"/>
        </w:rPr>
        <w:t>льного образования "Коношское</w:t>
      </w:r>
      <w:r w:rsidRPr="00DA53A7">
        <w:rPr>
          <w:rFonts w:ascii="Times New Roman" w:eastAsia="Calibri" w:hAnsi="Times New Roman" w:cs="Times New Roman"/>
        </w:rPr>
        <w:t>".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Услуга предоставляется Администрацией </w:t>
      </w:r>
      <w:r w:rsidR="00ED77D7">
        <w:rPr>
          <w:rFonts w:ascii="Times New Roman" w:eastAsia="Calibri" w:hAnsi="Times New Roman" w:cs="Times New Roman"/>
        </w:rPr>
        <w:t xml:space="preserve">МО Коношское» </w:t>
      </w:r>
      <w:r w:rsidRPr="00DA53A7">
        <w:rPr>
          <w:rFonts w:ascii="Times New Roman" w:eastAsia="Calibri" w:hAnsi="Times New Roman" w:cs="Times New Roman"/>
        </w:rPr>
        <w:t xml:space="preserve">(далее по тексту - </w:t>
      </w:r>
      <w:r w:rsidR="00ED77D7">
        <w:rPr>
          <w:rFonts w:ascii="Times New Roman" w:eastAsia="Calibri" w:hAnsi="Times New Roman" w:cs="Times New Roman"/>
        </w:rPr>
        <w:t>Администрация</w:t>
      </w:r>
      <w:r w:rsidRPr="00DA53A7">
        <w:rPr>
          <w:rFonts w:ascii="Times New Roman" w:eastAsia="Calibri" w:hAnsi="Times New Roman" w:cs="Times New Roman"/>
        </w:rPr>
        <w:t>).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1.1.2. Услуга включает в себя 2 подуслуги: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1.1.2.1. Выдача разрешения на производство земляных работ или принятие решения об отказе в выдаче такого разрешения.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Данная подуслуга предоставляется на основании заявления о выдаче разрешения на производство земляных работ в случае намерения заявителя осуществить на территории </w:t>
      </w:r>
      <w:r w:rsidR="00DE4B21">
        <w:rPr>
          <w:rFonts w:ascii="Times New Roman" w:eastAsia="Calibri" w:hAnsi="Times New Roman" w:cs="Times New Roman"/>
        </w:rPr>
        <w:t>МО «Коношское»</w:t>
      </w:r>
      <w:r w:rsidRPr="00DA53A7">
        <w:rPr>
          <w:rFonts w:ascii="Times New Roman" w:eastAsia="Calibri" w:hAnsi="Times New Roman" w:cs="Times New Roman"/>
        </w:rPr>
        <w:t xml:space="preserve"> производство земляных работ.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1.1.2.2. Продление срока действия разрешения на производство земляных работ.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Данная подуслуга предоставляется на основании заявления о продлении срока действия разрешения на производство земляных работ.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1.1.3. Предоставление Услуги включает в себя следующие административные процедуры: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1) регистрация заявления;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2) рассмотрение представленных документов;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3) принятие решения о предоставлении (отказе в предоставлении) Услуги;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4) выдача результата предоставления Услуги.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1.1.4. </w:t>
      </w:r>
      <w:hyperlink r:id="rId10" w:anchor="P448" w:history="1">
        <w:r w:rsidRPr="00DA53A7">
          <w:rPr>
            <w:rFonts w:ascii="Times New Roman" w:eastAsia="Calibri" w:hAnsi="Times New Roman" w:cs="Times New Roman"/>
            <w:color w:val="0000FF"/>
          </w:rPr>
          <w:t>Блок-схема</w:t>
        </w:r>
      </w:hyperlink>
      <w:r w:rsidRPr="00DA53A7">
        <w:rPr>
          <w:rFonts w:ascii="Times New Roman" w:eastAsia="Calibri" w:hAnsi="Times New Roman" w:cs="Times New Roman"/>
        </w:rPr>
        <w:t xml:space="preserve"> предоставления Услуги приведена в Приложении N 3 к настоящему регламенту.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center"/>
        <w:outlineLvl w:val="2"/>
        <w:rPr>
          <w:rFonts w:ascii="Times New Roman" w:eastAsia="Calibri" w:hAnsi="Times New Roman" w:cs="Times New Roman"/>
        </w:rPr>
      </w:pPr>
      <w:bookmarkStart w:id="0" w:name="P61"/>
      <w:bookmarkEnd w:id="0"/>
      <w:r w:rsidRPr="00DA53A7">
        <w:rPr>
          <w:rFonts w:ascii="Times New Roman" w:eastAsia="Calibri" w:hAnsi="Times New Roman" w:cs="Times New Roman"/>
        </w:rPr>
        <w:t>1.2. Описание заявителей при предоставлении Услуги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1.2.1. Заявителями при предоставлении Услуги являются физические и юридические лица (заказчики) (за исключением государственных органов и их территориальных органов, органов государственных внебюджетных фондов и их территориальных органов), имеющие намерение производить земляные работы на территории </w:t>
      </w:r>
      <w:r w:rsidR="00DE4B21">
        <w:rPr>
          <w:rFonts w:ascii="Times New Roman" w:eastAsia="Calibri" w:hAnsi="Times New Roman" w:cs="Times New Roman"/>
        </w:rPr>
        <w:t>МО «Коношское»</w:t>
      </w:r>
      <w:r w:rsidRPr="00DA53A7">
        <w:rPr>
          <w:rFonts w:ascii="Times New Roman" w:eastAsia="Calibri" w:hAnsi="Times New Roman" w:cs="Times New Roman"/>
        </w:rPr>
        <w:t>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bookmarkStart w:id="1" w:name="P64"/>
      <w:bookmarkEnd w:id="1"/>
      <w:r w:rsidRPr="00DA53A7">
        <w:rPr>
          <w:rFonts w:ascii="Times New Roman" w:eastAsia="Calibri" w:hAnsi="Times New Roman" w:cs="Times New Roman"/>
        </w:rPr>
        <w:t xml:space="preserve">1.2.2. От имени заявителей, указанных в </w:t>
      </w:r>
      <w:hyperlink r:id="rId11" w:anchor="P63" w:history="1">
        <w:r w:rsidRPr="00DA53A7">
          <w:rPr>
            <w:rFonts w:ascii="Times New Roman" w:eastAsia="Calibri" w:hAnsi="Times New Roman" w:cs="Times New Roman"/>
            <w:color w:val="0000FF"/>
          </w:rPr>
          <w:t>пункте 1.2.1</w:t>
        </w:r>
      </w:hyperlink>
      <w:r w:rsidRPr="00DA53A7">
        <w:rPr>
          <w:rFonts w:ascii="Times New Roman" w:eastAsia="Calibri" w:hAnsi="Times New Roman" w:cs="Times New Roman"/>
        </w:rPr>
        <w:t xml:space="preserve"> настоящего регламента, вправе выступать: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1) законные представители;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2) представители, действующие на основании доверенности.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center"/>
        <w:outlineLvl w:val="2"/>
        <w:rPr>
          <w:rFonts w:ascii="Times New Roman" w:eastAsia="Calibri" w:hAnsi="Times New Roman" w:cs="Times New Roman"/>
        </w:rPr>
      </w:pPr>
      <w:bookmarkStart w:id="2" w:name="P68"/>
      <w:bookmarkEnd w:id="2"/>
      <w:r w:rsidRPr="00DA53A7">
        <w:rPr>
          <w:rFonts w:ascii="Times New Roman" w:eastAsia="Calibri" w:hAnsi="Times New Roman" w:cs="Times New Roman"/>
        </w:rPr>
        <w:t>1.3. Требования к порядку информирования о правилах</w:t>
      </w:r>
    </w:p>
    <w:p w:rsidR="00902850" w:rsidRPr="00DA53A7" w:rsidRDefault="00902850" w:rsidP="00902850">
      <w:pPr>
        <w:spacing w:after="1" w:line="220" w:lineRule="atLeast"/>
        <w:jc w:val="center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предоставления Услуги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bookmarkStart w:id="3" w:name="P71"/>
      <w:bookmarkEnd w:id="3"/>
      <w:r w:rsidRPr="00DA53A7">
        <w:rPr>
          <w:rFonts w:ascii="Times New Roman" w:eastAsia="Calibri" w:hAnsi="Times New Roman" w:cs="Times New Roman"/>
        </w:rPr>
        <w:t>1.3.1. Информация о правилах предоставления Услуги может быть получена:</w:t>
      </w:r>
    </w:p>
    <w:p w:rsidR="00902850" w:rsidRPr="00DA53A7" w:rsidRDefault="00DE4B21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по телефону: 2-35-58</w:t>
      </w:r>
      <w:r w:rsidR="00902850" w:rsidRPr="00DA53A7">
        <w:rPr>
          <w:rFonts w:ascii="Times New Roman" w:eastAsia="Calibri" w:hAnsi="Times New Roman" w:cs="Times New Roman"/>
        </w:rPr>
        <w:t>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по электронной по</w:t>
      </w:r>
      <w:r w:rsidR="00B557A4">
        <w:rPr>
          <w:rFonts w:ascii="Times New Roman" w:eastAsia="Calibri" w:hAnsi="Times New Roman" w:cs="Times New Roman"/>
        </w:rPr>
        <w:t xml:space="preserve">чте: </w:t>
      </w:r>
      <w:r w:rsidR="00B557A4">
        <w:rPr>
          <w:rFonts w:ascii="Times New Roman" w:eastAsia="Calibri" w:hAnsi="Times New Roman" w:cs="Times New Roman"/>
          <w:lang w:val="en-US"/>
        </w:rPr>
        <w:t>mo</w:t>
      </w:r>
      <w:r w:rsidR="00B557A4" w:rsidRPr="00B557A4">
        <w:rPr>
          <w:rFonts w:ascii="Times New Roman" w:eastAsia="Calibri" w:hAnsi="Times New Roman" w:cs="Times New Roman"/>
        </w:rPr>
        <w:t>.</w:t>
      </w:r>
      <w:r w:rsidR="00B557A4">
        <w:rPr>
          <w:rFonts w:ascii="Times New Roman" w:eastAsia="Calibri" w:hAnsi="Times New Roman" w:cs="Times New Roman"/>
          <w:lang w:val="en-US"/>
        </w:rPr>
        <w:t>kon</w:t>
      </w:r>
      <w:r w:rsidR="00B557A4" w:rsidRPr="00B557A4">
        <w:rPr>
          <w:rFonts w:ascii="Times New Roman" w:eastAsia="Calibri" w:hAnsi="Times New Roman" w:cs="Times New Roman"/>
        </w:rPr>
        <w:t>@</w:t>
      </w:r>
      <w:r w:rsidR="00B557A4">
        <w:rPr>
          <w:rFonts w:ascii="Times New Roman" w:eastAsia="Calibri" w:hAnsi="Times New Roman" w:cs="Times New Roman"/>
          <w:lang w:val="en-US"/>
        </w:rPr>
        <w:t>yandex</w:t>
      </w:r>
      <w:r w:rsidR="00B557A4" w:rsidRPr="00B557A4">
        <w:rPr>
          <w:rFonts w:ascii="Times New Roman" w:eastAsia="Calibri" w:hAnsi="Times New Roman" w:cs="Times New Roman"/>
        </w:rPr>
        <w:t>.</w:t>
      </w:r>
      <w:r w:rsidR="00B557A4">
        <w:rPr>
          <w:rFonts w:ascii="Times New Roman" w:eastAsia="Calibri" w:hAnsi="Times New Roman" w:cs="Times New Roman"/>
          <w:lang w:val="en-US"/>
        </w:rPr>
        <w:t>ru</w:t>
      </w:r>
      <w:r w:rsidRPr="00DA53A7">
        <w:rPr>
          <w:rFonts w:ascii="Times New Roman" w:eastAsia="Calibri" w:hAnsi="Times New Roman" w:cs="Times New Roman"/>
        </w:rPr>
        <w:t>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по почте путем обращения заявителя с письменным запросом о предост</w:t>
      </w:r>
      <w:r w:rsidR="00B557A4">
        <w:rPr>
          <w:rFonts w:ascii="Times New Roman" w:eastAsia="Calibri" w:hAnsi="Times New Roman" w:cs="Times New Roman"/>
        </w:rPr>
        <w:t>авлении информации: пр.Октябрьский</w:t>
      </w:r>
      <w:r w:rsidRPr="00DA53A7">
        <w:rPr>
          <w:rFonts w:ascii="Times New Roman" w:eastAsia="Calibri" w:hAnsi="Times New Roman" w:cs="Times New Roman"/>
        </w:rPr>
        <w:t>,</w:t>
      </w:r>
      <w:r w:rsidR="00B557A4">
        <w:rPr>
          <w:rFonts w:ascii="Times New Roman" w:eastAsia="Calibri" w:hAnsi="Times New Roman" w:cs="Times New Roman"/>
        </w:rPr>
        <w:t xml:space="preserve"> д. 19, рп.Коноша, Архангельская область, 164010</w:t>
      </w:r>
      <w:r w:rsidRPr="00DA53A7">
        <w:rPr>
          <w:rFonts w:ascii="Times New Roman" w:eastAsia="Calibri" w:hAnsi="Times New Roman" w:cs="Times New Roman"/>
        </w:rPr>
        <w:t>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- при личном обращении заявителя в </w:t>
      </w:r>
      <w:r w:rsidR="00DE4B21">
        <w:rPr>
          <w:rFonts w:ascii="Times New Roman" w:eastAsia="Calibri" w:hAnsi="Times New Roman" w:cs="Times New Roman"/>
        </w:rPr>
        <w:t>Администрацию</w:t>
      </w:r>
      <w:r w:rsidRPr="00DA53A7">
        <w:rPr>
          <w:rFonts w:ascii="Times New Roman" w:eastAsia="Calibri" w:hAnsi="Times New Roman" w:cs="Times New Roman"/>
        </w:rPr>
        <w:t xml:space="preserve"> (</w:t>
      </w:r>
      <w:r w:rsidR="00B557A4">
        <w:rPr>
          <w:rFonts w:ascii="Times New Roman" w:eastAsia="Calibri" w:hAnsi="Times New Roman" w:cs="Times New Roman"/>
        </w:rPr>
        <w:t>пр.Октябрьский</w:t>
      </w:r>
      <w:r w:rsidR="00B557A4" w:rsidRPr="00DA53A7">
        <w:rPr>
          <w:rFonts w:ascii="Times New Roman" w:eastAsia="Calibri" w:hAnsi="Times New Roman" w:cs="Times New Roman"/>
        </w:rPr>
        <w:t>,</w:t>
      </w:r>
      <w:r w:rsidR="00B557A4">
        <w:rPr>
          <w:rFonts w:ascii="Times New Roman" w:eastAsia="Calibri" w:hAnsi="Times New Roman" w:cs="Times New Roman"/>
        </w:rPr>
        <w:t xml:space="preserve"> д. 19, рп.Коноша, Архангельская область, 164010): понедельник - пятница с 8</w:t>
      </w:r>
      <w:r w:rsidR="00D719CD">
        <w:rPr>
          <w:rFonts w:ascii="Times New Roman" w:eastAsia="Calibri" w:hAnsi="Times New Roman" w:cs="Times New Roman"/>
        </w:rPr>
        <w:t>.00</w:t>
      </w:r>
      <w:r w:rsidR="00B557A4">
        <w:rPr>
          <w:rFonts w:ascii="Times New Roman" w:eastAsia="Calibri" w:hAnsi="Times New Roman" w:cs="Times New Roman"/>
        </w:rPr>
        <w:t xml:space="preserve"> до 16</w:t>
      </w:r>
      <w:r w:rsidR="00D719CD">
        <w:rPr>
          <w:rFonts w:ascii="Times New Roman" w:eastAsia="Calibri" w:hAnsi="Times New Roman" w:cs="Times New Roman"/>
        </w:rPr>
        <w:t>.00</w:t>
      </w:r>
      <w:r w:rsidR="00B557A4">
        <w:rPr>
          <w:rFonts w:ascii="Times New Roman" w:eastAsia="Calibri" w:hAnsi="Times New Roman" w:cs="Times New Roman"/>
        </w:rPr>
        <w:t xml:space="preserve"> часов, обед с 12 часов 0</w:t>
      </w:r>
      <w:r w:rsidRPr="00DA53A7">
        <w:rPr>
          <w:rFonts w:ascii="Times New Roman" w:eastAsia="Calibri" w:hAnsi="Times New Roman" w:cs="Times New Roman"/>
        </w:rPr>
        <w:t xml:space="preserve">0 минут до 13 часов </w:t>
      </w:r>
      <w:r w:rsidR="00B557A4">
        <w:rPr>
          <w:rFonts w:ascii="Times New Roman" w:eastAsia="Calibri" w:hAnsi="Times New Roman" w:cs="Times New Roman"/>
        </w:rPr>
        <w:t>0</w:t>
      </w:r>
      <w:r w:rsidRPr="00DA53A7">
        <w:rPr>
          <w:rFonts w:ascii="Times New Roman" w:eastAsia="Calibri" w:hAnsi="Times New Roman" w:cs="Times New Roman"/>
        </w:rPr>
        <w:t>0 минут; выходные дни - суббота, воскресенье;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lastRenderedPageBreak/>
        <w:t>- на Архангельском региональном портале государственных и муниципальных услуг и Едином портале государственных и муниципальных услуг (функций);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при личном обращении заявителя в многофункциональный центр предоставления государственных и муниципальных услуг (при наличии Услуги в перечне государственных и муниципальных услуг, предоставляемых в многофункциональном центре на основании соглашения о взаимодействии между государственным автономным учреждением Архангельской области "Архангельский региональный многофункциональный центр предоставления государственных и муниципальных услуг" и муниципа</w:t>
      </w:r>
      <w:r w:rsidR="00D719CD">
        <w:rPr>
          <w:rFonts w:ascii="Times New Roman" w:eastAsia="Calibri" w:hAnsi="Times New Roman" w:cs="Times New Roman"/>
        </w:rPr>
        <w:t>льным образованием "Коношское</w:t>
      </w:r>
      <w:r w:rsidRPr="00DA53A7">
        <w:rPr>
          <w:rFonts w:ascii="Times New Roman" w:eastAsia="Calibri" w:hAnsi="Times New Roman" w:cs="Times New Roman"/>
        </w:rPr>
        <w:t>" (далее по тексту - многофункциональный центр)).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1.3.2. При информировании по телефону, по электронной почте, по почте (при обращении заявителя с письменным запросом о предоставлении информации) и при личном обращении заявителя: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1) сообщается следующая информация: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- контактные данные </w:t>
      </w:r>
      <w:r w:rsidR="00D719CD">
        <w:rPr>
          <w:rFonts w:ascii="Times New Roman" w:eastAsia="Calibri" w:hAnsi="Times New Roman" w:cs="Times New Roman"/>
        </w:rPr>
        <w:t>Администрации</w:t>
      </w:r>
      <w:r w:rsidRPr="00DA53A7">
        <w:rPr>
          <w:rFonts w:ascii="Times New Roman" w:eastAsia="Calibri" w:hAnsi="Times New Roman" w:cs="Times New Roman"/>
        </w:rPr>
        <w:t xml:space="preserve"> (почтовый адрес, адрес официального интернет-сайта, номер телефона для справок, адрес электронной почты);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график приема заявителей: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понедельник </w:t>
      </w:r>
      <w:r w:rsidR="00D719CD">
        <w:rPr>
          <w:rFonts w:ascii="Times New Roman" w:eastAsia="Calibri" w:hAnsi="Times New Roman" w:cs="Times New Roman"/>
        </w:rPr>
        <w:t>- пятница с 8.00 до 16</w:t>
      </w:r>
      <w:r w:rsidRPr="00DA53A7">
        <w:rPr>
          <w:rFonts w:ascii="Times New Roman" w:eastAsia="Calibri" w:hAnsi="Times New Roman" w:cs="Times New Roman"/>
        </w:rPr>
        <w:t>.00, обеденный перерыв с 12.</w:t>
      </w:r>
      <w:r w:rsidR="00D719CD">
        <w:rPr>
          <w:rFonts w:ascii="Times New Roman" w:eastAsia="Calibri" w:hAnsi="Times New Roman" w:cs="Times New Roman"/>
        </w:rPr>
        <w:t>0</w:t>
      </w:r>
      <w:r w:rsidRPr="00DA53A7">
        <w:rPr>
          <w:rFonts w:ascii="Times New Roman" w:eastAsia="Calibri" w:hAnsi="Times New Roman" w:cs="Times New Roman"/>
        </w:rPr>
        <w:t>0 до 13.</w:t>
      </w:r>
      <w:r w:rsidR="00D719CD">
        <w:rPr>
          <w:rFonts w:ascii="Times New Roman" w:eastAsia="Calibri" w:hAnsi="Times New Roman" w:cs="Times New Roman"/>
        </w:rPr>
        <w:t>0</w:t>
      </w:r>
      <w:r w:rsidRPr="00DA53A7">
        <w:rPr>
          <w:rFonts w:ascii="Times New Roman" w:eastAsia="Calibri" w:hAnsi="Times New Roman" w:cs="Times New Roman"/>
        </w:rPr>
        <w:t>0, выходные дни - суббота, воскресенье;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сведения о должностных лицах, уполномоченных рассматривать жалобы заявителей на решен</w:t>
      </w:r>
      <w:r w:rsidR="00D719CD">
        <w:rPr>
          <w:rFonts w:ascii="Times New Roman" w:eastAsia="Calibri" w:hAnsi="Times New Roman" w:cs="Times New Roman"/>
        </w:rPr>
        <w:t>ия и действия (бездействие) Администрации</w:t>
      </w:r>
      <w:r w:rsidRPr="00DA53A7">
        <w:rPr>
          <w:rFonts w:ascii="Times New Roman" w:eastAsia="Calibri" w:hAnsi="Times New Roman" w:cs="Times New Roman"/>
        </w:rPr>
        <w:t>, а также его д</w:t>
      </w:r>
      <w:r w:rsidR="00D719CD">
        <w:rPr>
          <w:rFonts w:ascii="Times New Roman" w:eastAsia="Calibri" w:hAnsi="Times New Roman" w:cs="Times New Roman"/>
        </w:rPr>
        <w:t>олжностных лиц, сотрудников Администрации</w:t>
      </w:r>
      <w:r w:rsidRPr="00DA53A7">
        <w:rPr>
          <w:rFonts w:ascii="Times New Roman" w:eastAsia="Calibri" w:hAnsi="Times New Roman" w:cs="Times New Roman"/>
        </w:rPr>
        <w:t>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2) осуществляется консультирование по порядку предоставления Услуги.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Ответ на телефонный звонок должен начинаться с информации о наименовании органа Администрации, предоставляющего Услугу, в который позвонил гражданин, должности, фамилии, имени и отчестве принявшего телефонный звонок сотрудника. Время разговора не должно превышать 10 минут. При невозможности сотрудника, принявшего телефонный звонок, самостоятельно ответить на поставленные вопросы телефонный звонок должен быть переадресован (</w:t>
      </w:r>
      <w:r w:rsidR="00DD2966" w:rsidRPr="00DA53A7">
        <w:rPr>
          <w:rFonts w:ascii="Times New Roman" w:eastAsia="Calibri" w:hAnsi="Times New Roman" w:cs="Times New Roman"/>
        </w:rPr>
        <w:t>переведён</w:t>
      </w:r>
      <w:r w:rsidRPr="00DA53A7">
        <w:rPr>
          <w:rFonts w:ascii="Times New Roman" w:eastAsia="Calibri" w:hAnsi="Times New Roman" w:cs="Times New Roman"/>
        </w:rPr>
        <w:t xml:space="preserve">) на другого сотрудника либо позвонившему гражданину должен быть </w:t>
      </w:r>
      <w:r w:rsidR="00DD2966" w:rsidRPr="00DA53A7">
        <w:rPr>
          <w:rFonts w:ascii="Times New Roman" w:eastAsia="Calibri" w:hAnsi="Times New Roman" w:cs="Times New Roman"/>
        </w:rPr>
        <w:t>сообщён</w:t>
      </w:r>
      <w:r w:rsidRPr="00DA53A7">
        <w:rPr>
          <w:rFonts w:ascii="Times New Roman" w:eastAsia="Calibri" w:hAnsi="Times New Roman" w:cs="Times New Roman"/>
        </w:rPr>
        <w:t xml:space="preserve"> номер телефона, по которому можно получить необходимую информацию, или указан иной способ получения информации о правилах предоставления Услуги.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Обращения заявителей в электронной форме и их письм</w:t>
      </w:r>
      <w:r w:rsidR="00D719CD">
        <w:rPr>
          <w:rFonts w:ascii="Times New Roman" w:eastAsia="Calibri" w:hAnsi="Times New Roman" w:cs="Times New Roman"/>
        </w:rPr>
        <w:t xml:space="preserve">енные запросы рассматриваются </w:t>
      </w:r>
      <w:r w:rsidRPr="00DA53A7">
        <w:rPr>
          <w:rFonts w:ascii="Times New Roman" w:eastAsia="Calibri" w:hAnsi="Times New Roman" w:cs="Times New Roman"/>
        </w:rPr>
        <w:t xml:space="preserve">в порядке, предусмотренном Федеральным </w:t>
      </w:r>
      <w:hyperlink r:id="rId12" w:history="1">
        <w:r w:rsidRPr="00DA53A7">
          <w:rPr>
            <w:rFonts w:ascii="Times New Roman" w:eastAsia="Calibri" w:hAnsi="Times New Roman" w:cs="Times New Roman"/>
            <w:color w:val="0000FF"/>
          </w:rPr>
          <w:t>законом</w:t>
        </w:r>
      </w:hyperlink>
      <w:r w:rsidRPr="00DA53A7">
        <w:rPr>
          <w:rFonts w:ascii="Times New Roman" w:eastAsia="Calibri" w:hAnsi="Times New Roman" w:cs="Times New Roman"/>
        </w:rPr>
        <w:t xml:space="preserve"> от 2 мая 2006 года N 59-ФЗ "О порядке рассмотрения обращений граждан Российской Федерации" и Федеральным </w:t>
      </w:r>
      <w:hyperlink r:id="rId13" w:history="1">
        <w:r w:rsidRPr="00DA53A7">
          <w:rPr>
            <w:rFonts w:ascii="Times New Roman" w:eastAsia="Calibri" w:hAnsi="Times New Roman" w:cs="Times New Roman"/>
            <w:color w:val="0000FF"/>
          </w:rPr>
          <w:t>законом</w:t>
        </w:r>
      </w:hyperlink>
      <w:r w:rsidRPr="00DA53A7">
        <w:rPr>
          <w:rFonts w:ascii="Times New Roman" w:eastAsia="Calibri" w:hAnsi="Times New Roman" w:cs="Times New Roman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1.3.3. На Архангельском региональном портале государственных и муниципальных услуг размещаются: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1) текст настоящего регламента;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2) контактные данные, указанные в </w:t>
      </w:r>
      <w:hyperlink r:id="rId14" w:anchor="P71" w:history="1">
        <w:r w:rsidRPr="00DA53A7">
          <w:rPr>
            <w:rFonts w:ascii="Times New Roman" w:eastAsia="Calibri" w:hAnsi="Times New Roman" w:cs="Times New Roman"/>
            <w:color w:val="0000FF"/>
          </w:rPr>
          <w:t>пункте 1.3.1</w:t>
        </w:r>
      </w:hyperlink>
      <w:r w:rsidRPr="00DA53A7">
        <w:rPr>
          <w:rFonts w:ascii="Times New Roman" w:eastAsia="Calibri" w:hAnsi="Times New Roman" w:cs="Times New Roman"/>
        </w:rPr>
        <w:t xml:space="preserve"> настоящего регламента;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3) график работы с заявителями;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4) образцы заполнения заявителями бланков документов;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5) порядок получения консультаций (справок) о предоставлении Услуги;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6) сведения о должностных лицах, уполномоченных рассматривать жалобы заявителей на решения и действия (бездействие) </w:t>
      </w:r>
      <w:r w:rsidR="00D719CD">
        <w:rPr>
          <w:rFonts w:ascii="Times New Roman" w:eastAsia="Calibri" w:hAnsi="Times New Roman" w:cs="Times New Roman"/>
        </w:rPr>
        <w:t>Администрации</w:t>
      </w:r>
      <w:r w:rsidRPr="00DA53A7">
        <w:rPr>
          <w:rFonts w:ascii="Times New Roman" w:eastAsia="Calibri" w:hAnsi="Times New Roman" w:cs="Times New Roman"/>
        </w:rPr>
        <w:t xml:space="preserve">, а также его должностных лиц, сотрудников </w:t>
      </w:r>
      <w:r w:rsidR="00D719CD">
        <w:rPr>
          <w:rFonts w:ascii="Times New Roman" w:eastAsia="Calibri" w:hAnsi="Times New Roman" w:cs="Times New Roman"/>
        </w:rPr>
        <w:t>Администрации</w:t>
      </w:r>
      <w:r w:rsidRPr="00DA53A7">
        <w:rPr>
          <w:rFonts w:ascii="Times New Roman" w:eastAsia="Calibri" w:hAnsi="Times New Roman" w:cs="Times New Roman"/>
        </w:rPr>
        <w:t>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7) информация, указанная в </w:t>
      </w:r>
      <w:hyperlink r:id="rId15" w:history="1">
        <w:r w:rsidRPr="00DA53A7">
          <w:rPr>
            <w:rFonts w:ascii="Times New Roman" w:eastAsia="Calibri" w:hAnsi="Times New Roman" w:cs="Times New Roman"/>
            <w:color w:val="0000FF"/>
          </w:rPr>
          <w:t>пункте 13</w:t>
        </w:r>
      </w:hyperlink>
      <w:r w:rsidRPr="00DA53A7">
        <w:rPr>
          <w:rFonts w:ascii="Times New Roman" w:eastAsia="Calibri" w:hAnsi="Times New Roman" w:cs="Times New Roman"/>
        </w:rPr>
        <w:t xml:space="preserve"> Положения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услуг, утвержденного постановлением Правительства Архангельской области от 28 декабря 2010 года N 408-пп.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1.3.4. В помещении </w:t>
      </w:r>
      <w:r w:rsidR="00D719CD">
        <w:rPr>
          <w:rFonts w:ascii="Times New Roman" w:eastAsia="Calibri" w:hAnsi="Times New Roman" w:cs="Times New Roman"/>
        </w:rPr>
        <w:t xml:space="preserve">Администрации </w:t>
      </w:r>
      <w:r w:rsidRPr="00DA53A7">
        <w:rPr>
          <w:rFonts w:ascii="Times New Roman" w:eastAsia="Calibri" w:hAnsi="Times New Roman" w:cs="Times New Roman"/>
        </w:rPr>
        <w:t>(на информационных стендах) размещается следующая информация: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1) текст настоящего регламента;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2) контактные данные </w:t>
      </w:r>
      <w:r w:rsidR="00D719CD">
        <w:rPr>
          <w:rFonts w:ascii="Times New Roman" w:eastAsia="Calibri" w:hAnsi="Times New Roman" w:cs="Times New Roman"/>
        </w:rPr>
        <w:t>Администрации</w:t>
      </w:r>
      <w:r w:rsidRPr="00DA53A7">
        <w:rPr>
          <w:rFonts w:ascii="Times New Roman" w:eastAsia="Calibri" w:hAnsi="Times New Roman" w:cs="Times New Roman"/>
        </w:rPr>
        <w:t xml:space="preserve">, указанные в </w:t>
      </w:r>
      <w:hyperlink r:id="rId16" w:anchor="P71" w:history="1">
        <w:r w:rsidRPr="00DA53A7">
          <w:rPr>
            <w:rFonts w:ascii="Times New Roman" w:eastAsia="Calibri" w:hAnsi="Times New Roman" w:cs="Times New Roman"/>
            <w:color w:val="0000FF"/>
          </w:rPr>
          <w:t>пункте 1.3.1</w:t>
        </w:r>
      </w:hyperlink>
      <w:r w:rsidRPr="00DA53A7">
        <w:rPr>
          <w:rFonts w:ascii="Times New Roman" w:eastAsia="Calibri" w:hAnsi="Times New Roman" w:cs="Times New Roman"/>
        </w:rPr>
        <w:t xml:space="preserve"> настоящего регламента;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3) график работы с заявителями;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4) образцы заполнения заявителями бланков документов;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5) порядок получения консультаций (справок) о предоставлении Услуги;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6) сведения о должностных лицах, уполномоченных рассматривать жалобы (претензии) заявителей на решения и действия (бездействие) </w:t>
      </w:r>
      <w:r w:rsidR="00D719CD">
        <w:rPr>
          <w:rFonts w:ascii="Times New Roman" w:eastAsia="Calibri" w:hAnsi="Times New Roman" w:cs="Times New Roman"/>
        </w:rPr>
        <w:t>Администрации</w:t>
      </w:r>
      <w:r w:rsidRPr="00DA53A7">
        <w:rPr>
          <w:rFonts w:ascii="Times New Roman" w:eastAsia="Calibri" w:hAnsi="Times New Roman" w:cs="Times New Roman"/>
        </w:rPr>
        <w:t xml:space="preserve">, а также его должностных лиц, сотрудников </w:t>
      </w:r>
      <w:r w:rsidR="00D719CD">
        <w:rPr>
          <w:rFonts w:ascii="Times New Roman" w:eastAsia="Calibri" w:hAnsi="Times New Roman" w:cs="Times New Roman"/>
        </w:rPr>
        <w:t>Администрации</w:t>
      </w:r>
      <w:r w:rsidRPr="00DA53A7">
        <w:rPr>
          <w:rFonts w:ascii="Times New Roman" w:eastAsia="Calibri" w:hAnsi="Times New Roman" w:cs="Times New Roman"/>
        </w:rPr>
        <w:t>.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2. Стандарт предоставления Услуги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center"/>
        <w:outlineLvl w:val="2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2.1. Общие положения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2.1.1. Полное наименование муниципальной услуги: "Подготовка и выдача разрешений на производство земляных работ".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2.1.2. Услуга предоставляется </w:t>
      </w:r>
      <w:r w:rsidR="00D719CD">
        <w:rPr>
          <w:rFonts w:ascii="Times New Roman" w:eastAsia="Calibri" w:hAnsi="Times New Roman" w:cs="Times New Roman"/>
        </w:rPr>
        <w:t>Администрацией МО «Коношское»</w:t>
      </w:r>
      <w:r w:rsidRPr="00DA53A7">
        <w:rPr>
          <w:rFonts w:ascii="Times New Roman" w:eastAsia="Calibri" w:hAnsi="Times New Roman" w:cs="Times New Roman"/>
        </w:rPr>
        <w:t xml:space="preserve"> (</w:t>
      </w:r>
      <w:r w:rsidR="00D719CD">
        <w:rPr>
          <w:rFonts w:ascii="Times New Roman" w:eastAsia="Calibri" w:hAnsi="Times New Roman" w:cs="Times New Roman"/>
        </w:rPr>
        <w:t>далее - Администрацией</w:t>
      </w:r>
      <w:r w:rsidRPr="00DA53A7">
        <w:rPr>
          <w:rFonts w:ascii="Times New Roman" w:eastAsia="Calibri" w:hAnsi="Times New Roman" w:cs="Times New Roman"/>
        </w:rPr>
        <w:t>).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2.1.3. Предоставление Услуги осуществляется в соответствии со следующими нормативными правовыми актами: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1) </w:t>
      </w:r>
      <w:hyperlink r:id="rId17" w:history="1">
        <w:r w:rsidRPr="00DA53A7">
          <w:rPr>
            <w:rFonts w:ascii="Times New Roman" w:eastAsia="Calibri" w:hAnsi="Times New Roman" w:cs="Times New Roman"/>
            <w:color w:val="0000FF"/>
          </w:rPr>
          <w:t>Конституция</w:t>
        </w:r>
      </w:hyperlink>
      <w:r w:rsidRPr="00DA53A7">
        <w:rPr>
          <w:rFonts w:ascii="Times New Roman" w:eastAsia="Calibri" w:hAnsi="Times New Roman" w:cs="Times New Roman"/>
        </w:rPr>
        <w:t xml:space="preserve"> РФ от 12 декабря 1993 года;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2) Федеральный </w:t>
      </w:r>
      <w:hyperlink r:id="rId18" w:history="1">
        <w:r w:rsidRPr="00DA53A7">
          <w:rPr>
            <w:rFonts w:ascii="Times New Roman" w:eastAsia="Calibri" w:hAnsi="Times New Roman" w:cs="Times New Roman"/>
            <w:color w:val="0000FF"/>
          </w:rPr>
          <w:t>закон</w:t>
        </w:r>
      </w:hyperlink>
      <w:r w:rsidRPr="00DA53A7">
        <w:rPr>
          <w:rFonts w:ascii="Times New Roman" w:eastAsia="Calibri" w:hAnsi="Times New Roman" w:cs="Times New Roman"/>
        </w:rPr>
        <w:t xml:space="preserve"> от 2 мая 2006 года N 59-ФЗ "О порядке рассмотрения обращений граждан Российской Федерации";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3) Федеральный </w:t>
      </w:r>
      <w:hyperlink r:id="rId19" w:history="1">
        <w:r w:rsidRPr="00DA53A7">
          <w:rPr>
            <w:rFonts w:ascii="Times New Roman" w:eastAsia="Calibri" w:hAnsi="Times New Roman" w:cs="Times New Roman"/>
            <w:color w:val="0000FF"/>
          </w:rPr>
          <w:t>закон</w:t>
        </w:r>
      </w:hyperlink>
      <w:r w:rsidRPr="00DA53A7">
        <w:rPr>
          <w:rFonts w:ascii="Times New Roman" w:eastAsia="Calibri" w:hAnsi="Times New Roman" w:cs="Times New Roman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4) </w:t>
      </w:r>
      <w:hyperlink r:id="rId20" w:history="1">
        <w:r w:rsidRPr="00DA53A7">
          <w:rPr>
            <w:rFonts w:ascii="Times New Roman" w:eastAsia="Calibri" w:hAnsi="Times New Roman" w:cs="Times New Roman"/>
            <w:color w:val="0000FF"/>
          </w:rPr>
          <w:t>Указ</w:t>
        </w:r>
      </w:hyperlink>
      <w:r w:rsidRPr="00DA53A7">
        <w:rPr>
          <w:rFonts w:ascii="Times New Roman" w:eastAsia="Calibri" w:hAnsi="Times New Roman" w:cs="Times New Roman"/>
        </w:rPr>
        <w:t xml:space="preserve"> Президента РФ от 7 мая 2012 года N 601 "Об основных направлениях совершенствования системы государственного управления";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5) </w:t>
      </w:r>
      <w:hyperlink r:id="rId21" w:history="1">
        <w:r w:rsidRPr="00DA53A7">
          <w:rPr>
            <w:rFonts w:ascii="Times New Roman" w:eastAsia="Calibri" w:hAnsi="Times New Roman" w:cs="Times New Roman"/>
            <w:color w:val="0000FF"/>
          </w:rPr>
          <w:t>постановление</w:t>
        </w:r>
      </w:hyperlink>
      <w:r w:rsidRPr="00DA53A7">
        <w:rPr>
          <w:rFonts w:ascii="Times New Roman" w:eastAsia="Calibri" w:hAnsi="Times New Roman" w:cs="Times New Roman"/>
        </w:rPr>
        <w:t xml:space="preserve"> Правительства Российской Федерации от 23 октября 1993 года N 1090 "О правилах дорожного движения";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6) </w:t>
      </w:r>
      <w:hyperlink r:id="rId22" w:history="1">
        <w:r w:rsidRPr="00DA53A7">
          <w:rPr>
            <w:rFonts w:ascii="Times New Roman" w:eastAsia="Calibri" w:hAnsi="Times New Roman" w:cs="Times New Roman"/>
            <w:color w:val="0000FF"/>
          </w:rPr>
          <w:t>постановление</w:t>
        </w:r>
      </w:hyperlink>
      <w:r w:rsidRPr="00DA53A7">
        <w:rPr>
          <w:rFonts w:ascii="Times New Roman" w:eastAsia="Calibri" w:hAnsi="Times New Roman" w:cs="Times New Roman"/>
        </w:rPr>
        <w:t xml:space="preserve"> Правительства Архангельской области от 28 декабря 2010 года N 408-пп "О создании государственных информационных систем,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 и организациям в электронной форме";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234C36">
        <w:rPr>
          <w:rFonts w:ascii="Times New Roman" w:eastAsia="Calibri" w:hAnsi="Times New Roman" w:cs="Times New Roman"/>
        </w:rPr>
        <w:t xml:space="preserve">7) </w:t>
      </w:r>
      <w:hyperlink r:id="rId23" w:history="1">
        <w:r w:rsidRPr="00234C36">
          <w:rPr>
            <w:rFonts w:ascii="Times New Roman" w:eastAsia="Calibri" w:hAnsi="Times New Roman" w:cs="Times New Roman"/>
            <w:color w:val="0000FF"/>
          </w:rPr>
          <w:t>решение</w:t>
        </w:r>
      </w:hyperlink>
      <w:r w:rsidR="0042209E">
        <w:rPr>
          <w:rFonts w:ascii="Times New Roman" w:eastAsia="Calibri" w:hAnsi="Times New Roman" w:cs="Times New Roman"/>
        </w:rPr>
        <w:t xml:space="preserve"> муниципального с</w:t>
      </w:r>
      <w:r w:rsidR="00234C36" w:rsidRPr="00234C36">
        <w:rPr>
          <w:rFonts w:ascii="Times New Roman" w:eastAsia="Calibri" w:hAnsi="Times New Roman" w:cs="Times New Roman"/>
        </w:rPr>
        <w:t>овета МО «Коношское» от 28 сентября 2017 года № 11</w:t>
      </w:r>
      <w:r w:rsidRPr="00234C36">
        <w:rPr>
          <w:rFonts w:ascii="Times New Roman" w:eastAsia="Calibri" w:hAnsi="Times New Roman" w:cs="Times New Roman"/>
        </w:rPr>
        <w:t xml:space="preserve"> "Об утверждении Правил благоустройства территории муниципа</w:t>
      </w:r>
      <w:r w:rsidR="00234C36" w:rsidRPr="00234C36">
        <w:rPr>
          <w:rFonts w:ascii="Times New Roman" w:eastAsia="Calibri" w:hAnsi="Times New Roman" w:cs="Times New Roman"/>
        </w:rPr>
        <w:t>льного образования "Коношское</w:t>
      </w:r>
      <w:r w:rsidRPr="00234C36">
        <w:rPr>
          <w:rFonts w:ascii="Times New Roman" w:eastAsia="Calibri" w:hAnsi="Times New Roman" w:cs="Times New Roman"/>
        </w:rPr>
        <w:t>";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center"/>
        <w:outlineLvl w:val="2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2.2. Перечень документов, необходимых</w:t>
      </w:r>
    </w:p>
    <w:p w:rsidR="00902850" w:rsidRPr="00DA53A7" w:rsidRDefault="00902850" w:rsidP="00902850">
      <w:pPr>
        <w:spacing w:after="1" w:line="220" w:lineRule="atLeast"/>
        <w:jc w:val="center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для предоставления Услуги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bookmarkStart w:id="4" w:name="P122"/>
      <w:bookmarkEnd w:id="4"/>
      <w:r w:rsidRPr="00DA53A7">
        <w:rPr>
          <w:rFonts w:ascii="Times New Roman" w:eastAsia="Calibri" w:hAnsi="Times New Roman" w:cs="Times New Roman"/>
        </w:rPr>
        <w:t>2.2.1. Для получения Услуги заявитель обязан представить следующие документы: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bookmarkStart w:id="5" w:name="P123"/>
      <w:bookmarkEnd w:id="5"/>
      <w:r w:rsidRPr="00DA53A7">
        <w:rPr>
          <w:rFonts w:ascii="Times New Roman" w:eastAsia="Calibri" w:hAnsi="Times New Roman" w:cs="Times New Roman"/>
        </w:rPr>
        <w:t>2.2.1.1. Документ, удостоверяющий личность (оригинал или копия), документы, подтверждающие полномочия лица, обратившегося с заявлением от имени и в интересах заявителя (оригинал или копия).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2.2.1.2. Для предоставления подуслуги "Выдача разрешения на производство земляных работ или принятие решения об отказе в выдаче такого разрешения":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1) </w:t>
      </w:r>
      <w:hyperlink r:id="rId24" w:anchor="P335" w:history="1">
        <w:r w:rsidRPr="00DA53A7">
          <w:rPr>
            <w:rFonts w:ascii="Times New Roman" w:eastAsia="Calibri" w:hAnsi="Times New Roman" w:cs="Times New Roman"/>
            <w:color w:val="0000FF"/>
          </w:rPr>
          <w:t>заявление</w:t>
        </w:r>
      </w:hyperlink>
      <w:r w:rsidRPr="00DA53A7">
        <w:rPr>
          <w:rFonts w:ascii="Times New Roman" w:eastAsia="Calibri" w:hAnsi="Times New Roman" w:cs="Times New Roman"/>
        </w:rPr>
        <w:t xml:space="preserve"> о выдаче разрешения на производство земляных работ согласно Приложению N 1 к настоящему административному регламенту (оригинал);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2) утвержденный рабочий проект, согласованный с лицами, чьи имущественные и хозяйственные интересы будут затронуты при производстве земляных работ (оригинал или заверенная копия);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3) согласование производства земляных работ с правообладателями земельных участков, используемых для производства земляных работ (оригинал или заверенная копия);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4) гарантийные обязательства по восстановлению нарушенного благоустройства территории при производстве земляных работ (оригинал или заверенная копия);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6) проект производства работ, согласованный с лицами, чьи интересы будут затронуты при производстве земляных работ (при необходимости). В проект производства работ включается календарный график производства земляных работ, предусматривающий конкретные виды работ и сроки их выполнения (оригинал или заверенная копия).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2.2.1.3. Для предоставления подуслуги "Продление срока действия разрешения на производство земляных работ":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1) </w:t>
      </w:r>
      <w:hyperlink r:id="rId25" w:anchor="P514" w:history="1">
        <w:r w:rsidRPr="00DA53A7">
          <w:rPr>
            <w:rFonts w:ascii="Times New Roman" w:eastAsia="Calibri" w:hAnsi="Times New Roman" w:cs="Times New Roman"/>
            <w:color w:val="0000FF"/>
          </w:rPr>
          <w:t>заявление</w:t>
        </w:r>
      </w:hyperlink>
      <w:r w:rsidRPr="00DA53A7">
        <w:rPr>
          <w:rFonts w:ascii="Times New Roman" w:eastAsia="Calibri" w:hAnsi="Times New Roman" w:cs="Times New Roman"/>
        </w:rPr>
        <w:t xml:space="preserve"> в письменной форме с указанием срока, на который необходимо продлить разрешение, и причин изменения срока проведения работ согласно Приложению N 4 (оригинал или заверенная копия);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2) разрешение на производство земляных работ (оригинал для указания в нем срока продления разрешения на производство земляных работ).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Примечание: при производстве земляных работ, связанных с ликвидацией аварийных ситуаций, заявитель предоставляет документы, указанные в </w:t>
      </w:r>
      <w:hyperlink r:id="rId26" w:anchor="P123" w:history="1">
        <w:r w:rsidRPr="00DA53A7">
          <w:rPr>
            <w:rFonts w:ascii="Times New Roman" w:eastAsia="Calibri" w:hAnsi="Times New Roman" w:cs="Times New Roman"/>
            <w:color w:val="0000FF"/>
          </w:rPr>
          <w:t>пункте 2.2.1.1</w:t>
        </w:r>
      </w:hyperlink>
      <w:r w:rsidRPr="00DA53A7">
        <w:rPr>
          <w:rFonts w:ascii="Times New Roman" w:eastAsia="Calibri" w:hAnsi="Times New Roman" w:cs="Times New Roman"/>
        </w:rPr>
        <w:t xml:space="preserve">, и </w:t>
      </w:r>
      <w:hyperlink r:id="rId27" w:anchor="P335" w:history="1">
        <w:r w:rsidRPr="00DA53A7">
          <w:rPr>
            <w:rFonts w:ascii="Times New Roman" w:eastAsia="Calibri" w:hAnsi="Times New Roman" w:cs="Times New Roman"/>
            <w:color w:val="0000FF"/>
          </w:rPr>
          <w:t>заявление</w:t>
        </w:r>
      </w:hyperlink>
      <w:r w:rsidRPr="00DA53A7">
        <w:rPr>
          <w:rFonts w:ascii="Times New Roman" w:eastAsia="Calibri" w:hAnsi="Times New Roman" w:cs="Times New Roman"/>
        </w:rPr>
        <w:t xml:space="preserve"> о выдаче разрешения на производство земляных работ согласно Приложению N 1 к настоящему административному регламенту.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lastRenderedPageBreak/>
        <w:t xml:space="preserve">2.2.2. Заявитель может представить документы, указанные в </w:t>
      </w:r>
      <w:hyperlink r:id="rId28" w:anchor="P122" w:history="1">
        <w:r w:rsidRPr="00DA53A7">
          <w:rPr>
            <w:rFonts w:ascii="Times New Roman" w:eastAsia="Calibri" w:hAnsi="Times New Roman" w:cs="Times New Roman"/>
            <w:color w:val="0000FF"/>
          </w:rPr>
          <w:t>пункте 2.2.1</w:t>
        </w:r>
      </w:hyperlink>
      <w:r w:rsidRPr="00DA53A7">
        <w:rPr>
          <w:rFonts w:ascii="Times New Roman" w:eastAsia="Calibri" w:hAnsi="Times New Roman" w:cs="Times New Roman"/>
        </w:rPr>
        <w:t xml:space="preserve"> настоящего регламента, следующими способами: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1) по почте;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2) посредством личного обращения;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3) в электронной форме;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4) посредством обращения в многофункциональный центр.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Почтовый адрес для направления документов и обращений: </w:t>
      </w:r>
      <w:r w:rsidR="00E138F8">
        <w:rPr>
          <w:rFonts w:ascii="Times New Roman" w:eastAsia="Calibri" w:hAnsi="Times New Roman" w:cs="Times New Roman"/>
        </w:rPr>
        <w:t>пр.Октябрьский</w:t>
      </w:r>
      <w:r w:rsidR="00E138F8" w:rsidRPr="00DA53A7">
        <w:rPr>
          <w:rFonts w:ascii="Times New Roman" w:eastAsia="Calibri" w:hAnsi="Times New Roman" w:cs="Times New Roman"/>
        </w:rPr>
        <w:t>,</w:t>
      </w:r>
      <w:r w:rsidR="00E138F8">
        <w:rPr>
          <w:rFonts w:ascii="Times New Roman" w:eastAsia="Calibri" w:hAnsi="Times New Roman" w:cs="Times New Roman"/>
        </w:rPr>
        <w:t xml:space="preserve"> д. 19, рп.Коноша, Архангельская область, 164010</w:t>
      </w:r>
      <w:r w:rsidRPr="00DA53A7">
        <w:rPr>
          <w:rFonts w:ascii="Times New Roman" w:eastAsia="Calibri" w:hAnsi="Times New Roman" w:cs="Times New Roman"/>
        </w:rPr>
        <w:t>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При личном обращении заявитель подает заявление и документы, перечисленные в </w:t>
      </w:r>
      <w:hyperlink r:id="rId29" w:anchor="P122" w:history="1">
        <w:r w:rsidRPr="00DA53A7">
          <w:rPr>
            <w:rFonts w:ascii="Times New Roman" w:eastAsia="Calibri" w:hAnsi="Times New Roman" w:cs="Times New Roman"/>
            <w:color w:val="0000FF"/>
          </w:rPr>
          <w:t>пункте 2.2.1</w:t>
        </w:r>
      </w:hyperlink>
      <w:r w:rsidRPr="00DA53A7">
        <w:rPr>
          <w:rFonts w:ascii="Times New Roman" w:eastAsia="Calibri" w:hAnsi="Times New Roman" w:cs="Times New Roman"/>
        </w:rPr>
        <w:t xml:space="preserve"> насто</w:t>
      </w:r>
      <w:r w:rsidR="00E138F8">
        <w:rPr>
          <w:rFonts w:ascii="Times New Roman" w:eastAsia="Calibri" w:hAnsi="Times New Roman" w:cs="Times New Roman"/>
        </w:rPr>
        <w:t>ящего регламента, в приемную секретарю Администрации</w:t>
      </w:r>
      <w:r w:rsidRPr="00DA53A7">
        <w:rPr>
          <w:rFonts w:ascii="Times New Roman" w:eastAsia="Calibri" w:hAnsi="Times New Roman" w:cs="Times New Roman"/>
        </w:rPr>
        <w:t>.</w:t>
      </w:r>
    </w:p>
    <w:p w:rsidR="00902850" w:rsidRPr="00DA53A7" w:rsidRDefault="00E138F8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Секретарь Администрации</w:t>
      </w:r>
      <w:r w:rsidR="00902850" w:rsidRPr="00DA53A7">
        <w:rPr>
          <w:rFonts w:ascii="Times New Roman" w:eastAsia="Calibri" w:hAnsi="Times New Roman" w:cs="Times New Roman"/>
        </w:rPr>
        <w:t xml:space="preserve"> не вправе требовать от заявителя: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предоставления документов и информации или осуществления действий, предоставление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предоставления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самоуправления,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2.2.3. Заявитель после предоставления документов вправе отказаться от предоставления Услуги. Отказ оформляется письменно в произвольной форме и представляется </w:t>
      </w:r>
      <w:r w:rsidR="00E138F8">
        <w:rPr>
          <w:rFonts w:ascii="Times New Roman" w:eastAsia="Calibri" w:hAnsi="Times New Roman" w:cs="Times New Roman"/>
        </w:rPr>
        <w:t>в приемную секретарю Администрации</w:t>
      </w:r>
      <w:r w:rsidRPr="00DA53A7">
        <w:rPr>
          <w:rFonts w:ascii="Times New Roman" w:eastAsia="Calibri" w:hAnsi="Times New Roman" w:cs="Times New Roman"/>
        </w:rPr>
        <w:t>.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center"/>
        <w:outlineLvl w:val="2"/>
        <w:rPr>
          <w:rFonts w:ascii="Times New Roman" w:eastAsia="Calibri" w:hAnsi="Times New Roman" w:cs="Times New Roman"/>
        </w:rPr>
      </w:pPr>
      <w:bookmarkStart w:id="6" w:name="P149"/>
      <w:bookmarkEnd w:id="6"/>
      <w:r w:rsidRPr="00DA53A7">
        <w:rPr>
          <w:rFonts w:ascii="Times New Roman" w:eastAsia="Calibri" w:hAnsi="Times New Roman" w:cs="Times New Roman"/>
        </w:rPr>
        <w:t>2.3. Отказ в приеме документов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Заявитель получает отказ в приеме документов по следующим основаниям: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1) лицо, подающее документы, не относится к числу заявителей в соответствии с </w:t>
      </w:r>
      <w:hyperlink r:id="rId30" w:anchor="P63" w:history="1">
        <w:r w:rsidRPr="00DA53A7">
          <w:rPr>
            <w:rFonts w:ascii="Times New Roman" w:eastAsia="Calibri" w:hAnsi="Times New Roman" w:cs="Times New Roman"/>
            <w:color w:val="0000FF"/>
          </w:rPr>
          <w:t>пунктами 1.2.1</w:t>
        </w:r>
      </w:hyperlink>
      <w:r w:rsidRPr="00DA53A7">
        <w:rPr>
          <w:rFonts w:ascii="Times New Roman" w:eastAsia="Calibri" w:hAnsi="Times New Roman" w:cs="Times New Roman"/>
        </w:rPr>
        <w:t xml:space="preserve">, </w:t>
      </w:r>
      <w:hyperlink r:id="rId31" w:anchor="P64" w:history="1">
        <w:r w:rsidRPr="00DA53A7">
          <w:rPr>
            <w:rFonts w:ascii="Times New Roman" w:eastAsia="Calibri" w:hAnsi="Times New Roman" w:cs="Times New Roman"/>
            <w:color w:val="0000FF"/>
          </w:rPr>
          <w:t>1.2.2</w:t>
        </w:r>
      </w:hyperlink>
      <w:r w:rsidRPr="00DA53A7">
        <w:rPr>
          <w:rFonts w:ascii="Times New Roman" w:eastAsia="Calibri" w:hAnsi="Times New Roman" w:cs="Times New Roman"/>
        </w:rPr>
        <w:t xml:space="preserve"> настоящего регламента;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2) заявитель представил документы, оформление которых не соответствует требованиям, установленным настоящим регламентом;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3) заявитель представил документы с неоговоренными исправлениями, серьезными повреждениями, не позволяющими однозначно толковать содержание, с подчистками либо приписками, зачеркнутыми словами, записями, выполненными карандашом;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4) представление не в полном объеме определенных </w:t>
      </w:r>
      <w:hyperlink r:id="rId32" w:anchor="P122" w:history="1">
        <w:r w:rsidRPr="00DA53A7">
          <w:rPr>
            <w:rFonts w:ascii="Times New Roman" w:eastAsia="Calibri" w:hAnsi="Times New Roman" w:cs="Times New Roman"/>
            <w:color w:val="0000FF"/>
          </w:rPr>
          <w:t>пунктом 2.2.1</w:t>
        </w:r>
      </w:hyperlink>
      <w:r w:rsidRPr="00DA53A7">
        <w:rPr>
          <w:rFonts w:ascii="Times New Roman" w:eastAsia="Calibri" w:hAnsi="Times New Roman" w:cs="Times New Roman"/>
        </w:rPr>
        <w:t xml:space="preserve"> настоящего регламента документов.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center"/>
        <w:outlineLvl w:val="2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2.4. Срок предоставления Услуги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2.4.1. Сроки выполнения отдельных административных процедур и действий: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1) регистрация заявления (1 рабочий день);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2) рассмотрение представленных документов (не более 4 рабочих дней);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3) принятие решения о предоставлении (отказе в предоставлении) Услуги (не более 4 рабочих дней);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4) выдача результата предоставления Услуги (1 рабочий день со дня принятия решения).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2.4.2. Срок предоставления Услуги - в течение 10 рабочих дней с момента регистрации заявления.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2.4.3. При обращении заявителя в многофункциональный центр срок предоставления Услуги не увеличивается.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2.4.4. Максимальный срок ожидания в очереди при подаче заявления для предоставления Услуги и при получении документов, являющихся результатом предоставления Услуги, не должен превышать 15 минут.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center"/>
        <w:outlineLvl w:val="2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2.5 Основания для отказа в предоставлении Услуги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lastRenderedPageBreak/>
        <w:t xml:space="preserve">Основаниями для отказа в предоставлении </w:t>
      </w:r>
      <w:r w:rsidR="00A33C0D">
        <w:rPr>
          <w:rFonts w:ascii="Times New Roman" w:eastAsia="Calibri" w:hAnsi="Times New Roman" w:cs="Times New Roman"/>
        </w:rPr>
        <w:t>под</w:t>
      </w:r>
      <w:r w:rsidR="00A33C0D" w:rsidRPr="00DA53A7">
        <w:rPr>
          <w:rFonts w:ascii="Times New Roman" w:eastAsia="Calibri" w:hAnsi="Times New Roman" w:cs="Times New Roman"/>
        </w:rPr>
        <w:t>услуги</w:t>
      </w:r>
      <w:r w:rsidRPr="00DA53A7">
        <w:rPr>
          <w:rFonts w:ascii="Times New Roman" w:eastAsia="Calibri" w:hAnsi="Times New Roman" w:cs="Times New Roman"/>
        </w:rPr>
        <w:t xml:space="preserve"> "Выдача разрешения на производство земляных работ или принятие решения об отказе в выдаче такого разрешения" являются: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- отсутствие </w:t>
      </w:r>
      <w:r w:rsidR="00A33C0D" w:rsidRPr="00DA53A7">
        <w:rPr>
          <w:rFonts w:ascii="Times New Roman" w:eastAsia="Calibri" w:hAnsi="Times New Roman" w:cs="Times New Roman"/>
        </w:rPr>
        <w:t>утверждённой</w:t>
      </w:r>
      <w:r w:rsidRPr="00DA53A7">
        <w:rPr>
          <w:rFonts w:ascii="Times New Roman" w:eastAsia="Calibri" w:hAnsi="Times New Roman" w:cs="Times New Roman"/>
        </w:rPr>
        <w:t xml:space="preserve"> и согласованной в установленном порядке проектной документации;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отсутствие согласований производства земляных работ с владельцами подземных инженерных сетей и с правообладателями земельных участков, на которых предполагается производить земляные работы;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- отсутствие в Администрации топографической </w:t>
      </w:r>
      <w:r w:rsidR="00A33C0D" w:rsidRPr="00DA53A7">
        <w:rPr>
          <w:rFonts w:ascii="Times New Roman" w:eastAsia="Calibri" w:hAnsi="Times New Roman" w:cs="Times New Roman"/>
        </w:rPr>
        <w:t>съёмки</w:t>
      </w:r>
      <w:r w:rsidRPr="00DA53A7">
        <w:rPr>
          <w:rFonts w:ascii="Times New Roman" w:eastAsia="Calibri" w:hAnsi="Times New Roman" w:cs="Times New Roman"/>
        </w:rPr>
        <w:t xml:space="preserve"> на земельный участок и сведений о существующих подземных инженерных сетях, проходящих по земельному участку, на котором предполагается производить земляные работы;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- начаты земляные работы без получения разрешения на производство земляных работ в соответствии с порядком, </w:t>
      </w:r>
      <w:r w:rsidR="00A33C0D" w:rsidRPr="00DA53A7">
        <w:rPr>
          <w:rFonts w:ascii="Times New Roman" w:eastAsia="Calibri" w:hAnsi="Times New Roman" w:cs="Times New Roman"/>
        </w:rPr>
        <w:t>определённым</w:t>
      </w:r>
      <w:r w:rsidRPr="00DA53A7">
        <w:rPr>
          <w:rFonts w:ascii="Times New Roman" w:eastAsia="Calibri" w:hAnsi="Times New Roman" w:cs="Times New Roman"/>
        </w:rPr>
        <w:t xml:space="preserve"> настоящим регламентом.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Оснований для отказа в предоставлении подуслуги "Продление срока действия разрешения на производство земляных работ" нет.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center"/>
        <w:outlineLvl w:val="2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2.6. Плата, взимаемая с заявителя при предоставлении Услуги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За предоставление Услуги плата не взимается.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center"/>
        <w:outlineLvl w:val="2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2.7. Результаты предоставления Услуги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Результатом предоставления Услуги является: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1) выдача разрешения на производство земляных работ с перечнем согласующих организаций, сроками производства земляных работ и сроками восстановления благоустройства, дорожного покрытия;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2) продление срока действия разрешения на производство земляных работ;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3) выдача письменного отказа в предоставлении Услуги.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center"/>
        <w:outlineLvl w:val="2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2.8. Требования к помещениям, предназначенным</w:t>
      </w:r>
    </w:p>
    <w:p w:rsidR="00902850" w:rsidRPr="00DA53A7" w:rsidRDefault="00902850" w:rsidP="00902850">
      <w:pPr>
        <w:spacing w:after="1" w:line="220" w:lineRule="atLeast"/>
        <w:jc w:val="center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для предоставления Услуги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Помещения, предназначенные для предоставления Услуги: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1) обозначаются соответствующими табличками с указанием номера кабинета, названия соответствующего подразделения органа Администрации, предоставляющего Услугу, фамилий, имен и отчеств сотрудников органа Администрации, организующих предоставление Услуги, мест приема и выдачи документов, мест информирования заявителей, графика работы с заявителями;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2) оснащаются стульями, столами, компьютером с возможностью печати и выхода в Интернет, иной необходимой оргтехникой;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3) для ожидания приема заявителям отводятся места для оформления документов, оборудованные стульями, столами (стойками);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4)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предоставляемым в них услугам в соответствии с законодательством Российской Федерации о социальной защите инвалидов.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center"/>
        <w:outlineLvl w:val="2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2.9. Показатели доступности и качества Услуги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2.9.1. Показателями доступности Услуги являются: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1) предоставление заявителям информации о правилах предоставления Услуги в соответствии с </w:t>
      </w:r>
      <w:hyperlink r:id="rId33" w:anchor="P68" w:history="1">
        <w:r w:rsidRPr="00DA53A7">
          <w:rPr>
            <w:rFonts w:ascii="Times New Roman" w:eastAsia="Calibri" w:hAnsi="Times New Roman" w:cs="Times New Roman"/>
            <w:color w:val="0000FF"/>
          </w:rPr>
          <w:t>подразделом 1.3</w:t>
        </w:r>
      </w:hyperlink>
      <w:r w:rsidRPr="00DA53A7">
        <w:rPr>
          <w:rFonts w:ascii="Times New Roman" w:eastAsia="Calibri" w:hAnsi="Times New Roman" w:cs="Times New Roman"/>
        </w:rPr>
        <w:t xml:space="preserve"> настоящего регламента;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2) обеспечение заявителям возможности обращения за предоставлением Услуги через представителя;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3) обеспечение заявителям возможности взаимодействия с органом Администрации, предоставляющим Услугу, в электронной форме через Архангельский региональный портал государственных и муниципальных услуг и Единый портал государственных и муниципальных услуг (функций):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lastRenderedPageBreak/>
        <w:t>- размещение на Архангельском региональном портале государственных и муниципальных услуг и Едином портале государственных и муниципальных услуг (функций) форм документов, необходимых для предоставления Услуги, и обеспечение возможности их копирования и заполнения в электронной форме;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обеспечение заявителям возможности осуществлять с использованием Архангельского регионального портала государственных и муниципальных услуг и Единого портала государственных и муниципальных услуг (функций) мониторинг хода движения дела заявителя;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4) обеспечение заявителям возможности взаимодействия с органом Администрации, предоставляющим Услугу, через многофункциональный центр;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5) безвозмездность предоставления Услуги.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2.9.2. Показателями качества Услуги являются: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1) отсутствие случаев нарушения сроков при предоставлении Услуги;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2) отсутствие случаев удовлетворения в досудебном, судебном порядке жалоб заявителей, оспаривающих действия (бездействие) сотрудников органа Администрации, предоставляющего Услугу, и решения органа Администрации, предоставляющего Услугу.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3. Административные процедуры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Решение о предоставлении Услуги принимает </w:t>
      </w:r>
      <w:r w:rsidR="00AA39AB">
        <w:rPr>
          <w:rFonts w:ascii="Times New Roman" w:eastAsia="Calibri" w:hAnsi="Times New Roman" w:cs="Times New Roman"/>
        </w:rPr>
        <w:t>советник главы Администрации</w:t>
      </w:r>
      <w:r w:rsidRPr="00DA53A7">
        <w:rPr>
          <w:rFonts w:ascii="Times New Roman" w:eastAsia="Calibri" w:hAnsi="Times New Roman" w:cs="Times New Roman"/>
        </w:rPr>
        <w:t>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Процедура по предоставлению Услуги включает в себя следующие административные действия: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регистрация заявления;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рассмотрение представленных документов;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принятие решения о предоставлении (отказе в предоставлении) Услуги;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выдача результата предоставления Услуги.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center"/>
        <w:outlineLvl w:val="2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3.1. Регистрация заявления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AA39AB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3.1.1. Секретарь Администрации</w:t>
      </w:r>
      <w:r w:rsidR="00902850" w:rsidRPr="00DA53A7">
        <w:rPr>
          <w:rFonts w:ascii="Times New Roman" w:eastAsia="Calibri" w:hAnsi="Times New Roman" w:cs="Times New Roman"/>
        </w:rPr>
        <w:t xml:space="preserve">, ответственный за </w:t>
      </w:r>
      <w:r w:rsidR="00BC0465" w:rsidRPr="00DA53A7">
        <w:rPr>
          <w:rFonts w:ascii="Times New Roman" w:eastAsia="Calibri" w:hAnsi="Times New Roman" w:cs="Times New Roman"/>
        </w:rPr>
        <w:t>приём</w:t>
      </w:r>
      <w:r w:rsidR="00902850" w:rsidRPr="00DA53A7">
        <w:rPr>
          <w:rFonts w:ascii="Times New Roman" w:eastAsia="Calibri" w:hAnsi="Times New Roman" w:cs="Times New Roman"/>
        </w:rPr>
        <w:t xml:space="preserve"> и регистрацию документов, производит прием заявления о выдаче разрешения на производство земляных работ с приложенными в соответствии с </w:t>
      </w:r>
      <w:hyperlink r:id="rId34" w:anchor="P122" w:history="1">
        <w:r w:rsidR="00902850" w:rsidRPr="00DA53A7">
          <w:rPr>
            <w:rFonts w:ascii="Times New Roman" w:eastAsia="Calibri" w:hAnsi="Times New Roman" w:cs="Times New Roman"/>
            <w:color w:val="0000FF"/>
          </w:rPr>
          <w:t>пунктом 2.2.1</w:t>
        </w:r>
      </w:hyperlink>
      <w:r w:rsidR="00902850" w:rsidRPr="00DA53A7">
        <w:rPr>
          <w:rFonts w:ascii="Times New Roman" w:eastAsia="Calibri" w:hAnsi="Times New Roman" w:cs="Times New Roman"/>
        </w:rPr>
        <w:t xml:space="preserve"> настоящего регламента документами лично от заявителя или его представителя, после чего заявление регистрируется в электронной базе данных входящих документов и на заявлении ставится номер и дата регистрации. По требованию заявителя ему </w:t>
      </w:r>
      <w:r w:rsidR="00BC0465" w:rsidRPr="00DA53A7">
        <w:rPr>
          <w:rFonts w:ascii="Times New Roman" w:eastAsia="Calibri" w:hAnsi="Times New Roman" w:cs="Times New Roman"/>
        </w:rPr>
        <w:t>выдаётся</w:t>
      </w:r>
      <w:r w:rsidR="00902850" w:rsidRPr="00DA53A7">
        <w:rPr>
          <w:rFonts w:ascii="Times New Roman" w:eastAsia="Calibri" w:hAnsi="Times New Roman" w:cs="Times New Roman"/>
        </w:rPr>
        <w:t xml:space="preserve"> расписка о принятии заявления и прилагаемых к нему документов.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3.1.2. Заявитель может направить заявление и прилагаемые к нему документы почтовым отправлением с описью вложения, в электронной форме, а также посредством обращения в многофункциональный центр.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center"/>
        <w:outlineLvl w:val="2"/>
        <w:rPr>
          <w:rFonts w:ascii="Times New Roman" w:eastAsia="Calibri" w:hAnsi="Times New Roman" w:cs="Times New Roman"/>
        </w:rPr>
      </w:pPr>
      <w:bookmarkStart w:id="7" w:name="P226"/>
      <w:bookmarkEnd w:id="7"/>
      <w:r w:rsidRPr="00DA53A7">
        <w:rPr>
          <w:rFonts w:ascii="Times New Roman" w:eastAsia="Calibri" w:hAnsi="Times New Roman" w:cs="Times New Roman"/>
        </w:rPr>
        <w:t>3.2. Рассмотрение представленных документов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3.2.1. После регистрации заявление с приложенными документами направляется</w:t>
      </w:r>
      <w:r w:rsidR="00AA39AB">
        <w:rPr>
          <w:rFonts w:ascii="Times New Roman" w:eastAsia="Calibri" w:hAnsi="Times New Roman" w:cs="Times New Roman"/>
        </w:rPr>
        <w:t xml:space="preserve"> главе Администрации</w:t>
      </w:r>
      <w:r w:rsidRPr="00DA53A7">
        <w:rPr>
          <w:rFonts w:ascii="Times New Roman" w:eastAsia="Calibri" w:hAnsi="Times New Roman" w:cs="Times New Roman"/>
        </w:rPr>
        <w:t>.</w:t>
      </w:r>
    </w:p>
    <w:p w:rsidR="00902850" w:rsidRPr="00DA53A7" w:rsidRDefault="00AA39AB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Глава Администрации</w:t>
      </w:r>
      <w:r w:rsidRPr="00DA53A7">
        <w:rPr>
          <w:rFonts w:ascii="Times New Roman" w:eastAsia="Calibri" w:hAnsi="Times New Roman" w:cs="Times New Roman"/>
        </w:rPr>
        <w:t xml:space="preserve"> </w:t>
      </w:r>
      <w:r w:rsidR="00902850" w:rsidRPr="00DA53A7">
        <w:rPr>
          <w:rFonts w:ascii="Times New Roman" w:eastAsia="Calibri" w:hAnsi="Times New Roman" w:cs="Times New Roman"/>
        </w:rPr>
        <w:t xml:space="preserve">в течение 1 рабочего дня поручает </w:t>
      </w:r>
      <w:r>
        <w:rPr>
          <w:rFonts w:ascii="Times New Roman" w:eastAsia="Calibri" w:hAnsi="Times New Roman" w:cs="Times New Roman"/>
        </w:rPr>
        <w:t>советнику главы Администрации</w:t>
      </w:r>
      <w:r w:rsidR="00902850" w:rsidRPr="00DA53A7">
        <w:rPr>
          <w:rFonts w:ascii="Times New Roman" w:eastAsia="Calibri" w:hAnsi="Times New Roman" w:cs="Times New Roman"/>
        </w:rPr>
        <w:t xml:space="preserve"> назначить специалиста </w:t>
      </w:r>
      <w:r>
        <w:rPr>
          <w:rFonts w:ascii="Times New Roman" w:eastAsia="Calibri" w:hAnsi="Times New Roman" w:cs="Times New Roman"/>
        </w:rPr>
        <w:t>Администрации</w:t>
      </w:r>
      <w:r w:rsidR="00902850" w:rsidRPr="00DA53A7">
        <w:rPr>
          <w:rFonts w:ascii="Times New Roman" w:eastAsia="Calibri" w:hAnsi="Times New Roman" w:cs="Times New Roman"/>
        </w:rPr>
        <w:t xml:space="preserve"> ответственным исполнителем по данному заявлению.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3.2.2. Ответственный исполнитель в течение 4 рабочих дней со дня регистрации заявления проводит проверку представленных документов.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Специалист </w:t>
      </w:r>
      <w:r w:rsidR="00AA39AB">
        <w:rPr>
          <w:rFonts w:ascii="Times New Roman" w:eastAsia="Calibri" w:hAnsi="Times New Roman" w:cs="Times New Roman"/>
        </w:rPr>
        <w:t>Администрации</w:t>
      </w:r>
      <w:r w:rsidRPr="00DA53A7">
        <w:rPr>
          <w:rFonts w:ascii="Times New Roman" w:eastAsia="Calibri" w:hAnsi="Times New Roman" w:cs="Times New Roman"/>
        </w:rPr>
        <w:t xml:space="preserve"> осуществляет проверку заявления и прилагаемых к нему документов на: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- соответствие заявителя требованиям, указанным в </w:t>
      </w:r>
      <w:hyperlink r:id="rId35" w:anchor="P61" w:history="1">
        <w:r w:rsidRPr="00DA53A7">
          <w:rPr>
            <w:rFonts w:ascii="Times New Roman" w:eastAsia="Calibri" w:hAnsi="Times New Roman" w:cs="Times New Roman"/>
            <w:color w:val="0000FF"/>
          </w:rPr>
          <w:t>пункте 1.2</w:t>
        </w:r>
      </w:hyperlink>
      <w:r w:rsidRPr="00DA53A7">
        <w:rPr>
          <w:rFonts w:ascii="Times New Roman" w:eastAsia="Calibri" w:hAnsi="Times New Roman" w:cs="Times New Roman"/>
        </w:rPr>
        <w:t xml:space="preserve"> настоящего регламента;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- комплектность и правильность оформления представленных документов в соответствии с </w:t>
      </w:r>
      <w:hyperlink r:id="rId36" w:anchor="P122" w:history="1">
        <w:r w:rsidRPr="00DA53A7">
          <w:rPr>
            <w:rFonts w:ascii="Times New Roman" w:eastAsia="Calibri" w:hAnsi="Times New Roman" w:cs="Times New Roman"/>
            <w:color w:val="0000FF"/>
          </w:rPr>
          <w:t>пунктом 2.2.1</w:t>
        </w:r>
      </w:hyperlink>
      <w:r w:rsidRPr="00DA53A7">
        <w:rPr>
          <w:rFonts w:ascii="Times New Roman" w:eastAsia="Calibri" w:hAnsi="Times New Roman" w:cs="Times New Roman"/>
        </w:rPr>
        <w:t xml:space="preserve"> настоящего регламента;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- отсутствие в заявлении и приложенных к заявлению документах </w:t>
      </w:r>
      <w:r w:rsidR="00BC0465" w:rsidRPr="00DA53A7">
        <w:rPr>
          <w:rFonts w:ascii="Times New Roman" w:eastAsia="Calibri" w:hAnsi="Times New Roman" w:cs="Times New Roman"/>
        </w:rPr>
        <w:t>неоговорённых</w:t>
      </w:r>
      <w:r w:rsidRPr="00DA53A7">
        <w:rPr>
          <w:rFonts w:ascii="Times New Roman" w:eastAsia="Calibri" w:hAnsi="Times New Roman" w:cs="Times New Roman"/>
        </w:rPr>
        <w:t xml:space="preserve">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отсутствие в заявлении и приложенных к заявлению документах записей, выполненных карандашом.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Отказ в приеме документов готовится специалистом </w:t>
      </w:r>
      <w:r w:rsidR="00AA39AB">
        <w:rPr>
          <w:rFonts w:ascii="Times New Roman" w:eastAsia="Calibri" w:hAnsi="Times New Roman" w:cs="Times New Roman"/>
        </w:rPr>
        <w:t>Администрации</w:t>
      </w:r>
      <w:r w:rsidRPr="00DA53A7">
        <w:rPr>
          <w:rFonts w:ascii="Times New Roman" w:eastAsia="Calibri" w:hAnsi="Times New Roman" w:cs="Times New Roman"/>
        </w:rPr>
        <w:t xml:space="preserve"> в течение 4 рабочих дней со дня получения заявления от </w:t>
      </w:r>
      <w:r w:rsidR="00AA39AB">
        <w:rPr>
          <w:rFonts w:ascii="Times New Roman" w:eastAsia="Calibri" w:hAnsi="Times New Roman" w:cs="Times New Roman"/>
        </w:rPr>
        <w:t xml:space="preserve">главы Администрации </w:t>
      </w:r>
      <w:r w:rsidRPr="00DA53A7">
        <w:rPr>
          <w:rFonts w:ascii="Times New Roman" w:eastAsia="Calibri" w:hAnsi="Times New Roman" w:cs="Times New Roman"/>
        </w:rPr>
        <w:t xml:space="preserve">в случае несоответствия заявления и (или) </w:t>
      </w:r>
      <w:r w:rsidRPr="00DA53A7">
        <w:rPr>
          <w:rFonts w:ascii="Times New Roman" w:eastAsia="Calibri" w:hAnsi="Times New Roman" w:cs="Times New Roman"/>
        </w:rPr>
        <w:lastRenderedPageBreak/>
        <w:t xml:space="preserve">прилагаемых документов требованиям, установленным </w:t>
      </w:r>
      <w:hyperlink r:id="rId37" w:anchor="P149" w:history="1">
        <w:r w:rsidRPr="00DA53A7">
          <w:rPr>
            <w:rFonts w:ascii="Times New Roman" w:eastAsia="Calibri" w:hAnsi="Times New Roman" w:cs="Times New Roman"/>
            <w:color w:val="0000FF"/>
          </w:rPr>
          <w:t>пунктом 2.3</w:t>
        </w:r>
      </w:hyperlink>
      <w:r w:rsidRPr="00DA53A7">
        <w:rPr>
          <w:rFonts w:ascii="Times New Roman" w:eastAsia="Calibri" w:hAnsi="Times New Roman" w:cs="Times New Roman"/>
        </w:rPr>
        <w:t xml:space="preserve"> настоящего регламента. Решение об отказе в приеме документов принимает </w:t>
      </w:r>
      <w:r w:rsidR="00AA39AB">
        <w:rPr>
          <w:rFonts w:ascii="Times New Roman" w:eastAsia="Calibri" w:hAnsi="Times New Roman" w:cs="Times New Roman"/>
        </w:rPr>
        <w:t>глава Администрации</w:t>
      </w:r>
      <w:r w:rsidRPr="00DA53A7">
        <w:rPr>
          <w:rFonts w:ascii="Times New Roman" w:eastAsia="Calibri" w:hAnsi="Times New Roman" w:cs="Times New Roman"/>
        </w:rPr>
        <w:t xml:space="preserve"> в форме письма.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3.2.3. Если имеются основания для отказа в приеме документов, указанные в </w:t>
      </w:r>
      <w:hyperlink r:id="rId38" w:anchor="P149" w:history="1">
        <w:r w:rsidRPr="00DA53A7">
          <w:rPr>
            <w:rFonts w:ascii="Times New Roman" w:eastAsia="Calibri" w:hAnsi="Times New Roman" w:cs="Times New Roman"/>
            <w:color w:val="0000FF"/>
          </w:rPr>
          <w:t>п. 2.3</w:t>
        </w:r>
      </w:hyperlink>
      <w:r w:rsidRPr="00DA53A7">
        <w:rPr>
          <w:rFonts w:ascii="Times New Roman" w:eastAsia="Calibri" w:hAnsi="Times New Roman" w:cs="Times New Roman"/>
        </w:rPr>
        <w:t xml:space="preserve"> настоящего регламента, но заявитель настаивает на их принятии, либо документы поступили по почте, в электронной форме, из многофункционального центра и также имеются основания для отказа, сотрудник </w:t>
      </w:r>
      <w:r w:rsidR="00AA39AB">
        <w:rPr>
          <w:rFonts w:ascii="Times New Roman" w:eastAsia="Calibri" w:hAnsi="Times New Roman" w:cs="Times New Roman"/>
        </w:rPr>
        <w:t>Администрации</w:t>
      </w:r>
      <w:r w:rsidRPr="00DA53A7">
        <w:rPr>
          <w:rFonts w:ascii="Times New Roman" w:eastAsia="Calibri" w:hAnsi="Times New Roman" w:cs="Times New Roman"/>
        </w:rPr>
        <w:t xml:space="preserve"> в течение 4 рабочих дней со дня регистрации заявления направляет заявителю письменное уведомление об отказе в приеме документов с указанием причин отказа и возможностей их устранения.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Уведомление об отказе в приеме документов передается лично заявителю или его представителю либо направляется заявителю по почте по адресу, указанному в заявлении, в электронной форме либо через многофункциональный центр.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7856CC" w:rsidRDefault="00902850" w:rsidP="00902850">
      <w:pPr>
        <w:spacing w:after="1" w:line="220" w:lineRule="atLeast"/>
        <w:jc w:val="center"/>
        <w:outlineLvl w:val="2"/>
        <w:rPr>
          <w:rFonts w:ascii="Times New Roman" w:eastAsia="Calibri" w:hAnsi="Times New Roman" w:cs="Times New Roman"/>
        </w:rPr>
      </w:pPr>
      <w:r w:rsidRPr="007856CC">
        <w:rPr>
          <w:rFonts w:ascii="Times New Roman" w:eastAsia="Calibri" w:hAnsi="Times New Roman" w:cs="Times New Roman"/>
        </w:rPr>
        <w:t>3.3. Принятие решения о предоставлении</w:t>
      </w:r>
    </w:p>
    <w:p w:rsidR="00902850" w:rsidRPr="00DA53A7" w:rsidRDefault="00902850" w:rsidP="00902850">
      <w:pPr>
        <w:spacing w:after="1" w:line="220" w:lineRule="atLeast"/>
        <w:jc w:val="center"/>
        <w:rPr>
          <w:rFonts w:ascii="Times New Roman" w:eastAsia="Calibri" w:hAnsi="Times New Roman" w:cs="Times New Roman"/>
        </w:rPr>
      </w:pPr>
      <w:r w:rsidRPr="007856CC">
        <w:rPr>
          <w:rFonts w:ascii="Times New Roman" w:eastAsia="Calibri" w:hAnsi="Times New Roman" w:cs="Times New Roman"/>
        </w:rPr>
        <w:t>(отказе в предоставлении) Услуги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В случае соответствия представленных документов всем требованиям, установленным настоящим регламентом, специалист </w:t>
      </w:r>
      <w:r w:rsidR="007544D0">
        <w:rPr>
          <w:rFonts w:ascii="Times New Roman" w:eastAsia="Calibri" w:hAnsi="Times New Roman" w:cs="Times New Roman"/>
        </w:rPr>
        <w:t>Администрации</w:t>
      </w:r>
      <w:r w:rsidRPr="00DA53A7">
        <w:rPr>
          <w:rFonts w:ascii="Times New Roman" w:eastAsia="Calibri" w:hAnsi="Times New Roman" w:cs="Times New Roman"/>
        </w:rPr>
        <w:t xml:space="preserve"> в течение 4 рабочих дней готовит </w:t>
      </w:r>
      <w:hyperlink r:id="rId39" w:anchor="P384" w:history="1">
        <w:r w:rsidRPr="00DA53A7">
          <w:rPr>
            <w:rFonts w:ascii="Times New Roman" w:eastAsia="Calibri" w:hAnsi="Times New Roman" w:cs="Times New Roman"/>
            <w:color w:val="0000FF"/>
          </w:rPr>
          <w:t>разрешение</w:t>
        </w:r>
      </w:hyperlink>
      <w:r w:rsidRPr="00DA53A7">
        <w:rPr>
          <w:rFonts w:ascii="Times New Roman" w:eastAsia="Calibri" w:hAnsi="Times New Roman" w:cs="Times New Roman"/>
        </w:rPr>
        <w:t xml:space="preserve"> на производство земляных работ в 1 экземпляре по форме согласно Приложению N 2 к настоящему регламенту, которое подписывается </w:t>
      </w:r>
      <w:r w:rsidR="007544D0">
        <w:rPr>
          <w:rFonts w:ascii="Times New Roman" w:eastAsia="Calibri" w:hAnsi="Times New Roman" w:cs="Times New Roman"/>
        </w:rPr>
        <w:t>Советником главы Администрации</w:t>
      </w:r>
      <w:r w:rsidRPr="00DA53A7">
        <w:rPr>
          <w:rFonts w:ascii="Times New Roman" w:eastAsia="Calibri" w:hAnsi="Times New Roman" w:cs="Times New Roman"/>
        </w:rPr>
        <w:t>, или делает запись о продлении срока действия в соответствующей строке оригинала ранее выданного разрешения на производство земляных работ.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В случае наличия оснований, указанных в </w:t>
      </w:r>
      <w:hyperlink r:id="rId40" w:anchor="P168" w:history="1">
        <w:r w:rsidRPr="00DA53A7">
          <w:rPr>
            <w:rFonts w:ascii="Times New Roman" w:eastAsia="Calibri" w:hAnsi="Times New Roman" w:cs="Times New Roman"/>
            <w:color w:val="0000FF"/>
          </w:rPr>
          <w:t>пункте 2.5</w:t>
        </w:r>
      </w:hyperlink>
      <w:r w:rsidRPr="00DA53A7">
        <w:rPr>
          <w:rFonts w:ascii="Times New Roman" w:eastAsia="Calibri" w:hAnsi="Times New Roman" w:cs="Times New Roman"/>
        </w:rPr>
        <w:t xml:space="preserve"> настоящего регламента, специалист </w:t>
      </w:r>
      <w:r w:rsidR="007544D0">
        <w:rPr>
          <w:rFonts w:ascii="Times New Roman" w:eastAsia="Calibri" w:hAnsi="Times New Roman" w:cs="Times New Roman"/>
        </w:rPr>
        <w:t xml:space="preserve">Администрации </w:t>
      </w:r>
      <w:r w:rsidRPr="00DA53A7">
        <w:rPr>
          <w:rFonts w:ascii="Times New Roman" w:eastAsia="Calibri" w:hAnsi="Times New Roman" w:cs="Times New Roman"/>
        </w:rPr>
        <w:t xml:space="preserve">готовит в течение 4 рабочих дней решение об отказе в предоставлении Услуги. Решение об отказе в предоставлении Услуги принимает начальник </w:t>
      </w:r>
      <w:r w:rsidR="007544D0">
        <w:rPr>
          <w:rFonts w:ascii="Times New Roman" w:eastAsia="Calibri" w:hAnsi="Times New Roman" w:cs="Times New Roman"/>
        </w:rPr>
        <w:t>глава Администрации</w:t>
      </w:r>
      <w:r w:rsidRPr="00DA53A7">
        <w:rPr>
          <w:rFonts w:ascii="Times New Roman" w:eastAsia="Calibri" w:hAnsi="Times New Roman" w:cs="Times New Roman"/>
        </w:rPr>
        <w:t>.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center"/>
        <w:outlineLvl w:val="2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3.4. Выдача результата предоставления Услуги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Специалист </w:t>
      </w:r>
      <w:r w:rsidR="007544D0">
        <w:rPr>
          <w:rFonts w:ascii="Times New Roman" w:eastAsia="Calibri" w:hAnsi="Times New Roman" w:cs="Times New Roman"/>
        </w:rPr>
        <w:t>Администрации</w:t>
      </w:r>
      <w:r w:rsidRPr="00DA53A7">
        <w:rPr>
          <w:rFonts w:ascii="Times New Roman" w:eastAsia="Calibri" w:hAnsi="Times New Roman" w:cs="Times New Roman"/>
        </w:rPr>
        <w:t xml:space="preserve"> в течение 1 рабочего дня после подписания разрешения на производство земляных работ уведомляет заявителя о готовности данного документа устно по телефону.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Заявителю или его представителю выдается разрешение на производство земляных работ под роспись в журнале регистрации разрешений на производство земляных работ, который находится у специалиста </w:t>
      </w:r>
      <w:r w:rsidR="007544D0">
        <w:rPr>
          <w:rFonts w:ascii="Times New Roman" w:eastAsia="Calibri" w:hAnsi="Times New Roman" w:cs="Times New Roman"/>
        </w:rPr>
        <w:t>Администрации</w:t>
      </w:r>
      <w:r w:rsidRPr="00DA53A7">
        <w:rPr>
          <w:rFonts w:ascii="Times New Roman" w:eastAsia="Calibri" w:hAnsi="Times New Roman" w:cs="Times New Roman"/>
        </w:rPr>
        <w:t>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При отправке по почте результата предоставления Услуги специалист </w:t>
      </w:r>
      <w:r w:rsidR="007544D0">
        <w:rPr>
          <w:rFonts w:ascii="Times New Roman" w:eastAsia="Calibri" w:hAnsi="Times New Roman" w:cs="Times New Roman"/>
        </w:rPr>
        <w:t>Администрации</w:t>
      </w:r>
      <w:r w:rsidRPr="00DA53A7">
        <w:rPr>
          <w:rFonts w:ascii="Times New Roman" w:eastAsia="Calibri" w:hAnsi="Times New Roman" w:cs="Times New Roman"/>
        </w:rPr>
        <w:t xml:space="preserve"> подшивает в дело экземпляр почтового уведомления с отметкой о вручении.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При выборе заявителем способа получения результата предоставления Услуги в многофункциональном центре результат предоставления Услуги передается представителю многофункционального центра не позднее чем за 2 рабочих дня до окончания срока предоставления Услуги.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center"/>
        <w:outlineLvl w:val="2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3.5. Предоставление Услуги через многофункциональный центр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3.5.1. Заявитель вправе обратиться для получения муниципальной услуги в многофункциональный центр.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3.5.2. Предоставление муниципальной услуги через многофункциональный центр осуществляется в соответствии с регламентом работы многофункционального центра, утвержденным в установленном порядке.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3.5.3. При поступлении документов из многофункционального центра для получения муниципальной услуги процедуры осуществляются в соответствии с </w:t>
      </w:r>
      <w:hyperlink r:id="rId41" w:anchor="P226" w:history="1">
        <w:r w:rsidRPr="00DA53A7">
          <w:rPr>
            <w:rFonts w:ascii="Times New Roman" w:eastAsia="Calibri" w:hAnsi="Times New Roman" w:cs="Times New Roman"/>
            <w:color w:val="0000FF"/>
          </w:rPr>
          <w:t>пунктами 3.2</w:t>
        </w:r>
      </w:hyperlink>
      <w:r w:rsidRPr="00DA53A7">
        <w:rPr>
          <w:rFonts w:ascii="Times New Roman" w:eastAsia="Calibri" w:hAnsi="Times New Roman" w:cs="Times New Roman"/>
        </w:rPr>
        <w:t xml:space="preserve"> - </w:t>
      </w:r>
      <w:hyperlink r:id="rId42" w:anchor="P255" w:history="1">
        <w:r w:rsidRPr="00DA53A7">
          <w:rPr>
            <w:rFonts w:ascii="Times New Roman" w:eastAsia="Calibri" w:hAnsi="Times New Roman" w:cs="Times New Roman"/>
            <w:color w:val="0000FF"/>
          </w:rPr>
          <w:t>3.5</w:t>
        </w:r>
      </w:hyperlink>
      <w:r w:rsidRPr="00DA53A7">
        <w:rPr>
          <w:rFonts w:ascii="Times New Roman" w:eastAsia="Calibri" w:hAnsi="Times New Roman" w:cs="Times New Roman"/>
        </w:rPr>
        <w:t xml:space="preserve"> настоящего регламента. Результат предоставления муниципальной услуги направляется в многофункциональный центр.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4. Контроль за предоставлением Услуги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4.1. Контроль за исполнением настоящего регламента осуществляется заместителем Главы Администрации в следующих формах: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текущее наблюдение за выполнением сотрудниками административных действий при предоставлении Услуги;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рассмотрение жалоб на действия (бездействие) сотрудников, выполняющих административные действия при предоставлении Услуги.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lastRenderedPageBreak/>
        <w:t>4.2. Обязанности сотрудников по исполнению настоящего регламента, а также их персональная ответственность за неисполнение или ненадлежащее исполнение своих обязанностей закрепляются в их должностных инструкциях.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4.3. Решения, принятые в ходе предоставления Услуги, могут быть оспорены заявителем в порядке, предусмотренном </w:t>
      </w:r>
      <w:hyperlink r:id="rId43" w:anchor="P269" w:history="1">
        <w:r w:rsidRPr="00DA53A7">
          <w:rPr>
            <w:rFonts w:ascii="Times New Roman" w:eastAsia="Calibri" w:hAnsi="Times New Roman" w:cs="Times New Roman"/>
            <w:color w:val="0000FF"/>
          </w:rPr>
          <w:t>разделом 5</w:t>
        </w:r>
      </w:hyperlink>
      <w:r w:rsidRPr="00DA53A7">
        <w:rPr>
          <w:rFonts w:ascii="Times New Roman" w:eastAsia="Calibri" w:hAnsi="Times New Roman" w:cs="Times New Roman"/>
        </w:rPr>
        <w:t xml:space="preserve"> настоящего регламента, Федеральным </w:t>
      </w:r>
      <w:hyperlink r:id="rId44" w:history="1">
        <w:r w:rsidRPr="00DA53A7">
          <w:rPr>
            <w:rFonts w:ascii="Times New Roman" w:eastAsia="Calibri" w:hAnsi="Times New Roman" w:cs="Times New Roman"/>
            <w:color w:val="0000FF"/>
          </w:rPr>
          <w:t>законом</w:t>
        </w:r>
      </w:hyperlink>
      <w:r w:rsidRPr="00DA53A7">
        <w:rPr>
          <w:rFonts w:ascii="Times New Roman" w:eastAsia="Calibri" w:hAnsi="Times New Roman" w:cs="Times New Roman"/>
        </w:rPr>
        <w:t xml:space="preserve"> от 27 июля 2010 года N 210-ФЗ "Об организации предоставления государственных и муниципальных услуг", и в судебном порядке.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5. Досудебный (внесудебный) порядок обжалования решений</w:t>
      </w:r>
    </w:p>
    <w:p w:rsidR="00902850" w:rsidRPr="00DA53A7" w:rsidRDefault="00902850" w:rsidP="00902850">
      <w:pPr>
        <w:spacing w:after="1" w:line="220" w:lineRule="atLeast"/>
        <w:jc w:val="center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и действий (бездействия) органа, предоставляющего Услугу,</w:t>
      </w:r>
    </w:p>
    <w:p w:rsidR="00902850" w:rsidRPr="00DA53A7" w:rsidRDefault="00902850" w:rsidP="00902850">
      <w:pPr>
        <w:spacing w:after="1" w:line="220" w:lineRule="atLeast"/>
        <w:jc w:val="center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а также его должностных лиц (сотрудников</w:t>
      </w:r>
    </w:p>
    <w:p w:rsidR="00902850" w:rsidRPr="00DA53A7" w:rsidRDefault="00902850" w:rsidP="00902850">
      <w:pPr>
        <w:spacing w:after="1" w:line="220" w:lineRule="atLeast"/>
        <w:jc w:val="center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органа Администрации)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5.1. Заявитель имеет право обратиться с жалобой в случае нарушения стандарта предоставления Услуги, нарушения установленного порядка предоставления Услуги, включая: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нарушение срока регистрации запроса заявителя о предоставлении Услуги;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нарушение срока предоставления Услуги;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Архангельской области, муниципальными правовыми актами для предоставления Услуги;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актами для предоставления Услуги, у заявителя;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Архангельской области, муниципальными правовыми актами;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Архангельской области, муниципальными правовыми актами;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- отказ должностного лица в исправлении допущенных опечаток и ошибок в выданных в результате предоставления Услуги документах либо нарушение установленного </w:t>
      </w:r>
      <w:hyperlink r:id="rId45" w:anchor="P301" w:history="1">
        <w:r w:rsidRPr="00DA53A7">
          <w:rPr>
            <w:rFonts w:ascii="Times New Roman" w:eastAsia="Calibri" w:hAnsi="Times New Roman" w:cs="Times New Roman"/>
            <w:color w:val="0000FF"/>
          </w:rPr>
          <w:t>пунктом 5.6</w:t>
        </w:r>
      </w:hyperlink>
      <w:r w:rsidRPr="00DA53A7">
        <w:rPr>
          <w:rFonts w:ascii="Times New Roman" w:eastAsia="Calibri" w:hAnsi="Times New Roman" w:cs="Times New Roman"/>
        </w:rPr>
        <w:t xml:space="preserve"> настоящего регламента срока таких исправлений.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5.2. Жалобы, указанные в </w:t>
      </w:r>
      <w:hyperlink r:id="rId46" w:anchor="P274" w:history="1">
        <w:r w:rsidRPr="00DA53A7">
          <w:rPr>
            <w:rFonts w:ascii="Times New Roman" w:eastAsia="Calibri" w:hAnsi="Times New Roman" w:cs="Times New Roman"/>
            <w:color w:val="0000FF"/>
          </w:rPr>
          <w:t>пункте 5.1</w:t>
        </w:r>
      </w:hyperlink>
      <w:r w:rsidRPr="00DA53A7">
        <w:rPr>
          <w:rFonts w:ascii="Times New Roman" w:eastAsia="Calibri" w:hAnsi="Times New Roman" w:cs="Times New Roman"/>
        </w:rPr>
        <w:t xml:space="preserve"> настоящего регламента, подаются: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- на решения и дей</w:t>
      </w:r>
      <w:r w:rsidR="007856CC">
        <w:rPr>
          <w:rFonts w:ascii="Times New Roman" w:eastAsia="Calibri" w:hAnsi="Times New Roman" w:cs="Times New Roman"/>
        </w:rPr>
        <w:t>ствия (бездействие) сотрудника Администрации</w:t>
      </w:r>
      <w:r w:rsidRPr="00DA53A7">
        <w:rPr>
          <w:rFonts w:ascii="Times New Roman" w:eastAsia="Calibri" w:hAnsi="Times New Roman" w:cs="Times New Roman"/>
        </w:rPr>
        <w:t xml:space="preserve"> </w:t>
      </w:r>
      <w:r w:rsidR="004D6FAD">
        <w:rPr>
          <w:rFonts w:ascii="Times New Roman" w:eastAsia="Calibri" w:hAnsi="Times New Roman" w:cs="Times New Roman"/>
        </w:rPr>
        <w:t>–</w:t>
      </w:r>
      <w:r w:rsidRPr="00DA53A7">
        <w:rPr>
          <w:rFonts w:ascii="Times New Roman" w:eastAsia="Calibri" w:hAnsi="Times New Roman" w:cs="Times New Roman"/>
        </w:rPr>
        <w:t xml:space="preserve"> </w:t>
      </w:r>
      <w:r w:rsidR="004D6FAD">
        <w:rPr>
          <w:rFonts w:ascii="Times New Roman" w:eastAsia="Calibri" w:hAnsi="Times New Roman" w:cs="Times New Roman"/>
        </w:rPr>
        <w:t xml:space="preserve">Первого </w:t>
      </w:r>
      <w:r w:rsidRPr="00DA53A7">
        <w:rPr>
          <w:rFonts w:ascii="Times New Roman" w:eastAsia="Calibri" w:hAnsi="Times New Roman" w:cs="Times New Roman"/>
        </w:rPr>
        <w:t>заместител</w:t>
      </w:r>
      <w:r w:rsidR="004D6FAD">
        <w:rPr>
          <w:rFonts w:ascii="Times New Roman" w:eastAsia="Calibri" w:hAnsi="Times New Roman" w:cs="Times New Roman"/>
        </w:rPr>
        <w:t>я Главы Администрации</w:t>
      </w:r>
      <w:r w:rsidRPr="00DA53A7">
        <w:rPr>
          <w:rFonts w:ascii="Times New Roman" w:eastAsia="Calibri" w:hAnsi="Times New Roman" w:cs="Times New Roman"/>
        </w:rPr>
        <w:t>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- на решения и действия (бездействие) заместителя Главы Администрации </w:t>
      </w:r>
      <w:r w:rsidR="007856CC">
        <w:rPr>
          <w:rFonts w:ascii="Times New Roman" w:eastAsia="Calibri" w:hAnsi="Times New Roman" w:cs="Times New Roman"/>
        </w:rPr>
        <w:t>– Главе Администрации</w:t>
      </w:r>
      <w:r w:rsidRPr="00DA53A7">
        <w:rPr>
          <w:rFonts w:ascii="Times New Roman" w:eastAsia="Calibri" w:hAnsi="Times New Roman" w:cs="Times New Roman"/>
        </w:rPr>
        <w:t>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5.3. Жалоба заявителя должна содержать следующую информацию: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1) наименование органа, предоставляющего Услугу, его должностного лица либо муниципального служащего, решения и действия (бездействие) которых обжалуются;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3) сведения об обжалуемых решениях и действиях (бездействии) органа, предоставляющего Услугу, его должностного лица либо муниципального служащего;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4) доводы, на основании которых заявитель не согласен с решением и действием (бездействием) органа, предоставляющего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Жалоба подается в письменной форме на бумажном носителе, в электронной форме в орган, предоставляющий муниципальную услугу.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Архангельского регионального портала государственных и муниципальных услуг, Единого портала государственных и муниципальных услуг (функций), а также может быть принята при личном приеме заявителя.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5.4. Поступившая жалоба заявителя является основанием для ее рассмотрения.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lastRenderedPageBreak/>
        <w:t>Заявитель вправе запросить информацию и документы, необходимые для обоснования и рассмотрения жалобы.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5.5. При рассмотрении жалобы должностное лицо: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1) обеспечивает объективное, всестороннее и своевременное рассмотрение обращения, в случае необходимости - с участием гражданина, представителя юридического лица, направившего жалобу;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2) запрашивает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3) предоставляет заявителю необходимые для рассмотрения жалобы информацию и документы;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4) при необходимости назначает проверку.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bookmarkStart w:id="8" w:name="P301"/>
      <w:bookmarkEnd w:id="8"/>
      <w:r w:rsidRPr="00DA53A7">
        <w:rPr>
          <w:rFonts w:ascii="Times New Roman" w:eastAsia="Calibri" w:hAnsi="Times New Roman" w:cs="Times New Roman"/>
        </w:rPr>
        <w:t>5.6.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bookmarkStart w:id="9" w:name="P302"/>
      <w:bookmarkEnd w:id="9"/>
      <w:r w:rsidRPr="00DA53A7">
        <w:rPr>
          <w:rFonts w:ascii="Times New Roman" w:eastAsia="Calibri" w:hAnsi="Times New Roman" w:cs="Times New Roman"/>
        </w:rPr>
        <w:t>5.7. По результатам рассмотрения жалобы должностное лицо, рассматривающее жалобу, принимает одно из следующих решений: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актами, а также в иных формах;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2) отказывает в удовлетворении жалобы.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5.8. Не позднее дня, следующего за днем принятия решения, указанного в </w:t>
      </w:r>
      <w:hyperlink r:id="rId47" w:anchor="P302" w:history="1">
        <w:r w:rsidRPr="00DA53A7">
          <w:rPr>
            <w:rFonts w:ascii="Times New Roman" w:eastAsia="Calibri" w:hAnsi="Times New Roman" w:cs="Times New Roman"/>
            <w:color w:val="0000FF"/>
          </w:rPr>
          <w:t>пункте 5.7</w:t>
        </w:r>
      </w:hyperlink>
      <w:r w:rsidRPr="00DA53A7">
        <w:rPr>
          <w:rFonts w:ascii="Times New Roman" w:eastAsia="Calibri" w:hAnsi="Times New Roman" w:cs="Times New Roman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2850" w:rsidRPr="00DA53A7" w:rsidRDefault="00902850" w:rsidP="00902850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48" w:anchor="P282" w:history="1">
        <w:r w:rsidRPr="00DA53A7">
          <w:rPr>
            <w:rFonts w:ascii="Times New Roman" w:eastAsia="Calibri" w:hAnsi="Times New Roman" w:cs="Times New Roman"/>
            <w:color w:val="0000FF"/>
          </w:rPr>
          <w:t>пунктом 5.2</w:t>
        </w:r>
      </w:hyperlink>
      <w:r w:rsidRPr="00DA53A7">
        <w:rPr>
          <w:rFonts w:ascii="Times New Roman" w:eastAsia="Calibri" w:hAnsi="Times New Roman" w:cs="Times New Roman"/>
        </w:rPr>
        <w:t xml:space="preserve"> настоящего регламента, незамедлительно направляет имеющиеся материалы в органы прокуратуры.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Default="008516F5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Default="008516F5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Default="008516F5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Default="008516F5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Default="008516F5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Default="008516F5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Default="008516F5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Default="008516F5" w:rsidP="008516F5">
      <w:pPr>
        <w:tabs>
          <w:tab w:val="left" w:pos="7170"/>
        </w:tabs>
        <w:spacing w:after="1" w:line="22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8516F5" w:rsidRDefault="008516F5" w:rsidP="008516F5">
      <w:pPr>
        <w:tabs>
          <w:tab w:val="left" w:pos="7170"/>
        </w:tabs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Default="008516F5" w:rsidP="008516F5">
      <w:pPr>
        <w:tabs>
          <w:tab w:val="left" w:pos="7170"/>
        </w:tabs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Default="008516F5" w:rsidP="008516F5">
      <w:pPr>
        <w:tabs>
          <w:tab w:val="left" w:pos="7170"/>
        </w:tabs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Default="008516F5" w:rsidP="008516F5">
      <w:pPr>
        <w:tabs>
          <w:tab w:val="left" w:pos="7170"/>
        </w:tabs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Default="008516F5" w:rsidP="008516F5">
      <w:pPr>
        <w:tabs>
          <w:tab w:val="left" w:pos="7170"/>
        </w:tabs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Default="008516F5" w:rsidP="008516F5">
      <w:pPr>
        <w:tabs>
          <w:tab w:val="left" w:pos="7170"/>
        </w:tabs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Default="008516F5" w:rsidP="008516F5">
      <w:pPr>
        <w:tabs>
          <w:tab w:val="left" w:pos="7170"/>
        </w:tabs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Default="008516F5" w:rsidP="008516F5">
      <w:pPr>
        <w:tabs>
          <w:tab w:val="left" w:pos="7170"/>
        </w:tabs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Default="008516F5" w:rsidP="008516F5">
      <w:pPr>
        <w:tabs>
          <w:tab w:val="left" w:pos="7170"/>
        </w:tabs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Default="008516F5" w:rsidP="008516F5">
      <w:pPr>
        <w:tabs>
          <w:tab w:val="left" w:pos="7170"/>
        </w:tabs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Default="008516F5" w:rsidP="008516F5">
      <w:pPr>
        <w:tabs>
          <w:tab w:val="left" w:pos="7170"/>
        </w:tabs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Default="008516F5" w:rsidP="008516F5">
      <w:pPr>
        <w:tabs>
          <w:tab w:val="left" w:pos="7170"/>
        </w:tabs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Default="008516F5" w:rsidP="008516F5">
      <w:pPr>
        <w:tabs>
          <w:tab w:val="left" w:pos="7170"/>
        </w:tabs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Default="008516F5" w:rsidP="008516F5">
      <w:pPr>
        <w:tabs>
          <w:tab w:val="left" w:pos="7170"/>
        </w:tabs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Pr="00DA53A7" w:rsidRDefault="008516F5" w:rsidP="008516F5">
      <w:pPr>
        <w:tabs>
          <w:tab w:val="left" w:pos="7170"/>
        </w:tabs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8516F5" w:rsidRPr="00DA53A7" w:rsidRDefault="008516F5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right"/>
        <w:outlineLvl w:val="1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Приложение N 1</w:t>
      </w:r>
    </w:p>
    <w:p w:rsidR="00902850" w:rsidRPr="00DA53A7" w:rsidRDefault="00902850" w:rsidP="00902850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к административному регламенту</w:t>
      </w:r>
    </w:p>
    <w:p w:rsidR="00902850" w:rsidRPr="00DA53A7" w:rsidRDefault="00902850" w:rsidP="00902850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902850" w:rsidRPr="00DA53A7" w:rsidRDefault="00902850" w:rsidP="00902850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"Подготовка и выдача разрешений</w:t>
      </w:r>
    </w:p>
    <w:p w:rsidR="00902850" w:rsidRPr="00DA53A7" w:rsidRDefault="00902850" w:rsidP="00902850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на производство земляных работ",</w:t>
      </w:r>
    </w:p>
    <w:p w:rsidR="006C0502" w:rsidRDefault="008516F5" w:rsidP="006C0502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утверждённому</w:t>
      </w:r>
      <w:r w:rsidR="00902850" w:rsidRPr="00DA53A7">
        <w:rPr>
          <w:rFonts w:ascii="Times New Roman" w:eastAsia="Calibri" w:hAnsi="Times New Roman" w:cs="Times New Roman"/>
        </w:rPr>
        <w:t xml:space="preserve"> </w:t>
      </w:r>
      <w:r w:rsidR="006C0502" w:rsidRPr="00DA53A7">
        <w:rPr>
          <w:rFonts w:ascii="Times New Roman" w:eastAsia="Calibri" w:hAnsi="Times New Roman" w:cs="Times New Roman"/>
        </w:rPr>
        <w:t>постановле</w:t>
      </w:r>
      <w:r w:rsidR="006C0502">
        <w:rPr>
          <w:rFonts w:ascii="Times New Roman" w:eastAsia="Calibri" w:hAnsi="Times New Roman" w:cs="Times New Roman"/>
        </w:rPr>
        <w:t>нием</w:t>
      </w:r>
    </w:p>
    <w:p w:rsidR="006C0502" w:rsidRPr="00DA53A7" w:rsidRDefault="006C0502" w:rsidP="006C0502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Администрации МО «Коношское»</w:t>
      </w:r>
    </w:p>
    <w:p w:rsidR="00902850" w:rsidRPr="00DA53A7" w:rsidRDefault="006C0502" w:rsidP="006C0502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7856CC">
        <w:rPr>
          <w:rFonts w:ascii="Times New Roman" w:eastAsia="Calibri" w:hAnsi="Times New Roman" w:cs="Times New Roman"/>
        </w:rPr>
        <w:t xml:space="preserve">от 08.11.2017 г. </w:t>
      </w:r>
      <w:r>
        <w:rPr>
          <w:rFonts w:ascii="Times New Roman" w:eastAsia="Calibri" w:hAnsi="Times New Roman" w:cs="Times New Roman"/>
        </w:rPr>
        <w:t>№50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     Образец заявления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                   </w:t>
      </w:r>
      <w:r w:rsidR="006C0502">
        <w:rPr>
          <w:rFonts w:ascii="Times New Roman" w:eastAsia="Calibri" w:hAnsi="Times New Roman" w:cs="Times New Roman"/>
          <w:sz w:val="20"/>
        </w:rPr>
        <w:t xml:space="preserve">           Главе МО «Коношское»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                    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                                (Ф.И.О.)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                    от 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                                 (Ф.И.О.)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                    адрес 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                    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                    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                    телефон 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bookmarkStart w:id="10" w:name="P335"/>
      <w:bookmarkEnd w:id="10"/>
      <w:r w:rsidRPr="00DA53A7">
        <w:rPr>
          <w:rFonts w:ascii="Times New Roman" w:eastAsia="Calibri" w:hAnsi="Times New Roman" w:cs="Times New Roman"/>
          <w:sz w:val="20"/>
        </w:rPr>
        <w:t xml:space="preserve">                                 заявление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Прошу выдать разрешение на производство земляных работ по 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___________________________________________________________________________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(назначение земляных работ)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в районе ___________________________________________________________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___________________________________________________________________________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(указать место, объект строительства (реконструкции или капитального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   ремонта), организацию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___________________________________________________________________________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и лицо, ответственное за производство земляных работ,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  сроки выполнения работ)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___________________________________________________________________________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___________________________________________________________________________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___________________________________________________________________________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Приложение: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1.   Утвержденный   рабочий   </w:t>
      </w:r>
      <w:r w:rsidR="006C0502" w:rsidRPr="00DA53A7">
        <w:rPr>
          <w:rFonts w:ascii="Times New Roman" w:eastAsia="Calibri" w:hAnsi="Times New Roman" w:cs="Times New Roman"/>
          <w:sz w:val="20"/>
        </w:rPr>
        <w:t>проект, согласованный</w:t>
      </w:r>
      <w:r w:rsidRPr="00DA53A7">
        <w:rPr>
          <w:rFonts w:ascii="Times New Roman" w:eastAsia="Calibri" w:hAnsi="Times New Roman" w:cs="Times New Roman"/>
          <w:sz w:val="20"/>
        </w:rPr>
        <w:t xml:space="preserve">   </w:t>
      </w:r>
      <w:r w:rsidR="006C0502" w:rsidRPr="00DA53A7">
        <w:rPr>
          <w:rFonts w:ascii="Times New Roman" w:eastAsia="Calibri" w:hAnsi="Times New Roman" w:cs="Times New Roman"/>
          <w:sz w:val="20"/>
        </w:rPr>
        <w:t>с лицами, чьи</w:t>
      </w:r>
    </w:p>
    <w:p w:rsidR="00902850" w:rsidRPr="00DA53A7" w:rsidRDefault="006C0502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имущественные и хозяйственные интересы будут</w:t>
      </w:r>
      <w:r w:rsidR="00902850" w:rsidRPr="00DA53A7">
        <w:rPr>
          <w:rFonts w:ascii="Times New Roman" w:eastAsia="Calibri" w:hAnsi="Times New Roman" w:cs="Times New Roman"/>
          <w:sz w:val="20"/>
        </w:rPr>
        <w:t xml:space="preserve"> затронуты при производстве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земляных работ.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2.  Согласование земляных работ с правообладателями земельных участков,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используемых для проведения земляных работ.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3.    Гарантийные    обязательства    по   восстановлению   нарушенного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благоустройства территории при производстве земляных работ.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4.  </w:t>
      </w:r>
      <w:r w:rsidR="006C0502" w:rsidRPr="00DA53A7">
        <w:rPr>
          <w:rFonts w:ascii="Times New Roman" w:eastAsia="Calibri" w:hAnsi="Times New Roman" w:cs="Times New Roman"/>
          <w:sz w:val="20"/>
        </w:rPr>
        <w:t>Согласованные с ОГИБДД ОМВД России схемы организации</w:t>
      </w:r>
      <w:r w:rsidRPr="00DA53A7">
        <w:rPr>
          <w:rFonts w:ascii="Times New Roman" w:eastAsia="Calibri" w:hAnsi="Times New Roman" w:cs="Times New Roman"/>
          <w:sz w:val="20"/>
        </w:rPr>
        <w:t xml:space="preserve"> движения</w:t>
      </w:r>
    </w:p>
    <w:p w:rsidR="00902850" w:rsidRPr="00DA53A7" w:rsidRDefault="006C0502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автотранспорта и пешеходов, установка дорожных знаков и</w:t>
      </w:r>
      <w:r w:rsidR="00902850" w:rsidRPr="00DA53A7">
        <w:rPr>
          <w:rFonts w:ascii="Times New Roman" w:eastAsia="Calibri" w:hAnsi="Times New Roman" w:cs="Times New Roman"/>
          <w:sz w:val="20"/>
        </w:rPr>
        <w:t xml:space="preserve"> ограждений (в</w:t>
      </w:r>
    </w:p>
    <w:p w:rsidR="00902850" w:rsidRPr="00DA53A7" w:rsidRDefault="006C0502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случае, если</w:t>
      </w:r>
      <w:r w:rsidR="00902850" w:rsidRPr="00DA53A7">
        <w:rPr>
          <w:rFonts w:ascii="Times New Roman" w:eastAsia="Calibri" w:hAnsi="Times New Roman" w:cs="Times New Roman"/>
          <w:sz w:val="20"/>
        </w:rPr>
        <w:t xml:space="preserve"> при производстве земляных работ будут созданы помехи движению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автомобильного транспорта и пешеходов)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5.  </w:t>
      </w:r>
      <w:r w:rsidR="006C0502" w:rsidRPr="00DA53A7">
        <w:rPr>
          <w:rFonts w:ascii="Times New Roman" w:eastAsia="Calibri" w:hAnsi="Times New Roman" w:cs="Times New Roman"/>
          <w:sz w:val="20"/>
        </w:rPr>
        <w:t>Проект производства работ, согласованный с</w:t>
      </w:r>
      <w:r w:rsidRPr="00DA53A7">
        <w:rPr>
          <w:rFonts w:ascii="Times New Roman" w:eastAsia="Calibri" w:hAnsi="Times New Roman" w:cs="Times New Roman"/>
          <w:sz w:val="20"/>
        </w:rPr>
        <w:t xml:space="preserve"> лицами, чьи интересы</w:t>
      </w:r>
    </w:p>
    <w:p w:rsidR="00902850" w:rsidRPr="00DA53A7" w:rsidRDefault="006C0502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будут затронуты при производстве земляных работ (при необходимости</w:t>
      </w:r>
      <w:r w:rsidR="00902850" w:rsidRPr="00DA53A7">
        <w:rPr>
          <w:rFonts w:ascii="Times New Roman" w:eastAsia="Calibri" w:hAnsi="Times New Roman" w:cs="Times New Roman"/>
          <w:sz w:val="20"/>
        </w:rPr>
        <w:t>),</w:t>
      </w:r>
    </w:p>
    <w:p w:rsidR="00902850" w:rsidRPr="00DA53A7" w:rsidRDefault="006C0502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0"/>
        </w:rPr>
        <w:t>включающий календарный</w:t>
      </w:r>
      <w:r w:rsidRPr="00DA53A7">
        <w:rPr>
          <w:rFonts w:ascii="Times New Roman" w:eastAsia="Calibri" w:hAnsi="Times New Roman" w:cs="Times New Roman"/>
          <w:sz w:val="20"/>
        </w:rPr>
        <w:t xml:space="preserve"> график</w:t>
      </w:r>
      <w:r>
        <w:rPr>
          <w:rFonts w:ascii="Times New Roman" w:eastAsia="Calibri" w:hAnsi="Times New Roman" w:cs="Times New Roman"/>
          <w:sz w:val="20"/>
        </w:rPr>
        <w:t xml:space="preserve"> производства земляных</w:t>
      </w:r>
      <w:r w:rsidR="00902850" w:rsidRPr="00DA53A7">
        <w:rPr>
          <w:rFonts w:ascii="Times New Roman" w:eastAsia="Calibri" w:hAnsi="Times New Roman" w:cs="Times New Roman"/>
          <w:sz w:val="20"/>
        </w:rPr>
        <w:t xml:space="preserve"> работ,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предусматривающий конкретные виды работ и сроки их выполнения.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_________________   _______________   __________________ 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(должность)         (подпись)           (Ф.И.О.)          (дата)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right"/>
        <w:outlineLvl w:val="1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lastRenderedPageBreak/>
        <w:t>Приложение N 2</w:t>
      </w:r>
    </w:p>
    <w:p w:rsidR="00902850" w:rsidRPr="00DA53A7" w:rsidRDefault="00902850" w:rsidP="00902850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к административному регламенту</w:t>
      </w:r>
    </w:p>
    <w:p w:rsidR="00902850" w:rsidRPr="00DA53A7" w:rsidRDefault="00902850" w:rsidP="00902850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902850" w:rsidRPr="00DA53A7" w:rsidRDefault="00902850" w:rsidP="00902850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"Подготовка и выдача разрешений</w:t>
      </w:r>
    </w:p>
    <w:p w:rsidR="00902850" w:rsidRPr="00DA53A7" w:rsidRDefault="00902850" w:rsidP="00902850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на производство земляных работ",</w:t>
      </w:r>
    </w:p>
    <w:p w:rsidR="006C0502" w:rsidRDefault="00902850" w:rsidP="006C0502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утвержденному </w:t>
      </w:r>
      <w:r w:rsidR="006C0502" w:rsidRPr="00DA53A7">
        <w:rPr>
          <w:rFonts w:ascii="Times New Roman" w:eastAsia="Calibri" w:hAnsi="Times New Roman" w:cs="Times New Roman"/>
        </w:rPr>
        <w:t>постановле</w:t>
      </w:r>
      <w:r w:rsidR="006C0502">
        <w:rPr>
          <w:rFonts w:ascii="Times New Roman" w:eastAsia="Calibri" w:hAnsi="Times New Roman" w:cs="Times New Roman"/>
        </w:rPr>
        <w:t xml:space="preserve">нием </w:t>
      </w:r>
    </w:p>
    <w:p w:rsidR="006C0502" w:rsidRPr="00DA53A7" w:rsidRDefault="006C0502" w:rsidP="006C0502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Администрации МО «Коношское»</w:t>
      </w:r>
    </w:p>
    <w:p w:rsidR="00902850" w:rsidRPr="00DA53A7" w:rsidRDefault="006C0502" w:rsidP="006C0502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7856CC">
        <w:rPr>
          <w:rFonts w:ascii="Times New Roman" w:eastAsia="Calibri" w:hAnsi="Times New Roman" w:cs="Times New Roman"/>
        </w:rPr>
        <w:t xml:space="preserve">от 08.11.2017 г. </w:t>
      </w:r>
      <w:r>
        <w:rPr>
          <w:rFonts w:ascii="Times New Roman" w:eastAsia="Calibri" w:hAnsi="Times New Roman" w:cs="Times New Roman"/>
        </w:rPr>
        <w:t>№50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bookmarkStart w:id="11" w:name="P384"/>
      <w:bookmarkEnd w:id="11"/>
      <w:r w:rsidRPr="00DA53A7">
        <w:rPr>
          <w:rFonts w:ascii="Times New Roman" w:eastAsia="Calibri" w:hAnsi="Times New Roman" w:cs="Times New Roman"/>
          <w:sz w:val="20"/>
        </w:rPr>
        <w:t xml:space="preserve">                            РАЗРЕШЕНИЕ N 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на производство земляных работ на территории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</w:t>
      </w:r>
      <w:r w:rsidR="006C0502">
        <w:rPr>
          <w:rFonts w:ascii="Times New Roman" w:eastAsia="Calibri" w:hAnsi="Times New Roman" w:cs="Times New Roman"/>
          <w:sz w:val="20"/>
        </w:rPr>
        <w:t xml:space="preserve">                   МО «Коношское»</w:t>
      </w:r>
      <w:r w:rsidRPr="00DA53A7">
        <w:rPr>
          <w:rFonts w:ascii="Times New Roman" w:eastAsia="Calibri" w:hAnsi="Times New Roman" w:cs="Times New Roman"/>
          <w:sz w:val="20"/>
        </w:rPr>
        <w:t xml:space="preserve"> Архангельской области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Выдан представителю заказчика 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___________________________________________________________________________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(фамилия, имя, отчество - для граждан, полное наименование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организации - для юридических лиц)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Ответственный за производство работ: 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________________________________________________ Телефон: 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Назначение земляных работ: 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___________________________________________________________________________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___________________________________________________________________________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Адрес: ______________________________________ дом: 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Место производства работ: 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___________________________________________________________________________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Лицо, ответственное за производство работ, обязано: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1.  Все работы, связанные с прокладкой новых инженерных коммуникаций, в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том   числе  в  составе  строящегося  объекта  капитального  строительства,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ремонтом  существующих  инженерных  коммуникаций,  дорог,  улиц,  площадей,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установкой  опор,  малых  архитектурных  форм, дорожных знаков, ограждений,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ликвидацией   аварийных   ситуаций   на   существующих   инженерных  сетях,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производить    в    строгом    соответствии   с   утвержденными   Правилами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благоустройства территории муниципального обр</w:t>
      </w:r>
      <w:r w:rsidR="006C0502">
        <w:rPr>
          <w:rFonts w:ascii="Times New Roman" w:eastAsia="Calibri" w:hAnsi="Times New Roman" w:cs="Times New Roman"/>
          <w:sz w:val="20"/>
        </w:rPr>
        <w:t>азования "Коношское</w:t>
      </w:r>
      <w:r w:rsidRPr="00DA53A7">
        <w:rPr>
          <w:rFonts w:ascii="Times New Roman" w:eastAsia="Calibri" w:hAnsi="Times New Roman" w:cs="Times New Roman"/>
          <w:sz w:val="20"/>
        </w:rPr>
        <w:t>".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2.   Вызвать   до   начала   работ  на  место  разрытия  представителей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организаций, граждан, которым принадлежат смежные с местом аварии подземные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инженерные коммуникации и сооружения, и землепользователей: 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___________________________________________________________________________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___________________________________________________________________________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3. Работы начать с _______________, работы закончить до 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Восстановить дорожное покрытие и благоустройство в срок 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___________________________________________________________________________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4.  Иметь  на  месте  производства земляных работ настоящее разрешение;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документ,  удостоверяющий  личность;  приказ о назначении ответственного за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производство   и   выполнение   работ;  рабочие  чертежи;  согласованный  и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утвержденный    проект   производства   работ   для   предъявления   лицам,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осуществляющим контроль за выполнением Порядка производства земляных работ.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Заказчик  обязан  по  окончании производства земляных работ осуществить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восстановление    благоустройства,    дорожного    покрытия   и   уведомить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землепользователя о приемке выполненных работ по восстановлению 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___________________________________________________________________________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Нарушение   сроков   возврата   временно   предоставленных   земель   и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восстановления  благоустройства  наказывается  наложением административного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штрафа     в соответствии с действующим законодательством.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Действие настоящего разрешения продлено до 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Начальник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Управления строительства и архитектуры _______________ (______________)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"__" __________ 20__ года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D719CD" w:rsidRDefault="00D719CD" w:rsidP="00902850">
      <w:pPr>
        <w:spacing w:after="1" w:line="220" w:lineRule="atLeast"/>
        <w:jc w:val="right"/>
        <w:outlineLvl w:val="1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right"/>
        <w:outlineLvl w:val="1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Приложение N 3</w:t>
      </w:r>
    </w:p>
    <w:p w:rsidR="00902850" w:rsidRPr="00DA53A7" w:rsidRDefault="00902850" w:rsidP="00902850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к административному регламенту</w:t>
      </w:r>
    </w:p>
    <w:p w:rsidR="00902850" w:rsidRPr="00DA53A7" w:rsidRDefault="00902850" w:rsidP="00902850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902850" w:rsidRPr="00DA53A7" w:rsidRDefault="00902850" w:rsidP="00902850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"Подготовка и выдача разрешений</w:t>
      </w:r>
    </w:p>
    <w:p w:rsidR="00902850" w:rsidRPr="00DA53A7" w:rsidRDefault="00902850" w:rsidP="00902850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на производство земляных работ",</w:t>
      </w:r>
    </w:p>
    <w:p w:rsidR="006C0502" w:rsidRDefault="00902850" w:rsidP="006C0502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утвержденному </w:t>
      </w:r>
      <w:r w:rsidR="006C0502" w:rsidRPr="00DA53A7">
        <w:rPr>
          <w:rFonts w:ascii="Times New Roman" w:eastAsia="Calibri" w:hAnsi="Times New Roman" w:cs="Times New Roman"/>
        </w:rPr>
        <w:t>постановле</w:t>
      </w:r>
      <w:r w:rsidR="006C0502">
        <w:rPr>
          <w:rFonts w:ascii="Times New Roman" w:eastAsia="Calibri" w:hAnsi="Times New Roman" w:cs="Times New Roman"/>
        </w:rPr>
        <w:t xml:space="preserve">нием </w:t>
      </w:r>
    </w:p>
    <w:p w:rsidR="006C0502" w:rsidRPr="00DA53A7" w:rsidRDefault="006C0502" w:rsidP="006C0502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Администрации МО «Коношское»</w:t>
      </w:r>
    </w:p>
    <w:p w:rsidR="00902850" w:rsidRPr="00DA53A7" w:rsidRDefault="006C0502" w:rsidP="006C0502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7856CC">
        <w:rPr>
          <w:rFonts w:ascii="Times New Roman" w:eastAsia="Calibri" w:hAnsi="Times New Roman" w:cs="Times New Roman"/>
        </w:rPr>
        <w:t xml:space="preserve">от 08.11.2017 г. </w:t>
      </w:r>
      <w:r>
        <w:rPr>
          <w:rFonts w:ascii="Times New Roman" w:eastAsia="Calibri" w:hAnsi="Times New Roman" w:cs="Times New Roman"/>
        </w:rPr>
        <w:t>№50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bookmarkStart w:id="12" w:name="P448"/>
      <w:bookmarkEnd w:id="12"/>
      <w:r w:rsidRPr="00DA53A7">
        <w:rPr>
          <w:rFonts w:ascii="Times New Roman" w:eastAsia="Calibri" w:hAnsi="Times New Roman" w:cs="Times New Roman"/>
          <w:sz w:val="20"/>
        </w:rPr>
        <w:t xml:space="preserve">                                Блок-схема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процедуры по предоставлению Услуги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│              Заявитель предоставляет заявление и документы              │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└───────────┬───────────────────────────────────────────────────┬─────────┘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│                                                   │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┌───────────┴──────────┐                             ┌──────────┴─────────┐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│     Представлены     │                             │      Наличие       │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│      документы,      │                             │  в представленных  │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│   предусмотренные    │                             │документах оснований│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│</w:t>
      </w:r>
      <w:hyperlink r:id="rId49" w:anchor="P122" w:history="1">
        <w:r w:rsidRPr="00DA53A7">
          <w:rPr>
            <w:rFonts w:ascii="Times New Roman" w:eastAsia="Calibri" w:hAnsi="Times New Roman" w:cs="Times New Roman"/>
            <w:color w:val="0000FF"/>
            <w:sz w:val="20"/>
          </w:rPr>
          <w:t>п. 2.2.1</w:t>
        </w:r>
      </w:hyperlink>
      <w:r w:rsidRPr="00DA53A7">
        <w:rPr>
          <w:rFonts w:ascii="Times New Roman" w:eastAsia="Calibri" w:hAnsi="Times New Roman" w:cs="Times New Roman"/>
          <w:sz w:val="20"/>
        </w:rPr>
        <w:t>, в документах│                             │для отказа в приеме,│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│отсутствуют основания │                             │установленных </w:t>
      </w:r>
      <w:hyperlink r:id="rId50" w:anchor="P149" w:history="1">
        <w:r w:rsidRPr="00DA53A7">
          <w:rPr>
            <w:rFonts w:ascii="Times New Roman" w:eastAsia="Calibri" w:hAnsi="Times New Roman" w:cs="Times New Roman"/>
            <w:color w:val="0000FF"/>
            <w:sz w:val="20"/>
          </w:rPr>
          <w:t>п. 2.3</w:t>
        </w:r>
      </w:hyperlink>
      <w:r w:rsidRPr="00DA53A7">
        <w:rPr>
          <w:rFonts w:ascii="Times New Roman" w:eastAsia="Calibri" w:hAnsi="Times New Roman" w:cs="Times New Roman"/>
          <w:sz w:val="20"/>
        </w:rPr>
        <w:t>│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│ для отказа в приеме, │                             └──────────┬─────────┘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│ установленные </w:t>
      </w:r>
      <w:hyperlink r:id="rId51" w:anchor="P149" w:history="1">
        <w:r w:rsidRPr="00DA53A7">
          <w:rPr>
            <w:rFonts w:ascii="Times New Roman" w:eastAsia="Calibri" w:hAnsi="Times New Roman" w:cs="Times New Roman"/>
            <w:color w:val="0000FF"/>
            <w:sz w:val="20"/>
          </w:rPr>
          <w:t>п. 2.3</w:t>
        </w:r>
      </w:hyperlink>
      <w:r w:rsidRPr="00DA53A7">
        <w:rPr>
          <w:rFonts w:ascii="Times New Roman" w:eastAsia="Calibri" w:hAnsi="Times New Roman" w:cs="Times New Roman"/>
          <w:sz w:val="20"/>
        </w:rPr>
        <w:t xml:space="preserve"> │                                        │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└───────────┬──────────┘                             ┌──────────┴─────────┐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│                                        │   Отказ в приеме   │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│                                        │     документов     │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│                                        └────────────────────┘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│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┌───────────┴─────────────────────────────────────────────────────────────┐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│         Специалист проводит проверку представленных документов          │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└──────────────────┬─────────────────────────────────────┬────────────────</w:t>
      </w:r>
      <w:bookmarkStart w:id="13" w:name="_GoBack"/>
      <w:bookmarkEnd w:id="13"/>
      <w:r w:rsidRPr="00DA53A7">
        <w:rPr>
          <w:rFonts w:ascii="Times New Roman" w:eastAsia="Calibri" w:hAnsi="Times New Roman" w:cs="Times New Roman"/>
          <w:sz w:val="20"/>
        </w:rPr>
        <w:t>┘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│                                     │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┌──────────────────┴────────────────┐  ┌─────────────────┴────────────────┐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│      Документы соответствуют      │  │    Документы не соответствуют    │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│    всем требованиям регламента    │  │   всем требованиям регламента    │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└──────────────────┬────────────────┘  └─────────────────┬────────────────┘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│                                     │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┌──────────────────┴────────────────┐  ┌─────────────────┴────────────────┐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│       Подготовка разрешения       │  │   Подготовка уведомления    │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│  на производство земляных работ   │ </w:t>
      </w:r>
      <w:r w:rsidR="00614D39">
        <w:rPr>
          <w:rFonts w:ascii="Times New Roman" w:eastAsia="Calibri" w:hAnsi="Times New Roman" w:cs="Times New Roman"/>
          <w:sz w:val="20"/>
        </w:rPr>
        <w:t xml:space="preserve"> │   Администрации</w:t>
      </w:r>
      <w:r w:rsidRPr="00DA53A7">
        <w:rPr>
          <w:rFonts w:ascii="Times New Roman" w:eastAsia="Calibri" w:hAnsi="Times New Roman" w:cs="Times New Roman"/>
          <w:sz w:val="20"/>
        </w:rPr>
        <w:t xml:space="preserve">    │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│                                   │  │ об отказе в предоставлении Услуги│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└──────────────────┬────────────────┘  └─────────────────┬────────────────┘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│                                     │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┌──────────────────┴─────────────────────────────────────┴────────────────┐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│                 Выдача результата предоставления Услуги                 │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D719CD" w:rsidRPr="00DA53A7" w:rsidRDefault="00D719CD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right"/>
        <w:outlineLvl w:val="1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lastRenderedPageBreak/>
        <w:t>Приложение N 4</w:t>
      </w:r>
    </w:p>
    <w:p w:rsidR="00902850" w:rsidRPr="00DA53A7" w:rsidRDefault="00902850" w:rsidP="00902850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к административному регламенту</w:t>
      </w:r>
    </w:p>
    <w:p w:rsidR="00902850" w:rsidRPr="00DA53A7" w:rsidRDefault="00902850" w:rsidP="00902850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902850" w:rsidRPr="00DA53A7" w:rsidRDefault="00902850" w:rsidP="00902850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"Подготовка и выдача разрешений</w:t>
      </w:r>
    </w:p>
    <w:p w:rsidR="00902850" w:rsidRPr="00DA53A7" w:rsidRDefault="00902850" w:rsidP="00902850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>на производство земляных работ",</w:t>
      </w:r>
    </w:p>
    <w:p w:rsidR="00614D39" w:rsidRDefault="00902850" w:rsidP="00614D39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</w:rPr>
        <w:t xml:space="preserve">утвержденному </w:t>
      </w:r>
      <w:r w:rsidR="00614D39" w:rsidRPr="00DA53A7">
        <w:rPr>
          <w:rFonts w:ascii="Times New Roman" w:eastAsia="Calibri" w:hAnsi="Times New Roman" w:cs="Times New Roman"/>
        </w:rPr>
        <w:t>постановле</w:t>
      </w:r>
      <w:r w:rsidR="00614D39">
        <w:rPr>
          <w:rFonts w:ascii="Times New Roman" w:eastAsia="Calibri" w:hAnsi="Times New Roman" w:cs="Times New Roman"/>
        </w:rPr>
        <w:t xml:space="preserve">нием </w:t>
      </w:r>
    </w:p>
    <w:p w:rsidR="00614D39" w:rsidRPr="00DA53A7" w:rsidRDefault="00614D39" w:rsidP="00614D39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Администрации МО «Коношское»</w:t>
      </w:r>
    </w:p>
    <w:p w:rsidR="00902850" w:rsidRPr="00DA53A7" w:rsidRDefault="00614D39" w:rsidP="00614D39">
      <w:pPr>
        <w:spacing w:after="1" w:line="220" w:lineRule="atLeast"/>
        <w:jc w:val="right"/>
        <w:rPr>
          <w:rFonts w:ascii="Times New Roman" w:eastAsia="Calibri" w:hAnsi="Times New Roman" w:cs="Times New Roman"/>
        </w:rPr>
      </w:pPr>
      <w:r w:rsidRPr="007856CC">
        <w:rPr>
          <w:rFonts w:ascii="Times New Roman" w:eastAsia="Calibri" w:hAnsi="Times New Roman" w:cs="Times New Roman"/>
        </w:rPr>
        <w:t xml:space="preserve">от 08.11.2017 г. </w:t>
      </w:r>
      <w:r>
        <w:rPr>
          <w:rFonts w:ascii="Times New Roman" w:eastAsia="Calibri" w:hAnsi="Times New Roman" w:cs="Times New Roman"/>
        </w:rPr>
        <w:t>№50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     Образец заявления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</w:p>
    <w:p w:rsidR="00614D39" w:rsidRDefault="00614D39" w:rsidP="00614D39">
      <w:pPr>
        <w:spacing w:after="1" w:line="200" w:lineRule="atLeast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                                                      Главе МО «Коношское»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                    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                                (Ф.И.О.)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                    от 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                                 (Ф.И.О.)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                    адрес 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                    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                    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                    телефон 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bookmarkStart w:id="14" w:name="P514"/>
      <w:bookmarkEnd w:id="14"/>
      <w:r w:rsidRPr="00DA53A7">
        <w:rPr>
          <w:rFonts w:ascii="Times New Roman" w:eastAsia="Calibri" w:hAnsi="Times New Roman" w:cs="Times New Roman"/>
          <w:sz w:val="20"/>
        </w:rPr>
        <w:t xml:space="preserve">                                 заявление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Прошу  продлить срок действия разрешения на производство земляных работ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___________________________________________________________________________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___________________________________________________________________________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(N и дата выдачи разрешения на производство земляных работ)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на срок ___________________________________________________________________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___________________________________________________________________________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(указать причину продления срока действия разрешения на производство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                       земляных работ)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___________________________________________________________________________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___________________________________________________________________________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>___________________________________________________________________________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Приложение: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- разрешение на производство земляных работ N ______ от _______________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_________________   _______________   __________________ ______________</w:t>
      </w:r>
    </w:p>
    <w:p w:rsidR="00902850" w:rsidRPr="00DA53A7" w:rsidRDefault="00902850" w:rsidP="00902850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DA53A7">
        <w:rPr>
          <w:rFonts w:ascii="Times New Roman" w:eastAsia="Calibri" w:hAnsi="Times New Roman" w:cs="Times New Roman"/>
          <w:sz w:val="20"/>
        </w:rPr>
        <w:t xml:space="preserve">       (должность)         (подпись)           (Ф.И.О.)          (дата)</w:t>
      </w: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spacing w:after="1" w:line="220" w:lineRule="atLeast"/>
        <w:jc w:val="both"/>
        <w:rPr>
          <w:rFonts w:ascii="Times New Roman" w:eastAsia="Calibri" w:hAnsi="Times New Roman" w:cs="Times New Roman"/>
        </w:rPr>
      </w:pPr>
    </w:p>
    <w:p w:rsidR="00902850" w:rsidRPr="00DA53A7" w:rsidRDefault="00902850" w:rsidP="00902850">
      <w:pPr>
        <w:pBdr>
          <w:top w:val="single" w:sz="6" w:space="0" w:color="auto"/>
        </w:pBdr>
        <w:spacing w:before="100" w:after="100" w:line="256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330C3D" w:rsidRPr="00DA53A7" w:rsidRDefault="00330C3D">
      <w:pPr>
        <w:rPr>
          <w:rFonts w:ascii="Times New Roman" w:hAnsi="Times New Roman" w:cs="Times New Roman"/>
        </w:rPr>
      </w:pPr>
    </w:p>
    <w:sectPr w:rsidR="00330C3D" w:rsidRPr="00DA53A7" w:rsidSect="00085950">
      <w:pgSz w:w="11906" w:h="16838"/>
      <w:pgMar w:top="719" w:right="850" w:bottom="1134" w:left="1701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61B" w:rsidRDefault="0020561B" w:rsidP="00BA3BA4">
      <w:pPr>
        <w:spacing w:after="0" w:line="240" w:lineRule="auto"/>
      </w:pPr>
      <w:r>
        <w:separator/>
      </w:r>
    </w:p>
  </w:endnote>
  <w:endnote w:type="continuationSeparator" w:id="0">
    <w:p w:rsidR="0020561B" w:rsidRDefault="0020561B" w:rsidP="00BA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61B" w:rsidRDefault="0020561B" w:rsidP="00BA3BA4">
      <w:pPr>
        <w:spacing w:after="0" w:line="240" w:lineRule="auto"/>
      </w:pPr>
      <w:r>
        <w:separator/>
      </w:r>
    </w:p>
  </w:footnote>
  <w:footnote w:type="continuationSeparator" w:id="0">
    <w:p w:rsidR="0020561B" w:rsidRDefault="0020561B" w:rsidP="00BA3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10"/>
    <w:rsid w:val="00085950"/>
    <w:rsid w:val="00137777"/>
    <w:rsid w:val="00151F43"/>
    <w:rsid w:val="0020561B"/>
    <w:rsid w:val="00234C36"/>
    <w:rsid w:val="00330C3D"/>
    <w:rsid w:val="00420842"/>
    <w:rsid w:val="0042209E"/>
    <w:rsid w:val="00424A96"/>
    <w:rsid w:val="004D6FAD"/>
    <w:rsid w:val="005020F4"/>
    <w:rsid w:val="005A4960"/>
    <w:rsid w:val="00614D39"/>
    <w:rsid w:val="006C0502"/>
    <w:rsid w:val="007544D0"/>
    <w:rsid w:val="007856CC"/>
    <w:rsid w:val="007A413D"/>
    <w:rsid w:val="008354B8"/>
    <w:rsid w:val="008516F5"/>
    <w:rsid w:val="008C5C86"/>
    <w:rsid w:val="00902850"/>
    <w:rsid w:val="00953310"/>
    <w:rsid w:val="00984D3C"/>
    <w:rsid w:val="009A0BED"/>
    <w:rsid w:val="00A33C0D"/>
    <w:rsid w:val="00AA39AB"/>
    <w:rsid w:val="00B11053"/>
    <w:rsid w:val="00B557A4"/>
    <w:rsid w:val="00BA3BA4"/>
    <w:rsid w:val="00BC0465"/>
    <w:rsid w:val="00C75AFB"/>
    <w:rsid w:val="00C84658"/>
    <w:rsid w:val="00CA1BAB"/>
    <w:rsid w:val="00D719CD"/>
    <w:rsid w:val="00DA53A7"/>
    <w:rsid w:val="00DD2966"/>
    <w:rsid w:val="00DE4B21"/>
    <w:rsid w:val="00E138F8"/>
    <w:rsid w:val="00ED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B4DC"/>
  <w15:chartTrackingRefBased/>
  <w15:docId w15:val="{793C5BA4-847E-4BA1-8FCA-9E36DE27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BA4"/>
  </w:style>
  <w:style w:type="paragraph" w:styleId="a5">
    <w:name w:val="footer"/>
    <w:basedOn w:val="a"/>
    <w:link w:val="a6"/>
    <w:uiPriority w:val="99"/>
    <w:unhideWhenUsed/>
    <w:rsid w:val="00BA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3BA4"/>
  </w:style>
  <w:style w:type="character" w:styleId="a7">
    <w:name w:val="Hyperlink"/>
    <w:basedOn w:val="a0"/>
    <w:uiPriority w:val="99"/>
    <w:unhideWhenUsed/>
    <w:rsid w:val="00C75AF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5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5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64B5939F95F58FA6033FC0BD1BE55BEE544C591202EBED96E062E1D50Z4O5M" TargetMode="External"/><Relationship Id="rId18" Type="http://schemas.openxmlformats.org/officeDocument/2006/relationships/hyperlink" Target="consultantplus://offline/ref=564B5939F95F58FA6033FC0BD1BE55BEE545C99B2D20BED96E062E1D50Z4O5M" TargetMode="External"/><Relationship Id="rId26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39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64B5939F95F58FA6033FC0BD1BE55BEE64DC59E2B2CBED96E062E1D50Z4O5M" TargetMode="External"/><Relationship Id="rId34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42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47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50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7" Type="http://schemas.openxmlformats.org/officeDocument/2006/relationships/hyperlink" Target="consultantplus://offline/ref=564B5939F95F58FA6033FC0BD1BE55BEE64DC0992C2EBED96E062E1D5045BBC758BE55A6F8C99DF2ZDO7M" TargetMode="External"/><Relationship Id="rId12" Type="http://schemas.openxmlformats.org/officeDocument/2006/relationships/hyperlink" Target="consultantplus://offline/ref=564B5939F95F58FA6033FC0BD1BE55BEE545C99B2D20BED96E062E1D50Z4O5M" TargetMode="External"/><Relationship Id="rId17" Type="http://schemas.openxmlformats.org/officeDocument/2006/relationships/hyperlink" Target="consultantplus://offline/ref=564B5939F95F58FA6033FC0BD1BE55BEE645C69D237EE9DB3F5320Z1O8M" TargetMode="External"/><Relationship Id="rId25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33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38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46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20" Type="http://schemas.openxmlformats.org/officeDocument/2006/relationships/hyperlink" Target="consultantplus://offline/ref=564B5939F95F58FA6033FC0BD1BE55BEE54FC89B2B2EBED96E062E1D50Z4O5M" TargetMode="External"/><Relationship Id="rId29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41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24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32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37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40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45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64B5939F95F58FA6033FC1DD2D20BB2E7469F952F21B58C3A597540074CB1901FF10CE4BCC49CFBD3DB17Z8O6M" TargetMode="External"/><Relationship Id="rId23" Type="http://schemas.openxmlformats.org/officeDocument/2006/relationships/hyperlink" Target="consultantplus://offline/ref=564B5939F95F58FA6033FC1DD2D20BB2E7469F952029B68834597540074CB1901FF10CE4BCC49CFBD3D917Z8O1M" TargetMode="External"/><Relationship Id="rId28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36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49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10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19" Type="http://schemas.openxmlformats.org/officeDocument/2006/relationships/hyperlink" Target="consultantplus://offline/ref=564B5939F95F58FA6033FC0BD1BE55BEE64DC0992C2EBED96E062E1D5045BBC758BE55A6F8C99DF2ZDO7M" TargetMode="External"/><Relationship Id="rId31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44" Type="http://schemas.openxmlformats.org/officeDocument/2006/relationships/hyperlink" Target="consultantplus://offline/ref=564B5939F95F58FA6033FC0BD1BE55BEE64DC0992C2EBED96E062E1D50Z4O5M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4B5939F95F58FA6033FC1DD2D20BB2E7469F952C20BC8C33597540074CB190Z1OFM" TargetMode="External"/><Relationship Id="rId14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22" Type="http://schemas.openxmlformats.org/officeDocument/2006/relationships/hyperlink" Target="consultantplus://offline/ref=564B5939F95F58FA6033FC1DD2D20BB2E7469F952F21B58C3A597540074CB190Z1OFM" TargetMode="External"/><Relationship Id="rId27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30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35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43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48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8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Relationship Id="rId51" Type="http://schemas.openxmlformats.org/officeDocument/2006/relationships/hyperlink" Target="file:///C:\Users\user\Desktop\&#1088;&#1077;&#1075;&#1083;&#1072;&#1084;&#1077;&#1085;&#1090;&#1099;\&#1072;&#1076;&#1084;%20&#1088;&#1077;&#1075;&#1083;..docx%20&#1075;.&#1057;&#1077;&#1074;&#1077;&#1088;&#1086;&#1076;&#1074;&#1080;&#1085;&#1089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2A422-8160-4DE3-809C-71C03B72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7059</Words>
  <Characters>40240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2017-11-24T06:05:00Z</cp:lastPrinted>
  <dcterms:created xsi:type="dcterms:W3CDTF">2016-12-22T05:38:00Z</dcterms:created>
  <dcterms:modified xsi:type="dcterms:W3CDTF">2017-11-24T06:06:00Z</dcterms:modified>
</cp:coreProperties>
</file>