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35077651"/>
        <w:docPartObj>
          <w:docPartGallery w:val="Cover Pages"/>
          <w:docPartUnique/>
        </w:docPartObj>
      </w:sdtPr>
      <w:sdtEndPr>
        <w:rPr>
          <w:sz w:val="24"/>
          <w:szCs w:val="24"/>
        </w:rPr>
      </w:sdtEndPr>
      <w:sdtContent>
        <w:p w:rsidR="007C349A" w:rsidRPr="0009793C" w:rsidRDefault="007C349A" w:rsidP="00F72FB4">
          <w:pPr>
            <w:tabs>
              <w:tab w:val="left" w:pos="5660"/>
            </w:tabs>
            <w:jc w:val="center"/>
            <w:rPr>
              <w:rFonts w:ascii="PT Sans" w:hAnsi="PT Sans"/>
              <w:b/>
              <w:color w:val="92D050"/>
              <w:sz w:val="28"/>
              <w:szCs w:val="24"/>
            </w:rPr>
          </w:pPr>
          <w:r w:rsidRPr="0009793C">
            <w:rPr>
              <w:noProof/>
              <w:sz w:val="24"/>
              <w:szCs w:val="24"/>
            </w:rPr>
            <w:drawing>
              <wp:anchor distT="0" distB="0" distL="114300" distR="114300" simplePos="0" relativeHeight="251653632" behindDoc="1" locked="0" layoutInCell="1" allowOverlap="1" wp14:anchorId="2E8B703D" wp14:editId="365D8D7B">
                <wp:simplePos x="0" y="0"/>
                <wp:positionH relativeFrom="page">
                  <wp:align>left</wp:align>
                </wp:positionH>
                <wp:positionV relativeFrom="paragraph">
                  <wp:posOffset>-806450</wp:posOffset>
                </wp:positionV>
                <wp:extent cx="7600950" cy="10744853"/>
                <wp:effectExtent l="0" t="0" r="0" b="0"/>
                <wp:wrapNone/>
                <wp:docPr id="4" name="Рисунок 4" descr="G:\дизайн\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дизайн\обл.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950" cy="10744853"/>
                        </a:xfrm>
                        <a:prstGeom prst="rect">
                          <a:avLst/>
                        </a:prstGeom>
                        <a:noFill/>
                        <a:ln>
                          <a:noFill/>
                        </a:ln>
                      </pic:spPr>
                    </pic:pic>
                  </a:graphicData>
                </a:graphic>
              </wp:anchor>
            </w:drawing>
          </w:r>
        </w:p>
        <w:p w:rsidR="007C349A" w:rsidRPr="0009793C" w:rsidRDefault="007C349A" w:rsidP="007C349A">
          <w:pPr>
            <w:tabs>
              <w:tab w:val="left" w:pos="5660"/>
            </w:tabs>
            <w:jc w:val="center"/>
          </w:pPr>
        </w:p>
        <w:p w:rsidR="007C349A" w:rsidRPr="0009793C" w:rsidRDefault="007C349A" w:rsidP="007C349A">
          <w:pPr>
            <w:tabs>
              <w:tab w:val="left" w:pos="5660"/>
            </w:tabs>
            <w:jc w:val="cente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F72FB4">
          <w:pPr>
            <w:tabs>
              <w:tab w:val="left" w:pos="5660"/>
            </w:tabs>
            <w:jc w:val="center"/>
            <w:rPr>
              <w:rFonts w:ascii="PT Sans" w:hAnsi="PT Sans"/>
              <w:b/>
              <w:sz w:val="32"/>
              <w:szCs w:val="24"/>
            </w:rPr>
          </w:pPr>
        </w:p>
        <w:p w:rsidR="0083601A" w:rsidRDefault="00235F95" w:rsidP="00F72FB4">
          <w:pPr>
            <w:ind w:firstLine="480"/>
            <w:jc w:val="center"/>
            <w:rPr>
              <w:b/>
              <w:color w:val="FFFFFF" w:themeColor="background1"/>
              <w:sz w:val="40"/>
              <w:szCs w:val="24"/>
            </w:rPr>
          </w:pPr>
          <w:r w:rsidRPr="00D53914">
            <w:rPr>
              <w:b/>
              <w:color w:val="FFFFFF" w:themeColor="background1"/>
              <w:sz w:val="40"/>
              <w:szCs w:val="24"/>
            </w:rPr>
            <w:t xml:space="preserve">Программа комплексного развития </w:t>
          </w:r>
        </w:p>
        <w:p w:rsidR="00F667E7" w:rsidRPr="00D53914" w:rsidRDefault="0044470B" w:rsidP="00F72FB4">
          <w:pPr>
            <w:ind w:firstLine="480"/>
            <w:jc w:val="center"/>
            <w:rPr>
              <w:b/>
              <w:color w:val="FFFFFF" w:themeColor="background1"/>
              <w:sz w:val="40"/>
              <w:szCs w:val="24"/>
            </w:rPr>
          </w:pPr>
          <w:r>
            <w:rPr>
              <w:b/>
              <w:color w:val="FFFFFF" w:themeColor="background1"/>
              <w:sz w:val="40"/>
              <w:szCs w:val="24"/>
            </w:rPr>
            <w:t>транспортной</w:t>
          </w:r>
          <w:r w:rsidR="00235F95" w:rsidRPr="00D53914">
            <w:rPr>
              <w:b/>
              <w:color w:val="FFFFFF" w:themeColor="background1"/>
              <w:sz w:val="40"/>
              <w:szCs w:val="24"/>
            </w:rPr>
            <w:t xml:space="preserve"> инфраструктуры </w:t>
          </w:r>
        </w:p>
        <w:p w:rsidR="007C349A" w:rsidRPr="0083601A" w:rsidRDefault="0083601A" w:rsidP="0083601A">
          <w:pPr>
            <w:ind w:firstLine="480"/>
            <w:jc w:val="center"/>
            <w:rPr>
              <w:b/>
              <w:color w:val="FFFFFF" w:themeColor="background1"/>
              <w:sz w:val="40"/>
              <w:szCs w:val="24"/>
            </w:rPr>
          </w:pPr>
          <w:r w:rsidRPr="0083601A">
            <w:rPr>
              <w:b/>
              <w:color w:val="FFFFFF" w:themeColor="background1"/>
              <w:sz w:val="40"/>
              <w:szCs w:val="24"/>
            </w:rPr>
            <w:t>муниципального образования «Коношское» Коношского муниципально</w:t>
          </w:r>
          <w:r>
            <w:rPr>
              <w:b/>
              <w:color w:val="FFFFFF" w:themeColor="background1"/>
              <w:sz w:val="40"/>
              <w:szCs w:val="24"/>
            </w:rPr>
            <w:t xml:space="preserve">го района Архангельской области </w:t>
          </w:r>
          <w:r w:rsidRPr="0083601A">
            <w:rPr>
              <w:b/>
              <w:color w:val="FFFFFF" w:themeColor="background1"/>
              <w:sz w:val="40"/>
              <w:szCs w:val="24"/>
            </w:rPr>
            <w:t>на период 2017 - 2035 годы</w:t>
          </w:r>
        </w:p>
        <w:p w:rsidR="007C349A" w:rsidRPr="00D53914" w:rsidRDefault="007C349A" w:rsidP="00F72FB4">
          <w:pPr>
            <w:ind w:firstLine="480"/>
            <w:jc w:val="center"/>
            <w:rPr>
              <w:b/>
              <w:color w:val="FFFFFF" w:themeColor="background1"/>
              <w:sz w:val="36"/>
              <w:szCs w:val="24"/>
            </w:rPr>
          </w:pPr>
        </w:p>
        <w:p w:rsidR="007C349A" w:rsidRPr="00D53914" w:rsidRDefault="007C349A" w:rsidP="00F72FB4">
          <w:pPr>
            <w:ind w:firstLine="480"/>
            <w:jc w:val="center"/>
            <w:rPr>
              <w:b/>
              <w:color w:val="FFFFFF" w:themeColor="background1"/>
              <w:sz w:val="40"/>
              <w:szCs w:val="24"/>
            </w:rPr>
          </w:pPr>
        </w:p>
        <w:p w:rsidR="007C349A" w:rsidRPr="00D53914" w:rsidRDefault="007C349A" w:rsidP="00F72FB4">
          <w:pPr>
            <w:ind w:firstLine="480"/>
            <w:jc w:val="center"/>
            <w:rPr>
              <w:b/>
              <w:color w:val="FFFFFF" w:themeColor="background1"/>
              <w:sz w:val="40"/>
              <w:szCs w:val="24"/>
            </w:rPr>
          </w:pPr>
        </w:p>
        <w:p w:rsidR="007C349A" w:rsidRPr="00D53914" w:rsidRDefault="007C349A" w:rsidP="00F72FB4">
          <w:pPr>
            <w:ind w:firstLine="480"/>
            <w:jc w:val="center"/>
            <w:rPr>
              <w:b/>
              <w:color w:val="FFFF00"/>
              <w:sz w:val="40"/>
              <w:szCs w:val="24"/>
            </w:rPr>
          </w:pPr>
        </w:p>
        <w:p w:rsidR="007C349A" w:rsidRPr="00D53914" w:rsidRDefault="007C349A" w:rsidP="00F72FB4">
          <w:pPr>
            <w:ind w:firstLine="480"/>
            <w:jc w:val="center"/>
            <w:rPr>
              <w:b/>
              <w:color w:val="FFFFFF" w:themeColor="background1"/>
              <w:sz w:val="40"/>
              <w:szCs w:val="24"/>
            </w:rPr>
          </w:pPr>
        </w:p>
        <w:p w:rsidR="007C349A" w:rsidRPr="00D53914" w:rsidRDefault="007C349A" w:rsidP="00F72FB4">
          <w:pPr>
            <w:ind w:firstLine="480"/>
            <w:jc w:val="center"/>
            <w:rPr>
              <w:b/>
              <w:color w:val="FFFFFF" w:themeColor="background1"/>
              <w:sz w:val="40"/>
              <w:szCs w:val="24"/>
            </w:rPr>
          </w:pPr>
        </w:p>
        <w:p w:rsidR="007C349A" w:rsidRPr="00D53914" w:rsidRDefault="007C349A" w:rsidP="00F72FB4">
          <w:pPr>
            <w:ind w:firstLine="480"/>
            <w:jc w:val="center"/>
            <w:rPr>
              <w:b/>
              <w:color w:val="FFFFFF" w:themeColor="background1"/>
              <w:sz w:val="40"/>
              <w:szCs w:val="24"/>
            </w:rPr>
          </w:pPr>
        </w:p>
        <w:p w:rsidR="007C349A" w:rsidRPr="00D53914" w:rsidRDefault="007C349A" w:rsidP="00F72FB4">
          <w:pPr>
            <w:ind w:firstLine="480"/>
            <w:jc w:val="center"/>
            <w:rPr>
              <w:b/>
              <w:color w:val="FFFFFF" w:themeColor="background1"/>
              <w:sz w:val="40"/>
              <w:szCs w:val="24"/>
            </w:rPr>
          </w:pPr>
        </w:p>
        <w:p w:rsidR="007C349A" w:rsidRPr="00D53914" w:rsidRDefault="007C349A" w:rsidP="00F72FB4">
          <w:pPr>
            <w:ind w:firstLine="480"/>
            <w:jc w:val="center"/>
            <w:rPr>
              <w:b/>
              <w:color w:val="FFFFFF" w:themeColor="background1"/>
              <w:sz w:val="40"/>
              <w:szCs w:val="24"/>
            </w:rPr>
          </w:pPr>
        </w:p>
        <w:p w:rsidR="007C349A" w:rsidRPr="00D53914" w:rsidRDefault="007C349A" w:rsidP="00F72FB4">
          <w:pPr>
            <w:ind w:firstLine="480"/>
            <w:jc w:val="center"/>
            <w:rPr>
              <w:b/>
              <w:color w:val="FFFFFF" w:themeColor="background1"/>
              <w:sz w:val="40"/>
              <w:szCs w:val="24"/>
            </w:rPr>
          </w:pPr>
        </w:p>
        <w:p w:rsidR="00D1507B" w:rsidRPr="00043285" w:rsidRDefault="00D1507B" w:rsidP="00F72FB4">
          <w:pPr>
            <w:jc w:val="center"/>
            <w:rPr>
              <w:b/>
              <w:color w:val="92D050"/>
              <w:sz w:val="28"/>
              <w:szCs w:val="24"/>
            </w:rPr>
          </w:pPr>
        </w:p>
        <w:p w:rsidR="00D1507B" w:rsidRPr="00043285" w:rsidRDefault="00D1507B" w:rsidP="00F72FB4">
          <w:pPr>
            <w:jc w:val="center"/>
            <w:rPr>
              <w:b/>
              <w:color w:val="92D050"/>
              <w:sz w:val="28"/>
              <w:szCs w:val="24"/>
            </w:rPr>
          </w:pPr>
        </w:p>
        <w:p w:rsidR="00D1507B" w:rsidRPr="00043285" w:rsidRDefault="00D1507B" w:rsidP="00F72FB4">
          <w:pPr>
            <w:jc w:val="center"/>
            <w:rPr>
              <w:b/>
              <w:color w:val="92D050"/>
              <w:sz w:val="28"/>
              <w:szCs w:val="24"/>
            </w:rPr>
          </w:pPr>
        </w:p>
        <w:p w:rsidR="00D1507B" w:rsidRPr="00043285" w:rsidRDefault="00D1507B" w:rsidP="00F72FB4">
          <w:pPr>
            <w:jc w:val="center"/>
            <w:rPr>
              <w:b/>
              <w:color w:val="92D050"/>
              <w:sz w:val="28"/>
              <w:szCs w:val="24"/>
            </w:rPr>
          </w:pPr>
        </w:p>
        <w:p w:rsidR="00D1507B" w:rsidRPr="00043285" w:rsidRDefault="00D1507B" w:rsidP="00F72FB4">
          <w:pPr>
            <w:jc w:val="center"/>
            <w:rPr>
              <w:b/>
              <w:color w:val="92D050"/>
              <w:sz w:val="28"/>
              <w:szCs w:val="24"/>
            </w:rPr>
          </w:pPr>
        </w:p>
        <w:p w:rsidR="007C349A" w:rsidRPr="00D53914" w:rsidRDefault="00F72FB4" w:rsidP="00F72FB4">
          <w:pPr>
            <w:jc w:val="center"/>
            <w:rPr>
              <w:b/>
              <w:color w:val="92D050"/>
              <w:sz w:val="28"/>
              <w:szCs w:val="24"/>
            </w:rPr>
          </w:pPr>
          <w:proofErr w:type="spellStart"/>
          <w:r w:rsidRPr="00D53914">
            <w:rPr>
              <w:b/>
              <w:color w:val="92D050"/>
              <w:sz w:val="28"/>
              <w:szCs w:val="24"/>
              <w:lang w:val="en-US"/>
            </w:rPr>
            <w:t>e</w:t>
          </w:r>
          <w:r w:rsidR="007C349A" w:rsidRPr="00D53914">
            <w:rPr>
              <w:b/>
              <w:color w:val="92D050"/>
              <w:sz w:val="28"/>
              <w:szCs w:val="24"/>
              <w:lang w:val="en-US"/>
            </w:rPr>
            <w:t>kokonsalt</w:t>
          </w:r>
          <w:proofErr w:type="spellEnd"/>
          <w:r w:rsidR="007C349A" w:rsidRPr="00D53914">
            <w:rPr>
              <w:b/>
              <w:color w:val="92D050"/>
              <w:sz w:val="28"/>
              <w:szCs w:val="24"/>
            </w:rPr>
            <w:t>.</w:t>
          </w:r>
          <w:proofErr w:type="spellStart"/>
          <w:r w:rsidR="007C349A" w:rsidRPr="00D53914">
            <w:rPr>
              <w:b/>
              <w:color w:val="92D050"/>
              <w:sz w:val="28"/>
              <w:szCs w:val="24"/>
              <w:lang w:val="en-US"/>
            </w:rPr>
            <w:t>ru</w:t>
          </w:r>
          <w:proofErr w:type="spellEnd"/>
        </w:p>
        <w:p w:rsidR="007C349A" w:rsidRPr="00D53914" w:rsidRDefault="004C04B2" w:rsidP="00F72FB4">
          <w:pPr>
            <w:jc w:val="center"/>
            <w:rPr>
              <w:b/>
              <w:color w:val="FFFFFF" w:themeColor="background1"/>
              <w:sz w:val="28"/>
              <w:szCs w:val="24"/>
            </w:rPr>
          </w:pPr>
          <w:r w:rsidRPr="00D53914">
            <w:rPr>
              <w:b/>
              <w:color w:val="FFFFFF" w:themeColor="background1"/>
              <w:sz w:val="28"/>
              <w:szCs w:val="24"/>
            </w:rPr>
            <w:t>Ставрополь</w:t>
          </w:r>
          <w:r w:rsidR="00C85068">
            <w:rPr>
              <w:b/>
              <w:color w:val="FFFFFF" w:themeColor="background1"/>
              <w:sz w:val="28"/>
              <w:szCs w:val="24"/>
            </w:rPr>
            <w:t>,</w:t>
          </w:r>
          <w:r w:rsidRPr="00D53914">
            <w:rPr>
              <w:b/>
              <w:color w:val="FFFFFF" w:themeColor="background1"/>
              <w:sz w:val="28"/>
              <w:szCs w:val="24"/>
            </w:rPr>
            <w:t xml:space="preserve"> 201</w:t>
          </w:r>
          <w:r w:rsidR="0044470B">
            <w:rPr>
              <w:b/>
              <w:color w:val="FFFFFF" w:themeColor="background1"/>
              <w:sz w:val="28"/>
              <w:szCs w:val="24"/>
            </w:rPr>
            <w:t>7</w:t>
          </w:r>
          <w:r w:rsidR="007C349A" w:rsidRPr="00D53914">
            <w:rPr>
              <w:b/>
              <w:color w:val="FFFFFF" w:themeColor="background1"/>
              <w:sz w:val="28"/>
              <w:szCs w:val="24"/>
            </w:rPr>
            <w:t xml:space="preserve"> г.</w:t>
          </w:r>
        </w:p>
        <w:p w:rsidR="007C349A" w:rsidRPr="0009793C" w:rsidRDefault="00E05078">
          <w:pPr>
            <w:widowControl/>
            <w:snapToGrid/>
            <w:spacing w:after="200" w:line="276" w:lineRule="auto"/>
            <w:jc w:val="left"/>
            <w:rPr>
              <w:sz w:val="24"/>
              <w:szCs w:val="24"/>
            </w:rPr>
          </w:pPr>
        </w:p>
      </w:sdtContent>
    </w:sdt>
    <w:p w:rsidR="0044470B" w:rsidRDefault="0044470B">
      <w:pPr>
        <w:widowControl/>
        <w:snapToGrid/>
        <w:spacing w:after="200" w:line="276" w:lineRule="auto"/>
        <w:jc w:val="left"/>
        <w:rPr>
          <w:sz w:val="24"/>
          <w:szCs w:val="24"/>
        </w:rPr>
      </w:pPr>
      <w:r>
        <w:rPr>
          <w:sz w:val="24"/>
          <w:szCs w:val="24"/>
        </w:rPr>
        <w:br w:type="page"/>
      </w:r>
    </w:p>
    <w:p w:rsidR="005321C9" w:rsidRPr="0009793C" w:rsidRDefault="005321C9" w:rsidP="00FB098F">
      <w:pPr>
        <w:ind w:left="5812"/>
        <w:jc w:val="center"/>
        <w:rPr>
          <w:sz w:val="24"/>
          <w:szCs w:val="24"/>
        </w:rPr>
      </w:pPr>
    </w:p>
    <w:tbl>
      <w:tblPr>
        <w:tblpPr w:leftFromText="180" w:rightFromText="180" w:vertAnchor="text" w:horzAnchor="margin" w:tblpXSpec="right" w:tblpY="2"/>
        <w:tblW w:w="6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6"/>
      </w:tblGrid>
      <w:tr w:rsidR="002D2D84" w:rsidRPr="0009793C" w:rsidTr="005911E6">
        <w:trPr>
          <w:trHeight w:val="1263"/>
        </w:trPr>
        <w:tc>
          <w:tcPr>
            <w:tcW w:w="6096" w:type="dxa"/>
            <w:tcBorders>
              <w:top w:val="nil"/>
              <w:left w:val="nil"/>
              <w:bottom w:val="nil"/>
              <w:right w:val="nil"/>
            </w:tcBorders>
            <w:shd w:val="clear" w:color="auto" w:fill="auto"/>
          </w:tcPr>
          <w:p w:rsidR="002D2D84" w:rsidRPr="0044470B" w:rsidRDefault="002D2D84" w:rsidP="00022B68">
            <w:pPr>
              <w:pStyle w:val="ConsPlusTitle"/>
              <w:widowControl/>
              <w:jc w:val="center"/>
              <w:rPr>
                <w:rFonts w:ascii="Times New Roman" w:hAnsi="Times New Roman" w:cs="Times New Roman"/>
                <w:b w:val="0"/>
                <w:sz w:val="28"/>
                <w:szCs w:val="28"/>
              </w:rPr>
            </w:pPr>
            <w:r w:rsidRPr="0044470B">
              <w:rPr>
                <w:rFonts w:ascii="Times New Roman" w:hAnsi="Times New Roman" w:cs="Times New Roman"/>
                <w:b w:val="0"/>
                <w:sz w:val="28"/>
                <w:szCs w:val="28"/>
              </w:rPr>
              <w:t>Приложение</w:t>
            </w:r>
          </w:p>
          <w:p w:rsidR="0044470B" w:rsidRDefault="004C04B2" w:rsidP="0044470B">
            <w:pPr>
              <w:pStyle w:val="ConsPlusTitle"/>
              <w:widowControl/>
              <w:jc w:val="center"/>
              <w:rPr>
                <w:rFonts w:ascii="Times New Roman" w:hAnsi="Times New Roman" w:cs="Times New Roman"/>
                <w:b w:val="0"/>
                <w:sz w:val="28"/>
                <w:szCs w:val="28"/>
              </w:rPr>
            </w:pPr>
            <w:r w:rsidRPr="0044470B">
              <w:rPr>
                <w:rFonts w:ascii="Times New Roman" w:hAnsi="Times New Roman"/>
                <w:b w:val="0"/>
                <w:sz w:val="28"/>
                <w:szCs w:val="28"/>
              </w:rPr>
              <w:t xml:space="preserve">к постановлению </w:t>
            </w:r>
            <w:r w:rsidR="0044470B" w:rsidRPr="0044470B">
              <w:rPr>
                <w:rFonts w:ascii="Times New Roman" w:hAnsi="Times New Roman" w:cs="Times New Roman"/>
                <w:b w:val="0"/>
                <w:sz w:val="28"/>
                <w:szCs w:val="28"/>
              </w:rPr>
              <w:t xml:space="preserve">Администрации </w:t>
            </w:r>
          </w:p>
          <w:p w:rsidR="0044470B" w:rsidRPr="0044470B" w:rsidRDefault="0044470B" w:rsidP="0044470B">
            <w:pPr>
              <w:pStyle w:val="ConsPlusTitle"/>
              <w:widowControl/>
              <w:jc w:val="center"/>
              <w:rPr>
                <w:rFonts w:ascii="Times New Roman" w:hAnsi="Times New Roman"/>
                <w:b w:val="0"/>
                <w:sz w:val="28"/>
                <w:szCs w:val="28"/>
              </w:rPr>
            </w:pPr>
            <w:r w:rsidRPr="0044470B">
              <w:rPr>
                <w:rFonts w:ascii="Times New Roman" w:hAnsi="Times New Roman" w:cs="Times New Roman"/>
                <w:b w:val="0"/>
                <w:sz w:val="28"/>
                <w:szCs w:val="28"/>
              </w:rPr>
              <w:t>городского поселения «Коношское» Коношского муниципального района Архангельской области</w:t>
            </w:r>
            <w:r w:rsidRPr="0044470B">
              <w:rPr>
                <w:sz w:val="28"/>
                <w:szCs w:val="28"/>
              </w:rPr>
              <w:t xml:space="preserve"> </w:t>
            </w:r>
          </w:p>
          <w:p w:rsidR="002D2D84" w:rsidRPr="0009793C" w:rsidRDefault="007F4327" w:rsidP="00022B68">
            <w:pPr>
              <w:pStyle w:val="ConsPlusTitle"/>
              <w:widowControl/>
              <w:jc w:val="center"/>
              <w:rPr>
                <w:rFonts w:ascii="Times New Roman" w:hAnsi="Times New Roman" w:cs="Times New Roman"/>
                <w:b w:val="0"/>
                <w:sz w:val="28"/>
                <w:szCs w:val="28"/>
              </w:rPr>
            </w:pPr>
            <w:r w:rsidRPr="0009793C">
              <w:rPr>
                <w:rFonts w:ascii="Times New Roman" w:hAnsi="Times New Roman" w:cs="Times New Roman"/>
                <w:b w:val="0"/>
                <w:sz w:val="28"/>
                <w:szCs w:val="28"/>
              </w:rPr>
              <w:t>«</w:t>
            </w:r>
            <w:r w:rsidR="00043285">
              <w:rPr>
                <w:rFonts w:ascii="Times New Roman" w:hAnsi="Times New Roman" w:cs="Times New Roman"/>
                <w:b w:val="0"/>
                <w:sz w:val="28"/>
                <w:szCs w:val="28"/>
              </w:rPr>
              <w:t>14</w:t>
            </w:r>
            <w:r w:rsidRPr="0009793C">
              <w:rPr>
                <w:rFonts w:ascii="Times New Roman" w:hAnsi="Times New Roman" w:cs="Times New Roman"/>
                <w:b w:val="0"/>
                <w:sz w:val="28"/>
                <w:szCs w:val="28"/>
              </w:rPr>
              <w:t>»</w:t>
            </w:r>
            <w:r w:rsidR="00043285">
              <w:rPr>
                <w:rFonts w:ascii="Times New Roman" w:hAnsi="Times New Roman" w:cs="Times New Roman"/>
                <w:b w:val="0"/>
                <w:sz w:val="28"/>
                <w:szCs w:val="28"/>
              </w:rPr>
              <w:t xml:space="preserve"> апреля </w:t>
            </w:r>
            <w:bookmarkStart w:id="0" w:name="_GoBack"/>
            <w:bookmarkEnd w:id="0"/>
            <w:r w:rsidRPr="0009793C">
              <w:rPr>
                <w:rFonts w:ascii="Times New Roman" w:hAnsi="Times New Roman" w:cs="Times New Roman"/>
                <w:b w:val="0"/>
                <w:sz w:val="28"/>
                <w:szCs w:val="28"/>
              </w:rPr>
              <w:t>201</w:t>
            </w:r>
            <w:r w:rsidR="0044470B">
              <w:rPr>
                <w:rFonts w:ascii="Times New Roman" w:hAnsi="Times New Roman" w:cs="Times New Roman"/>
                <w:b w:val="0"/>
                <w:sz w:val="28"/>
                <w:szCs w:val="28"/>
              </w:rPr>
              <w:t xml:space="preserve">7 </w:t>
            </w:r>
            <w:r w:rsidR="002D2D84" w:rsidRPr="0009793C">
              <w:rPr>
                <w:rFonts w:ascii="Times New Roman" w:hAnsi="Times New Roman" w:cs="Times New Roman"/>
                <w:b w:val="0"/>
                <w:sz w:val="28"/>
                <w:szCs w:val="28"/>
              </w:rPr>
              <w:t>г. №</w:t>
            </w:r>
            <w:r w:rsidR="00043285">
              <w:rPr>
                <w:rFonts w:ascii="Times New Roman" w:hAnsi="Times New Roman" w:cs="Times New Roman"/>
                <w:b w:val="0"/>
                <w:sz w:val="28"/>
                <w:szCs w:val="28"/>
              </w:rPr>
              <w:t xml:space="preserve"> 10</w:t>
            </w:r>
          </w:p>
          <w:p w:rsidR="002D2D84" w:rsidRPr="0009793C" w:rsidRDefault="002D2D84" w:rsidP="00022B68">
            <w:pPr>
              <w:pStyle w:val="ConsPlusTitle"/>
              <w:widowControl/>
              <w:jc w:val="center"/>
              <w:rPr>
                <w:rFonts w:ascii="Times New Roman" w:hAnsi="Times New Roman" w:cs="Times New Roman"/>
                <w:b w:val="0"/>
                <w:sz w:val="28"/>
                <w:szCs w:val="28"/>
              </w:rPr>
            </w:pPr>
          </w:p>
        </w:tc>
      </w:tr>
    </w:tbl>
    <w:p w:rsidR="002D2D84" w:rsidRPr="0009793C" w:rsidRDefault="002D2D84" w:rsidP="00FB098F">
      <w:pPr>
        <w:ind w:left="5812"/>
        <w:jc w:val="center"/>
        <w:rPr>
          <w:sz w:val="24"/>
          <w:szCs w:val="24"/>
        </w:rPr>
      </w:pPr>
    </w:p>
    <w:p w:rsidR="002D2D84" w:rsidRPr="0009793C" w:rsidRDefault="002D2D84" w:rsidP="00FB098F">
      <w:pPr>
        <w:ind w:left="5812"/>
        <w:jc w:val="center"/>
        <w:rPr>
          <w:sz w:val="24"/>
          <w:szCs w:val="24"/>
        </w:rPr>
      </w:pPr>
    </w:p>
    <w:p w:rsidR="002D2D84" w:rsidRPr="0009793C" w:rsidRDefault="002D2D84" w:rsidP="00FB098F">
      <w:pPr>
        <w:ind w:left="5812"/>
        <w:jc w:val="center"/>
        <w:rPr>
          <w:sz w:val="24"/>
          <w:szCs w:val="24"/>
        </w:rPr>
      </w:pPr>
    </w:p>
    <w:p w:rsidR="002D2D84" w:rsidRPr="0009793C" w:rsidRDefault="002D2D84" w:rsidP="00FB098F">
      <w:pPr>
        <w:ind w:left="5812"/>
        <w:jc w:val="center"/>
        <w:rPr>
          <w:sz w:val="24"/>
          <w:szCs w:val="24"/>
        </w:rPr>
      </w:pPr>
    </w:p>
    <w:p w:rsidR="002D2D84" w:rsidRPr="0009793C" w:rsidRDefault="002D2D84" w:rsidP="00FB098F">
      <w:pPr>
        <w:ind w:left="5812"/>
        <w:jc w:val="center"/>
        <w:rPr>
          <w:sz w:val="24"/>
          <w:szCs w:val="24"/>
        </w:rPr>
      </w:pPr>
    </w:p>
    <w:p w:rsidR="005321C9" w:rsidRPr="0009793C" w:rsidRDefault="005321C9" w:rsidP="00FB098F">
      <w:pPr>
        <w:ind w:left="5812"/>
        <w:jc w:val="center"/>
        <w:rPr>
          <w:sz w:val="24"/>
          <w:szCs w:val="24"/>
        </w:rPr>
      </w:pPr>
    </w:p>
    <w:p w:rsidR="005321C9" w:rsidRPr="0009793C" w:rsidRDefault="005321C9" w:rsidP="00FB098F">
      <w:pPr>
        <w:ind w:left="5812"/>
        <w:jc w:val="center"/>
        <w:rPr>
          <w:sz w:val="24"/>
          <w:szCs w:val="24"/>
        </w:rPr>
      </w:pPr>
    </w:p>
    <w:p w:rsidR="005321C9" w:rsidRPr="0009793C" w:rsidRDefault="005321C9" w:rsidP="00FB098F">
      <w:pPr>
        <w:ind w:left="5812"/>
        <w:jc w:val="center"/>
        <w:rPr>
          <w:sz w:val="24"/>
          <w:szCs w:val="24"/>
        </w:rPr>
      </w:pPr>
    </w:p>
    <w:p w:rsidR="005321C9" w:rsidRPr="0009793C" w:rsidRDefault="005321C9" w:rsidP="00FB098F">
      <w:pPr>
        <w:ind w:left="5812"/>
        <w:jc w:val="center"/>
        <w:rPr>
          <w:sz w:val="24"/>
          <w:szCs w:val="24"/>
        </w:rPr>
      </w:pPr>
    </w:p>
    <w:p w:rsidR="005E3463" w:rsidRPr="0009793C" w:rsidRDefault="005E3463" w:rsidP="00FB098F">
      <w:pPr>
        <w:ind w:left="5812"/>
        <w:jc w:val="center"/>
        <w:rPr>
          <w:sz w:val="32"/>
          <w:szCs w:val="24"/>
        </w:rPr>
      </w:pPr>
    </w:p>
    <w:p w:rsidR="005E3463" w:rsidRPr="00FD79F1" w:rsidRDefault="005E3463" w:rsidP="00FB098F">
      <w:pPr>
        <w:ind w:left="5812"/>
        <w:jc w:val="center"/>
        <w:rPr>
          <w:sz w:val="32"/>
          <w:szCs w:val="24"/>
        </w:rPr>
      </w:pPr>
    </w:p>
    <w:p w:rsidR="005E3463" w:rsidRPr="00FD79F1" w:rsidRDefault="005E3463" w:rsidP="00FB098F">
      <w:pPr>
        <w:ind w:left="5812"/>
        <w:jc w:val="center"/>
        <w:rPr>
          <w:sz w:val="32"/>
          <w:szCs w:val="32"/>
        </w:rPr>
      </w:pPr>
    </w:p>
    <w:p w:rsidR="005E3463" w:rsidRPr="00FD79F1" w:rsidRDefault="005E3463" w:rsidP="00FB098F">
      <w:pPr>
        <w:ind w:left="5812"/>
        <w:jc w:val="center"/>
        <w:rPr>
          <w:sz w:val="32"/>
          <w:szCs w:val="32"/>
        </w:rPr>
      </w:pPr>
    </w:p>
    <w:p w:rsidR="005115A1" w:rsidRPr="00FD79F1" w:rsidRDefault="005115A1" w:rsidP="00FB098F">
      <w:pPr>
        <w:ind w:left="5812"/>
        <w:jc w:val="center"/>
        <w:rPr>
          <w:sz w:val="32"/>
          <w:szCs w:val="32"/>
        </w:rPr>
      </w:pPr>
    </w:p>
    <w:p w:rsidR="0044470B" w:rsidRDefault="00252B6A" w:rsidP="00FD79F1">
      <w:pPr>
        <w:ind w:firstLine="480"/>
        <w:jc w:val="center"/>
        <w:rPr>
          <w:b/>
          <w:sz w:val="28"/>
          <w:szCs w:val="28"/>
        </w:rPr>
      </w:pPr>
      <w:r w:rsidRPr="00FD79F1">
        <w:rPr>
          <w:b/>
          <w:sz w:val="28"/>
          <w:szCs w:val="32"/>
        </w:rPr>
        <w:t xml:space="preserve">Программа комплексного развития транспортной инфраструктуры </w:t>
      </w:r>
      <w:r w:rsidR="0044470B" w:rsidRPr="0044470B">
        <w:rPr>
          <w:b/>
          <w:sz w:val="28"/>
          <w:szCs w:val="28"/>
        </w:rPr>
        <w:t xml:space="preserve">муниципального образования «Коношское» </w:t>
      </w:r>
    </w:p>
    <w:p w:rsidR="00FD79F1" w:rsidRPr="00FD79F1" w:rsidRDefault="0044470B" w:rsidP="00FD79F1">
      <w:pPr>
        <w:ind w:firstLine="480"/>
        <w:jc w:val="center"/>
        <w:rPr>
          <w:b/>
          <w:sz w:val="28"/>
          <w:szCs w:val="28"/>
        </w:rPr>
      </w:pPr>
      <w:r w:rsidRPr="0044470B">
        <w:rPr>
          <w:b/>
          <w:sz w:val="28"/>
          <w:szCs w:val="28"/>
        </w:rPr>
        <w:t>Коношского муниципального района Архангельской области на период 2017 - 2035 годы</w:t>
      </w:r>
    </w:p>
    <w:p w:rsidR="00FD79F1" w:rsidRPr="00D53914" w:rsidRDefault="00FD79F1" w:rsidP="00FD79F1">
      <w:pPr>
        <w:ind w:firstLine="480"/>
        <w:jc w:val="center"/>
        <w:rPr>
          <w:b/>
          <w:color w:val="FFFFFF" w:themeColor="background1"/>
          <w:sz w:val="40"/>
          <w:szCs w:val="24"/>
        </w:rPr>
      </w:pPr>
      <w:r w:rsidRPr="00FD79F1">
        <w:rPr>
          <w:b/>
          <w:color w:val="FFFFFF" w:themeColor="background1"/>
          <w:sz w:val="28"/>
          <w:szCs w:val="28"/>
        </w:rPr>
        <w:t>на 2016</w:t>
      </w:r>
      <w:r w:rsidRPr="00D53914">
        <w:rPr>
          <w:b/>
          <w:color w:val="FFFFFF" w:themeColor="background1"/>
          <w:sz w:val="40"/>
          <w:szCs w:val="24"/>
        </w:rPr>
        <w:t>-203</w:t>
      </w:r>
      <w:r>
        <w:rPr>
          <w:b/>
          <w:color w:val="FFFFFF" w:themeColor="background1"/>
          <w:sz w:val="40"/>
          <w:szCs w:val="24"/>
        </w:rPr>
        <w:t>0</w:t>
      </w:r>
      <w:r w:rsidRPr="00D53914">
        <w:rPr>
          <w:b/>
          <w:color w:val="FFFFFF" w:themeColor="background1"/>
          <w:sz w:val="40"/>
          <w:szCs w:val="24"/>
        </w:rPr>
        <w:t xml:space="preserve"> годы</w:t>
      </w:r>
    </w:p>
    <w:p w:rsidR="005115A1" w:rsidRPr="005911E6" w:rsidRDefault="005115A1" w:rsidP="00FD79F1">
      <w:pPr>
        <w:ind w:firstLine="480"/>
        <w:jc w:val="center"/>
        <w:rPr>
          <w:sz w:val="28"/>
          <w:szCs w:val="24"/>
        </w:rPr>
      </w:pPr>
    </w:p>
    <w:p w:rsidR="005321C9" w:rsidRPr="0009793C" w:rsidRDefault="005321C9" w:rsidP="005115A1">
      <w:pPr>
        <w:jc w:val="center"/>
        <w:rPr>
          <w:sz w:val="32"/>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E3463" w:rsidRPr="0009793C" w:rsidRDefault="005E3463" w:rsidP="00C5366A">
      <w:pPr>
        <w:pStyle w:val="310"/>
        <w:tabs>
          <w:tab w:val="left" w:pos="3762"/>
          <w:tab w:val="center" w:pos="5037"/>
        </w:tabs>
        <w:spacing w:line="312" w:lineRule="auto"/>
        <w:ind w:left="0" w:firstLine="720"/>
        <w:rPr>
          <w:rFonts w:cs="Times New Roman"/>
          <w:sz w:val="24"/>
          <w:szCs w:val="24"/>
          <w:lang w:val="ru-RU"/>
        </w:rPr>
      </w:pPr>
    </w:p>
    <w:p w:rsidR="005E3463" w:rsidRPr="0009793C" w:rsidRDefault="005E3463" w:rsidP="00C5366A">
      <w:pPr>
        <w:pStyle w:val="310"/>
        <w:tabs>
          <w:tab w:val="left" w:pos="3762"/>
          <w:tab w:val="center" w:pos="5037"/>
        </w:tabs>
        <w:spacing w:line="312" w:lineRule="auto"/>
        <w:ind w:left="0" w:firstLine="720"/>
        <w:rPr>
          <w:rFonts w:cs="Times New Roman"/>
          <w:sz w:val="24"/>
          <w:szCs w:val="24"/>
          <w:lang w:val="ru-RU"/>
        </w:rPr>
      </w:pPr>
    </w:p>
    <w:p w:rsidR="000F1976" w:rsidRPr="0009793C" w:rsidRDefault="000F1976" w:rsidP="00C5366A">
      <w:pPr>
        <w:pStyle w:val="310"/>
        <w:tabs>
          <w:tab w:val="left" w:pos="3762"/>
          <w:tab w:val="center" w:pos="5037"/>
        </w:tabs>
        <w:spacing w:line="312" w:lineRule="auto"/>
        <w:ind w:left="0" w:firstLine="720"/>
        <w:rPr>
          <w:rFonts w:cs="Times New Roman"/>
          <w:sz w:val="24"/>
          <w:szCs w:val="24"/>
          <w:lang w:val="ru-RU"/>
        </w:rPr>
      </w:pPr>
    </w:p>
    <w:p w:rsidR="00750043" w:rsidRPr="0009793C" w:rsidRDefault="00750043">
      <w:pPr>
        <w:widowControl/>
        <w:snapToGrid/>
        <w:spacing w:after="200" w:line="276" w:lineRule="auto"/>
        <w:jc w:val="left"/>
        <w:rPr>
          <w:b/>
          <w:bCs/>
          <w:sz w:val="24"/>
          <w:szCs w:val="24"/>
          <w:lang w:eastAsia="en-US"/>
        </w:rPr>
      </w:pPr>
      <w:r w:rsidRPr="0009793C">
        <w:rPr>
          <w:sz w:val="24"/>
          <w:szCs w:val="24"/>
        </w:rPr>
        <w:br w:type="page"/>
      </w:r>
    </w:p>
    <w:p w:rsidR="00A22F78" w:rsidRPr="0009793C" w:rsidRDefault="00A22F78" w:rsidP="000F1976">
      <w:pPr>
        <w:pStyle w:val="310"/>
        <w:tabs>
          <w:tab w:val="left" w:pos="3762"/>
          <w:tab w:val="center" w:pos="5037"/>
        </w:tabs>
        <w:spacing w:line="312" w:lineRule="auto"/>
        <w:ind w:left="0" w:firstLine="720"/>
        <w:jc w:val="center"/>
        <w:rPr>
          <w:rFonts w:cs="Times New Roman"/>
          <w:sz w:val="24"/>
          <w:szCs w:val="24"/>
          <w:lang w:val="ru-RU"/>
        </w:rPr>
      </w:pPr>
      <w:r w:rsidRPr="0009793C">
        <w:rPr>
          <w:rFonts w:cs="Times New Roman"/>
          <w:sz w:val="24"/>
          <w:szCs w:val="24"/>
          <w:lang w:val="ru-RU"/>
        </w:rPr>
        <w:lastRenderedPageBreak/>
        <w:t>Оглавление</w:t>
      </w:r>
    </w:p>
    <w:p w:rsidR="00FC7FA6" w:rsidRPr="0009793C" w:rsidRDefault="00FC7FA6" w:rsidP="00BB5CA9">
      <w:pPr>
        <w:pStyle w:val="af1"/>
        <w:spacing w:before="0" w:after="0" w:line="312" w:lineRule="auto"/>
        <w:jc w:val="center"/>
      </w:pPr>
    </w:p>
    <w:tbl>
      <w:tblPr>
        <w:tblStyle w:val="aff2"/>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8258"/>
        <w:gridCol w:w="456"/>
      </w:tblGrid>
      <w:tr w:rsidR="002915FF" w:rsidRPr="00F16D5E" w:rsidTr="002915FF">
        <w:tc>
          <w:tcPr>
            <w:tcW w:w="636" w:type="dxa"/>
          </w:tcPr>
          <w:p w:rsidR="002915FF" w:rsidRPr="00F16D5E" w:rsidRDefault="002915FF" w:rsidP="002915FF">
            <w:pPr>
              <w:pStyle w:val="af1"/>
              <w:spacing w:before="0" w:after="0" w:line="312" w:lineRule="auto"/>
              <w:jc w:val="center"/>
              <w:rPr>
                <w:b/>
              </w:rPr>
            </w:pPr>
            <w:r>
              <w:rPr>
                <w:b/>
              </w:rPr>
              <w:t>1.</w:t>
            </w:r>
          </w:p>
        </w:tc>
        <w:tc>
          <w:tcPr>
            <w:tcW w:w="8258" w:type="dxa"/>
          </w:tcPr>
          <w:p w:rsidR="002915FF" w:rsidRPr="00F16D5E" w:rsidRDefault="002915FF" w:rsidP="002915FF">
            <w:pPr>
              <w:pStyle w:val="af1"/>
              <w:spacing w:before="0" w:after="0" w:line="312" w:lineRule="auto"/>
              <w:jc w:val="both"/>
              <w:rPr>
                <w:b/>
              </w:rPr>
            </w:pPr>
            <w:r w:rsidRPr="00F16D5E">
              <w:rPr>
                <w:b/>
              </w:rPr>
              <w:t>Паспорт программы</w:t>
            </w:r>
          </w:p>
        </w:tc>
        <w:tc>
          <w:tcPr>
            <w:tcW w:w="456" w:type="dxa"/>
            <w:vAlign w:val="bottom"/>
          </w:tcPr>
          <w:p w:rsidR="002915FF" w:rsidRPr="00F16D5E" w:rsidRDefault="002915FF" w:rsidP="002915FF">
            <w:pPr>
              <w:pStyle w:val="af1"/>
              <w:spacing w:before="0" w:after="0" w:line="312" w:lineRule="auto"/>
              <w:jc w:val="center"/>
              <w:rPr>
                <w:b/>
              </w:rPr>
            </w:pPr>
            <w:r>
              <w:rPr>
                <w:b/>
              </w:rPr>
              <w:t>7</w:t>
            </w:r>
          </w:p>
        </w:tc>
      </w:tr>
      <w:tr w:rsidR="002915FF" w:rsidRPr="00F16D5E" w:rsidTr="002915FF">
        <w:tc>
          <w:tcPr>
            <w:tcW w:w="636" w:type="dxa"/>
          </w:tcPr>
          <w:p w:rsidR="002915FF" w:rsidRPr="00F16D5E" w:rsidRDefault="002915FF" w:rsidP="002915FF">
            <w:pPr>
              <w:pStyle w:val="af1"/>
              <w:spacing w:before="0" w:after="0" w:line="312" w:lineRule="auto"/>
              <w:jc w:val="center"/>
              <w:rPr>
                <w:b/>
              </w:rPr>
            </w:pPr>
            <w:r>
              <w:rPr>
                <w:b/>
              </w:rPr>
              <w:t>2.</w:t>
            </w:r>
          </w:p>
        </w:tc>
        <w:tc>
          <w:tcPr>
            <w:tcW w:w="8258" w:type="dxa"/>
          </w:tcPr>
          <w:p w:rsidR="002915FF" w:rsidRPr="00F16D5E" w:rsidRDefault="002915FF" w:rsidP="002915FF">
            <w:pPr>
              <w:pStyle w:val="af1"/>
              <w:spacing w:before="0" w:after="0" w:line="312" w:lineRule="auto"/>
              <w:jc w:val="both"/>
              <w:rPr>
                <w:b/>
              </w:rPr>
            </w:pPr>
            <w:r w:rsidRPr="00021BDF">
              <w:rPr>
                <w:b/>
              </w:rPr>
              <w:t>Характеристика</w:t>
            </w:r>
            <w:r w:rsidRPr="00021BDF">
              <w:rPr>
                <w:rFonts w:eastAsiaTheme="minorEastAsia"/>
                <w:b/>
              </w:rPr>
              <w:tab/>
            </w:r>
            <w:r w:rsidRPr="00021BDF">
              <w:rPr>
                <w:b/>
              </w:rPr>
              <w:t xml:space="preserve"> существующего состояния транспортной инфраструктуры</w:t>
            </w:r>
          </w:p>
        </w:tc>
        <w:tc>
          <w:tcPr>
            <w:tcW w:w="456" w:type="dxa"/>
            <w:vAlign w:val="bottom"/>
          </w:tcPr>
          <w:p w:rsidR="002915FF" w:rsidRPr="00F16D5E" w:rsidRDefault="002915FF" w:rsidP="002915FF">
            <w:pPr>
              <w:pStyle w:val="af1"/>
              <w:spacing w:before="0" w:after="0" w:line="312" w:lineRule="auto"/>
              <w:jc w:val="center"/>
              <w:rPr>
                <w:b/>
              </w:rPr>
            </w:pPr>
            <w:r>
              <w:rPr>
                <w:b/>
              </w:rPr>
              <w:t>10</w:t>
            </w:r>
          </w:p>
        </w:tc>
      </w:tr>
      <w:tr w:rsidR="002915FF" w:rsidRPr="00F16D5E" w:rsidTr="002915FF">
        <w:tc>
          <w:tcPr>
            <w:tcW w:w="636" w:type="dxa"/>
          </w:tcPr>
          <w:p w:rsidR="002915FF" w:rsidRPr="00F16D5E" w:rsidRDefault="002915FF" w:rsidP="002915FF">
            <w:pPr>
              <w:pStyle w:val="af1"/>
              <w:spacing w:before="0" w:after="0" w:line="312" w:lineRule="auto"/>
              <w:jc w:val="center"/>
              <w:rPr>
                <w:b/>
              </w:rPr>
            </w:pPr>
            <w:r>
              <w:rPr>
                <w:b/>
              </w:rPr>
              <w:t>2.1</w:t>
            </w:r>
          </w:p>
        </w:tc>
        <w:tc>
          <w:tcPr>
            <w:tcW w:w="8258" w:type="dxa"/>
          </w:tcPr>
          <w:p w:rsidR="002915FF" w:rsidRPr="00F16D5E" w:rsidRDefault="002915FF" w:rsidP="002915FF">
            <w:pPr>
              <w:pStyle w:val="af1"/>
              <w:spacing w:before="0" w:after="0" w:line="312" w:lineRule="auto"/>
              <w:jc w:val="both"/>
              <w:rPr>
                <w:b/>
              </w:rPr>
            </w:pPr>
            <w:r w:rsidRPr="00021BDF">
              <w:rPr>
                <w:b/>
              </w:rPr>
              <w:t xml:space="preserve">Анализ положения </w:t>
            </w:r>
            <w:r>
              <w:rPr>
                <w:b/>
              </w:rPr>
              <w:t>Коношского городского поселения</w:t>
            </w:r>
            <w:r w:rsidRPr="00021BDF">
              <w:rPr>
                <w:b/>
              </w:rPr>
              <w:t xml:space="preserve"> в структуре пространственной организации Российской Федерации, а также положения в структуре пространственной организации субъектов Российской Федерации</w:t>
            </w:r>
          </w:p>
        </w:tc>
        <w:tc>
          <w:tcPr>
            <w:tcW w:w="456" w:type="dxa"/>
            <w:vAlign w:val="bottom"/>
          </w:tcPr>
          <w:p w:rsidR="002915FF" w:rsidRPr="00F16D5E" w:rsidRDefault="002915FF" w:rsidP="002915FF">
            <w:pPr>
              <w:pStyle w:val="af1"/>
              <w:spacing w:before="0" w:after="0" w:line="312" w:lineRule="auto"/>
              <w:jc w:val="center"/>
              <w:rPr>
                <w:b/>
              </w:rPr>
            </w:pPr>
            <w:r>
              <w:rPr>
                <w:b/>
              </w:rPr>
              <w:t>10</w:t>
            </w:r>
          </w:p>
        </w:tc>
      </w:tr>
      <w:tr w:rsidR="002915FF" w:rsidRPr="00F16D5E" w:rsidTr="002915FF">
        <w:tc>
          <w:tcPr>
            <w:tcW w:w="636" w:type="dxa"/>
          </w:tcPr>
          <w:p w:rsidR="002915FF" w:rsidRPr="00F16D5E" w:rsidRDefault="002915FF" w:rsidP="002915FF">
            <w:pPr>
              <w:pStyle w:val="af1"/>
              <w:spacing w:before="0" w:after="0" w:line="312" w:lineRule="auto"/>
              <w:jc w:val="center"/>
              <w:rPr>
                <w:b/>
              </w:rPr>
            </w:pPr>
            <w:r>
              <w:rPr>
                <w:b/>
              </w:rPr>
              <w:t>2.2</w:t>
            </w:r>
          </w:p>
        </w:tc>
        <w:tc>
          <w:tcPr>
            <w:tcW w:w="8258" w:type="dxa"/>
          </w:tcPr>
          <w:p w:rsidR="002915FF" w:rsidRPr="00F16D5E" w:rsidRDefault="002915FF" w:rsidP="002915FF">
            <w:pPr>
              <w:pStyle w:val="af1"/>
              <w:spacing w:before="0" w:after="0" w:line="312" w:lineRule="auto"/>
              <w:jc w:val="both"/>
              <w:rPr>
                <w:b/>
              </w:rPr>
            </w:pPr>
            <w:r w:rsidRPr="004C717C">
              <w:rPr>
                <w:b/>
              </w:rPr>
              <w:t xml:space="preserve">Социально-экономическая </w:t>
            </w:r>
            <w:r>
              <w:rPr>
                <w:b/>
              </w:rPr>
              <w:t xml:space="preserve">и </w:t>
            </w:r>
            <w:r w:rsidRPr="004C717C">
              <w:rPr>
                <w:b/>
              </w:rPr>
              <w:t>градостроительн</w:t>
            </w:r>
            <w:r>
              <w:rPr>
                <w:b/>
              </w:rPr>
              <w:t>ая</w:t>
            </w:r>
            <w:r w:rsidRPr="004C717C">
              <w:rPr>
                <w:b/>
              </w:rPr>
              <w:t xml:space="preserve"> характеристика </w:t>
            </w:r>
            <w:r>
              <w:rPr>
                <w:b/>
              </w:rPr>
              <w:t>Коношского городского поселения</w:t>
            </w:r>
            <w:r w:rsidRPr="004C717C">
              <w:rPr>
                <w:b/>
              </w:rPr>
              <w:t>, включая деятельность в сфере транспорта, оценк</w:t>
            </w:r>
            <w:r>
              <w:rPr>
                <w:b/>
              </w:rPr>
              <w:t>а</w:t>
            </w:r>
            <w:r w:rsidRPr="004C717C">
              <w:rPr>
                <w:b/>
              </w:rPr>
              <w:t xml:space="preserve"> транспортного спроса</w:t>
            </w:r>
          </w:p>
        </w:tc>
        <w:tc>
          <w:tcPr>
            <w:tcW w:w="456" w:type="dxa"/>
            <w:vAlign w:val="bottom"/>
          </w:tcPr>
          <w:p w:rsidR="002915FF" w:rsidRPr="00F16D5E" w:rsidRDefault="002915FF" w:rsidP="002915FF">
            <w:pPr>
              <w:pStyle w:val="af1"/>
              <w:spacing w:before="0" w:after="0" w:line="312" w:lineRule="auto"/>
              <w:jc w:val="center"/>
              <w:rPr>
                <w:b/>
              </w:rPr>
            </w:pPr>
            <w:r>
              <w:rPr>
                <w:b/>
              </w:rPr>
              <w:t>12</w:t>
            </w:r>
          </w:p>
        </w:tc>
      </w:tr>
      <w:tr w:rsidR="002915FF" w:rsidRPr="00F16D5E" w:rsidTr="002915FF">
        <w:tc>
          <w:tcPr>
            <w:tcW w:w="636" w:type="dxa"/>
          </w:tcPr>
          <w:p w:rsidR="002915FF" w:rsidRPr="00F16D5E" w:rsidRDefault="002915FF" w:rsidP="002915FF">
            <w:pPr>
              <w:pStyle w:val="af1"/>
              <w:spacing w:before="0" w:after="0" w:line="312" w:lineRule="auto"/>
              <w:jc w:val="center"/>
              <w:rPr>
                <w:b/>
              </w:rPr>
            </w:pPr>
            <w:r>
              <w:rPr>
                <w:b/>
              </w:rPr>
              <w:t>2.3</w:t>
            </w:r>
          </w:p>
        </w:tc>
        <w:tc>
          <w:tcPr>
            <w:tcW w:w="8258" w:type="dxa"/>
          </w:tcPr>
          <w:p w:rsidR="002915FF" w:rsidRPr="00F16D5E" w:rsidRDefault="002915FF" w:rsidP="002915FF">
            <w:pPr>
              <w:pStyle w:val="af1"/>
              <w:spacing w:before="0" w:after="0" w:line="312" w:lineRule="auto"/>
              <w:jc w:val="both"/>
              <w:rPr>
                <w:b/>
              </w:rPr>
            </w:pPr>
            <w:r w:rsidRPr="004C717C">
              <w:rPr>
                <w:b/>
              </w:rPr>
              <w:t>Характеристика функционирования и показатели работы транспортной инфраструктуры по видам транспорта</w:t>
            </w:r>
          </w:p>
        </w:tc>
        <w:tc>
          <w:tcPr>
            <w:tcW w:w="456" w:type="dxa"/>
            <w:vAlign w:val="bottom"/>
          </w:tcPr>
          <w:p w:rsidR="002915FF" w:rsidRPr="00F16D5E" w:rsidRDefault="002915FF" w:rsidP="002915FF">
            <w:pPr>
              <w:pStyle w:val="af1"/>
              <w:spacing w:before="0" w:after="0" w:line="312" w:lineRule="auto"/>
              <w:jc w:val="center"/>
              <w:rPr>
                <w:b/>
              </w:rPr>
            </w:pPr>
            <w:r>
              <w:rPr>
                <w:b/>
              </w:rPr>
              <w:t>20</w:t>
            </w:r>
          </w:p>
        </w:tc>
      </w:tr>
      <w:tr w:rsidR="002915FF" w:rsidRPr="00F16D5E" w:rsidTr="002915FF">
        <w:tc>
          <w:tcPr>
            <w:tcW w:w="636" w:type="dxa"/>
          </w:tcPr>
          <w:p w:rsidR="002915FF" w:rsidRPr="00F16D5E" w:rsidRDefault="002915FF" w:rsidP="002915FF">
            <w:pPr>
              <w:pStyle w:val="af1"/>
              <w:spacing w:before="0" w:after="0" w:line="312" w:lineRule="auto"/>
              <w:jc w:val="center"/>
              <w:rPr>
                <w:b/>
              </w:rPr>
            </w:pPr>
            <w:r>
              <w:rPr>
                <w:b/>
              </w:rPr>
              <w:t>2.4</w:t>
            </w:r>
          </w:p>
        </w:tc>
        <w:tc>
          <w:tcPr>
            <w:tcW w:w="8258" w:type="dxa"/>
          </w:tcPr>
          <w:p w:rsidR="002915FF" w:rsidRPr="00F16D5E" w:rsidRDefault="002915FF" w:rsidP="002915FF">
            <w:pPr>
              <w:pStyle w:val="af1"/>
              <w:spacing w:before="0" w:after="0" w:line="312" w:lineRule="auto"/>
              <w:jc w:val="both"/>
              <w:rPr>
                <w:b/>
              </w:rPr>
            </w:pPr>
            <w:r w:rsidRPr="004C717C">
              <w:rPr>
                <w:b/>
              </w:rPr>
              <w:t xml:space="preserve">Характеристика сети дорог </w:t>
            </w:r>
            <w:r>
              <w:rPr>
                <w:b/>
              </w:rPr>
              <w:t>Коношского городского поселения</w:t>
            </w:r>
            <w:r w:rsidRPr="004C717C">
              <w:rPr>
                <w:b/>
              </w:rPr>
              <w:t>,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от автомобильного транспорта и экономические потери), оценк</w:t>
            </w:r>
            <w:r>
              <w:rPr>
                <w:b/>
              </w:rPr>
              <w:t>а</w:t>
            </w:r>
            <w:r w:rsidRPr="004C717C">
              <w:rPr>
                <w:b/>
              </w:rPr>
              <w:t xml:space="preserve"> качества содержания дорог</w:t>
            </w:r>
          </w:p>
        </w:tc>
        <w:tc>
          <w:tcPr>
            <w:tcW w:w="456" w:type="dxa"/>
            <w:vAlign w:val="bottom"/>
          </w:tcPr>
          <w:p w:rsidR="002915FF" w:rsidRPr="00F16D5E" w:rsidRDefault="002915FF" w:rsidP="002915FF">
            <w:pPr>
              <w:pStyle w:val="af1"/>
              <w:spacing w:before="0" w:after="0" w:line="312" w:lineRule="auto"/>
              <w:jc w:val="center"/>
              <w:rPr>
                <w:b/>
              </w:rPr>
            </w:pPr>
            <w:r>
              <w:rPr>
                <w:b/>
              </w:rPr>
              <w:t>24</w:t>
            </w:r>
          </w:p>
        </w:tc>
      </w:tr>
      <w:tr w:rsidR="002915FF" w:rsidRPr="00F16D5E" w:rsidTr="002915FF">
        <w:tc>
          <w:tcPr>
            <w:tcW w:w="636" w:type="dxa"/>
          </w:tcPr>
          <w:p w:rsidR="002915FF" w:rsidRPr="00F16D5E" w:rsidRDefault="002915FF" w:rsidP="002915FF">
            <w:pPr>
              <w:pStyle w:val="af1"/>
              <w:spacing w:before="0" w:after="0" w:line="312" w:lineRule="auto"/>
              <w:jc w:val="center"/>
              <w:rPr>
                <w:b/>
              </w:rPr>
            </w:pPr>
            <w:r>
              <w:rPr>
                <w:b/>
              </w:rPr>
              <w:t>2.5</w:t>
            </w:r>
          </w:p>
        </w:tc>
        <w:tc>
          <w:tcPr>
            <w:tcW w:w="8258" w:type="dxa"/>
          </w:tcPr>
          <w:p w:rsidR="002915FF" w:rsidRPr="00F16D5E" w:rsidRDefault="002915FF" w:rsidP="002915FF">
            <w:pPr>
              <w:pStyle w:val="af1"/>
              <w:spacing w:before="0" w:after="0" w:line="312" w:lineRule="auto"/>
              <w:jc w:val="both"/>
              <w:rPr>
                <w:b/>
              </w:rPr>
            </w:pPr>
            <w:r w:rsidRPr="004C717C">
              <w:rPr>
                <w:b/>
              </w:rPr>
              <w:t xml:space="preserve">Анализ состава парка транспортных средств и уровня автомобилизации в </w:t>
            </w:r>
            <w:proofErr w:type="spellStart"/>
            <w:r>
              <w:rPr>
                <w:b/>
              </w:rPr>
              <w:t>Коношском</w:t>
            </w:r>
            <w:proofErr w:type="spellEnd"/>
            <w:r>
              <w:rPr>
                <w:b/>
              </w:rPr>
              <w:t xml:space="preserve"> городском поселении</w:t>
            </w:r>
            <w:r w:rsidRPr="004C717C">
              <w:rPr>
                <w:b/>
              </w:rPr>
              <w:t>, обеспеченность парковками (парковочными местами)</w:t>
            </w:r>
          </w:p>
        </w:tc>
        <w:tc>
          <w:tcPr>
            <w:tcW w:w="456" w:type="dxa"/>
            <w:vAlign w:val="bottom"/>
          </w:tcPr>
          <w:p w:rsidR="002915FF" w:rsidRPr="00F16D5E" w:rsidRDefault="002915FF" w:rsidP="002915FF">
            <w:pPr>
              <w:pStyle w:val="af1"/>
              <w:spacing w:before="0" w:after="0" w:line="312" w:lineRule="auto"/>
              <w:jc w:val="center"/>
              <w:rPr>
                <w:b/>
              </w:rPr>
            </w:pPr>
            <w:r>
              <w:rPr>
                <w:b/>
              </w:rPr>
              <w:t>31</w:t>
            </w:r>
          </w:p>
        </w:tc>
      </w:tr>
      <w:tr w:rsidR="002915FF" w:rsidRPr="00F16D5E" w:rsidTr="002915FF">
        <w:tc>
          <w:tcPr>
            <w:tcW w:w="636" w:type="dxa"/>
          </w:tcPr>
          <w:p w:rsidR="002915FF" w:rsidRPr="00F16D5E" w:rsidRDefault="002915FF" w:rsidP="002915FF">
            <w:pPr>
              <w:pStyle w:val="af1"/>
              <w:spacing w:before="0" w:after="0" w:line="312" w:lineRule="auto"/>
              <w:jc w:val="center"/>
              <w:rPr>
                <w:b/>
              </w:rPr>
            </w:pPr>
            <w:r>
              <w:rPr>
                <w:b/>
              </w:rPr>
              <w:t>2.6</w:t>
            </w:r>
          </w:p>
        </w:tc>
        <w:tc>
          <w:tcPr>
            <w:tcW w:w="8258" w:type="dxa"/>
          </w:tcPr>
          <w:p w:rsidR="002915FF" w:rsidRPr="00F16D5E" w:rsidRDefault="002915FF" w:rsidP="002915FF">
            <w:pPr>
              <w:pStyle w:val="af1"/>
              <w:spacing w:before="0" w:after="0" w:line="312" w:lineRule="auto"/>
              <w:jc w:val="both"/>
              <w:rPr>
                <w:b/>
              </w:rPr>
            </w:pPr>
            <w:r w:rsidRPr="004C717C">
              <w:rPr>
                <w:b/>
              </w:rPr>
              <w:t>Характеристика работы транспортных средств общего пользования, включая анализ пассажиропотока</w:t>
            </w:r>
          </w:p>
        </w:tc>
        <w:tc>
          <w:tcPr>
            <w:tcW w:w="456" w:type="dxa"/>
            <w:vAlign w:val="bottom"/>
          </w:tcPr>
          <w:p w:rsidR="002915FF" w:rsidRPr="00F16D5E" w:rsidRDefault="002915FF" w:rsidP="002915FF">
            <w:pPr>
              <w:pStyle w:val="af1"/>
              <w:spacing w:before="0" w:after="0" w:line="312" w:lineRule="auto"/>
              <w:jc w:val="center"/>
              <w:rPr>
                <w:b/>
              </w:rPr>
            </w:pPr>
            <w:r>
              <w:rPr>
                <w:b/>
              </w:rPr>
              <w:t>34</w:t>
            </w:r>
          </w:p>
        </w:tc>
      </w:tr>
      <w:tr w:rsidR="002915FF" w:rsidRPr="00F16D5E" w:rsidTr="002915FF">
        <w:tc>
          <w:tcPr>
            <w:tcW w:w="636" w:type="dxa"/>
          </w:tcPr>
          <w:p w:rsidR="002915FF" w:rsidRPr="00F16D5E" w:rsidRDefault="002915FF" w:rsidP="002915FF">
            <w:pPr>
              <w:pStyle w:val="af1"/>
              <w:spacing w:before="0" w:after="0" w:line="312" w:lineRule="auto"/>
              <w:jc w:val="center"/>
              <w:rPr>
                <w:b/>
              </w:rPr>
            </w:pPr>
            <w:r>
              <w:rPr>
                <w:b/>
              </w:rPr>
              <w:t>2.7</w:t>
            </w:r>
          </w:p>
        </w:tc>
        <w:tc>
          <w:tcPr>
            <w:tcW w:w="8258" w:type="dxa"/>
          </w:tcPr>
          <w:p w:rsidR="002915FF" w:rsidRPr="00F16D5E" w:rsidRDefault="002915FF" w:rsidP="002915FF">
            <w:pPr>
              <w:pStyle w:val="af1"/>
              <w:spacing w:before="0" w:after="0" w:line="312" w:lineRule="auto"/>
              <w:jc w:val="both"/>
              <w:rPr>
                <w:b/>
              </w:rPr>
            </w:pPr>
            <w:r w:rsidRPr="004C717C">
              <w:rPr>
                <w:b/>
              </w:rPr>
              <w:t>Характеристика условий пешеходного и велосипедного передвижения</w:t>
            </w:r>
          </w:p>
        </w:tc>
        <w:tc>
          <w:tcPr>
            <w:tcW w:w="456" w:type="dxa"/>
            <w:vAlign w:val="bottom"/>
          </w:tcPr>
          <w:p w:rsidR="002915FF" w:rsidRPr="00F16D5E" w:rsidRDefault="002915FF" w:rsidP="002915FF">
            <w:pPr>
              <w:pStyle w:val="af1"/>
              <w:spacing w:before="0" w:after="0" w:line="312" w:lineRule="auto"/>
              <w:jc w:val="center"/>
              <w:rPr>
                <w:b/>
              </w:rPr>
            </w:pPr>
            <w:r>
              <w:rPr>
                <w:b/>
              </w:rPr>
              <w:t>41</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2.8</w:t>
            </w:r>
          </w:p>
        </w:tc>
        <w:tc>
          <w:tcPr>
            <w:tcW w:w="8258" w:type="dxa"/>
          </w:tcPr>
          <w:p w:rsidR="002915FF" w:rsidRPr="004C717C" w:rsidRDefault="002915FF" w:rsidP="002915FF">
            <w:pPr>
              <w:pStyle w:val="af1"/>
              <w:spacing w:before="0" w:after="0" w:line="312" w:lineRule="auto"/>
              <w:jc w:val="both"/>
              <w:rPr>
                <w:b/>
              </w:rPr>
            </w:pPr>
            <w:r w:rsidRPr="004C717C">
              <w:rPr>
                <w:b/>
              </w:rPr>
              <w:t>Характеристика движения грузовых транспортных средств, оценк</w:t>
            </w:r>
            <w:r>
              <w:rPr>
                <w:b/>
              </w:rPr>
              <w:t>а</w:t>
            </w:r>
            <w:r w:rsidRPr="004C717C">
              <w:rPr>
                <w:b/>
              </w:rPr>
              <w:t xml:space="preserve"> работы транспортных средств коммунальных и дорожных служб, состояния инфраструктуры для данных транспортных средств</w:t>
            </w:r>
          </w:p>
        </w:tc>
        <w:tc>
          <w:tcPr>
            <w:tcW w:w="456" w:type="dxa"/>
            <w:vAlign w:val="bottom"/>
          </w:tcPr>
          <w:p w:rsidR="002915FF" w:rsidRPr="00F16D5E" w:rsidRDefault="002915FF" w:rsidP="002915FF">
            <w:pPr>
              <w:pStyle w:val="af1"/>
              <w:spacing w:before="0" w:after="0" w:line="312" w:lineRule="auto"/>
              <w:jc w:val="center"/>
              <w:rPr>
                <w:b/>
              </w:rPr>
            </w:pPr>
            <w:r>
              <w:rPr>
                <w:b/>
              </w:rPr>
              <w:t>43</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2.9</w:t>
            </w:r>
          </w:p>
        </w:tc>
        <w:tc>
          <w:tcPr>
            <w:tcW w:w="8258" w:type="dxa"/>
          </w:tcPr>
          <w:p w:rsidR="002915FF" w:rsidRPr="004C717C" w:rsidRDefault="002915FF" w:rsidP="002915FF">
            <w:pPr>
              <w:pStyle w:val="af1"/>
              <w:spacing w:before="0" w:after="0" w:line="312" w:lineRule="auto"/>
              <w:jc w:val="both"/>
              <w:rPr>
                <w:b/>
              </w:rPr>
            </w:pPr>
            <w:r w:rsidRPr="004C717C">
              <w:rPr>
                <w:b/>
              </w:rPr>
              <w:t>Анализ уровня безопасности дорожного движения</w:t>
            </w:r>
          </w:p>
        </w:tc>
        <w:tc>
          <w:tcPr>
            <w:tcW w:w="456" w:type="dxa"/>
            <w:vAlign w:val="bottom"/>
          </w:tcPr>
          <w:p w:rsidR="002915FF" w:rsidRPr="00F16D5E" w:rsidRDefault="002915FF" w:rsidP="002915FF">
            <w:pPr>
              <w:pStyle w:val="af1"/>
              <w:spacing w:before="0" w:after="0" w:line="312" w:lineRule="auto"/>
              <w:jc w:val="center"/>
              <w:rPr>
                <w:b/>
              </w:rPr>
            </w:pPr>
            <w:r>
              <w:rPr>
                <w:b/>
              </w:rPr>
              <w:t>44</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2.10</w:t>
            </w:r>
          </w:p>
        </w:tc>
        <w:tc>
          <w:tcPr>
            <w:tcW w:w="8258" w:type="dxa"/>
          </w:tcPr>
          <w:p w:rsidR="002915FF" w:rsidRPr="004C717C" w:rsidRDefault="002915FF" w:rsidP="002915FF">
            <w:pPr>
              <w:pStyle w:val="af1"/>
              <w:spacing w:before="0" w:after="0" w:line="312" w:lineRule="auto"/>
              <w:jc w:val="both"/>
              <w:rPr>
                <w:b/>
              </w:rPr>
            </w:pPr>
            <w:r w:rsidRPr="004C717C">
              <w:rPr>
                <w:b/>
              </w:rPr>
              <w:t>Оценка уровня негативного воздействия транспортной инфраструктуры на окружающую среду, безопасность и здоровье населения</w:t>
            </w:r>
          </w:p>
        </w:tc>
        <w:tc>
          <w:tcPr>
            <w:tcW w:w="456" w:type="dxa"/>
            <w:vAlign w:val="bottom"/>
          </w:tcPr>
          <w:p w:rsidR="002915FF" w:rsidRPr="00F16D5E" w:rsidRDefault="002915FF" w:rsidP="002915FF">
            <w:pPr>
              <w:pStyle w:val="af1"/>
              <w:spacing w:before="0" w:after="0" w:line="312" w:lineRule="auto"/>
              <w:jc w:val="center"/>
              <w:rPr>
                <w:b/>
              </w:rPr>
            </w:pPr>
            <w:r>
              <w:rPr>
                <w:b/>
              </w:rPr>
              <w:t>46</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2.11</w:t>
            </w:r>
          </w:p>
        </w:tc>
        <w:tc>
          <w:tcPr>
            <w:tcW w:w="8258" w:type="dxa"/>
          </w:tcPr>
          <w:p w:rsidR="002915FF" w:rsidRPr="004C717C" w:rsidRDefault="002915FF" w:rsidP="002915FF">
            <w:pPr>
              <w:pStyle w:val="af1"/>
              <w:spacing w:before="0" w:after="0" w:line="312" w:lineRule="auto"/>
              <w:jc w:val="both"/>
              <w:rPr>
                <w:b/>
              </w:rPr>
            </w:pPr>
            <w:r w:rsidRPr="004C717C">
              <w:rPr>
                <w:b/>
              </w:rPr>
              <w:t>Характеристика существующих условий и перспектив развития и размещения транспортной инфраструктуры поселения</w:t>
            </w:r>
          </w:p>
        </w:tc>
        <w:tc>
          <w:tcPr>
            <w:tcW w:w="456" w:type="dxa"/>
            <w:vAlign w:val="bottom"/>
          </w:tcPr>
          <w:p w:rsidR="002915FF" w:rsidRPr="00F16D5E" w:rsidRDefault="002915FF" w:rsidP="002915FF">
            <w:pPr>
              <w:pStyle w:val="af1"/>
              <w:spacing w:before="0" w:after="0" w:line="312" w:lineRule="auto"/>
              <w:jc w:val="center"/>
              <w:rPr>
                <w:b/>
              </w:rPr>
            </w:pPr>
            <w:r>
              <w:rPr>
                <w:b/>
              </w:rPr>
              <w:t>47</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2.12</w:t>
            </w:r>
          </w:p>
        </w:tc>
        <w:tc>
          <w:tcPr>
            <w:tcW w:w="8258" w:type="dxa"/>
          </w:tcPr>
          <w:p w:rsidR="002915FF" w:rsidRPr="004C717C" w:rsidRDefault="002915FF" w:rsidP="002915FF">
            <w:pPr>
              <w:pStyle w:val="af1"/>
              <w:spacing w:before="0" w:after="0" w:line="312" w:lineRule="auto"/>
              <w:jc w:val="both"/>
              <w:rPr>
                <w:b/>
              </w:rPr>
            </w:pPr>
            <w:r w:rsidRPr="004C717C">
              <w:rPr>
                <w:b/>
              </w:rPr>
              <w:t>Оценка нормативно-правовой базы, необходимой для функционирования и развития транспортной инфраструктуры поселения</w:t>
            </w:r>
          </w:p>
        </w:tc>
        <w:tc>
          <w:tcPr>
            <w:tcW w:w="456" w:type="dxa"/>
            <w:vAlign w:val="bottom"/>
          </w:tcPr>
          <w:p w:rsidR="002915FF" w:rsidRPr="00F16D5E" w:rsidRDefault="002915FF" w:rsidP="002915FF">
            <w:pPr>
              <w:pStyle w:val="af1"/>
              <w:spacing w:before="0" w:after="0" w:line="312" w:lineRule="auto"/>
              <w:jc w:val="center"/>
              <w:rPr>
                <w:b/>
              </w:rPr>
            </w:pPr>
            <w:r>
              <w:rPr>
                <w:b/>
              </w:rPr>
              <w:t>49</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2.13</w:t>
            </w:r>
          </w:p>
        </w:tc>
        <w:tc>
          <w:tcPr>
            <w:tcW w:w="8258" w:type="dxa"/>
          </w:tcPr>
          <w:p w:rsidR="002915FF" w:rsidRPr="004C717C" w:rsidRDefault="002915FF" w:rsidP="002915FF">
            <w:pPr>
              <w:pStyle w:val="af1"/>
              <w:spacing w:before="0" w:after="0" w:line="312" w:lineRule="auto"/>
              <w:jc w:val="both"/>
              <w:rPr>
                <w:b/>
              </w:rPr>
            </w:pPr>
            <w:r>
              <w:rPr>
                <w:b/>
              </w:rPr>
              <w:t>О</w:t>
            </w:r>
            <w:r w:rsidRPr="004C717C">
              <w:rPr>
                <w:b/>
              </w:rPr>
              <w:t>ценка финансирования транспортной инфраструктуры</w:t>
            </w:r>
          </w:p>
        </w:tc>
        <w:tc>
          <w:tcPr>
            <w:tcW w:w="456" w:type="dxa"/>
            <w:vAlign w:val="bottom"/>
          </w:tcPr>
          <w:p w:rsidR="002915FF" w:rsidRPr="00F16D5E" w:rsidRDefault="002915FF" w:rsidP="002915FF">
            <w:pPr>
              <w:pStyle w:val="af1"/>
              <w:spacing w:before="0" w:after="0" w:line="312" w:lineRule="auto"/>
              <w:jc w:val="center"/>
              <w:rPr>
                <w:b/>
              </w:rPr>
            </w:pPr>
            <w:r>
              <w:rPr>
                <w:b/>
              </w:rPr>
              <w:t>51</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3</w:t>
            </w:r>
          </w:p>
        </w:tc>
        <w:tc>
          <w:tcPr>
            <w:tcW w:w="8258" w:type="dxa"/>
          </w:tcPr>
          <w:p w:rsidR="002915FF" w:rsidRPr="004C717C" w:rsidRDefault="002915FF" w:rsidP="002915FF">
            <w:pPr>
              <w:pStyle w:val="af1"/>
              <w:spacing w:before="0" w:after="0" w:line="312" w:lineRule="auto"/>
              <w:jc w:val="both"/>
              <w:rPr>
                <w:b/>
              </w:rPr>
            </w:pPr>
            <w:r w:rsidRPr="004C717C">
              <w:rPr>
                <w:b/>
              </w:rPr>
              <w:t>Прогноз транспортного спроса, изменения объемов и характера передвижения населения и перевозок грузов на территории поселения</w:t>
            </w:r>
          </w:p>
        </w:tc>
        <w:tc>
          <w:tcPr>
            <w:tcW w:w="456" w:type="dxa"/>
            <w:vAlign w:val="bottom"/>
          </w:tcPr>
          <w:p w:rsidR="002915FF" w:rsidRPr="00F16D5E" w:rsidRDefault="002915FF" w:rsidP="002915FF">
            <w:pPr>
              <w:pStyle w:val="af1"/>
              <w:spacing w:before="0" w:after="0" w:line="312" w:lineRule="auto"/>
              <w:jc w:val="center"/>
              <w:rPr>
                <w:b/>
              </w:rPr>
            </w:pPr>
            <w:r>
              <w:rPr>
                <w:b/>
              </w:rPr>
              <w:t>54</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lastRenderedPageBreak/>
              <w:t>3.1</w:t>
            </w:r>
          </w:p>
        </w:tc>
        <w:tc>
          <w:tcPr>
            <w:tcW w:w="8258" w:type="dxa"/>
          </w:tcPr>
          <w:p w:rsidR="002915FF" w:rsidRPr="004C717C" w:rsidRDefault="002915FF" w:rsidP="002915FF">
            <w:pPr>
              <w:pStyle w:val="af1"/>
              <w:spacing w:before="0" w:after="0" w:line="312" w:lineRule="auto"/>
              <w:jc w:val="both"/>
              <w:rPr>
                <w:b/>
              </w:rPr>
            </w:pPr>
            <w:r w:rsidRPr="004C717C">
              <w:rPr>
                <w:b/>
              </w:rPr>
              <w:t>Прогноз социально-экономического и градостроительного развития поселения</w:t>
            </w:r>
          </w:p>
        </w:tc>
        <w:tc>
          <w:tcPr>
            <w:tcW w:w="456" w:type="dxa"/>
            <w:vAlign w:val="bottom"/>
          </w:tcPr>
          <w:p w:rsidR="002915FF" w:rsidRPr="00F16D5E" w:rsidRDefault="002915FF" w:rsidP="002915FF">
            <w:pPr>
              <w:pStyle w:val="af1"/>
              <w:spacing w:before="0" w:after="0" w:line="312" w:lineRule="auto"/>
              <w:jc w:val="center"/>
              <w:rPr>
                <w:b/>
              </w:rPr>
            </w:pPr>
            <w:r>
              <w:rPr>
                <w:b/>
              </w:rPr>
              <w:t>54</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3.2</w:t>
            </w:r>
          </w:p>
        </w:tc>
        <w:tc>
          <w:tcPr>
            <w:tcW w:w="8258" w:type="dxa"/>
          </w:tcPr>
          <w:p w:rsidR="002915FF" w:rsidRPr="004C717C" w:rsidRDefault="002915FF" w:rsidP="002915FF">
            <w:pPr>
              <w:pStyle w:val="af1"/>
              <w:spacing w:before="0" w:after="0" w:line="312" w:lineRule="auto"/>
              <w:jc w:val="both"/>
              <w:rPr>
                <w:b/>
              </w:rPr>
            </w:pPr>
            <w:r w:rsidRPr="004C717C">
              <w:rPr>
                <w:b/>
              </w:rPr>
              <w:t>Прогноз транспортного спроса поселения, объемов и характера передвижения населения и перевозок грузов по видам транспорта, имеющ</w:t>
            </w:r>
            <w:r>
              <w:rPr>
                <w:b/>
              </w:rPr>
              <w:t>егося на территории поселения</w:t>
            </w:r>
            <w:r>
              <w:rPr>
                <w:b/>
              </w:rPr>
              <w:tab/>
            </w:r>
          </w:p>
        </w:tc>
        <w:tc>
          <w:tcPr>
            <w:tcW w:w="456" w:type="dxa"/>
            <w:vAlign w:val="bottom"/>
          </w:tcPr>
          <w:p w:rsidR="002915FF" w:rsidRPr="00F16D5E" w:rsidRDefault="002915FF" w:rsidP="002915FF">
            <w:pPr>
              <w:pStyle w:val="af1"/>
              <w:spacing w:before="0" w:after="0" w:line="312" w:lineRule="auto"/>
              <w:jc w:val="center"/>
              <w:rPr>
                <w:b/>
              </w:rPr>
            </w:pPr>
            <w:r>
              <w:rPr>
                <w:b/>
              </w:rPr>
              <w:t>59</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3.3</w:t>
            </w:r>
          </w:p>
        </w:tc>
        <w:tc>
          <w:tcPr>
            <w:tcW w:w="8258" w:type="dxa"/>
          </w:tcPr>
          <w:p w:rsidR="002915FF" w:rsidRPr="004C717C" w:rsidRDefault="002915FF" w:rsidP="002915FF">
            <w:pPr>
              <w:pStyle w:val="af1"/>
              <w:spacing w:before="0" w:after="0" w:line="312" w:lineRule="auto"/>
              <w:jc w:val="both"/>
              <w:rPr>
                <w:b/>
              </w:rPr>
            </w:pPr>
            <w:r w:rsidRPr="004C717C">
              <w:rPr>
                <w:b/>
              </w:rPr>
              <w:t>Прогноз развития транспортной инфраструктуры по видам транспорта</w:t>
            </w:r>
          </w:p>
        </w:tc>
        <w:tc>
          <w:tcPr>
            <w:tcW w:w="456" w:type="dxa"/>
            <w:vAlign w:val="bottom"/>
          </w:tcPr>
          <w:p w:rsidR="002915FF" w:rsidRPr="00F16D5E" w:rsidRDefault="002915FF" w:rsidP="002915FF">
            <w:pPr>
              <w:pStyle w:val="af1"/>
              <w:spacing w:before="0" w:after="0" w:line="312" w:lineRule="auto"/>
              <w:jc w:val="center"/>
              <w:rPr>
                <w:b/>
              </w:rPr>
            </w:pPr>
            <w:r>
              <w:rPr>
                <w:b/>
              </w:rPr>
              <w:t>59</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3.4</w:t>
            </w:r>
          </w:p>
        </w:tc>
        <w:tc>
          <w:tcPr>
            <w:tcW w:w="8258" w:type="dxa"/>
          </w:tcPr>
          <w:p w:rsidR="002915FF" w:rsidRPr="004C717C" w:rsidRDefault="002915FF" w:rsidP="002915FF">
            <w:pPr>
              <w:pStyle w:val="af1"/>
              <w:spacing w:before="0" w:after="0" w:line="312" w:lineRule="auto"/>
              <w:jc w:val="both"/>
              <w:rPr>
                <w:b/>
              </w:rPr>
            </w:pPr>
            <w:r w:rsidRPr="004C717C">
              <w:rPr>
                <w:b/>
              </w:rPr>
              <w:t>Прогноз развития дорожной сети поселения</w:t>
            </w:r>
          </w:p>
        </w:tc>
        <w:tc>
          <w:tcPr>
            <w:tcW w:w="456" w:type="dxa"/>
            <w:vAlign w:val="bottom"/>
          </w:tcPr>
          <w:p w:rsidR="002915FF" w:rsidRPr="00F16D5E" w:rsidRDefault="002915FF" w:rsidP="002915FF">
            <w:pPr>
              <w:pStyle w:val="af1"/>
              <w:spacing w:before="0" w:after="0" w:line="312" w:lineRule="auto"/>
              <w:jc w:val="center"/>
              <w:rPr>
                <w:b/>
              </w:rPr>
            </w:pPr>
            <w:r>
              <w:rPr>
                <w:b/>
              </w:rPr>
              <w:t>60</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3.5</w:t>
            </w:r>
          </w:p>
        </w:tc>
        <w:tc>
          <w:tcPr>
            <w:tcW w:w="8258" w:type="dxa"/>
          </w:tcPr>
          <w:p w:rsidR="002915FF" w:rsidRPr="004C717C" w:rsidRDefault="002915FF" w:rsidP="002915FF">
            <w:pPr>
              <w:pStyle w:val="af1"/>
              <w:spacing w:before="0" w:after="0" w:line="312" w:lineRule="auto"/>
              <w:jc w:val="both"/>
              <w:rPr>
                <w:b/>
              </w:rPr>
            </w:pPr>
            <w:r w:rsidRPr="004C717C">
              <w:rPr>
                <w:b/>
              </w:rPr>
              <w:t>Прогноз уровня автомобилизации, параметров дорожного движения</w:t>
            </w:r>
          </w:p>
        </w:tc>
        <w:tc>
          <w:tcPr>
            <w:tcW w:w="456" w:type="dxa"/>
            <w:vAlign w:val="bottom"/>
          </w:tcPr>
          <w:p w:rsidR="002915FF" w:rsidRPr="00F16D5E" w:rsidRDefault="002915FF" w:rsidP="002915FF">
            <w:pPr>
              <w:pStyle w:val="af1"/>
              <w:spacing w:before="0" w:after="0" w:line="312" w:lineRule="auto"/>
              <w:jc w:val="center"/>
              <w:rPr>
                <w:b/>
              </w:rPr>
            </w:pPr>
            <w:r>
              <w:rPr>
                <w:b/>
              </w:rPr>
              <w:t>60</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3.6</w:t>
            </w:r>
          </w:p>
        </w:tc>
        <w:tc>
          <w:tcPr>
            <w:tcW w:w="8258" w:type="dxa"/>
          </w:tcPr>
          <w:p w:rsidR="002915FF" w:rsidRPr="004C717C" w:rsidRDefault="002915FF" w:rsidP="002915FF">
            <w:pPr>
              <w:pStyle w:val="af1"/>
              <w:spacing w:before="0" w:after="0" w:line="312" w:lineRule="auto"/>
              <w:jc w:val="both"/>
              <w:rPr>
                <w:b/>
              </w:rPr>
            </w:pPr>
            <w:r w:rsidRPr="004C717C">
              <w:rPr>
                <w:b/>
              </w:rPr>
              <w:t>Прогноз показателей безопасности дорожного движения</w:t>
            </w:r>
          </w:p>
        </w:tc>
        <w:tc>
          <w:tcPr>
            <w:tcW w:w="456" w:type="dxa"/>
            <w:vAlign w:val="bottom"/>
          </w:tcPr>
          <w:p w:rsidR="002915FF" w:rsidRPr="00F16D5E" w:rsidRDefault="002915FF" w:rsidP="002915FF">
            <w:pPr>
              <w:pStyle w:val="af1"/>
              <w:spacing w:before="0" w:after="0" w:line="312" w:lineRule="auto"/>
              <w:jc w:val="center"/>
              <w:rPr>
                <w:b/>
              </w:rPr>
            </w:pPr>
            <w:r>
              <w:rPr>
                <w:b/>
              </w:rPr>
              <w:t>62</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3.7</w:t>
            </w:r>
          </w:p>
        </w:tc>
        <w:tc>
          <w:tcPr>
            <w:tcW w:w="8258" w:type="dxa"/>
          </w:tcPr>
          <w:p w:rsidR="002915FF" w:rsidRPr="004C717C" w:rsidRDefault="002915FF" w:rsidP="002915FF">
            <w:pPr>
              <w:pStyle w:val="af1"/>
              <w:spacing w:before="0" w:after="0" w:line="312" w:lineRule="auto"/>
              <w:jc w:val="both"/>
              <w:rPr>
                <w:b/>
              </w:rPr>
            </w:pPr>
            <w:r w:rsidRPr="004C717C">
              <w:rPr>
                <w:b/>
              </w:rPr>
              <w:t>Прогноз негативного воздействия транспортной инфраструктуры на окружающую среду и здоровье населения</w:t>
            </w:r>
          </w:p>
        </w:tc>
        <w:tc>
          <w:tcPr>
            <w:tcW w:w="456" w:type="dxa"/>
            <w:vAlign w:val="bottom"/>
          </w:tcPr>
          <w:p w:rsidR="002915FF" w:rsidRPr="00F16D5E" w:rsidRDefault="002915FF" w:rsidP="002915FF">
            <w:pPr>
              <w:pStyle w:val="af1"/>
              <w:spacing w:before="0" w:after="0" w:line="312" w:lineRule="auto"/>
              <w:jc w:val="center"/>
              <w:rPr>
                <w:b/>
              </w:rPr>
            </w:pPr>
            <w:r>
              <w:rPr>
                <w:b/>
              </w:rPr>
              <w:t>63</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4</w:t>
            </w:r>
          </w:p>
        </w:tc>
        <w:tc>
          <w:tcPr>
            <w:tcW w:w="8258" w:type="dxa"/>
          </w:tcPr>
          <w:p w:rsidR="002915FF" w:rsidRPr="004C717C" w:rsidRDefault="002915FF" w:rsidP="002915FF">
            <w:pPr>
              <w:pStyle w:val="af1"/>
              <w:spacing w:before="0" w:after="0" w:line="312" w:lineRule="auto"/>
              <w:jc w:val="both"/>
              <w:rPr>
                <w:b/>
              </w:rPr>
            </w:pPr>
            <w:r w:rsidRPr="004C717C">
              <w:rPr>
                <w:b/>
              </w:rPr>
              <w:t>Принципиальные</w:t>
            </w:r>
            <w:r w:rsidRPr="004C717C">
              <w:rPr>
                <w:rFonts w:eastAsiaTheme="minorEastAsia"/>
                <w:b/>
              </w:rPr>
              <w:tab/>
            </w:r>
            <w:r w:rsidRPr="004C717C">
              <w:rPr>
                <w:b/>
              </w:rPr>
              <w:t>варианты развития транспортной инфраструктуры и их укрупненную оценку по целевым показателям (индикаторам) развития транспортной инфраструктуры с последующим выбором предлагаемого к реализации варианта</w:t>
            </w:r>
          </w:p>
        </w:tc>
        <w:tc>
          <w:tcPr>
            <w:tcW w:w="456" w:type="dxa"/>
            <w:vAlign w:val="bottom"/>
          </w:tcPr>
          <w:p w:rsidR="002915FF" w:rsidRPr="00F16D5E" w:rsidRDefault="002915FF" w:rsidP="002915FF">
            <w:pPr>
              <w:pStyle w:val="af1"/>
              <w:spacing w:before="0" w:after="0" w:line="312" w:lineRule="auto"/>
              <w:jc w:val="center"/>
              <w:rPr>
                <w:b/>
              </w:rPr>
            </w:pPr>
            <w:r>
              <w:rPr>
                <w:b/>
              </w:rPr>
              <w:t>65</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5</w:t>
            </w:r>
          </w:p>
        </w:tc>
        <w:tc>
          <w:tcPr>
            <w:tcW w:w="8258" w:type="dxa"/>
          </w:tcPr>
          <w:p w:rsidR="002915FF" w:rsidRPr="004C717C" w:rsidRDefault="002915FF" w:rsidP="002915FF">
            <w:pPr>
              <w:pStyle w:val="af1"/>
              <w:spacing w:before="0" w:after="0" w:line="312" w:lineRule="auto"/>
              <w:jc w:val="both"/>
              <w:rPr>
                <w:b/>
              </w:rPr>
            </w:pPr>
            <w:r w:rsidRPr="004C717C">
              <w:rPr>
                <w:b/>
              </w:rPr>
              <w:t>Перечень мероприятий (инвестиционных проектов) по проектированию, строительству, реконструкции объектов транспортной инфраструктуры</w:t>
            </w:r>
          </w:p>
        </w:tc>
        <w:tc>
          <w:tcPr>
            <w:tcW w:w="456" w:type="dxa"/>
            <w:vAlign w:val="bottom"/>
          </w:tcPr>
          <w:p w:rsidR="002915FF" w:rsidRPr="00F16D5E" w:rsidRDefault="002915FF" w:rsidP="002915FF">
            <w:pPr>
              <w:pStyle w:val="af1"/>
              <w:spacing w:before="0" w:after="0" w:line="312" w:lineRule="auto"/>
              <w:jc w:val="center"/>
              <w:rPr>
                <w:b/>
              </w:rPr>
            </w:pPr>
            <w:r>
              <w:rPr>
                <w:b/>
              </w:rPr>
              <w:t>66</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5.1</w:t>
            </w:r>
          </w:p>
        </w:tc>
        <w:tc>
          <w:tcPr>
            <w:tcW w:w="8258" w:type="dxa"/>
          </w:tcPr>
          <w:p w:rsidR="002915FF" w:rsidRPr="004C717C" w:rsidRDefault="002915FF" w:rsidP="002915FF">
            <w:pPr>
              <w:pStyle w:val="af1"/>
              <w:spacing w:before="0" w:after="0" w:line="312" w:lineRule="auto"/>
              <w:jc w:val="both"/>
              <w:rPr>
                <w:b/>
              </w:rPr>
            </w:pPr>
            <w:r w:rsidRPr="004C717C">
              <w:rPr>
                <w:b/>
              </w:rPr>
              <w:t>Мероприятия по развитию транспортной инфраструктуры по видам транспорта</w:t>
            </w:r>
          </w:p>
        </w:tc>
        <w:tc>
          <w:tcPr>
            <w:tcW w:w="456" w:type="dxa"/>
            <w:vAlign w:val="bottom"/>
          </w:tcPr>
          <w:p w:rsidR="002915FF" w:rsidRPr="00F16D5E" w:rsidRDefault="002915FF" w:rsidP="002915FF">
            <w:pPr>
              <w:pStyle w:val="af1"/>
              <w:spacing w:before="0" w:after="0" w:line="312" w:lineRule="auto"/>
              <w:jc w:val="center"/>
              <w:rPr>
                <w:b/>
              </w:rPr>
            </w:pPr>
            <w:r>
              <w:rPr>
                <w:b/>
              </w:rPr>
              <w:t>66</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5.2</w:t>
            </w:r>
          </w:p>
        </w:tc>
        <w:tc>
          <w:tcPr>
            <w:tcW w:w="8258" w:type="dxa"/>
          </w:tcPr>
          <w:p w:rsidR="002915FF" w:rsidRPr="004C717C" w:rsidRDefault="002915FF" w:rsidP="002915FF">
            <w:pPr>
              <w:pStyle w:val="af1"/>
              <w:spacing w:before="0" w:after="0" w:line="312" w:lineRule="auto"/>
              <w:jc w:val="both"/>
              <w:rPr>
                <w:b/>
              </w:rPr>
            </w:pPr>
            <w:r w:rsidRPr="006252DC">
              <w:rPr>
                <w:b/>
              </w:rPr>
              <w:t>Мероприятия по развитию транспорта общего пользования, созданию транспортно-пересадочных узлов</w:t>
            </w:r>
          </w:p>
        </w:tc>
        <w:tc>
          <w:tcPr>
            <w:tcW w:w="456" w:type="dxa"/>
            <w:vAlign w:val="bottom"/>
          </w:tcPr>
          <w:p w:rsidR="002915FF" w:rsidRPr="00F16D5E" w:rsidRDefault="002915FF" w:rsidP="002915FF">
            <w:pPr>
              <w:pStyle w:val="af1"/>
              <w:spacing w:before="0" w:after="0" w:line="312" w:lineRule="auto"/>
              <w:jc w:val="center"/>
              <w:rPr>
                <w:b/>
              </w:rPr>
            </w:pPr>
            <w:r>
              <w:rPr>
                <w:b/>
              </w:rPr>
              <w:t>66</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5.3</w:t>
            </w:r>
          </w:p>
        </w:tc>
        <w:tc>
          <w:tcPr>
            <w:tcW w:w="8258" w:type="dxa"/>
          </w:tcPr>
          <w:p w:rsidR="002915FF" w:rsidRPr="004C717C" w:rsidRDefault="002915FF" w:rsidP="002915FF">
            <w:pPr>
              <w:pStyle w:val="af1"/>
              <w:spacing w:before="0" w:after="0" w:line="312" w:lineRule="auto"/>
              <w:jc w:val="both"/>
              <w:rPr>
                <w:b/>
              </w:rPr>
            </w:pPr>
            <w:r w:rsidRPr="006252DC">
              <w:rPr>
                <w:b/>
              </w:rPr>
              <w:t>Мероприятия</w:t>
            </w:r>
            <w:r w:rsidRPr="006252DC">
              <w:rPr>
                <w:rFonts w:eastAsiaTheme="minorEastAsia"/>
                <w:b/>
              </w:rPr>
              <w:tab/>
            </w:r>
            <w:r w:rsidRPr="006252DC">
              <w:rPr>
                <w:b/>
              </w:rPr>
              <w:t>по развитию инфраструктуры для легкового автомобильного транспорта, включая развитие единого парковочного пространства</w:t>
            </w:r>
          </w:p>
        </w:tc>
        <w:tc>
          <w:tcPr>
            <w:tcW w:w="456" w:type="dxa"/>
            <w:vAlign w:val="bottom"/>
          </w:tcPr>
          <w:p w:rsidR="002915FF" w:rsidRPr="00F16D5E" w:rsidRDefault="002915FF" w:rsidP="002915FF">
            <w:pPr>
              <w:pStyle w:val="af1"/>
              <w:spacing w:before="0" w:after="0" w:line="312" w:lineRule="auto"/>
              <w:jc w:val="center"/>
              <w:rPr>
                <w:b/>
              </w:rPr>
            </w:pPr>
            <w:r>
              <w:rPr>
                <w:b/>
              </w:rPr>
              <w:t>67</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5.4</w:t>
            </w:r>
          </w:p>
        </w:tc>
        <w:tc>
          <w:tcPr>
            <w:tcW w:w="8258" w:type="dxa"/>
          </w:tcPr>
          <w:p w:rsidR="002915FF" w:rsidRPr="004C717C" w:rsidRDefault="002915FF" w:rsidP="002915FF">
            <w:pPr>
              <w:pStyle w:val="af1"/>
              <w:spacing w:before="0" w:after="0" w:line="312" w:lineRule="auto"/>
              <w:jc w:val="both"/>
              <w:rPr>
                <w:b/>
              </w:rPr>
            </w:pPr>
            <w:r w:rsidRPr="006252DC">
              <w:rPr>
                <w:b/>
              </w:rPr>
              <w:t>Мероприятия по развитию инфраструктуры пешеходного и велосипедного передвижения</w:t>
            </w:r>
          </w:p>
        </w:tc>
        <w:tc>
          <w:tcPr>
            <w:tcW w:w="456" w:type="dxa"/>
            <w:vAlign w:val="bottom"/>
          </w:tcPr>
          <w:p w:rsidR="002915FF" w:rsidRPr="00F16D5E" w:rsidRDefault="002915FF" w:rsidP="002915FF">
            <w:pPr>
              <w:pStyle w:val="af1"/>
              <w:spacing w:before="0" w:after="0" w:line="312" w:lineRule="auto"/>
              <w:jc w:val="center"/>
              <w:rPr>
                <w:b/>
              </w:rPr>
            </w:pPr>
            <w:r>
              <w:rPr>
                <w:b/>
              </w:rPr>
              <w:t>69</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5.5</w:t>
            </w:r>
          </w:p>
        </w:tc>
        <w:tc>
          <w:tcPr>
            <w:tcW w:w="8258" w:type="dxa"/>
          </w:tcPr>
          <w:p w:rsidR="002915FF" w:rsidRPr="004C717C" w:rsidRDefault="002915FF" w:rsidP="002915FF">
            <w:pPr>
              <w:pStyle w:val="af1"/>
              <w:spacing w:before="0" w:after="0" w:line="312" w:lineRule="auto"/>
              <w:jc w:val="both"/>
              <w:rPr>
                <w:b/>
              </w:rPr>
            </w:pPr>
            <w:r w:rsidRPr="006252DC">
              <w:rPr>
                <w:b/>
              </w:rPr>
              <w:t>Мероприятия</w:t>
            </w:r>
            <w:r w:rsidRPr="006252DC">
              <w:rPr>
                <w:rFonts w:eastAsiaTheme="minorEastAsia"/>
                <w:b/>
              </w:rPr>
              <w:tab/>
            </w:r>
            <w:r w:rsidRPr="006252DC">
              <w:rPr>
                <w:b/>
              </w:rPr>
              <w:t>по развитию инфраструктуры для грузового транспорта, транспортных средств коммунальных и дорожных служб</w:t>
            </w:r>
          </w:p>
        </w:tc>
        <w:tc>
          <w:tcPr>
            <w:tcW w:w="456" w:type="dxa"/>
            <w:vAlign w:val="bottom"/>
          </w:tcPr>
          <w:p w:rsidR="002915FF" w:rsidRPr="00F16D5E" w:rsidRDefault="002915FF" w:rsidP="002915FF">
            <w:pPr>
              <w:pStyle w:val="af1"/>
              <w:spacing w:before="0" w:after="0" w:line="312" w:lineRule="auto"/>
              <w:jc w:val="center"/>
              <w:rPr>
                <w:b/>
              </w:rPr>
            </w:pPr>
            <w:r>
              <w:rPr>
                <w:b/>
              </w:rPr>
              <w:t>69</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5.6</w:t>
            </w:r>
          </w:p>
        </w:tc>
        <w:tc>
          <w:tcPr>
            <w:tcW w:w="8258" w:type="dxa"/>
          </w:tcPr>
          <w:p w:rsidR="002915FF" w:rsidRPr="004C717C" w:rsidRDefault="002915FF" w:rsidP="002915FF">
            <w:pPr>
              <w:pStyle w:val="af1"/>
              <w:spacing w:before="0" w:after="0" w:line="312" w:lineRule="auto"/>
              <w:jc w:val="both"/>
              <w:rPr>
                <w:b/>
              </w:rPr>
            </w:pPr>
            <w:r w:rsidRPr="006252DC">
              <w:rPr>
                <w:b/>
              </w:rPr>
              <w:t xml:space="preserve">Мероприятия по </w:t>
            </w:r>
            <w:r>
              <w:rPr>
                <w:b/>
              </w:rPr>
              <w:t>организации дорожного движения Коношского городского поселения</w:t>
            </w:r>
          </w:p>
        </w:tc>
        <w:tc>
          <w:tcPr>
            <w:tcW w:w="456" w:type="dxa"/>
            <w:vAlign w:val="bottom"/>
          </w:tcPr>
          <w:p w:rsidR="002915FF" w:rsidRPr="00F16D5E" w:rsidRDefault="002915FF" w:rsidP="002915FF">
            <w:pPr>
              <w:pStyle w:val="af1"/>
              <w:spacing w:before="0" w:after="0" w:line="312" w:lineRule="auto"/>
              <w:jc w:val="center"/>
              <w:rPr>
                <w:b/>
              </w:rPr>
            </w:pPr>
            <w:r>
              <w:rPr>
                <w:b/>
              </w:rPr>
              <w:t>70</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5.7</w:t>
            </w:r>
          </w:p>
        </w:tc>
        <w:tc>
          <w:tcPr>
            <w:tcW w:w="8258" w:type="dxa"/>
          </w:tcPr>
          <w:p w:rsidR="002915FF" w:rsidRPr="004C717C" w:rsidRDefault="002915FF" w:rsidP="002915FF">
            <w:pPr>
              <w:pStyle w:val="af1"/>
              <w:spacing w:before="0" w:after="0" w:line="312" w:lineRule="auto"/>
              <w:jc w:val="both"/>
              <w:rPr>
                <w:b/>
              </w:rPr>
            </w:pPr>
            <w:r>
              <w:rPr>
                <w:b/>
              </w:rPr>
              <w:t>Мероприятия по внедрению интеллектуальных транспортных систем</w:t>
            </w:r>
          </w:p>
        </w:tc>
        <w:tc>
          <w:tcPr>
            <w:tcW w:w="456" w:type="dxa"/>
            <w:vAlign w:val="bottom"/>
          </w:tcPr>
          <w:p w:rsidR="002915FF" w:rsidRPr="00F16D5E" w:rsidRDefault="002915FF" w:rsidP="002915FF">
            <w:pPr>
              <w:pStyle w:val="af1"/>
              <w:spacing w:before="0" w:after="0" w:line="312" w:lineRule="auto"/>
              <w:jc w:val="center"/>
              <w:rPr>
                <w:b/>
              </w:rPr>
            </w:pPr>
            <w:r>
              <w:rPr>
                <w:b/>
              </w:rPr>
              <w:t>71</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5.8</w:t>
            </w:r>
          </w:p>
        </w:tc>
        <w:tc>
          <w:tcPr>
            <w:tcW w:w="8258" w:type="dxa"/>
          </w:tcPr>
          <w:p w:rsidR="002915FF" w:rsidRDefault="002915FF" w:rsidP="002915FF">
            <w:pPr>
              <w:pStyle w:val="af1"/>
              <w:spacing w:before="0" w:after="0" w:line="312" w:lineRule="auto"/>
              <w:jc w:val="both"/>
              <w:rPr>
                <w:b/>
              </w:rPr>
            </w:pPr>
            <w:r>
              <w:rPr>
                <w:b/>
              </w:rPr>
              <w:t>Мероприятия по развитию сети дорог поселения</w:t>
            </w:r>
          </w:p>
        </w:tc>
        <w:tc>
          <w:tcPr>
            <w:tcW w:w="456" w:type="dxa"/>
            <w:vAlign w:val="bottom"/>
          </w:tcPr>
          <w:p w:rsidR="002915FF" w:rsidRPr="00F16D5E" w:rsidRDefault="002915FF" w:rsidP="002915FF">
            <w:pPr>
              <w:pStyle w:val="af1"/>
              <w:spacing w:before="0" w:after="0" w:line="312" w:lineRule="auto"/>
              <w:jc w:val="center"/>
              <w:rPr>
                <w:b/>
              </w:rPr>
            </w:pPr>
            <w:r>
              <w:rPr>
                <w:b/>
              </w:rPr>
              <w:t>75</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5.9</w:t>
            </w:r>
          </w:p>
        </w:tc>
        <w:tc>
          <w:tcPr>
            <w:tcW w:w="8258" w:type="dxa"/>
          </w:tcPr>
          <w:p w:rsidR="002915FF" w:rsidRDefault="002915FF" w:rsidP="002915FF">
            <w:pPr>
              <w:pStyle w:val="af1"/>
              <w:spacing w:before="0" w:after="0" w:line="312" w:lineRule="auto"/>
              <w:jc w:val="both"/>
              <w:rPr>
                <w:b/>
              </w:rPr>
            </w:pPr>
            <w:r>
              <w:rPr>
                <w:b/>
              </w:rPr>
              <w:t>Мероприятия по снижению негативного воздействия транспорта на окружающую среду и здоровье населения</w:t>
            </w:r>
          </w:p>
        </w:tc>
        <w:tc>
          <w:tcPr>
            <w:tcW w:w="456" w:type="dxa"/>
            <w:vAlign w:val="bottom"/>
          </w:tcPr>
          <w:p w:rsidR="002915FF" w:rsidRPr="00F16D5E" w:rsidRDefault="002915FF" w:rsidP="002915FF">
            <w:pPr>
              <w:pStyle w:val="af1"/>
              <w:spacing w:before="0" w:after="0" w:line="312" w:lineRule="auto"/>
              <w:jc w:val="center"/>
              <w:rPr>
                <w:b/>
              </w:rPr>
            </w:pPr>
            <w:r>
              <w:rPr>
                <w:b/>
              </w:rPr>
              <w:t>76</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5.10</w:t>
            </w:r>
          </w:p>
        </w:tc>
        <w:tc>
          <w:tcPr>
            <w:tcW w:w="8258" w:type="dxa"/>
          </w:tcPr>
          <w:p w:rsidR="002915FF" w:rsidRDefault="002915FF" w:rsidP="002915FF">
            <w:pPr>
              <w:pStyle w:val="af1"/>
              <w:spacing w:before="0" w:after="0" w:line="312" w:lineRule="auto"/>
              <w:jc w:val="both"/>
              <w:rPr>
                <w:b/>
              </w:rPr>
            </w:pPr>
            <w:r>
              <w:rPr>
                <w:b/>
              </w:rPr>
              <w:t xml:space="preserve">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 </w:t>
            </w:r>
          </w:p>
        </w:tc>
        <w:tc>
          <w:tcPr>
            <w:tcW w:w="456" w:type="dxa"/>
            <w:vAlign w:val="bottom"/>
          </w:tcPr>
          <w:p w:rsidR="002915FF" w:rsidRPr="00F16D5E" w:rsidRDefault="002915FF" w:rsidP="002915FF">
            <w:pPr>
              <w:pStyle w:val="af1"/>
              <w:spacing w:before="0" w:after="0" w:line="312" w:lineRule="auto"/>
              <w:jc w:val="center"/>
              <w:rPr>
                <w:b/>
              </w:rPr>
            </w:pPr>
            <w:r>
              <w:rPr>
                <w:b/>
              </w:rPr>
              <w:t>78</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5.11</w:t>
            </w:r>
          </w:p>
        </w:tc>
        <w:tc>
          <w:tcPr>
            <w:tcW w:w="8258" w:type="dxa"/>
          </w:tcPr>
          <w:p w:rsidR="002915FF" w:rsidRDefault="002915FF" w:rsidP="002915FF">
            <w:pPr>
              <w:pStyle w:val="af1"/>
              <w:spacing w:before="0" w:after="0" w:line="312" w:lineRule="auto"/>
              <w:jc w:val="both"/>
              <w:rPr>
                <w:b/>
              </w:rPr>
            </w:pPr>
            <w:r>
              <w:rPr>
                <w:b/>
              </w:rPr>
              <w:t xml:space="preserve">Предложения по очередности мероприятий </w:t>
            </w:r>
          </w:p>
        </w:tc>
        <w:tc>
          <w:tcPr>
            <w:tcW w:w="456" w:type="dxa"/>
            <w:vAlign w:val="bottom"/>
          </w:tcPr>
          <w:p w:rsidR="002915FF" w:rsidRPr="00F16D5E" w:rsidRDefault="002915FF" w:rsidP="002915FF">
            <w:pPr>
              <w:pStyle w:val="af1"/>
              <w:spacing w:before="0" w:after="0" w:line="312" w:lineRule="auto"/>
              <w:jc w:val="center"/>
              <w:rPr>
                <w:b/>
              </w:rPr>
            </w:pPr>
            <w:r>
              <w:rPr>
                <w:b/>
              </w:rPr>
              <w:t>80</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lastRenderedPageBreak/>
              <w:t>6</w:t>
            </w:r>
          </w:p>
        </w:tc>
        <w:tc>
          <w:tcPr>
            <w:tcW w:w="8258" w:type="dxa"/>
          </w:tcPr>
          <w:p w:rsidR="002915FF" w:rsidRDefault="002915FF" w:rsidP="002915FF">
            <w:pPr>
              <w:pStyle w:val="af1"/>
              <w:spacing w:before="0" w:after="0" w:line="312" w:lineRule="auto"/>
              <w:jc w:val="both"/>
              <w:rPr>
                <w:b/>
              </w:rPr>
            </w:pPr>
            <w:r w:rsidRPr="00B52103">
              <w:rPr>
                <w:b/>
              </w:rPr>
              <w:t xml:space="preserve">Оценка объемов и источников финансирования мероприятий по проектированию, строительству, реконструкции объектов транспортной инфраструктуры </w:t>
            </w:r>
            <w:r>
              <w:rPr>
                <w:b/>
              </w:rPr>
              <w:t xml:space="preserve">Коношского </w:t>
            </w:r>
            <w:r w:rsidRPr="001949EF">
              <w:rPr>
                <w:b/>
              </w:rPr>
              <w:t>городского</w:t>
            </w:r>
            <w:r>
              <w:rPr>
                <w:b/>
              </w:rPr>
              <w:t xml:space="preserve"> поселения</w:t>
            </w:r>
          </w:p>
        </w:tc>
        <w:tc>
          <w:tcPr>
            <w:tcW w:w="456" w:type="dxa"/>
            <w:vAlign w:val="bottom"/>
          </w:tcPr>
          <w:p w:rsidR="002915FF" w:rsidRPr="00F16D5E" w:rsidRDefault="002915FF" w:rsidP="002915FF">
            <w:pPr>
              <w:pStyle w:val="af1"/>
              <w:spacing w:before="0" w:after="0" w:line="312" w:lineRule="auto"/>
              <w:jc w:val="center"/>
              <w:rPr>
                <w:b/>
              </w:rPr>
            </w:pPr>
            <w:r>
              <w:rPr>
                <w:b/>
              </w:rPr>
              <w:t>82</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7</w:t>
            </w:r>
          </w:p>
        </w:tc>
        <w:tc>
          <w:tcPr>
            <w:tcW w:w="8258" w:type="dxa"/>
          </w:tcPr>
          <w:p w:rsidR="002915FF" w:rsidRDefault="002915FF" w:rsidP="002915FF">
            <w:pPr>
              <w:pStyle w:val="af1"/>
              <w:spacing w:before="0" w:after="0" w:line="312" w:lineRule="auto"/>
              <w:jc w:val="both"/>
              <w:rPr>
                <w:b/>
              </w:rPr>
            </w:pPr>
            <w:r w:rsidRPr="00B52103">
              <w:rPr>
                <w:b/>
              </w:rPr>
              <w:t xml:space="preserve">Оценка эффективности мероприятий по проектированию, строительству, реконструкции объектов транспортной инфраструктуры </w:t>
            </w:r>
            <w:r>
              <w:rPr>
                <w:b/>
              </w:rPr>
              <w:t xml:space="preserve">Коношского </w:t>
            </w:r>
            <w:r w:rsidRPr="001949EF">
              <w:rPr>
                <w:b/>
              </w:rPr>
              <w:t>городского</w:t>
            </w:r>
            <w:r>
              <w:rPr>
                <w:b/>
              </w:rPr>
              <w:t xml:space="preserve"> поселения</w:t>
            </w:r>
          </w:p>
        </w:tc>
        <w:tc>
          <w:tcPr>
            <w:tcW w:w="456" w:type="dxa"/>
            <w:vAlign w:val="bottom"/>
          </w:tcPr>
          <w:p w:rsidR="002915FF" w:rsidRPr="00F16D5E" w:rsidRDefault="002915FF" w:rsidP="002915FF">
            <w:pPr>
              <w:pStyle w:val="af1"/>
              <w:spacing w:before="0" w:after="0" w:line="312" w:lineRule="auto"/>
              <w:jc w:val="center"/>
              <w:rPr>
                <w:b/>
              </w:rPr>
            </w:pPr>
            <w:r>
              <w:rPr>
                <w:b/>
              </w:rPr>
              <w:t>88</w:t>
            </w:r>
          </w:p>
        </w:tc>
      </w:tr>
      <w:tr w:rsidR="002915FF" w:rsidRPr="00F16D5E" w:rsidTr="002915FF">
        <w:tc>
          <w:tcPr>
            <w:tcW w:w="636" w:type="dxa"/>
          </w:tcPr>
          <w:p w:rsidR="002915FF" w:rsidRDefault="002915FF" w:rsidP="002915FF">
            <w:pPr>
              <w:pStyle w:val="af1"/>
              <w:spacing w:before="0" w:after="0" w:line="312" w:lineRule="auto"/>
              <w:jc w:val="center"/>
              <w:rPr>
                <w:b/>
              </w:rPr>
            </w:pPr>
            <w:r>
              <w:rPr>
                <w:b/>
              </w:rPr>
              <w:t>8</w:t>
            </w:r>
          </w:p>
        </w:tc>
        <w:tc>
          <w:tcPr>
            <w:tcW w:w="8258" w:type="dxa"/>
          </w:tcPr>
          <w:p w:rsidR="002915FF" w:rsidRPr="00B52103" w:rsidRDefault="002915FF" w:rsidP="002915FF">
            <w:pPr>
              <w:pStyle w:val="af1"/>
              <w:spacing w:before="0" w:after="0" w:line="312" w:lineRule="auto"/>
              <w:jc w:val="both"/>
              <w:rPr>
                <w:b/>
              </w:rPr>
            </w:pPr>
            <w:r w:rsidRPr="00B52103">
              <w:rPr>
                <w:b/>
              </w:rPr>
              <w:t xml:space="preserve">Предложения по совершенствованию обеспечения деятельности в сфере проектирования, строительства, реконструкции объектов транспортной инфраструктуры на территории </w:t>
            </w:r>
            <w:r>
              <w:rPr>
                <w:b/>
              </w:rPr>
              <w:t xml:space="preserve">Коношского </w:t>
            </w:r>
            <w:r w:rsidRPr="001949EF">
              <w:rPr>
                <w:b/>
              </w:rPr>
              <w:t>городского</w:t>
            </w:r>
            <w:r>
              <w:rPr>
                <w:b/>
              </w:rPr>
              <w:t xml:space="preserve"> поселения</w:t>
            </w:r>
          </w:p>
        </w:tc>
        <w:tc>
          <w:tcPr>
            <w:tcW w:w="456" w:type="dxa"/>
            <w:vAlign w:val="bottom"/>
          </w:tcPr>
          <w:p w:rsidR="002915FF" w:rsidRPr="00F16D5E" w:rsidRDefault="002915FF" w:rsidP="002915FF">
            <w:pPr>
              <w:pStyle w:val="af1"/>
              <w:spacing w:before="0" w:after="0" w:line="312" w:lineRule="auto"/>
              <w:jc w:val="center"/>
              <w:rPr>
                <w:b/>
              </w:rPr>
            </w:pPr>
            <w:r>
              <w:rPr>
                <w:b/>
              </w:rPr>
              <w:t>94</w:t>
            </w:r>
          </w:p>
        </w:tc>
      </w:tr>
    </w:tbl>
    <w:p w:rsidR="00FC7FA6" w:rsidRPr="0009793C" w:rsidRDefault="00FC7FA6" w:rsidP="00BB5CA9">
      <w:pPr>
        <w:pStyle w:val="af1"/>
        <w:spacing w:before="0" w:after="0" w:line="312" w:lineRule="auto"/>
        <w:jc w:val="center"/>
      </w:pPr>
    </w:p>
    <w:p w:rsidR="00FC7FA6" w:rsidRPr="0009793C" w:rsidRDefault="00FC7FA6" w:rsidP="0069327A">
      <w:pPr>
        <w:pStyle w:val="af1"/>
        <w:jc w:val="center"/>
        <w:rPr>
          <w:b/>
        </w:rPr>
      </w:pPr>
    </w:p>
    <w:p w:rsidR="0069327A" w:rsidRPr="0009793C" w:rsidRDefault="0069327A" w:rsidP="0069327A">
      <w:pPr>
        <w:pStyle w:val="af1"/>
        <w:rPr>
          <w:b/>
        </w:rPr>
      </w:pPr>
    </w:p>
    <w:p w:rsidR="005321C9" w:rsidRPr="0009793C" w:rsidRDefault="005321C9" w:rsidP="001D24EB">
      <w:pPr>
        <w:spacing w:line="312" w:lineRule="auto"/>
        <w:jc w:val="center"/>
        <w:rPr>
          <w:sz w:val="24"/>
          <w:szCs w:val="24"/>
        </w:rPr>
      </w:pPr>
    </w:p>
    <w:p w:rsidR="005321C9" w:rsidRPr="0009793C" w:rsidRDefault="005321C9" w:rsidP="00C5366A">
      <w:pPr>
        <w:spacing w:line="312" w:lineRule="auto"/>
        <w:ind w:firstLine="720"/>
        <w:jc w:val="center"/>
        <w:rPr>
          <w:sz w:val="24"/>
          <w:szCs w:val="24"/>
        </w:rPr>
      </w:pPr>
    </w:p>
    <w:p w:rsidR="008019F7" w:rsidRDefault="008019F7">
      <w:pPr>
        <w:widowControl/>
        <w:snapToGrid/>
        <w:spacing w:after="200" w:line="276" w:lineRule="auto"/>
        <w:jc w:val="left"/>
        <w:rPr>
          <w:sz w:val="24"/>
          <w:szCs w:val="24"/>
        </w:rPr>
      </w:pPr>
      <w:r>
        <w:rPr>
          <w:sz w:val="24"/>
          <w:szCs w:val="24"/>
        </w:rPr>
        <w:br w:type="page"/>
      </w:r>
    </w:p>
    <w:p w:rsidR="008019F7" w:rsidRPr="0009793C" w:rsidRDefault="008019F7" w:rsidP="00FC54D8">
      <w:pPr>
        <w:tabs>
          <w:tab w:val="left" w:pos="4175"/>
          <w:tab w:val="center" w:pos="5037"/>
        </w:tabs>
        <w:spacing w:line="312" w:lineRule="auto"/>
        <w:ind w:firstLine="720"/>
        <w:jc w:val="center"/>
        <w:rPr>
          <w:b/>
          <w:sz w:val="24"/>
          <w:szCs w:val="24"/>
        </w:rPr>
      </w:pPr>
      <w:r w:rsidRPr="0009793C">
        <w:rPr>
          <w:b/>
          <w:sz w:val="24"/>
          <w:szCs w:val="24"/>
        </w:rPr>
        <w:lastRenderedPageBreak/>
        <w:t>Введение</w:t>
      </w:r>
    </w:p>
    <w:p w:rsidR="008019F7" w:rsidRPr="0087402B" w:rsidRDefault="008019F7" w:rsidP="008019F7">
      <w:pPr>
        <w:spacing w:line="312" w:lineRule="auto"/>
        <w:ind w:firstLine="709"/>
        <w:contextualSpacing/>
        <w:rPr>
          <w:sz w:val="24"/>
          <w:szCs w:val="24"/>
        </w:rPr>
      </w:pPr>
    </w:p>
    <w:p w:rsidR="008019F7" w:rsidRPr="0087402B" w:rsidRDefault="008019F7" w:rsidP="008019F7">
      <w:pPr>
        <w:spacing w:line="312" w:lineRule="auto"/>
        <w:ind w:firstLine="709"/>
        <w:contextualSpacing/>
        <w:rPr>
          <w:sz w:val="24"/>
          <w:szCs w:val="24"/>
        </w:rPr>
      </w:pPr>
      <w:r w:rsidRPr="0087402B">
        <w:rPr>
          <w:sz w:val="24"/>
          <w:szCs w:val="24"/>
        </w:rPr>
        <w:t xml:space="preserve">Программа комплексного развития транспортной инфраструктуры поселения, городского округа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
    <w:p w:rsidR="008019F7" w:rsidRPr="0087402B" w:rsidRDefault="008019F7" w:rsidP="008019F7">
      <w:pPr>
        <w:spacing w:line="312" w:lineRule="auto"/>
        <w:ind w:firstLine="709"/>
        <w:contextualSpacing/>
        <w:rPr>
          <w:sz w:val="24"/>
          <w:szCs w:val="24"/>
        </w:rPr>
      </w:pPr>
      <w:r w:rsidRPr="0087402B">
        <w:rPr>
          <w:sz w:val="24"/>
          <w:szCs w:val="24"/>
        </w:rPr>
        <w:t xml:space="preserve">Реализация программы должна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 </w:t>
      </w:r>
    </w:p>
    <w:p w:rsidR="008019F7" w:rsidRPr="0087402B" w:rsidRDefault="008019F7" w:rsidP="008019F7">
      <w:pPr>
        <w:pStyle w:val="2a"/>
        <w:spacing w:after="0" w:line="312" w:lineRule="auto"/>
        <w:ind w:left="0" w:firstLine="709"/>
        <w:contextualSpacing/>
        <w:rPr>
          <w:sz w:val="24"/>
          <w:szCs w:val="24"/>
        </w:rPr>
      </w:pPr>
      <w:r w:rsidRPr="0087402B">
        <w:rPr>
          <w:sz w:val="24"/>
          <w:szCs w:val="24"/>
        </w:rPr>
        <w:t xml:space="preserve">Одним из основополагающих условий развития </w:t>
      </w:r>
      <w:r>
        <w:rPr>
          <w:sz w:val="24"/>
          <w:szCs w:val="24"/>
        </w:rPr>
        <w:t>городского округа</w:t>
      </w:r>
      <w:r w:rsidRPr="0087402B">
        <w:rPr>
          <w:sz w:val="24"/>
          <w:szCs w:val="24"/>
        </w:rPr>
        <w:t xml:space="preserve">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социально-экономического и территориального развития муниципального образования.</w:t>
      </w:r>
    </w:p>
    <w:p w:rsidR="008019F7" w:rsidRPr="0087402B" w:rsidRDefault="008019F7" w:rsidP="008019F7">
      <w:pPr>
        <w:pStyle w:val="2a"/>
        <w:spacing w:after="0" w:line="312" w:lineRule="auto"/>
        <w:ind w:left="0" w:firstLine="709"/>
        <w:contextualSpacing/>
        <w:rPr>
          <w:sz w:val="24"/>
          <w:szCs w:val="24"/>
        </w:rPr>
      </w:pPr>
      <w:r w:rsidRPr="0087402B">
        <w:rPr>
          <w:sz w:val="24"/>
          <w:szCs w:val="24"/>
        </w:rPr>
        <w:t>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8019F7" w:rsidRPr="0087402B" w:rsidRDefault="008019F7" w:rsidP="008019F7">
      <w:pPr>
        <w:pStyle w:val="2a"/>
        <w:widowControl/>
        <w:numPr>
          <w:ilvl w:val="0"/>
          <w:numId w:val="33"/>
        </w:numPr>
        <w:tabs>
          <w:tab w:val="clear" w:pos="1260"/>
          <w:tab w:val="num" w:pos="1080"/>
        </w:tabs>
        <w:snapToGrid/>
        <w:spacing w:after="0" w:line="312" w:lineRule="auto"/>
        <w:ind w:left="0" w:firstLine="709"/>
        <w:contextualSpacing/>
        <w:rPr>
          <w:sz w:val="24"/>
          <w:szCs w:val="24"/>
        </w:rPr>
      </w:pPr>
      <w:r w:rsidRPr="0087402B">
        <w:rPr>
          <w:sz w:val="24"/>
          <w:szCs w:val="24"/>
        </w:rPr>
        <w:t>демографическое развитие;</w:t>
      </w:r>
    </w:p>
    <w:p w:rsidR="008019F7" w:rsidRPr="0087402B" w:rsidRDefault="008019F7" w:rsidP="008019F7">
      <w:pPr>
        <w:pStyle w:val="2a"/>
        <w:widowControl/>
        <w:numPr>
          <w:ilvl w:val="0"/>
          <w:numId w:val="33"/>
        </w:numPr>
        <w:tabs>
          <w:tab w:val="clear" w:pos="1260"/>
          <w:tab w:val="num" w:pos="1080"/>
        </w:tabs>
        <w:snapToGrid/>
        <w:spacing w:after="0" w:line="312" w:lineRule="auto"/>
        <w:ind w:left="0" w:firstLine="709"/>
        <w:contextualSpacing/>
        <w:rPr>
          <w:sz w:val="24"/>
          <w:szCs w:val="24"/>
        </w:rPr>
      </w:pPr>
      <w:r w:rsidRPr="0087402B">
        <w:rPr>
          <w:sz w:val="24"/>
          <w:szCs w:val="24"/>
        </w:rPr>
        <w:t>перспективное строительство;</w:t>
      </w:r>
    </w:p>
    <w:p w:rsidR="008019F7" w:rsidRPr="0087402B" w:rsidRDefault="008019F7" w:rsidP="008019F7">
      <w:pPr>
        <w:pStyle w:val="2a"/>
        <w:widowControl/>
        <w:numPr>
          <w:ilvl w:val="0"/>
          <w:numId w:val="33"/>
        </w:numPr>
        <w:tabs>
          <w:tab w:val="clear" w:pos="1260"/>
          <w:tab w:val="num" w:pos="1080"/>
        </w:tabs>
        <w:snapToGrid/>
        <w:spacing w:after="0" w:line="312" w:lineRule="auto"/>
        <w:ind w:left="0" w:firstLine="709"/>
        <w:contextualSpacing/>
        <w:rPr>
          <w:sz w:val="24"/>
          <w:szCs w:val="24"/>
        </w:rPr>
      </w:pPr>
      <w:r w:rsidRPr="0087402B">
        <w:rPr>
          <w:sz w:val="24"/>
          <w:szCs w:val="24"/>
        </w:rPr>
        <w:t>состояние транспортной инфраструктуры.</w:t>
      </w:r>
    </w:p>
    <w:p w:rsidR="008019F7" w:rsidRPr="0087402B" w:rsidRDefault="008019F7" w:rsidP="008019F7">
      <w:pPr>
        <w:pStyle w:val="ConsPlusNormal"/>
        <w:widowControl/>
        <w:spacing w:line="312" w:lineRule="auto"/>
        <w:ind w:firstLine="709"/>
        <w:contextualSpacing/>
        <w:jc w:val="both"/>
        <w:rPr>
          <w:rFonts w:ascii="Times New Roman" w:hAnsi="Times New Roman" w:cs="Times New Roman"/>
          <w:sz w:val="24"/>
          <w:szCs w:val="24"/>
        </w:rPr>
      </w:pPr>
      <w:r w:rsidRPr="0087402B">
        <w:rPr>
          <w:rFonts w:ascii="Times New Roman" w:hAnsi="Times New Roman" w:cs="Times New Roman"/>
          <w:sz w:val="24"/>
          <w:szCs w:val="24"/>
        </w:rPr>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 xml:space="preserve">развитие транспортной инфраструктуры, сбалансированное с </w:t>
      </w:r>
      <w:r w:rsidRPr="0087402B">
        <w:rPr>
          <w:color w:val="000000"/>
          <w:sz w:val="24"/>
          <w:szCs w:val="24"/>
          <w:lang w:eastAsia="ru-RU" w:bidi="ru-RU"/>
        </w:rPr>
        <w:lastRenderedPageBreak/>
        <w:t>градостроительной деятельностью в муниципальном образовании;</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обеспечение условий для управления транспортным спросом;</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создание приоритетных условий движения транспортных средств общего пользования по отношению к иным транспортным средствам;</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условия для пешеходного и велосипедного передвижения населения;</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эффективность функционирования действующей транспортной инфраструктуры.</w:t>
      </w:r>
    </w:p>
    <w:p w:rsidR="008019F7" w:rsidRPr="0087402B" w:rsidRDefault="008019F7" w:rsidP="008019F7">
      <w:pPr>
        <w:pStyle w:val="ConsPlusNormal"/>
        <w:widowControl/>
        <w:spacing w:line="312" w:lineRule="auto"/>
        <w:ind w:firstLine="709"/>
        <w:contextualSpacing/>
        <w:jc w:val="both"/>
        <w:rPr>
          <w:rFonts w:ascii="Times New Roman" w:hAnsi="Times New Roman" w:cs="Times New Roman"/>
          <w:sz w:val="24"/>
          <w:szCs w:val="24"/>
        </w:rPr>
      </w:pPr>
      <w:r w:rsidRPr="0087402B">
        <w:rPr>
          <w:rFonts w:ascii="Times New Roman" w:hAnsi="Times New Roman" w:cs="Times New Roman"/>
          <w:sz w:val="24"/>
          <w:szCs w:val="24"/>
        </w:rPr>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 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в сфере развития транспортной инфраструктуры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9218A5" w:rsidRPr="0009793C" w:rsidRDefault="009218A5" w:rsidP="00C5366A">
      <w:pPr>
        <w:spacing w:line="312" w:lineRule="auto"/>
        <w:ind w:firstLine="720"/>
        <w:jc w:val="center"/>
        <w:rPr>
          <w:sz w:val="24"/>
          <w:szCs w:val="24"/>
        </w:rPr>
      </w:pPr>
    </w:p>
    <w:p w:rsidR="004C719E" w:rsidRPr="0009793C" w:rsidRDefault="004C719E" w:rsidP="00C5366A">
      <w:pPr>
        <w:spacing w:line="312" w:lineRule="auto"/>
        <w:ind w:firstLine="720"/>
        <w:jc w:val="center"/>
        <w:rPr>
          <w:b/>
          <w:sz w:val="24"/>
          <w:szCs w:val="24"/>
        </w:rPr>
        <w:sectPr w:rsidR="004C719E" w:rsidRPr="0009793C" w:rsidSect="007C349A">
          <w:headerReference w:type="even" r:id="rId9"/>
          <w:headerReference w:type="default" r:id="rId10"/>
          <w:footerReference w:type="even" r:id="rId11"/>
          <w:footerReference w:type="default" r:id="rId12"/>
          <w:headerReference w:type="first" r:id="rId13"/>
          <w:footerReference w:type="first" r:id="rId14"/>
          <w:pgSz w:w="11906" w:h="16838"/>
          <w:pgMar w:top="1134" w:right="851" w:bottom="1134" w:left="1701" w:header="709" w:footer="709" w:gutter="0"/>
          <w:pgNumType w:start="0"/>
          <w:cols w:space="708"/>
          <w:titlePg/>
          <w:docGrid w:linePitch="360"/>
        </w:sectPr>
      </w:pPr>
    </w:p>
    <w:p w:rsidR="005115A1" w:rsidRPr="0009793C" w:rsidRDefault="00BE036F" w:rsidP="00FC54D8">
      <w:pPr>
        <w:tabs>
          <w:tab w:val="left" w:pos="4175"/>
          <w:tab w:val="center" w:pos="5037"/>
        </w:tabs>
        <w:spacing w:line="312" w:lineRule="auto"/>
        <w:jc w:val="center"/>
        <w:rPr>
          <w:b/>
          <w:sz w:val="24"/>
          <w:szCs w:val="24"/>
        </w:rPr>
      </w:pPr>
      <w:r>
        <w:rPr>
          <w:b/>
          <w:sz w:val="24"/>
          <w:szCs w:val="24"/>
        </w:rPr>
        <w:lastRenderedPageBreak/>
        <w:t xml:space="preserve">1. </w:t>
      </w:r>
      <w:r w:rsidR="00251D7F" w:rsidRPr="0009793C">
        <w:rPr>
          <w:b/>
          <w:sz w:val="24"/>
          <w:szCs w:val="24"/>
        </w:rPr>
        <w:t>Паспорт программы</w:t>
      </w:r>
    </w:p>
    <w:p w:rsidR="00251D7F" w:rsidRPr="0009793C" w:rsidRDefault="00251D7F" w:rsidP="00251D7F">
      <w:pPr>
        <w:tabs>
          <w:tab w:val="left" w:pos="4175"/>
          <w:tab w:val="center" w:pos="5037"/>
        </w:tabs>
        <w:spacing w:line="312" w:lineRule="auto"/>
        <w:ind w:firstLine="720"/>
        <w:jc w:val="center"/>
        <w:rPr>
          <w:b/>
          <w:sz w:val="24"/>
          <w:szCs w:val="24"/>
        </w:rPr>
      </w:pPr>
    </w:p>
    <w:tbl>
      <w:tblPr>
        <w:tblW w:w="949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3"/>
        <w:gridCol w:w="6930"/>
      </w:tblGrid>
      <w:tr w:rsidR="005115A1" w:rsidRPr="0009793C" w:rsidTr="00340F5A">
        <w:tc>
          <w:tcPr>
            <w:tcW w:w="2563" w:type="dxa"/>
            <w:tcBorders>
              <w:top w:val="single" w:sz="4" w:space="0" w:color="auto"/>
              <w:left w:val="single" w:sz="4" w:space="0" w:color="auto"/>
              <w:bottom w:val="single" w:sz="4" w:space="0" w:color="auto"/>
              <w:right w:val="single" w:sz="4" w:space="0" w:color="auto"/>
            </w:tcBorders>
          </w:tcPr>
          <w:p w:rsidR="00F902B5" w:rsidRPr="0009793C" w:rsidRDefault="005115A1" w:rsidP="00174090">
            <w:pPr>
              <w:autoSpaceDE w:val="0"/>
              <w:autoSpaceDN w:val="0"/>
              <w:adjustRightInd w:val="0"/>
              <w:spacing w:line="276" w:lineRule="auto"/>
              <w:jc w:val="left"/>
              <w:rPr>
                <w:sz w:val="24"/>
                <w:szCs w:val="24"/>
              </w:rPr>
            </w:pPr>
            <w:r w:rsidRPr="0009793C">
              <w:rPr>
                <w:sz w:val="24"/>
                <w:szCs w:val="24"/>
              </w:rPr>
              <w:t>Наименование</w:t>
            </w:r>
          </w:p>
          <w:p w:rsidR="005115A1" w:rsidRPr="0009793C" w:rsidRDefault="00067052" w:rsidP="00174090">
            <w:pPr>
              <w:autoSpaceDE w:val="0"/>
              <w:autoSpaceDN w:val="0"/>
              <w:adjustRightInd w:val="0"/>
              <w:spacing w:line="276" w:lineRule="auto"/>
              <w:jc w:val="left"/>
              <w:rPr>
                <w:sz w:val="24"/>
                <w:szCs w:val="24"/>
              </w:rPr>
            </w:pPr>
            <w:r>
              <w:rPr>
                <w:sz w:val="24"/>
                <w:szCs w:val="24"/>
              </w:rPr>
              <w:t>П</w:t>
            </w:r>
            <w:r w:rsidR="00886AC8" w:rsidRPr="0009793C">
              <w:rPr>
                <w:sz w:val="24"/>
                <w:szCs w:val="24"/>
              </w:rPr>
              <w:t>рограммы</w:t>
            </w:r>
          </w:p>
        </w:tc>
        <w:tc>
          <w:tcPr>
            <w:tcW w:w="6930" w:type="dxa"/>
            <w:tcBorders>
              <w:top w:val="single" w:sz="4" w:space="0" w:color="auto"/>
              <w:left w:val="single" w:sz="4" w:space="0" w:color="auto"/>
              <w:bottom w:val="single" w:sz="4" w:space="0" w:color="auto"/>
              <w:right w:val="single" w:sz="4" w:space="0" w:color="auto"/>
            </w:tcBorders>
          </w:tcPr>
          <w:p w:rsidR="005115A1" w:rsidRPr="0009793C" w:rsidRDefault="00252B6A" w:rsidP="00174090">
            <w:pPr>
              <w:spacing w:line="276" w:lineRule="auto"/>
              <w:ind w:firstLine="709"/>
              <w:rPr>
                <w:sz w:val="24"/>
                <w:szCs w:val="24"/>
              </w:rPr>
            </w:pPr>
            <w:r w:rsidRPr="00252B6A">
              <w:rPr>
                <w:sz w:val="24"/>
                <w:szCs w:val="24"/>
              </w:rPr>
              <w:t>Программа комплексного разви</w:t>
            </w:r>
            <w:r w:rsidR="00340F5A">
              <w:rPr>
                <w:sz w:val="24"/>
                <w:szCs w:val="24"/>
              </w:rPr>
              <w:t xml:space="preserve">тия транспортной инфраструктуры </w:t>
            </w:r>
            <w:r w:rsidR="0044470B" w:rsidRPr="0044470B">
              <w:rPr>
                <w:sz w:val="24"/>
                <w:szCs w:val="24"/>
              </w:rPr>
              <w:t>муниципального образования «Коношское» Коношского муниципального района Архангельской области на период 2017 - 2035 годы</w:t>
            </w:r>
          </w:p>
        </w:tc>
      </w:tr>
      <w:tr w:rsidR="0064511B" w:rsidRPr="0009793C" w:rsidTr="00340F5A">
        <w:tc>
          <w:tcPr>
            <w:tcW w:w="2563" w:type="dxa"/>
            <w:tcBorders>
              <w:top w:val="single" w:sz="4" w:space="0" w:color="auto"/>
              <w:left w:val="single" w:sz="4" w:space="0" w:color="auto"/>
              <w:bottom w:val="single" w:sz="4" w:space="0" w:color="auto"/>
              <w:right w:val="single" w:sz="4" w:space="0" w:color="auto"/>
            </w:tcBorders>
          </w:tcPr>
          <w:p w:rsidR="0064511B" w:rsidRPr="0009793C" w:rsidRDefault="0064511B" w:rsidP="00174090">
            <w:pPr>
              <w:spacing w:line="276" w:lineRule="auto"/>
              <w:jc w:val="left"/>
              <w:rPr>
                <w:sz w:val="24"/>
                <w:szCs w:val="24"/>
              </w:rPr>
            </w:pPr>
            <w:r w:rsidRPr="0009793C">
              <w:rPr>
                <w:sz w:val="24"/>
                <w:szCs w:val="24"/>
              </w:rPr>
              <w:t>Основание для разработки</w:t>
            </w:r>
          </w:p>
          <w:p w:rsidR="0064511B" w:rsidRPr="0009793C" w:rsidRDefault="0064511B" w:rsidP="00174090">
            <w:pPr>
              <w:spacing w:line="276" w:lineRule="auto"/>
              <w:jc w:val="left"/>
              <w:rPr>
                <w:sz w:val="24"/>
                <w:szCs w:val="24"/>
              </w:rPr>
            </w:pPr>
            <w:r w:rsidRPr="0009793C">
              <w:rPr>
                <w:sz w:val="24"/>
                <w:szCs w:val="24"/>
              </w:rPr>
              <w:t>Программы</w:t>
            </w:r>
          </w:p>
        </w:tc>
        <w:tc>
          <w:tcPr>
            <w:tcW w:w="6930" w:type="dxa"/>
            <w:tcBorders>
              <w:top w:val="single" w:sz="4" w:space="0" w:color="auto"/>
              <w:left w:val="single" w:sz="4" w:space="0" w:color="auto"/>
              <w:bottom w:val="single" w:sz="4" w:space="0" w:color="auto"/>
              <w:right w:val="single" w:sz="4" w:space="0" w:color="auto"/>
            </w:tcBorders>
          </w:tcPr>
          <w:p w:rsidR="000F7051" w:rsidRPr="0009793C" w:rsidRDefault="000F7051" w:rsidP="00174090">
            <w:pPr>
              <w:shd w:val="clear" w:color="auto" w:fill="FFFFFF"/>
              <w:spacing w:line="276" w:lineRule="auto"/>
              <w:ind w:firstLine="709"/>
              <w:rPr>
                <w:sz w:val="24"/>
                <w:szCs w:val="24"/>
              </w:rPr>
            </w:pPr>
            <w:r w:rsidRPr="0009793C">
              <w:rPr>
                <w:sz w:val="24"/>
                <w:szCs w:val="24"/>
              </w:rPr>
              <w:t>Правовыми основаниями для разработки Программы комплексного развития</w:t>
            </w:r>
            <w:r w:rsidR="00252B6A">
              <w:rPr>
                <w:sz w:val="24"/>
                <w:szCs w:val="24"/>
              </w:rPr>
              <w:t xml:space="preserve"> транспортной инфраструктуры</w:t>
            </w:r>
            <w:r w:rsidRPr="0009793C">
              <w:rPr>
                <w:sz w:val="24"/>
                <w:szCs w:val="24"/>
              </w:rPr>
              <w:t xml:space="preserve"> являются:</w:t>
            </w:r>
          </w:p>
          <w:p w:rsidR="000F7051" w:rsidRPr="0009793C" w:rsidRDefault="000F7051" w:rsidP="00174090">
            <w:pPr>
              <w:shd w:val="clear" w:color="auto" w:fill="FFFFFF"/>
              <w:spacing w:line="276" w:lineRule="auto"/>
              <w:ind w:firstLine="709"/>
              <w:rPr>
                <w:sz w:val="24"/>
                <w:szCs w:val="24"/>
              </w:rPr>
            </w:pPr>
            <w:r w:rsidRPr="0009793C">
              <w:rPr>
                <w:sz w:val="24"/>
                <w:szCs w:val="24"/>
              </w:rPr>
              <w:t>1.</w:t>
            </w:r>
            <w:r w:rsidR="003F1A55">
              <w:rPr>
                <w:sz w:val="24"/>
                <w:szCs w:val="24"/>
              </w:rPr>
              <w:t xml:space="preserve"> Федеральный закон</w:t>
            </w:r>
            <w:r w:rsidRPr="0009793C">
              <w:rPr>
                <w:sz w:val="24"/>
                <w:szCs w:val="24"/>
              </w:rPr>
              <w:t xml:space="preserve"> </w:t>
            </w:r>
            <w:r w:rsidR="003F1A55" w:rsidRPr="003F1A55">
              <w:rPr>
                <w:sz w:val="24"/>
                <w:szCs w:val="24"/>
              </w:rPr>
              <w:t>от 06</w:t>
            </w:r>
            <w:r w:rsidR="003F1A55">
              <w:rPr>
                <w:sz w:val="24"/>
                <w:szCs w:val="24"/>
              </w:rPr>
              <w:t>.10.</w:t>
            </w:r>
            <w:r w:rsidR="003F1A55" w:rsidRPr="003F1A55">
              <w:rPr>
                <w:sz w:val="24"/>
                <w:szCs w:val="24"/>
              </w:rPr>
              <w:t>2003 года № 131-ФЗ «Об общих принципах организации местного самоуправления в Российской Федерации»</w:t>
            </w:r>
            <w:r w:rsidR="003F1A55">
              <w:rPr>
                <w:sz w:val="24"/>
                <w:szCs w:val="24"/>
              </w:rPr>
              <w:t>;</w:t>
            </w:r>
          </w:p>
          <w:p w:rsidR="000F7051" w:rsidRPr="0009793C" w:rsidRDefault="00067052" w:rsidP="00174090">
            <w:pPr>
              <w:shd w:val="clear" w:color="auto" w:fill="FFFFFF"/>
              <w:spacing w:line="276" w:lineRule="auto"/>
              <w:ind w:firstLine="709"/>
              <w:rPr>
                <w:rFonts w:eastAsia="Calibri"/>
                <w:sz w:val="24"/>
                <w:szCs w:val="24"/>
                <w:lang w:eastAsia="en-US"/>
              </w:rPr>
            </w:pPr>
            <w:r>
              <w:rPr>
                <w:sz w:val="24"/>
                <w:szCs w:val="24"/>
              </w:rPr>
              <w:t>2</w:t>
            </w:r>
            <w:r w:rsidR="003F1A55">
              <w:rPr>
                <w:sz w:val="24"/>
                <w:szCs w:val="24"/>
              </w:rPr>
              <w:t xml:space="preserve">. </w:t>
            </w:r>
            <w:r w:rsidR="000F7051" w:rsidRPr="0009793C">
              <w:rPr>
                <w:sz w:val="24"/>
                <w:szCs w:val="24"/>
              </w:rPr>
              <w:t xml:space="preserve">Постановление Правительства РФ </w:t>
            </w:r>
            <w:r w:rsidR="000F7051" w:rsidRPr="0009793C">
              <w:rPr>
                <w:color w:val="000000"/>
                <w:sz w:val="24"/>
                <w:szCs w:val="24"/>
                <w:lang w:bidi="ru-RU"/>
              </w:rPr>
              <w:t>от 25</w:t>
            </w:r>
            <w:r>
              <w:rPr>
                <w:color w:val="000000"/>
                <w:sz w:val="24"/>
                <w:szCs w:val="24"/>
                <w:lang w:bidi="ru-RU"/>
              </w:rPr>
              <w:t>.12.</w:t>
            </w:r>
            <w:r w:rsidR="000F7051" w:rsidRPr="0009793C">
              <w:rPr>
                <w:color w:val="000000"/>
                <w:sz w:val="24"/>
                <w:szCs w:val="24"/>
                <w:lang w:bidi="ru-RU"/>
              </w:rPr>
              <w:t>2015 г</w:t>
            </w:r>
            <w:r w:rsidR="00886AC8" w:rsidRPr="0009793C">
              <w:rPr>
                <w:color w:val="000000"/>
                <w:sz w:val="24"/>
                <w:szCs w:val="24"/>
                <w:lang w:bidi="ru-RU"/>
              </w:rPr>
              <w:t xml:space="preserve">ода </w:t>
            </w:r>
            <w:r w:rsidR="000F7051" w:rsidRPr="0009793C">
              <w:rPr>
                <w:color w:val="000000"/>
                <w:sz w:val="24"/>
                <w:szCs w:val="24"/>
                <w:lang w:bidi="ru-RU"/>
              </w:rPr>
              <w:t>№1440</w:t>
            </w:r>
            <w:bookmarkStart w:id="1" w:name="bookmark1"/>
            <w:r w:rsidR="007F087E">
              <w:rPr>
                <w:color w:val="000000"/>
                <w:sz w:val="24"/>
                <w:szCs w:val="24"/>
                <w:lang w:bidi="ru-RU"/>
              </w:rPr>
              <w:t xml:space="preserve"> </w:t>
            </w:r>
            <w:r w:rsidR="000F7051" w:rsidRPr="0009793C">
              <w:rPr>
                <w:b/>
                <w:color w:val="000000"/>
                <w:sz w:val="24"/>
                <w:szCs w:val="24"/>
                <w:lang w:bidi="ru-RU"/>
              </w:rPr>
              <w:t>«</w:t>
            </w:r>
            <w:r w:rsidR="000F7051" w:rsidRPr="0009793C">
              <w:rPr>
                <w:color w:val="000000"/>
                <w:sz w:val="24"/>
                <w:szCs w:val="24"/>
                <w:lang w:bidi="ru-RU"/>
              </w:rPr>
              <w:t>Об утверждении требований к программам комплексного развития транспортной инфраструктуры поселений, городских округо</w:t>
            </w:r>
            <w:r w:rsidR="000F7051" w:rsidRPr="003F1A55">
              <w:rPr>
                <w:color w:val="000000"/>
                <w:sz w:val="24"/>
                <w:szCs w:val="24"/>
                <w:lang w:bidi="ru-RU"/>
              </w:rPr>
              <w:t>в</w:t>
            </w:r>
            <w:bookmarkEnd w:id="1"/>
            <w:r w:rsidR="007F087E" w:rsidRPr="003F1A55">
              <w:rPr>
                <w:color w:val="000000"/>
                <w:sz w:val="24"/>
                <w:szCs w:val="24"/>
                <w:lang w:bidi="ru-RU"/>
              </w:rPr>
              <w:t>»</w:t>
            </w:r>
            <w:r w:rsidR="003F1A55" w:rsidRPr="003F1A55">
              <w:rPr>
                <w:color w:val="000000"/>
                <w:sz w:val="24"/>
                <w:szCs w:val="24"/>
                <w:lang w:bidi="ru-RU"/>
              </w:rPr>
              <w:t>.</w:t>
            </w:r>
          </w:p>
        </w:tc>
      </w:tr>
      <w:tr w:rsidR="006313DB" w:rsidRPr="0009793C" w:rsidTr="00340F5A">
        <w:tc>
          <w:tcPr>
            <w:tcW w:w="2563" w:type="dxa"/>
            <w:tcBorders>
              <w:top w:val="single" w:sz="4" w:space="0" w:color="auto"/>
              <w:left w:val="single" w:sz="4" w:space="0" w:color="auto"/>
              <w:bottom w:val="single" w:sz="4" w:space="0" w:color="auto"/>
              <w:right w:val="single" w:sz="4" w:space="0" w:color="auto"/>
            </w:tcBorders>
          </w:tcPr>
          <w:p w:rsidR="006313DB" w:rsidRPr="0009793C" w:rsidRDefault="006313DB" w:rsidP="00174090">
            <w:pPr>
              <w:spacing w:line="276" w:lineRule="auto"/>
              <w:jc w:val="left"/>
              <w:rPr>
                <w:rFonts w:eastAsia="Calibri"/>
                <w:sz w:val="24"/>
                <w:szCs w:val="24"/>
              </w:rPr>
            </w:pPr>
            <w:r w:rsidRPr="0009793C">
              <w:rPr>
                <w:rFonts w:eastAsia="Calibri"/>
                <w:sz w:val="24"/>
                <w:szCs w:val="24"/>
              </w:rPr>
              <w:t xml:space="preserve">Заказчик </w:t>
            </w:r>
            <w:r w:rsidR="00886AC8" w:rsidRPr="0009793C">
              <w:rPr>
                <w:rFonts w:eastAsia="Calibri"/>
                <w:sz w:val="24"/>
                <w:szCs w:val="24"/>
              </w:rPr>
              <w:t>П</w:t>
            </w:r>
            <w:r w:rsidRPr="0009793C">
              <w:rPr>
                <w:rFonts w:eastAsia="Calibri"/>
                <w:sz w:val="24"/>
                <w:szCs w:val="24"/>
              </w:rPr>
              <w:t>рограммы</w:t>
            </w:r>
          </w:p>
        </w:tc>
        <w:tc>
          <w:tcPr>
            <w:tcW w:w="6930" w:type="dxa"/>
            <w:tcBorders>
              <w:top w:val="single" w:sz="4" w:space="0" w:color="auto"/>
              <w:left w:val="single" w:sz="4" w:space="0" w:color="auto"/>
              <w:bottom w:val="single" w:sz="4" w:space="0" w:color="auto"/>
              <w:right w:val="single" w:sz="4" w:space="0" w:color="auto"/>
            </w:tcBorders>
          </w:tcPr>
          <w:p w:rsidR="006313DB" w:rsidRDefault="006313DB" w:rsidP="00174090">
            <w:pPr>
              <w:autoSpaceDE w:val="0"/>
              <w:autoSpaceDN w:val="0"/>
              <w:adjustRightInd w:val="0"/>
              <w:spacing w:line="276" w:lineRule="auto"/>
              <w:ind w:firstLine="709"/>
              <w:rPr>
                <w:sz w:val="24"/>
                <w:szCs w:val="24"/>
              </w:rPr>
            </w:pPr>
            <w:r w:rsidRPr="0009793C">
              <w:rPr>
                <w:sz w:val="24"/>
                <w:szCs w:val="24"/>
              </w:rPr>
              <w:t xml:space="preserve">Администрация </w:t>
            </w:r>
            <w:r w:rsidR="00A3221C">
              <w:rPr>
                <w:sz w:val="24"/>
                <w:szCs w:val="24"/>
              </w:rPr>
              <w:t>муниципального образования «Коношское»</w:t>
            </w:r>
          </w:p>
          <w:p w:rsidR="00F609A1" w:rsidRPr="0009793C" w:rsidRDefault="00F609A1" w:rsidP="003F1A55">
            <w:pPr>
              <w:autoSpaceDE w:val="0"/>
              <w:autoSpaceDN w:val="0"/>
              <w:adjustRightInd w:val="0"/>
              <w:spacing w:line="276" w:lineRule="auto"/>
              <w:ind w:firstLine="709"/>
              <w:rPr>
                <w:sz w:val="24"/>
                <w:szCs w:val="24"/>
              </w:rPr>
            </w:pPr>
            <w:r>
              <w:rPr>
                <w:sz w:val="24"/>
                <w:szCs w:val="24"/>
              </w:rPr>
              <w:t xml:space="preserve">Местоположение: </w:t>
            </w:r>
            <w:r w:rsidR="003F1A55">
              <w:rPr>
                <w:sz w:val="24"/>
                <w:szCs w:val="24"/>
              </w:rPr>
              <w:t>164010</w:t>
            </w:r>
            <w:r w:rsidRPr="00F609A1">
              <w:rPr>
                <w:sz w:val="24"/>
                <w:szCs w:val="24"/>
              </w:rPr>
              <w:t xml:space="preserve">, </w:t>
            </w:r>
            <w:r w:rsidR="003F1A55">
              <w:rPr>
                <w:sz w:val="24"/>
                <w:szCs w:val="24"/>
              </w:rPr>
              <w:t>Архангельская область</w:t>
            </w:r>
            <w:r w:rsidRPr="00F609A1">
              <w:rPr>
                <w:sz w:val="24"/>
                <w:szCs w:val="24"/>
              </w:rPr>
              <w:t xml:space="preserve">, </w:t>
            </w:r>
            <w:r w:rsidR="003F1A55">
              <w:rPr>
                <w:sz w:val="24"/>
                <w:szCs w:val="24"/>
              </w:rPr>
              <w:t>Коношский район</w:t>
            </w:r>
            <w:r>
              <w:rPr>
                <w:sz w:val="24"/>
                <w:szCs w:val="24"/>
              </w:rPr>
              <w:t>, п</w:t>
            </w:r>
            <w:r w:rsidR="003F1A55">
              <w:rPr>
                <w:sz w:val="24"/>
                <w:szCs w:val="24"/>
              </w:rPr>
              <w:t>ос</w:t>
            </w:r>
            <w:r>
              <w:rPr>
                <w:sz w:val="24"/>
                <w:szCs w:val="24"/>
              </w:rPr>
              <w:t xml:space="preserve">. </w:t>
            </w:r>
            <w:r w:rsidR="003F1A55">
              <w:rPr>
                <w:sz w:val="24"/>
                <w:szCs w:val="24"/>
              </w:rPr>
              <w:t>Коноша</w:t>
            </w:r>
            <w:r>
              <w:rPr>
                <w:sz w:val="24"/>
                <w:szCs w:val="24"/>
              </w:rPr>
              <w:t xml:space="preserve">, </w:t>
            </w:r>
            <w:r w:rsidR="003F1A55">
              <w:rPr>
                <w:sz w:val="24"/>
                <w:szCs w:val="24"/>
              </w:rPr>
              <w:t>пр. Октябрьский</w:t>
            </w:r>
            <w:r>
              <w:rPr>
                <w:sz w:val="24"/>
                <w:szCs w:val="24"/>
              </w:rPr>
              <w:t xml:space="preserve">, </w:t>
            </w:r>
            <w:r w:rsidR="003F1A55">
              <w:rPr>
                <w:sz w:val="24"/>
                <w:szCs w:val="24"/>
              </w:rPr>
              <w:t>д. 19</w:t>
            </w:r>
          </w:p>
        </w:tc>
      </w:tr>
      <w:tr w:rsidR="00F609A1" w:rsidRPr="0009793C" w:rsidTr="00340F5A">
        <w:tc>
          <w:tcPr>
            <w:tcW w:w="2563" w:type="dxa"/>
            <w:tcBorders>
              <w:top w:val="single" w:sz="4" w:space="0" w:color="auto"/>
              <w:left w:val="single" w:sz="4" w:space="0" w:color="auto"/>
              <w:bottom w:val="single" w:sz="4" w:space="0" w:color="auto"/>
              <w:right w:val="single" w:sz="4" w:space="0" w:color="auto"/>
            </w:tcBorders>
          </w:tcPr>
          <w:p w:rsidR="00F609A1" w:rsidRPr="0009793C" w:rsidRDefault="00F609A1" w:rsidP="00174090">
            <w:pPr>
              <w:spacing w:line="276" w:lineRule="auto"/>
              <w:jc w:val="left"/>
              <w:rPr>
                <w:rFonts w:eastAsia="Calibri"/>
                <w:sz w:val="24"/>
                <w:szCs w:val="24"/>
              </w:rPr>
            </w:pPr>
            <w:r>
              <w:rPr>
                <w:rFonts w:eastAsia="Calibri"/>
                <w:sz w:val="24"/>
                <w:szCs w:val="24"/>
              </w:rPr>
              <w:t xml:space="preserve">Разработчик </w:t>
            </w:r>
            <w:r w:rsidRPr="0009793C">
              <w:rPr>
                <w:rFonts w:eastAsia="Calibri"/>
                <w:sz w:val="24"/>
                <w:szCs w:val="24"/>
              </w:rPr>
              <w:t>Программы</w:t>
            </w:r>
          </w:p>
        </w:tc>
        <w:tc>
          <w:tcPr>
            <w:tcW w:w="6930" w:type="dxa"/>
            <w:tcBorders>
              <w:top w:val="single" w:sz="4" w:space="0" w:color="auto"/>
              <w:left w:val="single" w:sz="4" w:space="0" w:color="auto"/>
              <w:bottom w:val="single" w:sz="4" w:space="0" w:color="auto"/>
              <w:right w:val="single" w:sz="4" w:space="0" w:color="auto"/>
            </w:tcBorders>
          </w:tcPr>
          <w:p w:rsidR="00F609A1" w:rsidRDefault="00F609A1" w:rsidP="00174090">
            <w:pPr>
              <w:autoSpaceDE w:val="0"/>
              <w:autoSpaceDN w:val="0"/>
              <w:adjustRightInd w:val="0"/>
              <w:spacing w:line="276" w:lineRule="auto"/>
              <w:ind w:firstLine="709"/>
              <w:rPr>
                <w:sz w:val="24"/>
                <w:szCs w:val="24"/>
              </w:rPr>
            </w:pPr>
            <w:r>
              <w:rPr>
                <w:sz w:val="24"/>
                <w:szCs w:val="24"/>
              </w:rPr>
              <w:t>О</w:t>
            </w:r>
            <w:r w:rsidR="00A3221C">
              <w:rPr>
                <w:sz w:val="24"/>
                <w:szCs w:val="24"/>
              </w:rPr>
              <w:t>бщество с ограниченной ответственностью</w:t>
            </w:r>
            <w:r>
              <w:rPr>
                <w:sz w:val="24"/>
                <w:szCs w:val="24"/>
              </w:rPr>
              <w:t xml:space="preserve"> «</w:t>
            </w:r>
            <w:proofErr w:type="spellStart"/>
            <w:r>
              <w:rPr>
                <w:sz w:val="24"/>
                <w:szCs w:val="24"/>
              </w:rPr>
              <w:t>Экоконсалт</w:t>
            </w:r>
            <w:proofErr w:type="spellEnd"/>
            <w:r>
              <w:rPr>
                <w:sz w:val="24"/>
                <w:szCs w:val="24"/>
              </w:rPr>
              <w:t>»</w:t>
            </w:r>
          </w:p>
          <w:p w:rsidR="00F609A1" w:rsidRPr="0009793C" w:rsidRDefault="00F609A1" w:rsidP="003F1A55">
            <w:pPr>
              <w:autoSpaceDE w:val="0"/>
              <w:autoSpaceDN w:val="0"/>
              <w:adjustRightInd w:val="0"/>
              <w:spacing w:line="276" w:lineRule="auto"/>
              <w:ind w:firstLine="709"/>
              <w:rPr>
                <w:sz w:val="24"/>
                <w:szCs w:val="24"/>
              </w:rPr>
            </w:pPr>
            <w:r>
              <w:rPr>
                <w:sz w:val="24"/>
                <w:szCs w:val="24"/>
              </w:rPr>
              <w:t xml:space="preserve">Местоположение: 355000, Ставропольский край, г. Ставрополь, ул. </w:t>
            </w:r>
            <w:proofErr w:type="spellStart"/>
            <w:r>
              <w:rPr>
                <w:sz w:val="24"/>
                <w:szCs w:val="24"/>
              </w:rPr>
              <w:t>Голенева</w:t>
            </w:r>
            <w:proofErr w:type="spellEnd"/>
            <w:r>
              <w:rPr>
                <w:sz w:val="24"/>
                <w:szCs w:val="24"/>
              </w:rPr>
              <w:t>, д</w:t>
            </w:r>
            <w:r w:rsidR="003F1A55">
              <w:rPr>
                <w:sz w:val="24"/>
                <w:szCs w:val="24"/>
              </w:rPr>
              <w:t>.</w:t>
            </w:r>
            <w:r>
              <w:rPr>
                <w:sz w:val="24"/>
                <w:szCs w:val="24"/>
              </w:rPr>
              <w:t xml:space="preserve"> 21</w:t>
            </w:r>
          </w:p>
        </w:tc>
      </w:tr>
      <w:tr w:rsidR="0064511B" w:rsidRPr="0009793C" w:rsidTr="00340F5A">
        <w:tc>
          <w:tcPr>
            <w:tcW w:w="2563" w:type="dxa"/>
            <w:tcBorders>
              <w:top w:val="single" w:sz="4" w:space="0" w:color="auto"/>
              <w:left w:val="single" w:sz="4" w:space="0" w:color="auto"/>
              <w:bottom w:val="single" w:sz="4" w:space="0" w:color="auto"/>
              <w:right w:val="single" w:sz="4" w:space="0" w:color="auto"/>
            </w:tcBorders>
          </w:tcPr>
          <w:p w:rsidR="0064511B" w:rsidRPr="0009793C" w:rsidRDefault="00952C24" w:rsidP="00174090">
            <w:pPr>
              <w:autoSpaceDE w:val="0"/>
              <w:autoSpaceDN w:val="0"/>
              <w:adjustRightInd w:val="0"/>
              <w:spacing w:line="276" w:lineRule="auto"/>
              <w:jc w:val="left"/>
              <w:rPr>
                <w:sz w:val="24"/>
                <w:szCs w:val="24"/>
              </w:rPr>
            </w:pPr>
            <w:r w:rsidRPr="0009793C">
              <w:rPr>
                <w:sz w:val="24"/>
                <w:szCs w:val="24"/>
              </w:rPr>
              <w:t xml:space="preserve">Цели </w:t>
            </w:r>
            <w:r w:rsidR="00F609A1">
              <w:rPr>
                <w:sz w:val="24"/>
                <w:szCs w:val="24"/>
              </w:rPr>
              <w:t xml:space="preserve">и задачи </w:t>
            </w:r>
            <w:r w:rsidR="00886AC8" w:rsidRPr="0009793C">
              <w:rPr>
                <w:sz w:val="24"/>
                <w:szCs w:val="24"/>
              </w:rPr>
              <w:t>П</w:t>
            </w:r>
            <w:r w:rsidR="0064511B" w:rsidRPr="0009793C">
              <w:rPr>
                <w:sz w:val="24"/>
                <w:szCs w:val="24"/>
              </w:rPr>
              <w:t>рограммы</w:t>
            </w:r>
          </w:p>
        </w:tc>
        <w:tc>
          <w:tcPr>
            <w:tcW w:w="6930" w:type="dxa"/>
            <w:tcBorders>
              <w:top w:val="single" w:sz="4" w:space="0" w:color="auto"/>
              <w:left w:val="single" w:sz="4" w:space="0" w:color="auto"/>
              <w:bottom w:val="single" w:sz="4" w:space="0" w:color="auto"/>
              <w:right w:val="single" w:sz="4" w:space="0" w:color="auto"/>
            </w:tcBorders>
          </w:tcPr>
          <w:p w:rsidR="00F609A1" w:rsidRDefault="00F609A1" w:rsidP="00174090">
            <w:pPr>
              <w:pStyle w:val="af"/>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rPr>
                <w:color w:val="000000"/>
                <w:sz w:val="24"/>
                <w:szCs w:val="24"/>
              </w:rPr>
            </w:pPr>
            <w:r>
              <w:rPr>
                <w:color w:val="000000"/>
                <w:sz w:val="24"/>
                <w:szCs w:val="24"/>
              </w:rPr>
              <w:t>Цели Программы:</w:t>
            </w:r>
          </w:p>
          <w:p w:rsidR="00C67A3D" w:rsidRPr="0009793C" w:rsidRDefault="00C67A3D"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09793C">
              <w:rPr>
                <w:color w:val="000000"/>
                <w:sz w:val="24"/>
                <w:szCs w:val="24"/>
              </w:rPr>
              <w:t xml:space="preserve">развитие современной и эффективной </w:t>
            </w:r>
            <w:proofErr w:type="gramStart"/>
            <w:r w:rsidRPr="0009793C">
              <w:rPr>
                <w:color w:val="000000"/>
                <w:sz w:val="24"/>
                <w:szCs w:val="24"/>
              </w:rPr>
              <w:t>транспортной  инфраструктуры</w:t>
            </w:r>
            <w:proofErr w:type="gramEnd"/>
            <w:r w:rsidRPr="0009793C">
              <w:rPr>
                <w:color w:val="000000"/>
                <w:sz w:val="24"/>
                <w:szCs w:val="24"/>
              </w:rPr>
              <w:t>, обеспечивающей ускорение товародвижения   и снижение транспортных издержек в экономике;</w:t>
            </w:r>
          </w:p>
          <w:p w:rsidR="00C67A3D" w:rsidRPr="0009793C" w:rsidRDefault="00C67A3D"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09793C">
              <w:rPr>
                <w:color w:val="000000"/>
                <w:sz w:val="24"/>
                <w:szCs w:val="24"/>
              </w:rPr>
              <w:t>повышение доступности услуг транспортного комплекса для населения;</w:t>
            </w:r>
          </w:p>
          <w:p w:rsidR="00E32A3B" w:rsidRDefault="00C67A3D"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09793C">
              <w:rPr>
                <w:color w:val="000000"/>
                <w:sz w:val="24"/>
                <w:szCs w:val="24"/>
              </w:rPr>
              <w:t>повышение комплексной безопасности и устой</w:t>
            </w:r>
            <w:r w:rsidR="00E32A3B">
              <w:rPr>
                <w:color w:val="000000"/>
                <w:sz w:val="24"/>
                <w:szCs w:val="24"/>
              </w:rPr>
              <w:t>чивости транспортной системы;</w:t>
            </w:r>
          </w:p>
          <w:p w:rsidR="00C67A3D" w:rsidRDefault="00E32A3B"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Pr>
                <w:color w:val="000000"/>
                <w:sz w:val="24"/>
                <w:szCs w:val="24"/>
              </w:rPr>
              <w:t>создание условий</w:t>
            </w:r>
            <w:r w:rsidRPr="00E32A3B">
              <w:rPr>
                <w:color w:val="000000"/>
                <w:sz w:val="24"/>
                <w:szCs w:val="24"/>
              </w:rPr>
              <w:t xml:space="preserve"> для управления транспортным спросом</w:t>
            </w:r>
            <w:r>
              <w:rPr>
                <w:color w:val="000000"/>
                <w:sz w:val="24"/>
                <w:szCs w:val="24"/>
              </w:rPr>
              <w:t>.</w:t>
            </w:r>
          </w:p>
          <w:p w:rsidR="00F609A1" w:rsidRDefault="00F609A1" w:rsidP="00174090">
            <w:pPr>
              <w:pStyle w:val="af"/>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rPr>
                <w:color w:val="000000"/>
                <w:sz w:val="24"/>
                <w:szCs w:val="24"/>
              </w:rPr>
            </w:pPr>
            <w:r>
              <w:rPr>
                <w:color w:val="000000"/>
                <w:sz w:val="24"/>
                <w:szCs w:val="24"/>
              </w:rPr>
              <w:t>Задачи Программы:</w:t>
            </w:r>
          </w:p>
          <w:p w:rsidR="00F609A1" w:rsidRPr="0009793C" w:rsidRDefault="00F609A1"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09793C">
              <w:rPr>
                <w:color w:val="000000"/>
                <w:sz w:val="24"/>
                <w:szCs w:val="24"/>
              </w:rPr>
              <w:t xml:space="preserve">увеличение протяженности автомобильных дорог местного значения, соответствующих нормативным требованиям; </w:t>
            </w:r>
          </w:p>
          <w:p w:rsidR="00F609A1" w:rsidRPr="0009793C" w:rsidRDefault="00F609A1"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09793C">
              <w:rPr>
                <w:color w:val="000000"/>
                <w:sz w:val="24"/>
                <w:szCs w:val="24"/>
              </w:rPr>
              <w:t xml:space="preserve">повышение надежности и безопасности движения по автомобильным дорогам местного значения;  </w:t>
            </w:r>
          </w:p>
          <w:p w:rsidR="00F609A1" w:rsidRPr="0009793C" w:rsidRDefault="00F609A1"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09793C">
              <w:rPr>
                <w:color w:val="000000"/>
                <w:sz w:val="24"/>
                <w:szCs w:val="24"/>
              </w:rPr>
              <w:t xml:space="preserve">обеспечение устойчивого функционирования автомобильных дорог местного значения;  </w:t>
            </w:r>
          </w:p>
          <w:p w:rsidR="00F609A1" w:rsidRDefault="00F609A1"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09793C">
              <w:rPr>
                <w:color w:val="000000"/>
                <w:sz w:val="24"/>
                <w:szCs w:val="24"/>
              </w:rPr>
              <w:t>увеличение количества стоянок для автотранспорта, создание условий для парковок автомобилей в установленных местах, освобождение придомовых территорий</w:t>
            </w:r>
            <w:r>
              <w:rPr>
                <w:color w:val="000000"/>
                <w:sz w:val="24"/>
                <w:szCs w:val="24"/>
              </w:rPr>
              <w:t xml:space="preserve">, пешеходных зон </w:t>
            </w:r>
            <w:r>
              <w:rPr>
                <w:color w:val="000000"/>
                <w:sz w:val="24"/>
                <w:szCs w:val="24"/>
              </w:rPr>
              <w:lastRenderedPageBreak/>
              <w:t>от автомобилей;</w:t>
            </w:r>
          </w:p>
          <w:p w:rsidR="00F609A1" w:rsidRDefault="00F609A1"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E32A3B">
              <w:rPr>
                <w:color w:val="000000"/>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F609A1" w:rsidRPr="00F609A1" w:rsidRDefault="00F609A1"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Pr>
                <w:color w:val="000000"/>
                <w:sz w:val="24"/>
                <w:szCs w:val="24"/>
              </w:rPr>
              <w:t xml:space="preserve">создание </w:t>
            </w:r>
            <w:r w:rsidRPr="00E32A3B">
              <w:rPr>
                <w:color w:val="000000"/>
                <w:sz w:val="24"/>
                <w:szCs w:val="24"/>
              </w:rPr>
              <w:t>услови</w:t>
            </w:r>
            <w:r>
              <w:rPr>
                <w:color w:val="000000"/>
                <w:sz w:val="24"/>
                <w:szCs w:val="24"/>
              </w:rPr>
              <w:t>й</w:t>
            </w:r>
            <w:r w:rsidRPr="00E32A3B">
              <w:rPr>
                <w:color w:val="000000"/>
                <w:sz w:val="24"/>
                <w:szCs w:val="24"/>
              </w:rPr>
              <w:t xml:space="preserve"> для пешеходного и велосипедного передвижения населения</w:t>
            </w:r>
            <w:r>
              <w:rPr>
                <w:color w:val="000000"/>
                <w:sz w:val="24"/>
                <w:szCs w:val="24"/>
              </w:rPr>
              <w:t>.</w:t>
            </w:r>
          </w:p>
        </w:tc>
      </w:tr>
      <w:tr w:rsidR="0064511B" w:rsidRPr="0009793C" w:rsidTr="00340F5A">
        <w:trPr>
          <w:trHeight w:val="77"/>
        </w:trPr>
        <w:tc>
          <w:tcPr>
            <w:tcW w:w="2563" w:type="dxa"/>
            <w:tcBorders>
              <w:top w:val="single" w:sz="4" w:space="0" w:color="auto"/>
              <w:left w:val="single" w:sz="4" w:space="0" w:color="auto"/>
              <w:bottom w:val="single" w:sz="4" w:space="0" w:color="auto"/>
              <w:right w:val="single" w:sz="4" w:space="0" w:color="auto"/>
            </w:tcBorders>
          </w:tcPr>
          <w:p w:rsidR="0064511B" w:rsidRPr="0009793C" w:rsidRDefault="0064511B" w:rsidP="00174090">
            <w:pPr>
              <w:autoSpaceDE w:val="0"/>
              <w:autoSpaceDN w:val="0"/>
              <w:adjustRightInd w:val="0"/>
              <w:spacing w:line="276" w:lineRule="auto"/>
              <w:jc w:val="left"/>
              <w:rPr>
                <w:sz w:val="24"/>
                <w:szCs w:val="24"/>
              </w:rPr>
            </w:pPr>
            <w:r w:rsidRPr="0009793C">
              <w:rPr>
                <w:sz w:val="24"/>
                <w:szCs w:val="24"/>
              </w:rPr>
              <w:lastRenderedPageBreak/>
              <w:t xml:space="preserve">Целевые </w:t>
            </w:r>
            <w:r w:rsidR="00C6132C" w:rsidRPr="0009793C">
              <w:rPr>
                <w:sz w:val="24"/>
                <w:szCs w:val="24"/>
              </w:rPr>
              <w:t xml:space="preserve">показатели </w:t>
            </w:r>
            <w:r w:rsidR="00C6132C">
              <w:rPr>
                <w:sz w:val="24"/>
                <w:szCs w:val="24"/>
              </w:rPr>
              <w:t>(индикаторы) развития транспортной инфраструктуры поселения</w:t>
            </w:r>
          </w:p>
        </w:tc>
        <w:tc>
          <w:tcPr>
            <w:tcW w:w="6930" w:type="dxa"/>
            <w:tcBorders>
              <w:top w:val="single" w:sz="4" w:space="0" w:color="auto"/>
              <w:left w:val="single" w:sz="4" w:space="0" w:color="auto"/>
              <w:bottom w:val="single" w:sz="4" w:space="0" w:color="auto"/>
              <w:right w:val="single" w:sz="4" w:space="0" w:color="auto"/>
            </w:tcBorders>
          </w:tcPr>
          <w:p w:rsidR="00AD339F" w:rsidRPr="006F1186" w:rsidRDefault="00AD339F" w:rsidP="00174090">
            <w:pPr>
              <w:pStyle w:val="af"/>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3" w:firstLine="709"/>
              <w:rPr>
                <w:color w:val="000000"/>
                <w:sz w:val="24"/>
                <w:szCs w:val="24"/>
              </w:rPr>
            </w:pPr>
            <w:r w:rsidRPr="006F1186">
              <w:rPr>
                <w:color w:val="000000"/>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AD339F" w:rsidRPr="006F1186" w:rsidRDefault="00AD339F" w:rsidP="00174090">
            <w:pPr>
              <w:pStyle w:val="af"/>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3" w:firstLine="709"/>
              <w:rPr>
                <w:color w:val="000000"/>
                <w:sz w:val="24"/>
                <w:szCs w:val="24"/>
              </w:rPr>
            </w:pPr>
            <w:r w:rsidRPr="006F1186">
              <w:rPr>
                <w:color w:val="000000"/>
                <w:sz w:val="24"/>
                <w:szCs w:val="24"/>
              </w:rPr>
              <w:t>Реализация мероприятий программы;</w:t>
            </w:r>
          </w:p>
          <w:p w:rsidR="00AD339F" w:rsidRPr="006F1186" w:rsidRDefault="00AD339F" w:rsidP="00174090">
            <w:pPr>
              <w:pStyle w:val="af"/>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3" w:firstLine="709"/>
              <w:rPr>
                <w:color w:val="000000"/>
                <w:sz w:val="24"/>
                <w:szCs w:val="24"/>
              </w:rPr>
            </w:pPr>
            <w:r w:rsidRPr="006F1186">
              <w:rPr>
                <w:color w:val="000000"/>
                <w:sz w:val="24"/>
                <w:szCs w:val="24"/>
              </w:rPr>
              <w:t>Уровень надежности существующих объектов;</w:t>
            </w:r>
          </w:p>
          <w:p w:rsidR="0054508F" w:rsidRPr="0009793C" w:rsidRDefault="00AD339F" w:rsidP="00174090">
            <w:pPr>
              <w:pStyle w:val="af"/>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3" w:firstLine="709"/>
              <w:rPr>
                <w:color w:val="000000"/>
                <w:sz w:val="24"/>
                <w:szCs w:val="24"/>
              </w:rPr>
            </w:pPr>
            <w:r w:rsidRPr="006F1186">
              <w:rPr>
                <w:color w:val="000000"/>
                <w:sz w:val="24"/>
                <w:szCs w:val="24"/>
              </w:rPr>
              <w:t>Общая протяженность улично-дорожной сети.</w:t>
            </w:r>
          </w:p>
        </w:tc>
      </w:tr>
      <w:tr w:rsidR="00E77B68" w:rsidRPr="0009793C" w:rsidTr="00340F5A">
        <w:trPr>
          <w:trHeight w:val="77"/>
        </w:trPr>
        <w:tc>
          <w:tcPr>
            <w:tcW w:w="2563" w:type="dxa"/>
            <w:tcBorders>
              <w:top w:val="single" w:sz="4" w:space="0" w:color="auto"/>
              <w:left w:val="single" w:sz="4" w:space="0" w:color="auto"/>
              <w:bottom w:val="single" w:sz="4" w:space="0" w:color="auto"/>
              <w:right w:val="single" w:sz="4" w:space="0" w:color="auto"/>
            </w:tcBorders>
          </w:tcPr>
          <w:p w:rsidR="00E77B68" w:rsidRPr="0009793C" w:rsidRDefault="00E77B68" w:rsidP="00174090">
            <w:pPr>
              <w:autoSpaceDE w:val="0"/>
              <w:autoSpaceDN w:val="0"/>
              <w:adjustRightInd w:val="0"/>
              <w:spacing w:line="276" w:lineRule="auto"/>
              <w:jc w:val="left"/>
              <w:rPr>
                <w:sz w:val="24"/>
                <w:szCs w:val="24"/>
              </w:rPr>
            </w:pPr>
            <w:r w:rsidRPr="0009793C">
              <w:rPr>
                <w:sz w:val="24"/>
                <w:szCs w:val="24"/>
              </w:rPr>
              <w:t>Сроки и этапы реализации Программы</w:t>
            </w:r>
          </w:p>
        </w:tc>
        <w:tc>
          <w:tcPr>
            <w:tcW w:w="6930" w:type="dxa"/>
            <w:tcBorders>
              <w:top w:val="single" w:sz="4" w:space="0" w:color="auto"/>
              <w:left w:val="single" w:sz="4" w:space="0" w:color="auto"/>
              <w:bottom w:val="single" w:sz="4" w:space="0" w:color="auto"/>
              <w:right w:val="single" w:sz="4" w:space="0" w:color="auto"/>
            </w:tcBorders>
          </w:tcPr>
          <w:p w:rsidR="00E77B68" w:rsidRDefault="00C73273" w:rsidP="00AD3018">
            <w:pPr>
              <w:spacing w:line="276" w:lineRule="auto"/>
              <w:ind w:firstLine="709"/>
              <w:rPr>
                <w:sz w:val="24"/>
                <w:szCs w:val="24"/>
              </w:rPr>
            </w:pPr>
            <w:r w:rsidRPr="0009793C">
              <w:rPr>
                <w:rFonts w:eastAsia="Calibri"/>
                <w:sz w:val="24"/>
                <w:szCs w:val="24"/>
              </w:rPr>
              <w:t xml:space="preserve">Мероприятия Программы охватывают </w:t>
            </w:r>
            <w:r w:rsidR="00AD3018">
              <w:rPr>
                <w:rFonts w:eastAsia="Calibri"/>
                <w:sz w:val="24"/>
                <w:szCs w:val="24"/>
              </w:rPr>
              <w:t xml:space="preserve">срок с </w:t>
            </w:r>
            <w:r w:rsidRPr="0009793C">
              <w:rPr>
                <w:sz w:val="24"/>
                <w:szCs w:val="24"/>
              </w:rPr>
              <w:t>201</w:t>
            </w:r>
            <w:r w:rsidR="00A3221C">
              <w:rPr>
                <w:sz w:val="24"/>
                <w:szCs w:val="24"/>
              </w:rPr>
              <w:t>7</w:t>
            </w:r>
            <w:r w:rsidRPr="0009793C">
              <w:rPr>
                <w:sz w:val="24"/>
                <w:szCs w:val="24"/>
              </w:rPr>
              <w:t xml:space="preserve"> </w:t>
            </w:r>
            <w:r w:rsidR="00AD3018">
              <w:rPr>
                <w:sz w:val="24"/>
                <w:szCs w:val="24"/>
              </w:rPr>
              <w:t>по</w:t>
            </w:r>
            <w:r w:rsidR="00D857C4">
              <w:rPr>
                <w:sz w:val="24"/>
                <w:szCs w:val="24"/>
              </w:rPr>
              <w:t xml:space="preserve"> </w:t>
            </w:r>
            <w:r w:rsidR="00460327">
              <w:rPr>
                <w:sz w:val="24"/>
                <w:szCs w:val="24"/>
              </w:rPr>
              <w:t>203</w:t>
            </w:r>
            <w:r w:rsidR="00A3221C">
              <w:rPr>
                <w:sz w:val="24"/>
                <w:szCs w:val="24"/>
              </w:rPr>
              <w:t>5</w:t>
            </w:r>
            <w:r w:rsidR="008A1D63">
              <w:rPr>
                <w:sz w:val="24"/>
                <w:szCs w:val="24"/>
              </w:rPr>
              <w:t xml:space="preserve"> год</w:t>
            </w:r>
            <w:r w:rsidR="00024C03">
              <w:rPr>
                <w:sz w:val="24"/>
                <w:szCs w:val="24"/>
              </w:rPr>
              <w:t>ы</w:t>
            </w:r>
            <w:r w:rsidRPr="0009793C">
              <w:rPr>
                <w:sz w:val="24"/>
                <w:szCs w:val="24"/>
              </w:rPr>
              <w:t xml:space="preserve">. </w:t>
            </w:r>
          </w:p>
          <w:p w:rsidR="00AD3018" w:rsidRDefault="00AD3018" w:rsidP="00AD3018">
            <w:pPr>
              <w:spacing w:line="276" w:lineRule="auto"/>
              <w:ind w:firstLine="709"/>
              <w:rPr>
                <w:sz w:val="24"/>
                <w:szCs w:val="24"/>
              </w:rPr>
            </w:pPr>
            <w:r>
              <w:rPr>
                <w:sz w:val="24"/>
                <w:szCs w:val="24"/>
              </w:rPr>
              <w:t>Этапы реализации Программы:</w:t>
            </w:r>
          </w:p>
          <w:p w:rsidR="00AD3018" w:rsidRDefault="00AD3018" w:rsidP="00AD3018">
            <w:pPr>
              <w:spacing w:line="276" w:lineRule="auto"/>
              <w:ind w:firstLine="709"/>
              <w:rPr>
                <w:sz w:val="24"/>
                <w:szCs w:val="24"/>
              </w:rPr>
            </w:pPr>
            <w:r>
              <w:rPr>
                <w:sz w:val="24"/>
                <w:szCs w:val="24"/>
              </w:rPr>
              <w:t>1 этап: 2017-2021 гг.;</w:t>
            </w:r>
          </w:p>
          <w:p w:rsidR="00AD3018" w:rsidRDefault="00AD3018" w:rsidP="00AD3018">
            <w:pPr>
              <w:spacing w:line="276" w:lineRule="auto"/>
              <w:ind w:firstLine="709"/>
              <w:rPr>
                <w:sz w:val="24"/>
                <w:szCs w:val="24"/>
              </w:rPr>
            </w:pPr>
            <w:r>
              <w:rPr>
                <w:sz w:val="24"/>
                <w:szCs w:val="24"/>
              </w:rPr>
              <w:t>2 этап: 2022-2026 гг.;</w:t>
            </w:r>
          </w:p>
          <w:p w:rsidR="00AD3018" w:rsidRPr="0009793C" w:rsidRDefault="00AD3018" w:rsidP="00AD3018">
            <w:pPr>
              <w:spacing w:line="276" w:lineRule="auto"/>
              <w:ind w:firstLine="709"/>
              <w:rPr>
                <w:sz w:val="24"/>
                <w:szCs w:val="24"/>
              </w:rPr>
            </w:pPr>
            <w:r>
              <w:rPr>
                <w:sz w:val="24"/>
                <w:szCs w:val="24"/>
              </w:rPr>
              <w:t>3 этап: 2027-2035 гг.</w:t>
            </w:r>
          </w:p>
        </w:tc>
      </w:tr>
      <w:tr w:rsidR="00C6132C" w:rsidRPr="0009793C" w:rsidTr="00340F5A">
        <w:trPr>
          <w:trHeight w:val="77"/>
        </w:trPr>
        <w:tc>
          <w:tcPr>
            <w:tcW w:w="2563" w:type="dxa"/>
            <w:tcBorders>
              <w:top w:val="single" w:sz="4" w:space="0" w:color="auto"/>
              <w:left w:val="single" w:sz="4" w:space="0" w:color="auto"/>
              <w:bottom w:val="single" w:sz="4" w:space="0" w:color="auto"/>
              <w:right w:val="single" w:sz="4" w:space="0" w:color="auto"/>
            </w:tcBorders>
          </w:tcPr>
          <w:p w:rsidR="00C6132C" w:rsidRPr="0009793C" w:rsidRDefault="00C6132C" w:rsidP="00174090">
            <w:pPr>
              <w:autoSpaceDE w:val="0"/>
              <w:autoSpaceDN w:val="0"/>
              <w:adjustRightInd w:val="0"/>
              <w:spacing w:line="276" w:lineRule="auto"/>
              <w:jc w:val="left"/>
              <w:rPr>
                <w:sz w:val="24"/>
                <w:szCs w:val="24"/>
              </w:rPr>
            </w:pPr>
            <w:r>
              <w:rPr>
                <w:sz w:val="24"/>
                <w:szCs w:val="24"/>
              </w:rPr>
              <w:t>Укрупненное описание запланированных мероприятий Программы</w:t>
            </w:r>
          </w:p>
        </w:tc>
        <w:tc>
          <w:tcPr>
            <w:tcW w:w="6930" w:type="dxa"/>
            <w:tcBorders>
              <w:top w:val="single" w:sz="4" w:space="0" w:color="auto"/>
              <w:left w:val="single" w:sz="4" w:space="0" w:color="auto"/>
              <w:bottom w:val="single" w:sz="4" w:space="0" w:color="auto"/>
              <w:right w:val="single" w:sz="4" w:space="0" w:color="auto"/>
            </w:tcBorders>
          </w:tcPr>
          <w:p w:rsidR="00C6132C" w:rsidRPr="0009793C" w:rsidRDefault="00C6132C" w:rsidP="00174090">
            <w:pPr>
              <w:autoSpaceDE w:val="0"/>
              <w:autoSpaceDN w:val="0"/>
              <w:adjustRightInd w:val="0"/>
              <w:spacing w:line="276" w:lineRule="auto"/>
              <w:ind w:firstLine="709"/>
              <w:outlineLvl w:val="1"/>
              <w:rPr>
                <w:color w:val="000000"/>
                <w:sz w:val="24"/>
                <w:szCs w:val="24"/>
              </w:rPr>
            </w:pPr>
            <w:r w:rsidRPr="0009793C">
              <w:rPr>
                <w:color w:val="000000"/>
                <w:sz w:val="24"/>
                <w:szCs w:val="24"/>
              </w:rPr>
              <w:t xml:space="preserve">Для реализации поставленных целей и решения задач </w:t>
            </w:r>
            <w:r>
              <w:rPr>
                <w:color w:val="000000"/>
                <w:sz w:val="24"/>
                <w:szCs w:val="24"/>
              </w:rPr>
              <w:t>П</w:t>
            </w:r>
            <w:r w:rsidRPr="0009793C">
              <w:rPr>
                <w:color w:val="000000"/>
                <w:sz w:val="24"/>
                <w:szCs w:val="24"/>
              </w:rPr>
              <w:t>рограммы, достижения планируемых значений показателей и индикаторов предусмотрено выполнение следующих мероприятий:</w:t>
            </w:r>
          </w:p>
          <w:p w:rsidR="00C6132C" w:rsidRPr="0009793C" w:rsidRDefault="00C6132C" w:rsidP="00174090">
            <w:pPr>
              <w:autoSpaceDE w:val="0"/>
              <w:autoSpaceDN w:val="0"/>
              <w:adjustRightInd w:val="0"/>
              <w:spacing w:line="276" w:lineRule="auto"/>
              <w:ind w:firstLine="709"/>
              <w:rPr>
                <w:color w:val="000000"/>
                <w:sz w:val="24"/>
                <w:szCs w:val="24"/>
              </w:rPr>
            </w:pPr>
            <w:r w:rsidRPr="0009793C">
              <w:rPr>
                <w:color w:val="000000"/>
                <w:sz w:val="24"/>
                <w:szCs w:val="24"/>
              </w:rPr>
              <w:t>1. 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w:t>
            </w:r>
          </w:p>
          <w:p w:rsidR="00C6132C" w:rsidRPr="0009793C" w:rsidRDefault="00C6132C" w:rsidP="00174090">
            <w:pPr>
              <w:autoSpaceDE w:val="0"/>
              <w:autoSpaceDN w:val="0"/>
              <w:adjustRightInd w:val="0"/>
              <w:spacing w:line="276" w:lineRule="auto"/>
              <w:ind w:firstLine="709"/>
              <w:rPr>
                <w:color w:val="000000"/>
                <w:sz w:val="24"/>
                <w:szCs w:val="24"/>
              </w:rPr>
            </w:pPr>
            <w:r w:rsidRPr="0009793C">
              <w:rPr>
                <w:color w:val="000000"/>
                <w:sz w:val="24"/>
                <w:szCs w:val="24"/>
              </w:rPr>
              <w:t>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C6132C" w:rsidRPr="0009793C" w:rsidRDefault="00C6132C" w:rsidP="00174090">
            <w:pPr>
              <w:autoSpaceDE w:val="0"/>
              <w:autoSpaceDN w:val="0"/>
              <w:adjustRightInd w:val="0"/>
              <w:spacing w:line="276" w:lineRule="auto"/>
              <w:ind w:firstLine="709"/>
              <w:rPr>
                <w:color w:val="000000"/>
                <w:sz w:val="24"/>
                <w:szCs w:val="24"/>
              </w:rPr>
            </w:pPr>
            <w:r w:rsidRPr="0009793C">
              <w:rPr>
                <w:color w:val="000000"/>
                <w:sz w:val="24"/>
                <w:szCs w:val="24"/>
              </w:rPr>
              <w:t>2. Мероприятия по ремонту автомобильных дорог общего пользования местного значения и искусственных сооружений на них.</w:t>
            </w:r>
          </w:p>
          <w:p w:rsidR="00C6132C" w:rsidRPr="0009793C" w:rsidRDefault="00C6132C" w:rsidP="00174090">
            <w:pPr>
              <w:autoSpaceDE w:val="0"/>
              <w:autoSpaceDN w:val="0"/>
              <w:adjustRightInd w:val="0"/>
              <w:spacing w:line="276" w:lineRule="auto"/>
              <w:ind w:firstLine="709"/>
              <w:rPr>
                <w:color w:val="000000"/>
                <w:sz w:val="24"/>
                <w:szCs w:val="24"/>
              </w:rPr>
            </w:pPr>
            <w:r w:rsidRPr="0009793C">
              <w:rPr>
                <w:color w:val="000000"/>
                <w:sz w:val="24"/>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C6132C" w:rsidRPr="0009793C" w:rsidRDefault="00C6132C" w:rsidP="00174090">
            <w:pPr>
              <w:autoSpaceDE w:val="0"/>
              <w:autoSpaceDN w:val="0"/>
              <w:adjustRightInd w:val="0"/>
              <w:spacing w:line="276" w:lineRule="auto"/>
              <w:ind w:firstLine="709"/>
              <w:rPr>
                <w:color w:val="000000"/>
                <w:sz w:val="24"/>
                <w:szCs w:val="24"/>
              </w:rPr>
            </w:pPr>
            <w:r w:rsidRPr="0009793C">
              <w:rPr>
                <w:color w:val="000000"/>
                <w:sz w:val="24"/>
                <w:szCs w:val="24"/>
              </w:rPr>
              <w:t>3. Мероприятия по капитальному ремонту автомобильных дорог общего пользования местного значения и искусственных сооружений на них.</w:t>
            </w:r>
          </w:p>
          <w:p w:rsidR="00C6132C" w:rsidRPr="0009793C" w:rsidRDefault="006B2578" w:rsidP="00174090">
            <w:pPr>
              <w:autoSpaceDE w:val="0"/>
              <w:autoSpaceDN w:val="0"/>
              <w:adjustRightInd w:val="0"/>
              <w:spacing w:line="276" w:lineRule="auto"/>
              <w:ind w:firstLine="709"/>
              <w:rPr>
                <w:color w:val="000000"/>
                <w:sz w:val="24"/>
                <w:szCs w:val="24"/>
              </w:rPr>
            </w:pPr>
            <w:r>
              <w:rPr>
                <w:color w:val="000000"/>
                <w:sz w:val="24"/>
                <w:szCs w:val="24"/>
              </w:rPr>
              <w:t xml:space="preserve">Реализация </w:t>
            </w:r>
            <w:r w:rsidR="00C6132C" w:rsidRPr="0009793C">
              <w:rPr>
                <w:color w:val="000000"/>
                <w:sz w:val="24"/>
                <w:szCs w:val="24"/>
              </w:rPr>
              <w:t xml:space="preserve">мероприятий позволит сохранить протяженность участков автомобильных дорог общего пользования местного значения, на которых показатели их </w:t>
            </w:r>
            <w:r w:rsidR="00C6132C" w:rsidRPr="0009793C">
              <w:rPr>
                <w:color w:val="000000"/>
                <w:sz w:val="24"/>
                <w:szCs w:val="24"/>
              </w:rPr>
              <w:lastRenderedPageBreak/>
              <w:t>транспортно-эксплуатационного состояния соответствуют категории дороги.</w:t>
            </w:r>
          </w:p>
          <w:p w:rsidR="00C6132C" w:rsidRPr="0009793C" w:rsidRDefault="00C6132C" w:rsidP="00174090">
            <w:pPr>
              <w:autoSpaceDE w:val="0"/>
              <w:autoSpaceDN w:val="0"/>
              <w:adjustRightInd w:val="0"/>
              <w:spacing w:line="276" w:lineRule="auto"/>
              <w:ind w:firstLine="709"/>
              <w:rPr>
                <w:color w:val="000000"/>
                <w:sz w:val="24"/>
                <w:szCs w:val="24"/>
              </w:rPr>
            </w:pPr>
            <w:r w:rsidRPr="0009793C">
              <w:rPr>
                <w:color w:val="000000"/>
                <w:sz w:val="24"/>
                <w:szCs w:val="24"/>
              </w:rPr>
              <w:t xml:space="preserve">4. Мероприятия по строительству и реконструкции автомобильных дорог общего пользования </w:t>
            </w:r>
            <w:proofErr w:type="gramStart"/>
            <w:r w:rsidRPr="0009793C">
              <w:rPr>
                <w:color w:val="000000"/>
                <w:sz w:val="24"/>
                <w:szCs w:val="24"/>
              </w:rPr>
              <w:t>местного  значения</w:t>
            </w:r>
            <w:proofErr w:type="gramEnd"/>
            <w:r w:rsidRPr="0009793C">
              <w:rPr>
                <w:color w:val="000000"/>
                <w:sz w:val="24"/>
                <w:szCs w:val="24"/>
              </w:rPr>
              <w:t xml:space="preserve"> и искусственных сооружений на них.</w:t>
            </w:r>
          </w:p>
          <w:p w:rsidR="00C6132C" w:rsidRPr="0009793C" w:rsidRDefault="00C6132C" w:rsidP="00174090">
            <w:pPr>
              <w:autoSpaceDE w:val="0"/>
              <w:autoSpaceDN w:val="0"/>
              <w:adjustRightInd w:val="0"/>
              <w:spacing w:line="276" w:lineRule="auto"/>
              <w:ind w:firstLine="709"/>
              <w:rPr>
                <w:color w:val="000000"/>
                <w:sz w:val="24"/>
                <w:szCs w:val="24"/>
              </w:rPr>
            </w:pPr>
            <w:r w:rsidRPr="0009793C">
              <w:rPr>
                <w:color w:val="000000"/>
                <w:sz w:val="24"/>
                <w:szCs w:val="24"/>
              </w:rPr>
              <w:t>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нормативному.</w:t>
            </w:r>
          </w:p>
          <w:p w:rsidR="00C6132C" w:rsidRPr="0009793C" w:rsidRDefault="00C6132C" w:rsidP="00174090">
            <w:pPr>
              <w:autoSpaceDE w:val="0"/>
              <w:autoSpaceDN w:val="0"/>
              <w:adjustRightInd w:val="0"/>
              <w:spacing w:line="276" w:lineRule="auto"/>
              <w:ind w:firstLine="709"/>
              <w:rPr>
                <w:rStyle w:val="apple-style-span"/>
                <w:color w:val="000000"/>
                <w:sz w:val="24"/>
                <w:szCs w:val="24"/>
                <w:shd w:val="clear" w:color="auto" w:fill="FFFFFF"/>
              </w:rPr>
            </w:pPr>
            <w:r w:rsidRPr="0009793C">
              <w:rPr>
                <w:rStyle w:val="apple-style-span"/>
                <w:color w:val="000000"/>
                <w:sz w:val="24"/>
                <w:szCs w:val="24"/>
                <w:shd w:val="clear" w:color="auto" w:fill="FFFFFF"/>
              </w:rPr>
              <w:t>5.  Мероприятия по организации дорожного движения.</w:t>
            </w:r>
          </w:p>
          <w:p w:rsidR="00C6132C" w:rsidRPr="0009793C" w:rsidRDefault="00C6132C" w:rsidP="00174090">
            <w:pPr>
              <w:autoSpaceDE w:val="0"/>
              <w:autoSpaceDN w:val="0"/>
              <w:adjustRightInd w:val="0"/>
              <w:spacing w:line="276" w:lineRule="auto"/>
              <w:ind w:firstLine="709"/>
              <w:rPr>
                <w:rStyle w:val="apple-style-span"/>
                <w:color w:val="000000"/>
                <w:sz w:val="24"/>
                <w:szCs w:val="24"/>
                <w:shd w:val="clear" w:color="auto" w:fill="FFFFFF"/>
              </w:rPr>
            </w:pPr>
            <w:r w:rsidRPr="0009793C">
              <w:rPr>
                <w:rStyle w:val="apple-style-span"/>
                <w:color w:val="000000"/>
                <w:sz w:val="24"/>
                <w:szCs w:val="24"/>
                <w:shd w:val="clear" w:color="auto" w:fill="FFFFFF"/>
              </w:rPr>
              <w:t>Реализация мероприятий позволит повысить уровень качества и безопасности транспортного обслуживания населения.</w:t>
            </w:r>
          </w:p>
          <w:p w:rsidR="00C6132C" w:rsidRPr="0009793C" w:rsidRDefault="00C6132C" w:rsidP="00174090">
            <w:pPr>
              <w:autoSpaceDE w:val="0"/>
              <w:autoSpaceDN w:val="0"/>
              <w:adjustRightInd w:val="0"/>
              <w:spacing w:line="276" w:lineRule="auto"/>
              <w:ind w:firstLine="709"/>
              <w:rPr>
                <w:rStyle w:val="apple-style-span"/>
                <w:color w:val="000000"/>
                <w:sz w:val="24"/>
                <w:szCs w:val="24"/>
                <w:shd w:val="clear" w:color="auto" w:fill="FFFFFF"/>
              </w:rPr>
            </w:pPr>
            <w:r w:rsidRPr="0009793C">
              <w:rPr>
                <w:rStyle w:val="apple-style-span"/>
                <w:color w:val="000000"/>
                <w:sz w:val="24"/>
                <w:szCs w:val="24"/>
                <w:shd w:val="clear" w:color="auto" w:fill="FFFFFF"/>
              </w:rPr>
              <w:t>6. Мероприятия по ремонту и строительству пешеходных и велосипедных дорожек.</w:t>
            </w:r>
          </w:p>
          <w:p w:rsidR="00C6132C" w:rsidRPr="0009793C" w:rsidRDefault="00C6132C" w:rsidP="00174090">
            <w:pPr>
              <w:spacing w:line="276" w:lineRule="auto"/>
              <w:ind w:firstLine="709"/>
              <w:rPr>
                <w:rFonts w:eastAsia="Calibri"/>
                <w:sz w:val="24"/>
                <w:szCs w:val="24"/>
              </w:rPr>
            </w:pPr>
            <w:r w:rsidRPr="0009793C">
              <w:rPr>
                <w:rStyle w:val="apple-style-span"/>
                <w:color w:val="000000"/>
                <w:sz w:val="24"/>
                <w:szCs w:val="24"/>
                <w:shd w:val="clear" w:color="auto" w:fill="FFFFFF"/>
              </w:rPr>
              <w:t>Реализация мероприятий позволит повысить качество велосипедного и пешеходного передвижения населения.</w:t>
            </w:r>
          </w:p>
        </w:tc>
      </w:tr>
      <w:tr w:rsidR="0064511B" w:rsidRPr="0009793C" w:rsidTr="00340F5A">
        <w:trPr>
          <w:trHeight w:val="77"/>
        </w:trPr>
        <w:tc>
          <w:tcPr>
            <w:tcW w:w="2563" w:type="dxa"/>
            <w:tcBorders>
              <w:top w:val="single" w:sz="4" w:space="0" w:color="auto"/>
              <w:left w:val="single" w:sz="4" w:space="0" w:color="auto"/>
              <w:bottom w:val="single" w:sz="4" w:space="0" w:color="auto"/>
              <w:right w:val="single" w:sz="4" w:space="0" w:color="auto"/>
            </w:tcBorders>
          </w:tcPr>
          <w:p w:rsidR="0064511B" w:rsidRPr="0009793C" w:rsidRDefault="00C6132C" w:rsidP="00174090">
            <w:pPr>
              <w:autoSpaceDE w:val="0"/>
              <w:autoSpaceDN w:val="0"/>
              <w:adjustRightInd w:val="0"/>
              <w:spacing w:line="276" w:lineRule="auto"/>
              <w:jc w:val="left"/>
              <w:rPr>
                <w:sz w:val="24"/>
                <w:szCs w:val="24"/>
              </w:rPr>
            </w:pPr>
            <w:r>
              <w:rPr>
                <w:sz w:val="24"/>
                <w:szCs w:val="24"/>
              </w:rPr>
              <w:lastRenderedPageBreak/>
              <w:t>Объемы и источники финансирования</w:t>
            </w:r>
            <w:r w:rsidR="0064511B" w:rsidRPr="0009793C">
              <w:rPr>
                <w:sz w:val="24"/>
                <w:szCs w:val="24"/>
              </w:rPr>
              <w:t xml:space="preserve"> </w:t>
            </w:r>
            <w:r w:rsidR="00886AC8" w:rsidRPr="0009793C">
              <w:rPr>
                <w:sz w:val="24"/>
                <w:szCs w:val="24"/>
              </w:rPr>
              <w:t>П</w:t>
            </w:r>
            <w:r w:rsidR="0064511B" w:rsidRPr="0009793C">
              <w:rPr>
                <w:sz w:val="24"/>
                <w:szCs w:val="24"/>
              </w:rPr>
              <w:t>рограммы</w:t>
            </w:r>
          </w:p>
        </w:tc>
        <w:tc>
          <w:tcPr>
            <w:tcW w:w="6930" w:type="dxa"/>
            <w:tcBorders>
              <w:top w:val="single" w:sz="4" w:space="0" w:color="auto"/>
              <w:left w:val="single" w:sz="4" w:space="0" w:color="auto"/>
              <w:bottom w:val="single" w:sz="4" w:space="0" w:color="auto"/>
              <w:right w:val="single" w:sz="4" w:space="0" w:color="auto"/>
            </w:tcBorders>
          </w:tcPr>
          <w:p w:rsidR="000A10C9" w:rsidRPr="000A10C9" w:rsidRDefault="0064511B" w:rsidP="00174090">
            <w:pPr>
              <w:widowControl/>
              <w:snapToGrid/>
              <w:spacing w:line="276" w:lineRule="auto"/>
              <w:ind w:firstLine="709"/>
              <w:rPr>
                <w:sz w:val="24"/>
                <w:szCs w:val="24"/>
              </w:rPr>
            </w:pPr>
            <w:r w:rsidRPr="000A10C9">
              <w:rPr>
                <w:sz w:val="24"/>
                <w:szCs w:val="24"/>
              </w:rPr>
              <w:t xml:space="preserve">Общий объем финансирования Программы составляет в </w:t>
            </w:r>
            <w:r w:rsidR="00AA6F3F" w:rsidRPr="000F08CE">
              <w:rPr>
                <w:sz w:val="24"/>
                <w:szCs w:val="24"/>
              </w:rPr>
              <w:t>201</w:t>
            </w:r>
            <w:r w:rsidR="00A3221C">
              <w:rPr>
                <w:sz w:val="24"/>
                <w:szCs w:val="24"/>
              </w:rPr>
              <w:t xml:space="preserve">7 </w:t>
            </w:r>
            <w:r w:rsidR="00A3221C" w:rsidRPr="000F08CE">
              <w:rPr>
                <w:sz w:val="24"/>
                <w:szCs w:val="24"/>
              </w:rPr>
              <w:t>–</w:t>
            </w:r>
            <w:r w:rsidR="00A3221C">
              <w:rPr>
                <w:sz w:val="24"/>
                <w:szCs w:val="24"/>
              </w:rPr>
              <w:t xml:space="preserve"> </w:t>
            </w:r>
            <w:r w:rsidR="00460327" w:rsidRPr="000F08CE">
              <w:rPr>
                <w:sz w:val="24"/>
                <w:szCs w:val="24"/>
              </w:rPr>
              <w:t>203</w:t>
            </w:r>
            <w:r w:rsidR="00A3221C">
              <w:rPr>
                <w:sz w:val="24"/>
                <w:szCs w:val="24"/>
              </w:rPr>
              <w:t>5</w:t>
            </w:r>
            <w:r w:rsidRPr="000F08CE">
              <w:rPr>
                <w:sz w:val="24"/>
                <w:szCs w:val="24"/>
              </w:rPr>
              <w:t xml:space="preserve"> годах</w:t>
            </w:r>
            <w:r w:rsidR="000A10C9" w:rsidRPr="000F08CE">
              <w:rPr>
                <w:sz w:val="24"/>
                <w:szCs w:val="24"/>
              </w:rPr>
              <w:t xml:space="preserve"> </w:t>
            </w:r>
            <w:r w:rsidR="00FD7A49" w:rsidRPr="000F08CE">
              <w:rPr>
                <w:sz w:val="24"/>
                <w:szCs w:val="24"/>
              </w:rPr>
              <w:t>–</w:t>
            </w:r>
            <w:r w:rsidR="000A10C9" w:rsidRPr="000F08CE">
              <w:rPr>
                <w:sz w:val="24"/>
                <w:szCs w:val="24"/>
              </w:rPr>
              <w:t xml:space="preserve"> </w:t>
            </w:r>
            <w:r w:rsidR="004757FD" w:rsidRPr="004757FD">
              <w:rPr>
                <w:color w:val="000000"/>
                <w:sz w:val="24"/>
                <w:szCs w:val="24"/>
              </w:rPr>
              <w:t>834891,3</w:t>
            </w:r>
            <w:r w:rsidR="004757FD">
              <w:rPr>
                <w:color w:val="000000"/>
                <w:sz w:val="24"/>
                <w:szCs w:val="24"/>
              </w:rPr>
              <w:t xml:space="preserve"> </w:t>
            </w:r>
            <w:r w:rsidRPr="00695DF5">
              <w:rPr>
                <w:sz w:val="24"/>
                <w:szCs w:val="24"/>
              </w:rPr>
              <w:t xml:space="preserve">тыс. </w:t>
            </w:r>
            <w:proofErr w:type="gramStart"/>
            <w:r w:rsidRPr="00695DF5">
              <w:rPr>
                <w:sz w:val="24"/>
                <w:szCs w:val="24"/>
              </w:rPr>
              <w:t xml:space="preserve">рублей  </w:t>
            </w:r>
            <w:r w:rsidR="00AA6F3F" w:rsidRPr="00695DF5">
              <w:rPr>
                <w:sz w:val="24"/>
                <w:szCs w:val="24"/>
              </w:rPr>
              <w:t>за</w:t>
            </w:r>
            <w:proofErr w:type="gramEnd"/>
            <w:r w:rsidR="00AA6F3F" w:rsidRPr="000F08CE">
              <w:rPr>
                <w:sz w:val="24"/>
                <w:szCs w:val="24"/>
              </w:rPr>
              <w:t xml:space="preserve"> счет</w:t>
            </w:r>
            <w:r w:rsidR="00AA6F3F" w:rsidRPr="0031261E">
              <w:rPr>
                <w:sz w:val="24"/>
                <w:szCs w:val="24"/>
              </w:rPr>
              <w:t xml:space="preserve"> бюджетных средств разных уровней</w:t>
            </w:r>
            <w:r w:rsidR="00196E4F" w:rsidRPr="0031261E">
              <w:rPr>
                <w:sz w:val="24"/>
                <w:szCs w:val="24"/>
              </w:rPr>
              <w:t xml:space="preserve"> и прив</w:t>
            </w:r>
            <w:r w:rsidR="00AA6F3F" w:rsidRPr="0031261E">
              <w:rPr>
                <w:sz w:val="24"/>
                <w:szCs w:val="24"/>
              </w:rPr>
              <w:t>лечения</w:t>
            </w:r>
            <w:r w:rsidR="00AA6F3F" w:rsidRPr="000A10C9">
              <w:rPr>
                <w:sz w:val="24"/>
                <w:szCs w:val="24"/>
              </w:rPr>
              <w:t xml:space="preserve"> внебюджетных источников.</w:t>
            </w:r>
          </w:p>
          <w:p w:rsidR="0064511B" w:rsidRPr="0009793C" w:rsidRDefault="0064511B" w:rsidP="00174090">
            <w:pPr>
              <w:spacing w:line="276" w:lineRule="auto"/>
              <w:ind w:firstLine="709"/>
              <w:rPr>
                <w:sz w:val="24"/>
                <w:szCs w:val="24"/>
              </w:rPr>
            </w:pPr>
            <w:r w:rsidRPr="0009793C">
              <w:rPr>
                <w:sz w:val="24"/>
                <w:szCs w:val="24"/>
              </w:rPr>
              <w:t xml:space="preserve">Бюджетные ассигнования, предусмотренные в плановом </w:t>
            </w:r>
            <w:r w:rsidR="00AA6F3F" w:rsidRPr="0009793C">
              <w:rPr>
                <w:sz w:val="24"/>
                <w:szCs w:val="24"/>
              </w:rPr>
              <w:t xml:space="preserve">периоде </w:t>
            </w:r>
            <w:r w:rsidR="00A3221C" w:rsidRPr="000F08CE">
              <w:rPr>
                <w:sz w:val="24"/>
                <w:szCs w:val="24"/>
              </w:rPr>
              <w:t>201</w:t>
            </w:r>
            <w:r w:rsidR="00A3221C">
              <w:rPr>
                <w:sz w:val="24"/>
                <w:szCs w:val="24"/>
              </w:rPr>
              <w:t xml:space="preserve">7 </w:t>
            </w:r>
            <w:r w:rsidR="00A3221C" w:rsidRPr="000F08CE">
              <w:rPr>
                <w:sz w:val="24"/>
                <w:szCs w:val="24"/>
              </w:rPr>
              <w:t>–</w:t>
            </w:r>
            <w:r w:rsidR="00A3221C">
              <w:rPr>
                <w:sz w:val="24"/>
                <w:szCs w:val="24"/>
              </w:rPr>
              <w:t xml:space="preserve"> </w:t>
            </w:r>
            <w:r w:rsidR="00A3221C" w:rsidRPr="000F08CE">
              <w:rPr>
                <w:sz w:val="24"/>
                <w:szCs w:val="24"/>
              </w:rPr>
              <w:t>203</w:t>
            </w:r>
            <w:r w:rsidR="00A3221C">
              <w:rPr>
                <w:sz w:val="24"/>
                <w:szCs w:val="24"/>
              </w:rPr>
              <w:t xml:space="preserve">5 </w:t>
            </w:r>
            <w:r w:rsidRPr="0009793C">
              <w:rPr>
                <w:sz w:val="24"/>
                <w:szCs w:val="24"/>
              </w:rPr>
              <w:t>годов, могут быть уточнены при формировании проекта местного бюджета</w:t>
            </w:r>
            <w:r w:rsidR="00223080" w:rsidRPr="0009793C">
              <w:rPr>
                <w:sz w:val="24"/>
                <w:szCs w:val="24"/>
              </w:rPr>
              <w:t>.</w:t>
            </w:r>
          </w:p>
          <w:p w:rsidR="00644E50" w:rsidRPr="0009793C" w:rsidRDefault="00644E50" w:rsidP="00174090">
            <w:pPr>
              <w:spacing w:line="276" w:lineRule="auto"/>
              <w:ind w:firstLine="709"/>
              <w:rPr>
                <w:sz w:val="24"/>
                <w:szCs w:val="24"/>
              </w:rPr>
            </w:pPr>
            <w:r w:rsidRPr="0009793C">
              <w:rPr>
                <w:sz w:val="24"/>
                <w:szCs w:val="24"/>
              </w:rPr>
              <w:t xml:space="preserve">Объемы и источники финансирования ежегодно уточняются при формировании бюджета </w:t>
            </w:r>
            <w:r w:rsidR="007B71DD" w:rsidRPr="0009793C">
              <w:rPr>
                <w:sz w:val="24"/>
                <w:szCs w:val="24"/>
              </w:rPr>
              <w:t>муниципального образования</w:t>
            </w:r>
            <w:r w:rsidRPr="0009793C">
              <w:rPr>
                <w:sz w:val="24"/>
                <w:szCs w:val="24"/>
              </w:rPr>
              <w:t xml:space="preserve"> на соответствующий год. Все суммы показаны в ценах соответствующего периода.</w:t>
            </w:r>
          </w:p>
        </w:tc>
      </w:tr>
    </w:tbl>
    <w:p w:rsidR="005115A1" w:rsidRPr="0009793C" w:rsidRDefault="005115A1" w:rsidP="00C5366A">
      <w:pPr>
        <w:pStyle w:val="ConsPlusNonformat"/>
        <w:spacing w:line="312" w:lineRule="auto"/>
        <w:ind w:firstLine="720"/>
        <w:contextualSpacing/>
        <w:rPr>
          <w:rFonts w:ascii="Times New Roman" w:hAnsi="Times New Roman" w:cs="Times New Roman"/>
          <w:sz w:val="24"/>
          <w:szCs w:val="24"/>
        </w:rPr>
      </w:pPr>
    </w:p>
    <w:p w:rsidR="00092782" w:rsidRPr="0009793C" w:rsidRDefault="00092782" w:rsidP="00C5366A">
      <w:pPr>
        <w:pStyle w:val="ConsPlusNonformat"/>
        <w:spacing w:line="312" w:lineRule="auto"/>
        <w:ind w:firstLine="720"/>
        <w:contextualSpacing/>
        <w:jc w:val="center"/>
        <w:rPr>
          <w:rFonts w:ascii="Times New Roman" w:hAnsi="Times New Roman" w:cs="Times New Roman"/>
          <w:b/>
          <w:sz w:val="24"/>
          <w:szCs w:val="24"/>
        </w:rPr>
        <w:sectPr w:rsidR="00092782" w:rsidRPr="0009793C" w:rsidSect="00783D49">
          <w:pgSz w:w="11906" w:h="16838"/>
          <w:pgMar w:top="1134" w:right="851" w:bottom="1134" w:left="1701" w:header="709" w:footer="709" w:gutter="0"/>
          <w:cols w:space="708"/>
          <w:titlePg/>
          <w:docGrid w:linePitch="360"/>
        </w:sectPr>
      </w:pPr>
    </w:p>
    <w:p w:rsidR="007D44F9" w:rsidRDefault="00BE036F" w:rsidP="00A875BC">
      <w:pPr>
        <w:pStyle w:val="ConsPlusNonformat"/>
        <w:tabs>
          <w:tab w:val="left" w:pos="3011"/>
          <w:tab w:val="center" w:pos="5037"/>
        </w:tabs>
        <w:spacing w:line="312" w:lineRule="auto"/>
        <w:ind w:firstLine="720"/>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2. Характеристика</w:t>
      </w:r>
      <w:r w:rsidRPr="00BE036F">
        <w:rPr>
          <w:rFonts w:ascii="Times New Roman" w:hAnsi="Times New Roman" w:cs="Times New Roman"/>
          <w:b/>
          <w:sz w:val="24"/>
          <w:szCs w:val="24"/>
        </w:rPr>
        <w:t xml:space="preserve"> существующего состояния транспортной инфраструктуры</w:t>
      </w:r>
    </w:p>
    <w:p w:rsidR="00BE036F" w:rsidRDefault="00BE036F" w:rsidP="00A875BC">
      <w:pPr>
        <w:pStyle w:val="ConsPlusNonformat"/>
        <w:tabs>
          <w:tab w:val="left" w:pos="3011"/>
          <w:tab w:val="center" w:pos="5037"/>
        </w:tabs>
        <w:spacing w:line="312" w:lineRule="auto"/>
        <w:ind w:firstLine="720"/>
        <w:contextualSpacing/>
        <w:jc w:val="center"/>
        <w:rPr>
          <w:rFonts w:ascii="Times New Roman" w:hAnsi="Times New Roman" w:cs="Times New Roman"/>
          <w:b/>
          <w:sz w:val="24"/>
          <w:szCs w:val="24"/>
        </w:rPr>
      </w:pPr>
    </w:p>
    <w:p w:rsidR="00BE036F" w:rsidRDefault="00BE036F" w:rsidP="00A875BC">
      <w:pPr>
        <w:pStyle w:val="ConsPlusNonformat"/>
        <w:tabs>
          <w:tab w:val="left" w:pos="3011"/>
          <w:tab w:val="center" w:pos="5037"/>
        </w:tabs>
        <w:spacing w:line="312" w:lineRule="auto"/>
        <w:ind w:firstLine="720"/>
        <w:contextualSpacing/>
        <w:jc w:val="center"/>
        <w:rPr>
          <w:rFonts w:ascii="Times New Roman" w:hAnsi="Times New Roman" w:cs="Times New Roman"/>
          <w:b/>
          <w:sz w:val="24"/>
          <w:szCs w:val="24"/>
        </w:rPr>
      </w:pPr>
      <w:r>
        <w:rPr>
          <w:rFonts w:ascii="Times New Roman" w:hAnsi="Times New Roman" w:cs="Times New Roman"/>
          <w:b/>
          <w:sz w:val="24"/>
          <w:szCs w:val="24"/>
        </w:rPr>
        <w:t xml:space="preserve">2.1 </w:t>
      </w:r>
      <w:r w:rsidRPr="00BE036F">
        <w:rPr>
          <w:rFonts w:ascii="Times New Roman" w:hAnsi="Times New Roman" w:cs="Times New Roman"/>
          <w:b/>
          <w:sz w:val="24"/>
          <w:szCs w:val="24"/>
        </w:rPr>
        <w:t xml:space="preserve">Анализ положения </w:t>
      </w:r>
      <w:r w:rsidR="00A875BC" w:rsidRPr="00A875BC">
        <w:rPr>
          <w:rFonts w:ascii="Times New Roman" w:hAnsi="Times New Roman" w:cs="Times New Roman"/>
          <w:b/>
          <w:sz w:val="24"/>
          <w:szCs w:val="24"/>
        </w:rPr>
        <w:t>Коношского</w:t>
      </w:r>
      <w:r w:rsidRPr="00BE036F">
        <w:rPr>
          <w:rFonts w:ascii="Times New Roman" w:hAnsi="Times New Roman" w:cs="Times New Roman"/>
          <w:b/>
          <w:sz w:val="24"/>
          <w:szCs w:val="24"/>
        </w:rPr>
        <w:t xml:space="preserve"> городского поселения в структуре пространственной организации Российской Федерации, а также положения в структуре пространственной организации субъектов Российской Федерации</w:t>
      </w:r>
    </w:p>
    <w:p w:rsidR="00453A3D" w:rsidRDefault="00453A3D" w:rsidP="00453A3D">
      <w:pPr>
        <w:pStyle w:val="2a"/>
        <w:spacing w:after="0" w:line="276" w:lineRule="auto"/>
        <w:ind w:left="0" w:firstLine="567"/>
        <w:rPr>
          <w:rFonts w:ascii="Bookman Old Style" w:hAnsi="Bookman Old Style" w:cs="Arial"/>
          <w:iCs/>
          <w:color w:val="000000"/>
        </w:rPr>
      </w:pPr>
    </w:p>
    <w:p w:rsidR="00453A3D" w:rsidRDefault="00453A3D" w:rsidP="000A7431">
      <w:pPr>
        <w:pStyle w:val="2a"/>
        <w:spacing w:after="0" w:line="312" w:lineRule="auto"/>
        <w:ind w:left="0" w:firstLine="709"/>
        <w:rPr>
          <w:rFonts w:ascii="Bookman Old Style" w:hAnsi="Bookman Old Style" w:cs="Arial"/>
          <w:iCs/>
          <w:color w:val="000000"/>
        </w:rPr>
      </w:pPr>
      <w:proofErr w:type="gramStart"/>
      <w:r w:rsidRPr="00453A3D">
        <w:rPr>
          <w:iCs/>
          <w:color w:val="000000"/>
          <w:sz w:val="24"/>
          <w:szCs w:val="24"/>
        </w:rPr>
        <w:t>Городское  поселение</w:t>
      </w:r>
      <w:proofErr w:type="gramEnd"/>
      <w:r w:rsidRPr="00453A3D">
        <w:rPr>
          <w:iCs/>
          <w:color w:val="000000"/>
          <w:sz w:val="24"/>
          <w:szCs w:val="24"/>
        </w:rPr>
        <w:t xml:space="preserve"> «Коношское» административно и территориально входит в состав Коношского муниципального района Архангельской области и располагается в южной его части. Кроме него в состав поселений района (всего - 8) входят Волошское, </w:t>
      </w:r>
      <w:proofErr w:type="spellStart"/>
      <w:r w:rsidRPr="00453A3D">
        <w:rPr>
          <w:iCs/>
          <w:color w:val="000000"/>
          <w:sz w:val="24"/>
          <w:szCs w:val="24"/>
        </w:rPr>
        <w:t>Вохтомское</w:t>
      </w:r>
      <w:proofErr w:type="spellEnd"/>
      <w:r w:rsidRPr="00453A3D">
        <w:rPr>
          <w:iCs/>
          <w:color w:val="000000"/>
          <w:sz w:val="24"/>
          <w:szCs w:val="24"/>
        </w:rPr>
        <w:t xml:space="preserve">, </w:t>
      </w:r>
      <w:proofErr w:type="spellStart"/>
      <w:r w:rsidRPr="00453A3D">
        <w:rPr>
          <w:iCs/>
          <w:color w:val="000000"/>
          <w:sz w:val="24"/>
          <w:szCs w:val="24"/>
        </w:rPr>
        <w:t>Подюжское</w:t>
      </w:r>
      <w:proofErr w:type="spellEnd"/>
      <w:r w:rsidRPr="00453A3D">
        <w:rPr>
          <w:iCs/>
          <w:color w:val="000000"/>
          <w:sz w:val="24"/>
          <w:szCs w:val="24"/>
        </w:rPr>
        <w:t xml:space="preserve">, </w:t>
      </w:r>
      <w:proofErr w:type="spellStart"/>
      <w:r w:rsidRPr="00453A3D">
        <w:rPr>
          <w:iCs/>
          <w:color w:val="000000"/>
          <w:sz w:val="24"/>
          <w:szCs w:val="24"/>
        </w:rPr>
        <w:t>Тавреньгское</w:t>
      </w:r>
      <w:proofErr w:type="spellEnd"/>
      <w:r w:rsidRPr="00453A3D">
        <w:rPr>
          <w:iCs/>
          <w:color w:val="000000"/>
          <w:sz w:val="24"/>
          <w:szCs w:val="24"/>
        </w:rPr>
        <w:t xml:space="preserve">, Мирный, </w:t>
      </w:r>
      <w:proofErr w:type="spellStart"/>
      <w:r w:rsidRPr="00453A3D">
        <w:rPr>
          <w:iCs/>
          <w:color w:val="000000"/>
          <w:sz w:val="24"/>
          <w:szCs w:val="24"/>
        </w:rPr>
        <w:t>Ерцевское</w:t>
      </w:r>
      <w:proofErr w:type="spellEnd"/>
      <w:r w:rsidRPr="00453A3D">
        <w:rPr>
          <w:iCs/>
          <w:color w:val="000000"/>
          <w:sz w:val="24"/>
          <w:szCs w:val="24"/>
        </w:rPr>
        <w:t xml:space="preserve">, </w:t>
      </w:r>
      <w:proofErr w:type="spellStart"/>
      <w:r w:rsidRPr="00453A3D">
        <w:rPr>
          <w:iCs/>
          <w:color w:val="000000"/>
          <w:sz w:val="24"/>
          <w:szCs w:val="24"/>
        </w:rPr>
        <w:t>Климовское</w:t>
      </w:r>
      <w:proofErr w:type="spellEnd"/>
      <w:r w:rsidRPr="00453A3D">
        <w:rPr>
          <w:iCs/>
          <w:color w:val="000000"/>
          <w:sz w:val="24"/>
          <w:szCs w:val="24"/>
        </w:rPr>
        <w:t xml:space="preserve"> сельские поселения</w:t>
      </w:r>
      <w:r w:rsidRPr="008316E9">
        <w:rPr>
          <w:rFonts w:ascii="Bookman Old Style" w:hAnsi="Bookman Old Style" w:cs="Arial"/>
          <w:iCs/>
          <w:color w:val="000000"/>
        </w:rPr>
        <w:t>.</w:t>
      </w:r>
    </w:p>
    <w:p w:rsidR="00453A3D" w:rsidRDefault="00453A3D" w:rsidP="00453A3D">
      <w:pPr>
        <w:pStyle w:val="2a"/>
        <w:spacing w:after="0" w:line="312" w:lineRule="auto"/>
        <w:ind w:left="0" w:firstLine="567"/>
        <w:rPr>
          <w:rFonts w:ascii="Bookman Old Style" w:hAnsi="Bookman Old Style" w:cs="Arial"/>
          <w:iCs/>
          <w:color w:val="000000"/>
        </w:rPr>
      </w:pPr>
    </w:p>
    <w:p w:rsidR="00024C03" w:rsidRDefault="00024C03" w:rsidP="00453A3D">
      <w:pPr>
        <w:pStyle w:val="afff2"/>
        <w:spacing w:before="0" w:after="0" w:line="276" w:lineRule="auto"/>
        <w:ind w:firstLine="709"/>
      </w:pPr>
      <w:r>
        <w:t>Рисунок 1</w:t>
      </w:r>
    </w:p>
    <w:p w:rsidR="00453A3D" w:rsidRDefault="00453A3D" w:rsidP="00024C03">
      <w:pPr>
        <w:pStyle w:val="afff2"/>
        <w:spacing w:before="0" w:after="0" w:line="276" w:lineRule="auto"/>
        <w:ind w:firstLine="709"/>
        <w:jc w:val="center"/>
      </w:pPr>
      <w:r>
        <w:t xml:space="preserve">Территориальное расположение </w:t>
      </w:r>
      <w:r w:rsidRPr="00453A3D">
        <w:t>Коношского</w:t>
      </w:r>
      <w:r>
        <w:t xml:space="preserve"> городского поселения на карте </w:t>
      </w:r>
      <w:r w:rsidRPr="00453A3D">
        <w:t>Коношского</w:t>
      </w:r>
      <w:r>
        <w:t xml:space="preserve"> муниципального района</w:t>
      </w:r>
    </w:p>
    <w:p w:rsidR="00453A3D" w:rsidRDefault="00453A3D" w:rsidP="00453A3D">
      <w:pPr>
        <w:pStyle w:val="afff2"/>
        <w:spacing w:before="0" w:after="0" w:line="276" w:lineRule="auto"/>
        <w:ind w:firstLine="0"/>
        <w:jc w:val="center"/>
      </w:pPr>
      <w:r>
        <w:rPr>
          <w:noProof/>
        </w:rPr>
        <w:drawing>
          <wp:inline distT="0" distB="0" distL="0" distR="0" wp14:anchorId="3E097FCD" wp14:editId="0D78A654">
            <wp:extent cx="5943600" cy="4152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152900"/>
                    </a:xfrm>
                    <a:prstGeom prst="rect">
                      <a:avLst/>
                    </a:prstGeom>
                    <a:noFill/>
                    <a:ln>
                      <a:noFill/>
                    </a:ln>
                  </pic:spPr>
                </pic:pic>
              </a:graphicData>
            </a:graphic>
          </wp:inline>
        </w:drawing>
      </w:r>
    </w:p>
    <w:p w:rsidR="00453A3D" w:rsidRPr="008316E9" w:rsidRDefault="00453A3D" w:rsidP="00453A3D">
      <w:pPr>
        <w:pStyle w:val="2a"/>
        <w:spacing w:after="0" w:line="312" w:lineRule="auto"/>
        <w:ind w:left="0" w:firstLine="567"/>
        <w:rPr>
          <w:rFonts w:ascii="Bookman Old Style" w:hAnsi="Bookman Old Style" w:cs="Arial"/>
          <w:iCs/>
          <w:color w:val="000000"/>
        </w:rPr>
      </w:pPr>
    </w:p>
    <w:p w:rsidR="00E176F5" w:rsidRPr="00E176F5" w:rsidRDefault="00E176F5" w:rsidP="00E176F5">
      <w:pPr>
        <w:spacing w:line="312" w:lineRule="auto"/>
        <w:ind w:firstLine="709"/>
        <w:rPr>
          <w:color w:val="000000" w:themeColor="text1"/>
          <w:sz w:val="24"/>
          <w:szCs w:val="24"/>
        </w:rPr>
      </w:pPr>
      <w:r w:rsidRPr="00E176F5">
        <w:rPr>
          <w:color w:val="000000" w:themeColor="text1"/>
          <w:sz w:val="24"/>
          <w:szCs w:val="24"/>
        </w:rPr>
        <w:t>Внутри территории Коношского муниципального района границы городского поселения «Коношское» проходят смежно:</w:t>
      </w:r>
    </w:p>
    <w:p w:rsidR="00E176F5" w:rsidRPr="00E176F5" w:rsidRDefault="00E176F5" w:rsidP="00E176F5">
      <w:pPr>
        <w:pStyle w:val="af"/>
        <w:widowControl/>
        <w:numPr>
          <w:ilvl w:val="0"/>
          <w:numId w:val="34"/>
        </w:numPr>
        <w:snapToGrid/>
        <w:spacing w:line="312" w:lineRule="auto"/>
        <w:ind w:left="0" w:firstLine="709"/>
        <w:contextualSpacing w:val="0"/>
        <w:rPr>
          <w:color w:val="000000" w:themeColor="text1"/>
          <w:sz w:val="24"/>
          <w:szCs w:val="24"/>
        </w:rPr>
      </w:pPr>
      <w:r w:rsidRPr="00E176F5">
        <w:rPr>
          <w:color w:val="000000" w:themeColor="text1"/>
          <w:sz w:val="24"/>
          <w:szCs w:val="24"/>
        </w:rPr>
        <w:t>на юге – по границе с территорией Вологодской области;</w:t>
      </w:r>
    </w:p>
    <w:p w:rsidR="00E176F5" w:rsidRPr="00E176F5" w:rsidRDefault="00E176F5" w:rsidP="00E176F5">
      <w:pPr>
        <w:pStyle w:val="af"/>
        <w:widowControl/>
        <w:numPr>
          <w:ilvl w:val="0"/>
          <w:numId w:val="34"/>
        </w:numPr>
        <w:snapToGrid/>
        <w:spacing w:line="312" w:lineRule="auto"/>
        <w:ind w:left="0" w:firstLine="709"/>
        <w:contextualSpacing w:val="0"/>
        <w:rPr>
          <w:color w:val="000000" w:themeColor="text1"/>
          <w:sz w:val="24"/>
          <w:szCs w:val="24"/>
        </w:rPr>
      </w:pPr>
      <w:r w:rsidRPr="00E176F5">
        <w:rPr>
          <w:color w:val="000000" w:themeColor="text1"/>
          <w:sz w:val="24"/>
          <w:szCs w:val="24"/>
        </w:rPr>
        <w:t xml:space="preserve">на востоке – по границе с территорией </w:t>
      </w:r>
      <w:proofErr w:type="spellStart"/>
      <w:r w:rsidRPr="00E176F5">
        <w:rPr>
          <w:color w:val="000000" w:themeColor="text1"/>
          <w:sz w:val="24"/>
          <w:szCs w:val="24"/>
        </w:rPr>
        <w:t>Тавреньгского</w:t>
      </w:r>
      <w:proofErr w:type="spellEnd"/>
      <w:r w:rsidRPr="00E176F5">
        <w:rPr>
          <w:color w:val="000000" w:themeColor="text1"/>
          <w:sz w:val="24"/>
          <w:szCs w:val="24"/>
        </w:rPr>
        <w:t xml:space="preserve"> сельского поселения;</w:t>
      </w:r>
    </w:p>
    <w:p w:rsidR="00E176F5" w:rsidRPr="00E176F5" w:rsidRDefault="00E176F5" w:rsidP="00E176F5">
      <w:pPr>
        <w:pStyle w:val="af"/>
        <w:widowControl/>
        <w:numPr>
          <w:ilvl w:val="0"/>
          <w:numId w:val="34"/>
        </w:numPr>
        <w:snapToGrid/>
        <w:spacing w:line="312" w:lineRule="auto"/>
        <w:ind w:left="0" w:firstLine="709"/>
        <w:contextualSpacing w:val="0"/>
        <w:rPr>
          <w:color w:val="000000" w:themeColor="text1"/>
          <w:sz w:val="24"/>
          <w:szCs w:val="24"/>
        </w:rPr>
      </w:pPr>
      <w:r w:rsidRPr="00E176F5">
        <w:rPr>
          <w:color w:val="000000" w:themeColor="text1"/>
          <w:sz w:val="24"/>
          <w:szCs w:val="24"/>
        </w:rPr>
        <w:t xml:space="preserve">на северо-западе – по границе с </w:t>
      </w:r>
      <w:proofErr w:type="gramStart"/>
      <w:r w:rsidRPr="00E176F5">
        <w:rPr>
          <w:color w:val="000000" w:themeColor="text1"/>
          <w:sz w:val="24"/>
          <w:szCs w:val="24"/>
        </w:rPr>
        <w:t>территорией  Мирного</w:t>
      </w:r>
      <w:proofErr w:type="gramEnd"/>
      <w:r w:rsidRPr="00E176F5">
        <w:rPr>
          <w:color w:val="000000" w:themeColor="text1"/>
          <w:sz w:val="24"/>
          <w:szCs w:val="24"/>
        </w:rPr>
        <w:t xml:space="preserve"> сельского поселения;</w:t>
      </w:r>
    </w:p>
    <w:p w:rsidR="00E176F5" w:rsidRPr="00E176F5" w:rsidRDefault="00E176F5" w:rsidP="00E176F5">
      <w:pPr>
        <w:pStyle w:val="af"/>
        <w:widowControl/>
        <w:numPr>
          <w:ilvl w:val="0"/>
          <w:numId w:val="34"/>
        </w:numPr>
        <w:snapToGrid/>
        <w:spacing w:line="312" w:lineRule="auto"/>
        <w:ind w:left="0" w:firstLine="709"/>
        <w:contextualSpacing w:val="0"/>
        <w:rPr>
          <w:color w:val="000000" w:themeColor="text1"/>
          <w:sz w:val="24"/>
          <w:szCs w:val="24"/>
        </w:rPr>
      </w:pPr>
      <w:r w:rsidRPr="00E176F5">
        <w:rPr>
          <w:color w:val="000000" w:themeColor="text1"/>
          <w:sz w:val="24"/>
          <w:szCs w:val="24"/>
        </w:rPr>
        <w:t xml:space="preserve">на юго-западе – по границе с территорией </w:t>
      </w:r>
      <w:proofErr w:type="spellStart"/>
      <w:r w:rsidRPr="00E176F5">
        <w:rPr>
          <w:color w:val="000000" w:themeColor="text1"/>
          <w:sz w:val="24"/>
          <w:szCs w:val="24"/>
        </w:rPr>
        <w:t>Ерцевского</w:t>
      </w:r>
      <w:proofErr w:type="spellEnd"/>
      <w:r w:rsidRPr="00E176F5">
        <w:rPr>
          <w:color w:val="000000" w:themeColor="text1"/>
          <w:sz w:val="24"/>
          <w:szCs w:val="24"/>
        </w:rPr>
        <w:t xml:space="preserve"> сельского поселения</w:t>
      </w:r>
    </w:p>
    <w:p w:rsidR="00E176F5" w:rsidRPr="00E176F5" w:rsidRDefault="00E176F5" w:rsidP="00E176F5">
      <w:pPr>
        <w:pStyle w:val="af"/>
        <w:widowControl/>
        <w:numPr>
          <w:ilvl w:val="0"/>
          <w:numId w:val="34"/>
        </w:numPr>
        <w:snapToGrid/>
        <w:spacing w:line="312" w:lineRule="auto"/>
        <w:ind w:left="0" w:firstLine="709"/>
        <w:contextualSpacing w:val="0"/>
        <w:rPr>
          <w:color w:val="000000" w:themeColor="text1"/>
          <w:sz w:val="24"/>
          <w:szCs w:val="24"/>
        </w:rPr>
      </w:pPr>
      <w:r w:rsidRPr="00E176F5">
        <w:rPr>
          <w:color w:val="000000" w:themeColor="text1"/>
          <w:sz w:val="24"/>
          <w:szCs w:val="24"/>
        </w:rPr>
        <w:lastRenderedPageBreak/>
        <w:t xml:space="preserve">на севере– по границе с </w:t>
      </w:r>
      <w:proofErr w:type="gramStart"/>
      <w:r w:rsidRPr="00E176F5">
        <w:rPr>
          <w:color w:val="000000" w:themeColor="text1"/>
          <w:sz w:val="24"/>
          <w:szCs w:val="24"/>
        </w:rPr>
        <w:t xml:space="preserve">территорией  </w:t>
      </w:r>
      <w:proofErr w:type="spellStart"/>
      <w:r w:rsidRPr="00E176F5">
        <w:rPr>
          <w:color w:val="000000" w:themeColor="text1"/>
          <w:sz w:val="24"/>
          <w:szCs w:val="24"/>
        </w:rPr>
        <w:t>Вохтомского</w:t>
      </w:r>
      <w:proofErr w:type="spellEnd"/>
      <w:proofErr w:type="gramEnd"/>
      <w:r w:rsidRPr="00E176F5">
        <w:rPr>
          <w:color w:val="000000" w:themeColor="text1"/>
          <w:sz w:val="24"/>
          <w:szCs w:val="24"/>
        </w:rPr>
        <w:t xml:space="preserve"> сельского поселения;</w:t>
      </w:r>
    </w:p>
    <w:p w:rsidR="00E176F5" w:rsidRPr="00E176F5" w:rsidRDefault="00E176F5" w:rsidP="00E176F5">
      <w:pPr>
        <w:pStyle w:val="af"/>
        <w:widowControl/>
        <w:numPr>
          <w:ilvl w:val="0"/>
          <w:numId w:val="34"/>
        </w:numPr>
        <w:snapToGrid/>
        <w:spacing w:line="312" w:lineRule="auto"/>
        <w:ind w:left="0" w:firstLine="709"/>
        <w:contextualSpacing w:val="0"/>
        <w:rPr>
          <w:color w:val="000000" w:themeColor="text1"/>
          <w:sz w:val="24"/>
          <w:szCs w:val="24"/>
        </w:rPr>
      </w:pPr>
      <w:r w:rsidRPr="00E176F5">
        <w:rPr>
          <w:color w:val="000000" w:themeColor="text1"/>
          <w:sz w:val="24"/>
          <w:szCs w:val="24"/>
        </w:rPr>
        <w:t xml:space="preserve">северо-востоке – по границе с территорией </w:t>
      </w:r>
      <w:proofErr w:type="spellStart"/>
      <w:r w:rsidRPr="00E176F5">
        <w:rPr>
          <w:color w:val="000000" w:themeColor="text1"/>
          <w:sz w:val="24"/>
          <w:szCs w:val="24"/>
        </w:rPr>
        <w:t>Подюжского</w:t>
      </w:r>
      <w:proofErr w:type="spellEnd"/>
      <w:r w:rsidRPr="00E176F5">
        <w:rPr>
          <w:color w:val="000000" w:themeColor="text1"/>
          <w:sz w:val="24"/>
          <w:szCs w:val="24"/>
        </w:rPr>
        <w:t xml:space="preserve"> сельского поселения;</w:t>
      </w:r>
    </w:p>
    <w:p w:rsidR="00E176F5" w:rsidRPr="00E176F5" w:rsidRDefault="00E176F5" w:rsidP="00E176F5">
      <w:pPr>
        <w:pStyle w:val="af"/>
        <w:widowControl/>
        <w:numPr>
          <w:ilvl w:val="0"/>
          <w:numId w:val="34"/>
        </w:numPr>
        <w:snapToGrid/>
        <w:spacing w:line="312" w:lineRule="auto"/>
        <w:ind w:left="0" w:firstLine="709"/>
        <w:contextualSpacing w:val="0"/>
        <w:rPr>
          <w:color w:val="000000" w:themeColor="text1"/>
          <w:sz w:val="24"/>
          <w:szCs w:val="24"/>
        </w:rPr>
      </w:pPr>
      <w:r w:rsidRPr="00E176F5">
        <w:rPr>
          <w:color w:val="000000" w:themeColor="text1"/>
          <w:sz w:val="24"/>
          <w:szCs w:val="24"/>
        </w:rPr>
        <w:t xml:space="preserve">на юге – по </w:t>
      </w:r>
      <w:proofErr w:type="gramStart"/>
      <w:r w:rsidRPr="00E176F5">
        <w:rPr>
          <w:color w:val="000000" w:themeColor="text1"/>
          <w:sz w:val="24"/>
          <w:szCs w:val="24"/>
        </w:rPr>
        <w:t>границе  с</w:t>
      </w:r>
      <w:proofErr w:type="gramEnd"/>
      <w:r w:rsidRPr="00E176F5">
        <w:rPr>
          <w:color w:val="000000" w:themeColor="text1"/>
          <w:sz w:val="24"/>
          <w:szCs w:val="24"/>
        </w:rPr>
        <w:t xml:space="preserve"> территорией Вологодской области.</w:t>
      </w:r>
    </w:p>
    <w:p w:rsidR="000A7431" w:rsidRPr="000A7431" w:rsidRDefault="000A7431" w:rsidP="000A7431">
      <w:pPr>
        <w:pStyle w:val="ConsPlusNonformat"/>
        <w:tabs>
          <w:tab w:val="left" w:pos="3011"/>
          <w:tab w:val="center" w:pos="5037"/>
        </w:tabs>
        <w:spacing w:line="312" w:lineRule="auto"/>
        <w:ind w:firstLine="720"/>
        <w:contextualSpacing/>
        <w:jc w:val="both"/>
        <w:rPr>
          <w:rFonts w:ascii="Times New Roman" w:hAnsi="Times New Roman" w:cs="Times New Roman"/>
          <w:sz w:val="24"/>
          <w:szCs w:val="24"/>
        </w:rPr>
      </w:pPr>
      <w:r w:rsidRPr="000A7431">
        <w:rPr>
          <w:rFonts w:ascii="Times New Roman" w:hAnsi="Times New Roman" w:cs="Times New Roman"/>
          <w:sz w:val="24"/>
          <w:szCs w:val="24"/>
        </w:rPr>
        <w:t>Площадь территории г</w:t>
      </w:r>
      <w:r w:rsidR="006A13F4">
        <w:rPr>
          <w:rFonts w:ascii="Times New Roman" w:hAnsi="Times New Roman" w:cs="Times New Roman"/>
          <w:sz w:val="24"/>
          <w:szCs w:val="24"/>
        </w:rPr>
        <w:t xml:space="preserve">ородского поселения составляет </w:t>
      </w:r>
      <w:r w:rsidRPr="000A7431">
        <w:rPr>
          <w:rFonts w:ascii="Times New Roman" w:hAnsi="Times New Roman" w:cs="Times New Roman"/>
          <w:sz w:val="24"/>
          <w:szCs w:val="24"/>
        </w:rPr>
        <w:t>848,9 км</w:t>
      </w:r>
      <w:r w:rsidRPr="000A7431">
        <w:rPr>
          <w:rFonts w:ascii="Times New Roman" w:hAnsi="Times New Roman" w:cs="Times New Roman"/>
          <w:sz w:val="24"/>
          <w:szCs w:val="24"/>
          <w:vertAlign w:val="superscript"/>
        </w:rPr>
        <w:t>2</w:t>
      </w:r>
      <w:r w:rsidR="006A13F4">
        <w:rPr>
          <w:rFonts w:ascii="Times New Roman" w:hAnsi="Times New Roman" w:cs="Times New Roman"/>
          <w:sz w:val="24"/>
          <w:szCs w:val="24"/>
        </w:rPr>
        <w:t xml:space="preserve"> или 84 890 </w:t>
      </w:r>
      <w:r w:rsidRPr="000A7431">
        <w:rPr>
          <w:rFonts w:ascii="Times New Roman" w:hAnsi="Times New Roman" w:cs="Times New Roman"/>
          <w:sz w:val="24"/>
          <w:szCs w:val="24"/>
        </w:rPr>
        <w:t>га, что составляет от площади Коношского муниципального района (845 900 га) – 10,0 %.</w:t>
      </w:r>
    </w:p>
    <w:p w:rsidR="000A7431" w:rsidRDefault="00475EBA" w:rsidP="000A7431">
      <w:pPr>
        <w:pStyle w:val="ConsPlusNonformat"/>
        <w:tabs>
          <w:tab w:val="left" w:pos="3011"/>
          <w:tab w:val="center" w:pos="5037"/>
        </w:tabs>
        <w:spacing w:line="312"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Федеральным законом от 06.10.2003 г. №131-ФЗ «Об общих принципах организации местного самоуправления в Российской </w:t>
      </w:r>
      <w:r>
        <w:rPr>
          <w:rFonts w:ascii="Times New Roman" w:hAnsi="Times New Roman" w:cs="Times New Roman"/>
          <w:sz w:val="24"/>
          <w:szCs w:val="24"/>
        </w:rPr>
        <w:br/>
        <w:t>Федерации» и Законом Архангельской области от 23.09.2004 г. №258-ОЗ «О статусе и границах территорий муниципальных образований в Архангельской области» а</w:t>
      </w:r>
      <w:r w:rsidR="000A7431" w:rsidRPr="000A7431">
        <w:rPr>
          <w:rFonts w:ascii="Times New Roman" w:hAnsi="Times New Roman" w:cs="Times New Roman"/>
          <w:sz w:val="24"/>
          <w:szCs w:val="24"/>
        </w:rPr>
        <w:t xml:space="preserve">дминистративным центром поселения является п. Коноша, который наряду с этим также является центром Коношского муниципального района и главным опорным, организующим центром расселения, с населением </w:t>
      </w:r>
      <w:r w:rsidR="000A7431">
        <w:rPr>
          <w:rFonts w:ascii="Times New Roman" w:hAnsi="Times New Roman" w:cs="Times New Roman"/>
          <w:sz w:val="24"/>
          <w:szCs w:val="24"/>
        </w:rPr>
        <w:t>11 789</w:t>
      </w:r>
      <w:r w:rsidR="000A7431" w:rsidRPr="000A7431">
        <w:rPr>
          <w:rFonts w:ascii="Times New Roman" w:hAnsi="Times New Roman" w:cs="Times New Roman"/>
          <w:sz w:val="24"/>
          <w:szCs w:val="24"/>
        </w:rPr>
        <w:t xml:space="preserve"> чел. (</w:t>
      </w:r>
      <w:r w:rsidR="000A7431">
        <w:rPr>
          <w:rFonts w:ascii="Times New Roman" w:hAnsi="Times New Roman" w:cs="Times New Roman"/>
          <w:sz w:val="24"/>
          <w:szCs w:val="24"/>
        </w:rPr>
        <w:t>93,4</w:t>
      </w:r>
      <w:r w:rsidR="000A7431" w:rsidRPr="000A7431">
        <w:rPr>
          <w:rFonts w:ascii="Times New Roman" w:hAnsi="Times New Roman" w:cs="Times New Roman"/>
          <w:sz w:val="24"/>
          <w:szCs w:val="24"/>
        </w:rPr>
        <w:t xml:space="preserve"> % от общего населения поселения). Поселок расположен приблизительно в 650 км от г. Архангельск.</w:t>
      </w:r>
    </w:p>
    <w:p w:rsidR="00C85068" w:rsidRDefault="00C85068" w:rsidP="00C85068">
      <w:pPr>
        <w:widowControl/>
        <w:snapToGrid/>
        <w:spacing w:line="312" w:lineRule="auto"/>
        <w:ind w:firstLine="709"/>
        <w:rPr>
          <w:color w:val="000000"/>
          <w:sz w:val="24"/>
          <w:szCs w:val="24"/>
        </w:rPr>
      </w:pPr>
      <w:r w:rsidRPr="007F3A7E">
        <w:rPr>
          <w:color w:val="000000"/>
          <w:sz w:val="24"/>
          <w:szCs w:val="24"/>
        </w:rPr>
        <w:t>В границах поселения расположены: один (1) поселок городского типа (п. Коноша) и двадцать один (21) сельский населенный пункт (</w:t>
      </w:r>
      <w:r>
        <w:rPr>
          <w:color w:val="000000"/>
          <w:sz w:val="24"/>
          <w:szCs w:val="24"/>
        </w:rPr>
        <w:t>д</w:t>
      </w:r>
      <w:r w:rsidRPr="007F3A7E">
        <w:rPr>
          <w:color w:val="000000"/>
          <w:sz w:val="24"/>
          <w:szCs w:val="24"/>
        </w:rPr>
        <w:t xml:space="preserve">. </w:t>
      </w:r>
      <w:proofErr w:type="spellStart"/>
      <w:r w:rsidRPr="007F3A7E">
        <w:rPr>
          <w:color w:val="000000"/>
          <w:sz w:val="24"/>
          <w:szCs w:val="24"/>
        </w:rPr>
        <w:t>Валдеево</w:t>
      </w:r>
      <w:proofErr w:type="spellEnd"/>
      <w:r w:rsidRPr="007F3A7E">
        <w:rPr>
          <w:color w:val="000000"/>
          <w:sz w:val="24"/>
          <w:szCs w:val="24"/>
        </w:rPr>
        <w:t xml:space="preserve">, п. Вересово, д. Верхняя, д. </w:t>
      </w:r>
      <w:proofErr w:type="spellStart"/>
      <w:r w:rsidRPr="007F3A7E">
        <w:rPr>
          <w:color w:val="000000"/>
          <w:sz w:val="24"/>
          <w:szCs w:val="24"/>
        </w:rPr>
        <w:t>Даниловская</w:t>
      </w:r>
      <w:proofErr w:type="spellEnd"/>
      <w:r w:rsidRPr="007F3A7E">
        <w:rPr>
          <w:color w:val="000000"/>
          <w:sz w:val="24"/>
          <w:szCs w:val="24"/>
        </w:rPr>
        <w:t>, п. Заречный, д. Зеленая,</w:t>
      </w:r>
      <w:r>
        <w:rPr>
          <w:color w:val="000000"/>
          <w:sz w:val="24"/>
          <w:szCs w:val="24"/>
        </w:rPr>
        <w:t xml:space="preserve"> </w:t>
      </w:r>
      <w:r w:rsidRPr="007F3A7E">
        <w:rPr>
          <w:color w:val="000000"/>
          <w:sz w:val="24"/>
          <w:szCs w:val="24"/>
        </w:rPr>
        <w:t xml:space="preserve">д. Избное, </w:t>
      </w:r>
      <w:r>
        <w:rPr>
          <w:color w:val="000000"/>
          <w:sz w:val="24"/>
          <w:szCs w:val="24"/>
        </w:rPr>
        <w:t>п</w:t>
      </w:r>
      <w:r w:rsidRPr="007F3A7E">
        <w:rPr>
          <w:color w:val="000000"/>
          <w:sz w:val="24"/>
          <w:szCs w:val="24"/>
        </w:rPr>
        <w:t xml:space="preserve">. </w:t>
      </w:r>
      <w:proofErr w:type="spellStart"/>
      <w:r w:rsidRPr="007F3A7E">
        <w:rPr>
          <w:color w:val="000000"/>
          <w:sz w:val="24"/>
          <w:szCs w:val="24"/>
        </w:rPr>
        <w:t>Колфонд</w:t>
      </w:r>
      <w:proofErr w:type="spellEnd"/>
      <w:r w:rsidRPr="007F3A7E">
        <w:rPr>
          <w:color w:val="000000"/>
          <w:sz w:val="24"/>
          <w:szCs w:val="24"/>
        </w:rPr>
        <w:t xml:space="preserve">, д. </w:t>
      </w:r>
      <w:proofErr w:type="spellStart"/>
      <w:proofErr w:type="gramStart"/>
      <w:r w:rsidRPr="007F3A7E">
        <w:rPr>
          <w:color w:val="000000"/>
          <w:sz w:val="24"/>
          <w:szCs w:val="24"/>
        </w:rPr>
        <w:t>Кремлево</w:t>
      </w:r>
      <w:proofErr w:type="spellEnd"/>
      <w:r w:rsidRPr="007F3A7E">
        <w:rPr>
          <w:color w:val="000000"/>
          <w:sz w:val="24"/>
          <w:szCs w:val="24"/>
        </w:rPr>
        <w:t>,  д.</w:t>
      </w:r>
      <w:proofErr w:type="gramEnd"/>
      <w:r w:rsidRPr="007F3A7E">
        <w:rPr>
          <w:color w:val="000000"/>
          <w:sz w:val="24"/>
          <w:szCs w:val="24"/>
        </w:rPr>
        <w:t xml:space="preserve"> </w:t>
      </w:r>
      <w:proofErr w:type="spellStart"/>
      <w:r w:rsidRPr="007F3A7E">
        <w:rPr>
          <w:color w:val="000000"/>
          <w:sz w:val="24"/>
          <w:szCs w:val="24"/>
        </w:rPr>
        <w:t>Кузьминская</w:t>
      </w:r>
      <w:proofErr w:type="spellEnd"/>
      <w:r w:rsidRPr="007F3A7E">
        <w:rPr>
          <w:color w:val="000000"/>
          <w:sz w:val="24"/>
          <w:szCs w:val="24"/>
        </w:rPr>
        <w:t xml:space="preserve">, д. Лычное, д. </w:t>
      </w:r>
      <w:proofErr w:type="spellStart"/>
      <w:r w:rsidRPr="007F3A7E">
        <w:rPr>
          <w:color w:val="000000"/>
          <w:sz w:val="24"/>
          <w:szCs w:val="24"/>
        </w:rPr>
        <w:t>Мотылево</w:t>
      </w:r>
      <w:proofErr w:type="spellEnd"/>
      <w:r w:rsidRPr="007F3A7E">
        <w:rPr>
          <w:color w:val="000000"/>
          <w:sz w:val="24"/>
          <w:szCs w:val="24"/>
        </w:rPr>
        <w:t xml:space="preserve">, д. </w:t>
      </w:r>
      <w:proofErr w:type="spellStart"/>
      <w:r w:rsidRPr="007F3A7E">
        <w:rPr>
          <w:color w:val="000000"/>
          <w:sz w:val="24"/>
          <w:szCs w:val="24"/>
        </w:rPr>
        <w:t>Норинская</w:t>
      </w:r>
      <w:proofErr w:type="spellEnd"/>
      <w:r w:rsidRPr="007F3A7E">
        <w:rPr>
          <w:color w:val="000000"/>
          <w:sz w:val="24"/>
          <w:szCs w:val="24"/>
        </w:rPr>
        <w:t xml:space="preserve">, д. </w:t>
      </w:r>
      <w:proofErr w:type="spellStart"/>
      <w:r w:rsidRPr="007F3A7E">
        <w:rPr>
          <w:color w:val="000000"/>
          <w:sz w:val="24"/>
          <w:szCs w:val="24"/>
        </w:rPr>
        <w:t>Пархачевская</w:t>
      </w:r>
      <w:proofErr w:type="spellEnd"/>
      <w:r w:rsidRPr="007F3A7E">
        <w:rPr>
          <w:color w:val="000000"/>
          <w:sz w:val="24"/>
          <w:szCs w:val="24"/>
        </w:rPr>
        <w:t xml:space="preserve">, д. </w:t>
      </w:r>
      <w:proofErr w:type="spellStart"/>
      <w:r w:rsidRPr="007F3A7E">
        <w:rPr>
          <w:color w:val="000000"/>
          <w:sz w:val="24"/>
          <w:szCs w:val="24"/>
        </w:rPr>
        <w:t>Паунинская</w:t>
      </w:r>
      <w:proofErr w:type="spellEnd"/>
      <w:r w:rsidRPr="007F3A7E">
        <w:rPr>
          <w:color w:val="000000"/>
          <w:sz w:val="24"/>
          <w:szCs w:val="24"/>
        </w:rPr>
        <w:t xml:space="preserve">, д. Темная, д. Толстая, д. </w:t>
      </w:r>
      <w:proofErr w:type="spellStart"/>
      <w:r w:rsidRPr="007F3A7E">
        <w:rPr>
          <w:color w:val="000000"/>
          <w:sz w:val="24"/>
          <w:szCs w:val="24"/>
        </w:rPr>
        <w:t>Тундриха</w:t>
      </w:r>
      <w:proofErr w:type="spellEnd"/>
      <w:r w:rsidRPr="007F3A7E">
        <w:rPr>
          <w:color w:val="000000"/>
          <w:sz w:val="24"/>
          <w:szCs w:val="24"/>
        </w:rPr>
        <w:t xml:space="preserve">, д. </w:t>
      </w:r>
      <w:proofErr w:type="spellStart"/>
      <w:r w:rsidRPr="007F3A7E">
        <w:rPr>
          <w:color w:val="000000"/>
          <w:sz w:val="24"/>
          <w:szCs w:val="24"/>
        </w:rPr>
        <w:t>Харламовская</w:t>
      </w:r>
      <w:proofErr w:type="spellEnd"/>
      <w:r>
        <w:rPr>
          <w:color w:val="000000"/>
          <w:sz w:val="24"/>
          <w:szCs w:val="24"/>
        </w:rPr>
        <w:t xml:space="preserve">, д. </w:t>
      </w:r>
      <w:proofErr w:type="spellStart"/>
      <w:r>
        <w:rPr>
          <w:color w:val="000000"/>
          <w:sz w:val="24"/>
          <w:szCs w:val="24"/>
        </w:rPr>
        <w:t>Чублак</w:t>
      </w:r>
      <w:proofErr w:type="spellEnd"/>
      <w:r>
        <w:rPr>
          <w:color w:val="000000"/>
          <w:sz w:val="24"/>
          <w:szCs w:val="24"/>
        </w:rPr>
        <w:t xml:space="preserve">, п. </w:t>
      </w:r>
      <w:proofErr w:type="spellStart"/>
      <w:r>
        <w:rPr>
          <w:color w:val="000000"/>
          <w:sz w:val="24"/>
          <w:szCs w:val="24"/>
        </w:rPr>
        <w:t>Ширыхановский</w:t>
      </w:r>
      <w:proofErr w:type="spellEnd"/>
      <w:r>
        <w:rPr>
          <w:color w:val="000000"/>
          <w:sz w:val="24"/>
          <w:szCs w:val="24"/>
        </w:rPr>
        <w:t>).</w:t>
      </w:r>
    </w:p>
    <w:p w:rsidR="006F7A86" w:rsidRDefault="006F7A86" w:rsidP="000A7431">
      <w:pPr>
        <w:pStyle w:val="ConsPlusNonformat"/>
        <w:tabs>
          <w:tab w:val="left" w:pos="3011"/>
          <w:tab w:val="center" w:pos="5037"/>
        </w:tabs>
        <w:spacing w:line="312" w:lineRule="auto"/>
        <w:ind w:firstLine="720"/>
        <w:contextualSpacing/>
        <w:jc w:val="both"/>
        <w:rPr>
          <w:rFonts w:ascii="Times New Roman" w:hAnsi="Times New Roman" w:cs="Times New Roman"/>
          <w:sz w:val="24"/>
          <w:szCs w:val="24"/>
        </w:rPr>
      </w:pPr>
      <w:r w:rsidRPr="006F7A86">
        <w:rPr>
          <w:rFonts w:ascii="Times New Roman" w:hAnsi="Times New Roman" w:cs="Times New Roman"/>
          <w:sz w:val="24"/>
          <w:szCs w:val="24"/>
        </w:rPr>
        <w:t xml:space="preserve">Координаты местоположения </w:t>
      </w:r>
      <w:r>
        <w:rPr>
          <w:rFonts w:ascii="Times New Roman" w:hAnsi="Times New Roman" w:cs="Times New Roman"/>
          <w:sz w:val="24"/>
          <w:szCs w:val="24"/>
        </w:rPr>
        <w:t>Коношского</w:t>
      </w:r>
      <w:r w:rsidRPr="006F7A86">
        <w:rPr>
          <w:rFonts w:ascii="Times New Roman" w:hAnsi="Times New Roman" w:cs="Times New Roman"/>
          <w:sz w:val="24"/>
          <w:szCs w:val="24"/>
        </w:rPr>
        <w:t xml:space="preserve"> городского поселения </w:t>
      </w:r>
      <w:r>
        <w:rPr>
          <w:rFonts w:ascii="Times New Roman" w:hAnsi="Times New Roman" w:cs="Times New Roman"/>
          <w:sz w:val="24"/>
          <w:szCs w:val="24"/>
        </w:rPr>
        <w:t>60</w:t>
      </w:r>
      <w:r w:rsidRPr="006F7A86">
        <w:rPr>
          <w:rFonts w:ascii="Times New Roman" w:hAnsi="Times New Roman" w:cs="Times New Roman"/>
          <w:sz w:val="24"/>
          <w:szCs w:val="24"/>
          <w:vertAlign w:val="superscript"/>
        </w:rPr>
        <w:t>о</w:t>
      </w:r>
      <w:r>
        <w:rPr>
          <w:rFonts w:ascii="Times New Roman" w:hAnsi="Times New Roman" w:cs="Times New Roman"/>
          <w:sz w:val="24"/>
          <w:szCs w:val="24"/>
        </w:rPr>
        <w:t>58</w:t>
      </w:r>
      <w:r w:rsidRPr="006F7A86">
        <w:rPr>
          <w:rFonts w:ascii="Times New Roman" w:hAnsi="Times New Roman" w:cs="Times New Roman"/>
          <w:sz w:val="24"/>
          <w:szCs w:val="24"/>
        </w:rPr>
        <w:t>’</w:t>
      </w:r>
      <w:r>
        <w:rPr>
          <w:rFonts w:ascii="Times New Roman" w:hAnsi="Times New Roman" w:cs="Times New Roman"/>
          <w:sz w:val="24"/>
          <w:szCs w:val="24"/>
        </w:rPr>
        <w:t>00</w:t>
      </w:r>
      <w:r w:rsidRPr="006F7A86">
        <w:rPr>
          <w:rFonts w:ascii="Times New Roman" w:hAnsi="Times New Roman" w:cs="Times New Roman"/>
          <w:sz w:val="24"/>
          <w:szCs w:val="24"/>
        </w:rPr>
        <w:t xml:space="preserve">” северной широты, </w:t>
      </w:r>
      <w:r>
        <w:rPr>
          <w:rFonts w:ascii="Times New Roman" w:hAnsi="Times New Roman" w:cs="Times New Roman"/>
          <w:sz w:val="24"/>
          <w:szCs w:val="24"/>
        </w:rPr>
        <w:t>40</w:t>
      </w:r>
      <w:r w:rsidRPr="006F7A86">
        <w:rPr>
          <w:rFonts w:ascii="Times New Roman" w:hAnsi="Times New Roman" w:cs="Times New Roman"/>
          <w:sz w:val="24"/>
          <w:szCs w:val="24"/>
          <w:vertAlign w:val="superscript"/>
        </w:rPr>
        <w:t>о</w:t>
      </w:r>
      <w:r>
        <w:rPr>
          <w:rFonts w:ascii="Times New Roman" w:hAnsi="Times New Roman" w:cs="Times New Roman"/>
          <w:sz w:val="24"/>
          <w:szCs w:val="24"/>
        </w:rPr>
        <w:t>14</w:t>
      </w:r>
      <w:r w:rsidRPr="006F7A86">
        <w:rPr>
          <w:rFonts w:ascii="Times New Roman" w:hAnsi="Times New Roman" w:cs="Times New Roman"/>
          <w:sz w:val="24"/>
          <w:szCs w:val="24"/>
        </w:rPr>
        <w:t>’</w:t>
      </w:r>
      <w:r>
        <w:rPr>
          <w:rFonts w:ascii="Times New Roman" w:hAnsi="Times New Roman" w:cs="Times New Roman"/>
          <w:sz w:val="24"/>
          <w:szCs w:val="24"/>
        </w:rPr>
        <w:t>00</w:t>
      </w:r>
      <w:r w:rsidRPr="006F7A86">
        <w:rPr>
          <w:rFonts w:ascii="Times New Roman" w:hAnsi="Times New Roman" w:cs="Times New Roman"/>
          <w:sz w:val="24"/>
          <w:szCs w:val="24"/>
        </w:rPr>
        <w:t>” восточной долготы, часовой пояс UTС +</w:t>
      </w:r>
      <w:r>
        <w:rPr>
          <w:rFonts w:ascii="Times New Roman" w:hAnsi="Times New Roman" w:cs="Times New Roman"/>
          <w:sz w:val="24"/>
          <w:szCs w:val="24"/>
        </w:rPr>
        <w:t>3</w:t>
      </w:r>
      <w:r w:rsidRPr="006F7A86">
        <w:rPr>
          <w:rFonts w:ascii="Times New Roman" w:hAnsi="Times New Roman" w:cs="Times New Roman"/>
          <w:sz w:val="24"/>
          <w:szCs w:val="24"/>
        </w:rPr>
        <w:t>.</w:t>
      </w:r>
    </w:p>
    <w:p w:rsidR="00C85068" w:rsidRDefault="00C85068" w:rsidP="00C85068">
      <w:pPr>
        <w:pStyle w:val="afff2"/>
        <w:spacing w:before="0" w:after="0" w:line="312" w:lineRule="auto"/>
        <w:ind w:firstLine="709"/>
      </w:pPr>
      <w:r>
        <w:t>Общая численность постоянного населения МО «Коношское» на начало 2017 года - 12614 человек (52,66 % от общей численности постоянного населения Коношского района).</w:t>
      </w:r>
    </w:p>
    <w:p w:rsidR="005F11A3" w:rsidRPr="005F11A3" w:rsidRDefault="005F11A3" w:rsidP="005F11A3">
      <w:pPr>
        <w:pStyle w:val="ConsPlusNonformat"/>
        <w:tabs>
          <w:tab w:val="left" w:pos="3011"/>
          <w:tab w:val="center" w:pos="5037"/>
        </w:tabs>
        <w:spacing w:line="312" w:lineRule="auto"/>
        <w:ind w:firstLine="720"/>
        <w:contextualSpacing/>
        <w:rPr>
          <w:rFonts w:ascii="Times New Roman" w:hAnsi="Times New Roman" w:cs="Times New Roman"/>
          <w:sz w:val="24"/>
          <w:szCs w:val="24"/>
        </w:rPr>
      </w:pPr>
      <w:r w:rsidRPr="006A13F4">
        <w:rPr>
          <w:rFonts w:ascii="Times New Roman" w:hAnsi="Times New Roman" w:cs="Times New Roman"/>
          <w:sz w:val="24"/>
          <w:szCs w:val="24"/>
        </w:rPr>
        <w:t>Территория расположена в</w:t>
      </w:r>
      <w:r w:rsidRPr="005F11A3">
        <w:rPr>
          <w:rFonts w:ascii="Times New Roman" w:hAnsi="Times New Roman" w:cs="Times New Roman"/>
          <w:sz w:val="24"/>
          <w:szCs w:val="24"/>
        </w:rPr>
        <w:t xml:space="preserve"> атлантико-арктической области умеренного пояса.</w:t>
      </w:r>
    </w:p>
    <w:p w:rsidR="006A13F4" w:rsidRDefault="006A13F4" w:rsidP="005F11A3">
      <w:pPr>
        <w:pStyle w:val="ConsPlusNonformat"/>
        <w:tabs>
          <w:tab w:val="left" w:pos="3011"/>
          <w:tab w:val="center" w:pos="5037"/>
        </w:tabs>
        <w:spacing w:line="312" w:lineRule="auto"/>
        <w:ind w:firstLine="720"/>
        <w:contextualSpacing/>
        <w:jc w:val="both"/>
        <w:rPr>
          <w:rFonts w:ascii="Times New Roman" w:hAnsi="Times New Roman" w:cs="Times New Roman"/>
          <w:sz w:val="24"/>
          <w:szCs w:val="24"/>
        </w:rPr>
      </w:pPr>
      <w:r w:rsidRPr="006A13F4">
        <w:rPr>
          <w:rFonts w:ascii="Times New Roman" w:hAnsi="Times New Roman" w:cs="Times New Roman"/>
          <w:sz w:val="24"/>
          <w:szCs w:val="24"/>
        </w:rPr>
        <w:t xml:space="preserve">Гидрографическая сеть поселка представлена верховьями рек </w:t>
      </w:r>
      <w:proofErr w:type="spellStart"/>
      <w:r w:rsidRPr="006A13F4">
        <w:rPr>
          <w:rFonts w:ascii="Times New Roman" w:hAnsi="Times New Roman" w:cs="Times New Roman"/>
          <w:sz w:val="24"/>
          <w:szCs w:val="24"/>
        </w:rPr>
        <w:t>Вель</w:t>
      </w:r>
      <w:proofErr w:type="spellEnd"/>
      <w:r w:rsidRPr="006A13F4">
        <w:rPr>
          <w:rFonts w:ascii="Times New Roman" w:hAnsi="Times New Roman" w:cs="Times New Roman"/>
          <w:sz w:val="24"/>
          <w:szCs w:val="24"/>
        </w:rPr>
        <w:t xml:space="preserve">, </w:t>
      </w:r>
      <w:proofErr w:type="spellStart"/>
      <w:r w:rsidRPr="006A13F4">
        <w:rPr>
          <w:rFonts w:ascii="Times New Roman" w:hAnsi="Times New Roman" w:cs="Times New Roman"/>
          <w:sz w:val="24"/>
          <w:szCs w:val="24"/>
        </w:rPr>
        <w:t>Кубены</w:t>
      </w:r>
      <w:proofErr w:type="spellEnd"/>
      <w:r w:rsidRPr="006A13F4">
        <w:rPr>
          <w:rFonts w:ascii="Times New Roman" w:hAnsi="Times New Roman" w:cs="Times New Roman"/>
          <w:sz w:val="24"/>
          <w:szCs w:val="24"/>
        </w:rPr>
        <w:t xml:space="preserve">, </w:t>
      </w:r>
      <w:proofErr w:type="spellStart"/>
      <w:r w:rsidRPr="006A13F4">
        <w:rPr>
          <w:rFonts w:ascii="Times New Roman" w:hAnsi="Times New Roman" w:cs="Times New Roman"/>
          <w:sz w:val="24"/>
          <w:szCs w:val="24"/>
        </w:rPr>
        <w:t>Вотчица</w:t>
      </w:r>
      <w:proofErr w:type="spellEnd"/>
      <w:r w:rsidRPr="006A13F4">
        <w:rPr>
          <w:rFonts w:ascii="Times New Roman" w:hAnsi="Times New Roman" w:cs="Times New Roman"/>
          <w:sz w:val="24"/>
          <w:szCs w:val="24"/>
        </w:rPr>
        <w:t xml:space="preserve">, верховьями </w:t>
      </w:r>
      <w:proofErr w:type="spellStart"/>
      <w:r w:rsidRPr="006A13F4">
        <w:rPr>
          <w:rFonts w:ascii="Times New Roman" w:hAnsi="Times New Roman" w:cs="Times New Roman"/>
          <w:sz w:val="24"/>
          <w:szCs w:val="24"/>
        </w:rPr>
        <w:t>ручьев</w:t>
      </w:r>
      <w:proofErr w:type="spellEnd"/>
      <w:r w:rsidRPr="006A13F4">
        <w:rPr>
          <w:rFonts w:ascii="Times New Roman" w:hAnsi="Times New Roman" w:cs="Times New Roman"/>
          <w:sz w:val="24"/>
          <w:szCs w:val="24"/>
        </w:rPr>
        <w:t xml:space="preserve"> Травницей и </w:t>
      </w:r>
      <w:proofErr w:type="spellStart"/>
      <w:r w:rsidRPr="006A13F4">
        <w:rPr>
          <w:rFonts w:ascii="Times New Roman" w:hAnsi="Times New Roman" w:cs="Times New Roman"/>
          <w:sz w:val="24"/>
          <w:szCs w:val="24"/>
        </w:rPr>
        <w:t>Горишницей</w:t>
      </w:r>
      <w:proofErr w:type="spellEnd"/>
      <w:r w:rsidRPr="006A13F4">
        <w:rPr>
          <w:rFonts w:ascii="Times New Roman" w:hAnsi="Times New Roman" w:cs="Times New Roman"/>
          <w:sz w:val="24"/>
          <w:szCs w:val="24"/>
        </w:rPr>
        <w:t xml:space="preserve">, небольшими </w:t>
      </w:r>
      <w:proofErr w:type="spellStart"/>
      <w:r w:rsidRPr="006A13F4">
        <w:rPr>
          <w:rFonts w:ascii="Times New Roman" w:hAnsi="Times New Roman" w:cs="Times New Roman"/>
          <w:sz w:val="24"/>
          <w:szCs w:val="24"/>
        </w:rPr>
        <w:t>озерами</w:t>
      </w:r>
      <w:proofErr w:type="spellEnd"/>
      <w:r w:rsidRPr="006A13F4">
        <w:rPr>
          <w:rFonts w:ascii="Times New Roman" w:hAnsi="Times New Roman" w:cs="Times New Roman"/>
          <w:sz w:val="24"/>
          <w:szCs w:val="24"/>
        </w:rPr>
        <w:t xml:space="preserve"> Верхним (площадь зеркала около 0,5км</w:t>
      </w:r>
      <w:r w:rsidRPr="006A13F4">
        <w:rPr>
          <w:rFonts w:ascii="Times New Roman" w:hAnsi="Times New Roman" w:cs="Times New Roman"/>
          <w:sz w:val="24"/>
          <w:szCs w:val="24"/>
          <w:vertAlign w:val="superscript"/>
        </w:rPr>
        <w:t>2</w:t>
      </w:r>
      <w:r w:rsidRPr="006A13F4">
        <w:rPr>
          <w:rFonts w:ascii="Times New Roman" w:hAnsi="Times New Roman" w:cs="Times New Roman"/>
          <w:sz w:val="24"/>
          <w:szCs w:val="24"/>
        </w:rPr>
        <w:t>), Нижним (площадь зеркала 0,4 км</w:t>
      </w:r>
      <w:r w:rsidRPr="006A13F4">
        <w:rPr>
          <w:rFonts w:ascii="Times New Roman" w:hAnsi="Times New Roman" w:cs="Times New Roman"/>
          <w:sz w:val="24"/>
          <w:szCs w:val="24"/>
          <w:vertAlign w:val="superscript"/>
        </w:rPr>
        <w:t>2</w:t>
      </w:r>
      <w:r w:rsidRPr="006A13F4">
        <w:rPr>
          <w:rFonts w:ascii="Times New Roman" w:hAnsi="Times New Roman" w:cs="Times New Roman"/>
          <w:sz w:val="24"/>
          <w:szCs w:val="24"/>
        </w:rPr>
        <w:t>), Коношским (площадь зеркала 0,13 км</w:t>
      </w:r>
      <w:r w:rsidRPr="006A13F4">
        <w:rPr>
          <w:rFonts w:ascii="Times New Roman" w:hAnsi="Times New Roman" w:cs="Times New Roman"/>
          <w:sz w:val="24"/>
          <w:szCs w:val="24"/>
          <w:vertAlign w:val="superscript"/>
        </w:rPr>
        <w:t>2</w:t>
      </w:r>
      <w:r w:rsidRPr="006A13F4">
        <w:rPr>
          <w:rFonts w:ascii="Times New Roman" w:hAnsi="Times New Roman" w:cs="Times New Roman"/>
          <w:sz w:val="24"/>
          <w:szCs w:val="24"/>
        </w:rPr>
        <w:t>). Режим водных объектов не изучен. По аналогии с изученными на близлежащей территории они имеют преимущественно снеговое питание. Водный режим характеризуется высоким весенним половодьем и низкой зимней меженью.</w:t>
      </w:r>
    </w:p>
    <w:p w:rsidR="005F11A3" w:rsidRDefault="005F11A3" w:rsidP="005F11A3">
      <w:pPr>
        <w:pStyle w:val="ConsPlusNonformat"/>
        <w:tabs>
          <w:tab w:val="left" w:pos="3011"/>
          <w:tab w:val="center" w:pos="5037"/>
        </w:tabs>
        <w:spacing w:line="312" w:lineRule="auto"/>
        <w:ind w:firstLine="720"/>
        <w:contextualSpacing/>
        <w:jc w:val="both"/>
        <w:rPr>
          <w:rFonts w:ascii="Times New Roman" w:hAnsi="Times New Roman" w:cs="Times New Roman"/>
          <w:sz w:val="24"/>
          <w:szCs w:val="24"/>
        </w:rPr>
      </w:pPr>
      <w:r w:rsidRPr="005F11A3">
        <w:rPr>
          <w:rFonts w:ascii="Times New Roman" w:hAnsi="Times New Roman" w:cs="Times New Roman"/>
          <w:sz w:val="24"/>
          <w:szCs w:val="24"/>
        </w:rPr>
        <w:t>Климат формируется в условиях малого количества солнечной радиации зимой, под влиянием северных морей и интенсивного западного переноса, обеспечивающего вынос влажных морских масс воздуха с Атлантического океана (летом</w:t>
      </w:r>
      <w:r>
        <w:rPr>
          <w:rFonts w:ascii="Times New Roman" w:hAnsi="Times New Roman" w:cs="Times New Roman"/>
          <w:sz w:val="24"/>
          <w:szCs w:val="24"/>
        </w:rPr>
        <w:t xml:space="preserve"> – холодного, зимой – теплого), а </w:t>
      </w:r>
      <w:r w:rsidR="006A13F4">
        <w:rPr>
          <w:rFonts w:ascii="Times New Roman" w:hAnsi="Times New Roman" w:cs="Times New Roman"/>
          <w:sz w:val="24"/>
          <w:szCs w:val="24"/>
        </w:rPr>
        <w:t xml:space="preserve">также </w:t>
      </w:r>
      <w:proofErr w:type="gramStart"/>
      <w:r w:rsidRPr="005F11A3">
        <w:rPr>
          <w:rFonts w:ascii="Times New Roman" w:hAnsi="Times New Roman" w:cs="Times New Roman"/>
          <w:sz w:val="24"/>
          <w:szCs w:val="24"/>
        </w:rPr>
        <w:t>под  влиянием</w:t>
      </w:r>
      <w:proofErr w:type="gramEnd"/>
      <w:r w:rsidRPr="005F11A3">
        <w:rPr>
          <w:rFonts w:ascii="Times New Roman" w:hAnsi="Times New Roman" w:cs="Times New Roman"/>
          <w:sz w:val="24"/>
          <w:szCs w:val="24"/>
        </w:rPr>
        <w:t xml:space="preserve">  местных  физико-географических  особенностей территории.</w:t>
      </w:r>
    </w:p>
    <w:p w:rsidR="006A13F4" w:rsidRDefault="006A13F4" w:rsidP="006A13F4">
      <w:pPr>
        <w:pStyle w:val="ConsPlusNonformat"/>
        <w:tabs>
          <w:tab w:val="left" w:pos="3011"/>
          <w:tab w:val="center" w:pos="5037"/>
        </w:tabs>
        <w:spacing w:line="312" w:lineRule="auto"/>
        <w:ind w:firstLine="720"/>
        <w:contextualSpacing/>
        <w:jc w:val="both"/>
        <w:rPr>
          <w:rFonts w:ascii="Times New Roman" w:hAnsi="Times New Roman" w:cs="Times New Roman"/>
          <w:sz w:val="24"/>
          <w:szCs w:val="24"/>
        </w:rPr>
      </w:pPr>
      <w:proofErr w:type="gramStart"/>
      <w:r w:rsidRPr="006A13F4">
        <w:rPr>
          <w:rFonts w:ascii="Times New Roman" w:hAnsi="Times New Roman" w:cs="Times New Roman"/>
          <w:sz w:val="24"/>
          <w:szCs w:val="24"/>
        </w:rPr>
        <w:t>Сложное  взаимодействие</w:t>
      </w:r>
      <w:proofErr w:type="gramEnd"/>
      <w:r w:rsidRPr="006A13F4">
        <w:rPr>
          <w:rFonts w:ascii="Times New Roman" w:hAnsi="Times New Roman" w:cs="Times New Roman"/>
          <w:sz w:val="24"/>
          <w:szCs w:val="24"/>
        </w:rPr>
        <w:t xml:space="preserve">  климатообразующих  факторов  определяют  своеобразие режима каждого климатического элемента – температуры воздуха и почв, атмосферных осадков, ветра, облачности и др.</w:t>
      </w:r>
    </w:p>
    <w:p w:rsidR="006A13F4" w:rsidRPr="006A13F4" w:rsidRDefault="006A13F4" w:rsidP="006A13F4">
      <w:pPr>
        <w:pStyle w:val="ConsPlusNonformat"/>
        <w:tabs>
          <w:tab w:val="left" w:pos="3011"/>
          <w:tab w:val="center" w:pos="5037"/>
        </w:tabs>
        <w:spacing w:line="312" w:lineRule="auto"/>
        <w:ind w:firstLine="720"/>
        <w:contextualSpacing/>
        <w:jc w:val="both"/>
        <w:rPr>
          <w:rFonts w:ascii="Times New Roman" w:hAnsi="Times New Roman" w:cs="Times New Roman"/>
          <w:sz w:val="24"/>
          <w:szCs w:val="24"/>
        </w:rPr>
      </w:pPr>
      <w:r w:rsidRPr="006A13F4">
        <w:rPr>
          <w:rFonts w:ascii="Times New Roman" w:hAnsi="Times New Roman" w:cs="Times New Roman"/>
          <w:sz w:val="24"/>
          <w:szCs w:val="24"/>
        </w:rPr>
        <w:t xml:space="preserve">Климат района умеренно-континентальный, </w:t>
      </w:r>
      <w:proofErr w:type="spellStart"/>
      <w:r w:rsidRPr="006A13F4">
        <w:rPr>
          <w:rFonts w:ascii="Times New Roman" w:hAnsi="Times New Roman" w:cs="Times New Roman"/>
          <w:sz w:val="24"/>
          <w:szCs w:val="24"/>
        </w:rPr>
        <w:t>теплообеспеченность</w:t>
      </w:r>
      <w:proofErr w:type="spellEnd"/>
      <w:r w:rsidRPr="006A13F4">
        <w:rPr>
          <w:rFonts w:ascii="Times New Roman" w:hAnsi="Times New Roman" w:cs="Times New Roman"/>
          <w:sz w:val="24"/>
          <w:szCs w:val="24"/>
        </w:rPr>
        <w:t xml:space="preserve"> – умеренно-прохладная. Суровость зимы смягчают влажные ветры с Атлантики, часто дело доходит до оттепелей. Лето прохладное и дождливое.</w:t>
      </w:r>
    </w:p>
    <w:p w:rsidR="006A13F4" w:rsidRPr="006A13F4" w:rsidRDefault="006A13F4" w:rsidP="006A13F4">
      <w:pPr>
        <w:pStyle w:val="ConsPlusNonformat"/>
        <w:tabs>
          <w:tab w:val="left" w:pos="3011"/>
          <w:tab w:val="center" w:pos="5037"/>
        </w:tabs>
        <w:spacing w:line="312" w:lineRule="auto"/>
        <w:ind w:firstLine="720"/>
        <w:contextualSpacing/>
        <w:jc w:val="both"/>
        <w:rPr>
          <w:rFonts w:ascii="Times New Roman" w:hAnsi="Times New Roman" w:cs="Times New Roman"/>
          <w:sz w:val="24"/>
          <w:szCs w:val="24"/>
        </w:rPr>
      </w:pPr>
      <w:r w:rsidRPr="006A13F4">
        <w:rPr>
          <w:rFonts w:ascii="Times New Roman" w:hAnsi="Times New Roman" w:cs="Times New Roman"/>
          <w:sz w:val="24"/>
          <w:szCs w:val="24"/>
        </w:rPr>
        <w:lastRenderedPageBreak/>
        <w:t>Продолжительность периода с температурой воздуха выше 10оС составляет 105-110 дней. Среднегодовая температура равна +2,2оС, самым теплым был 2001 год – +2,6оС, а самым холодным – 1982 год – +1,2оС. Абсолютный максимум достиг +36оС, а абсолютный минимум – - 45оС. Средняя температура января составляет – -12,7оС, июля – +18оС. Весна затяжная с неустойчивыми температурами. Осень – продолжительная, с ненастной погодой. Даты начала и конца сезонов условны и меняются из года в год. Астрономическая длительность весны – 92,8 суток, лета – 93,6 суток, осени – 89,8 суток и зимы – 89 суток.</w:t>
      </w:r>
    </w:p>
    <w:p w:rsidR="006A13F4" w:rsidRPr="006A13F4" w:rsidRDefault="006A13F4" w:rsidP="006A13F4">
      <w:pPr>
        <w:pStyle w:val="ConsPlusNonformat"/>
        <w:tabs>
          <w:tab w:val="left" w:pos="3011"/>
          <w:tab w:val="center" w:pos="5037"/>
        </w:tabs>
        <w:spacing w:line="312" w:lineRule="auto"/>
        <w:ind w:firstLine="720"/>
        <w:contextualSpacing/>
        <w:jc w:val="both"/>
        <w:rPr>
          <w:rFonts w:ascii="Times New Roman" w:hAnsi="Times New Roman" w:cs="Times New Roman"/>
          <w:sz w:val="24"/>
          <w:szCs w:val="24"/>
        </w:rPr>
      </w:pPr>
      <w:r w:rsidRPr="006A13F4">
        <w:rPr>
          <w:rFonts w:ascii="Times New Roman" w:hAnsi="Times New Roman" w:cs="Times New Roman"/>
          <w:sz w:val="24"/>
          <w:szCs w:val="24"/>
        </w:rPr>
        <w:t xml:space="preserve">Особенности распределения осадков по территории в </w:t>
      </w:r>
      <w:proofErr w:type="gramStart"/>
      <w:r w:rsidRPr="006A13F4">
        <w:rPr>
          <w:rFonts w:ascii="Times New Roman" w:hAnsi="Times New Roman" w:cs="Times New Roman"/>
          <w:sz w:val="24"/>
          <w:szCs w:val="24"/>
        </w:rPr>
        <w:t>известной  мере</w:t>
      </w:r>
      <w:proofErr w:type="gramEnd"/>
      <w:r w:rsidRPr="006A13F4">
        <w:rPr>
          <w:rFonts w:ascii="Times New Roman" w:hAnsi="Times New Roman" w:cs="Times New Roman"/>
          <w:sz w:val="24"/>
          <w:szCs w:val="24"/>
        </w:rPr>
        <w:t xml:space="preserve"> определяются рельефом. На наветренных склонах возвышенностей происходит увеличение количества осадков, а на подветренных – их уменьшение. Так, на наветренных склонах </w:t>
      </w:r>
      <w:proofErr w:type="spellStart"/>
      <w:r w:rsidRPr="006A13F4">
        <w:rPr>
          <w:rFonts w:ascii="Times New Roman" w:hAnsi="Times New Roman" w:cs="Times New Roman"/>
          <w:sz w:val="24"/>
          <w:szCs w:val="24"/>
        </w:rPr>
        <w:t>Коношско-Няндомской</w:t>
      </w:r>
      <w:proofErr w:type="spellEnd"/>
      <w:r w:rsidRPr="006A13F4">
        <w:rPr>
          <w:rFonts w:ascii="Times New Roman" w:hAnsi="Times New Roman" w:cs="Times New Roman"/>
          <w:sz w:val="24"/>
          <w:szCs w:val="24"/>
        </w:rPr>
        <w:t xml:space="preserve"> возвышенности выпадает до 750-780 мм осадков. </w:t>
      </w:r>
    </w:p>
    <w:p w:rsidR="006A13F4" w:rsidRDefault="006A13F4" w:rsidP="006A13F4">
      <w:pPr>
        <w:pStyle w:val="ConsPlusNonformat"/>
        <w:tabs>
          <w:tab w:val="left" w:pos="3011"/>
          <w:tab w:val="center" w:pos="5037"/>
        </w:tabs>
        <w:spacing w:line="312" w:lineRule="auto"/>
        <w:ind w:firstLine="720"/>
        <w:contextualSpacing/>
        <w:jc w:val="both"/>
        <w:rPr>
          <w:rFonts w:ascii="Times New Roman" w:hAnsi="Times New Roman" w:cs="Times New Roman"/>
          <w:sz w:val="24"/>
          <w:szCs w:val="24"/>
        </w:rPr>
      </w:pPr>
      <w:r w:rsidRPr="006A13F4">
        <w:rPr>
          <w:rFonts w:ascii="Times New Roman" w:hAnsi="Times New Roman" w:cs="Times New Roman"/>
          <w:sz w:val="24"/>
          <w:szCs w:val="24"/>
        </w:rPr>
        <w:t xml:space="preserve">Среднегодовая сумма осадков составляет 763,7мм. Самым влажным стал 2003 год – 841мм, а самым </w:t>
      </w:r>
      <w:proofErr w:type="gramStart"/>
      <w:r w:rsidRPr="006A13F4">
        <w:rPr>
          <w:rFonts w:ascii="Times New Roman" w:hAnsi="Times New Roman" w:cs="Times New Roman"/>
          <w:sz w:val="24"/>
          <w:szCs w:val="24"/>
        </w:rPr>
        <w:t>сухим  1961</w:t>
      </w:r>
      <w:proofErr w:type="gramEnd"/>
      <w:r w:rsidRPr="006A13F4">
        <w:rPr>
          <w:rFonts w:ascii="Times New Roman" w:hAnsi="Times New Roman" w:cs="Times New Roman"/>
          <w:sz w:val="24"/>
          <w:szCs w:val="24"/>
        </w:rPr>
        <w:t xml:space="preserve"> год – 684,4</w:t>
      </w:r>
      <w:r w:rsidR="004757FD">
        <w:rPr>
          <w:rFonts w:ascii="Times New Roman" w:hAnsi="Times New Roman" w:cs="Times New Roman"/>
          <w:sz w:val="24"/>
          <w:szCs w:val="24"/>
        </w:rPr>
        <w:t xml:space="preserve"> </w:t>
      </w:r>
      <w:r w:rsidRPr="006A13F4">
        <w:rPr>
          <w:rFonts w:ascii="Times New Roman" w:hAnsi="Times New Roman" w:cs="Times New Roman"/>
          <w:sz w:val="24"/>
          <w:szCs w:val="24"/>
        </w:rPr>
        <w:t>мм. Среднее число дней с осадками – 210. Высота снежного покрова: средняя – 65см, наибольшего – 90 см, наименьшего – 55см. Снежный покров в среднем сходит 24 апреля, самый ранний – 4 апреля, самый поздний – 7 мая. Вскрытие рек в районе начинается 22 апреля со средней продолжительностью половодья 14 дней.</w:t>
      </w:r>
    </w:p>
    <w:p w:rsidR="006A13F4" w:rsidRPr="006A13F4" w:rsidRDefault="006A13F4" w:rsidP="006A13F4">
      <w:pPr>
        <w:pStyle w:val="ConsPlusNonformat"/>
        <w:tabs>
          <w:tab w:val="left" w:pos="3011"/>
          <w:tab w:val="center" w:pos="5037"/>
        </w:tabs>
        <w:spacing w:line="312" w:lineRule="auto"/>
        <w:ind w:firstLine="720"/>
        <w:contextualSpacing/>
        <w:jc w:val="both"/>
        <w:rPr>
          <w:rFonts w:ascii="Times New Roman" w:hAnsi="Times New Roman" w:cs="Times New Roman"/>
          <w:sz w:val="24"/>
          <w:szCs w:val="24"/>
        </w:rPr>
      </w:pPr>
      <w:r w:rsidRPr="006A13F4">
        <w:rPr>
          <w:rFonts w:ascii="Times New Roman" w:hAnsi="Times New Roman" w:cs="Times New Roman"/>
          <w:sz w:val="24"/>
          <w:szCs w:val="24"/>
        </w:rPr>
        <w:t>Среднегодовая скорость ветра составляет 3,6 м/сек. В розе ветров зимой преобладают юго-западные направления, а летом – северные.</w:t>
      </w:r>
    </w:p>
    <w:p w:rsidR="006A13F4" w:rsidRDefault="006A13F4" w:rsidP="006A13F4">
      <w:pPr>
        <w:pStyle w:val="ConsPlusNonformat"/>
        <w:tabs>
          <w:tab w:val="left" w:pos="3011"/>
          <w:tab w:val="center" w:pos="5037"/>
        </w:tabs>
        <w:spacing w:line="312" w:lineRule="auto"/>
        <w:ind w:firstLine="720"/>
        <w:contextualSpacing/>
        <w:jc w:val="both"/>
        <w:rPr>
          <w:rFonts w:ascii="Times New Roman" w:hAnsi="Times New Roman" w:cs="Times New Roman"/>
          <w:sz w:val="24"/>
          <w:szCs w:val="24"/>
        </w:rPr>
      </w:pPr>
      <w:proofErr w:type="gramStart"/>
      <w:r w:rsidRPr="006A13F4">
        <w:rPr>
          <w:rFonts w:ascii="Times New Roman" w:hAnsi="Times New Roman" w:cs="Times New Roman"/>
          <w:sz w:val="24"/>
          <w:szCs w:val="24"/>
        </w:rPr>
        <w:t>Географическое  распределение</w:t>
      </w:r>
      <w:proofErr w:type="gramEnd"/>
      <w:r w:rsidRPr="006A13F4">
        <w:rPr>
          <w:rFonts w:ascii="Times New Roman" w:hAnsi="Times New Roman" w:cs="Times New Roman"/>
          <w:sz w:val="24"/>
          <w:szCs w:val="24"/>
        </w:rPr>
        <w:t xml:space="preserve">  различных  направлений  ветра  и  его  скоростей определяется сезонным состоянием поля атмосферного давления.</w:t>
      </w:r>
    </w:p>
    <w:p w:rsidR="006A13F4" w:rsidRPr="000A7431" w:rsidRDefault="006A13F4" w:rsidP="006A13F4">
      <w:pPr>
        <w:pStyle w:val="ConsPlusNonformat"/>
        <w:tabs>
          <w:tab w:val="left" w:pos="3011"/>
          <w:tab w:val="center" w:pos="5037"/>
        </w:tabs>
        <w:spacing w:line="312" w:lineRule="auto"/>
        <w:ind w:firstLine="720"/>
        <w:contextualSpacing/>
        <w:jc w:val="both"/>
        <w:rPr>
          <w:rFonts w:ascii="Times New Roman" w:hAnsi="Times New Roman" w:cs="Times New Roman"/>
          <w:sz w:val="24"/>
          <w:szCs w:val="24"/>
        </w:rPr>
      </w:pPr>
      <w:r w:rsidRPr="006A13F4">
        <w:rPr>
          <w:rFonts w:ascii="Times New Roman" w:hAnsi="Times New Roman" w:cs="Times New Roman"/>
          <w:sz w:val="24"/>
          <w:szCs w:val="24"/>
        </w:rPr>
        <w:t>В целом климатические условия благоприятны для жилищного строительства и относительно благоприятны для развития сельского хозяйства, рекреации и туризма.</w:t>
      </w:r>
    </w:p>
    <w:p w:rsidR="00836092" w:rsidRDefault="00836092" w:rsidP="00A875BC">
      <w:pPr>
        <w:shd w:val="clear" w:color="auto" w:fill="FFFFFF"/>
        <w:spacing w:line="312" w:lineRule="auto"/>
        <w:ind w:right="76" w:firstLine="709"/>
        <w:rPr>
          <w:color w:val="000000"/>
          <w:spacing w:val="-4"/>
          <w:sz w:val="24"/>
          <w:szCs w:val="24"/>
        </w:rPr>
      </w:pPr>
    </w:p>
    <w:p w:rsidR="00836092" w:rsidRDefault="002B6B4A" w:rsidP="00A875BC">
      <w:pPr>
        <w:shd w:val="clear" w:color="auto" w:fill="FFFFFF"/>
        <w:spacing w:line="312" w:lineRule="auto"/>
        <w:ind w:right="76" w:firstLine="709"/>
        <w:jc w:val="center"/>
        <w:rPr>
          <w:b/>
          <w:color w:val="000000"/>
          <w:spacing w:val="-4"/>
          <w:sz w:val="24"/>
          <w:szCs w:val="24"/>
        </w:rPr>
      </w:pPr>
      <w:r>
        <w:rPr>
          <w:b/>
          <w:color w:val="000000"/>
          <w:spacing w:val="-4"/>
          <w:sz w:val="24"/>
          <w:szCs w:val="24"/>
        </w:rPr>
        <w:t xml:space="preserve">2.2 </w:t>
      </w:r>
      <w:r w:rsidRPr="002B6B4A">
        <w:rPr>
          <w:b/>
          <w:color w:val="000000"/>
          <w:spacing w:val="-4"/>
          <w:sz w:val="24"/>
          <w:szCs w:val="24"/>
        </w:rPr>
        <w:t xml:space="preserve">Социально-экономическая и градостроительная характеристика </w:t>
      </w:r>
      <w:r w:rsidR="00A875BC" w:rsidRPr="00A875BC">
        <w:rPr>
          <w:b/>
          <w:sz w:val="24"/>
          <w:szCs w:val="24"/>
        </w:rPr>
        <w:t>Коношского</w:t>
      </w:r>
      <w:r w:rsidRPr="002B6B4A">
        <w:rPr>
          <w:b/>
          <w:color w:val="000000"/>
          <w:spacing w:val="-4"/>
          <w:sz w:val="24"/>
          <w:szCs w:val="24"/>
        </w:rPr>
        <w:t xml:space="preserve"> городского поселения, включая деятельность в сфере тр</w:t>
      </w:r>
      <w:r w:rsidRPr="00597BF5">
        <w:rPr>
          <w:b/>
          <w:color w:val="000000"/>
          <w:spacing w:val="-4"/>
          <w:sz w:val="24"/>
          <w:szCs w:val="24"/>
        </w:rPr>
        <w:t>анспорта, оценк</w:t>
      </w:r>
      <w:r w:rsidR="00A875BC" w:rsidRPr="00597BF5">
        <w:rPr>
          <w:b/>
          <w:color w:val="000000"/>
          <w:spacing w:val="-4"/>
          <w:sz w:val="24"/>
          <w:szCs w:val="24"/>
        </w:rPr>
        <w:t>а</w:t>
      </w:r>
      <w:r w:rsidRPr="00597BF5">
        <w:rPr>
          <w:b/>
          <w:color w:val="000000"/>
          <w:spacing w:val="-4"/>
          <w:sz w:val="24"/>
          <w:szCs w:val="24"/>
        </w:rPr>
        <w:t xml:space="preserve"> транспортного спроса</w:t>
      </w:r>
    </w:p>
    <w:p w:rsidR="00432516" w:rsidRDefault="00432516" w:rsidP="00432516">
      <w:pPr>
        <w:shd w:val="clear" w:color="auto" w:fill="FFFFFF"/>
        <w:spacing w:line="276" w:lineRule="auto"/>
        <w:ind w:right="76" w:firstLine="709"/>
        <w:jc w:val="center"/>
        <w:rPr>
          <w:b/>
          <w:color w:val="000000"/>
          <w:spacing w:val="-4"/>
          <w:sz w:val="24"/>
          <w:szCs w:val="24"/>
        </w:rPr>
      </w:pPr>
    </w:p>
    <w:p w:rsidR="00365DC3" w:rsidRDefault="00365DC3" w:rsidP="00365DC3">
      <w:pPr>
        <w:pStyle w:val="2a"/>
        <w:spacing w:after="0" w:line="312" w:lineRule="auto"/>
        <w:ind w:left="0" w:firstLine="709"/>
        <w:rPr>
          <w:rFonts w:eastAsiaTheme="minorHAnsi"/>
          <w:iCs/>
          <w:spacing w:val="-4"/>
          <w:sz w:val="24"/>
          <w:szCs w:val="24"/>
          <w:lang w:eastAsia="en-US"/>
        </w:rPr>
      </w:pPr>
      <w:r w:rsidRPr="00365DC3">
        <w:rPr>
          <w:rFonts w:eastAsiaTheme="minorHAnsi"/>
          <w:iCs/>
          <w:spacing w:val="-4"/>
          <w:sz w:val="24"/>
          <w:szCs w:val="24"/>
          <w:lang w:eastAsia="en-US"/>
        </w:rPr>
        <w:t>Административный центр поселения – п. Коноша является, одновременно, центром Коношского муниципального района и главным опорным, организующим центром расселения и системы межселенного культурно-бытового обслуживания населения на районном и поселенческом (низовом) уровне.</w:t>
      </w:r>
    </w:p>
    <w:p w:rsidR="00365DC3" w:rsidRPr="00365DC3" w:rsidRDefault="00365DC3" w:rsidP="00365DC3">
      <w:pPr>
        <w:pStyle w:val="2a"/>
        <w:spacing w:after="0" w:line="312" w:lineRule="auto"/>
        <w:ind w:left="0" w:firstLine="709"/>
        <w:rPr>
          <w:rFonts w:eastAsiaTheme="minorHAnsi"/>
          <w:iCs/>
          <w:spacing w:val="-4"/>
          <w:sz w:val="24"/>
          <w:szCs w:val="24"/>
          <w:lang w:eastAsia="en-US"/>
        </w:rPr>
      </w:pPr>
      <w:r w:rsidRPr="00365DC3">
        <w:rPr>
          <w:rFonts w:eastAsiaTheme="minorHAnsi"/>
          <w:iCs/>
          <w:spacing w:val="-4"/>
          <w:sz w:val="24"/>
          <w:szCs w:val="24"/>
          <w:lang w:eastAsia="en-US"/>
        </w:rPr>
        <w:t>Площадь Ко</w:t>
      </w:r>
      <w:r w:rsidR="002E0A74">
        <w:rPr>
          <w:rFonts w:eastAsiaTheme="minorHAnsi"/>
          <w:iCs/>
          <w:spacing w:val="-4"/>
          <w:sz w:val="24"/>
          <w:szCs w:val="24"/>
          <w:lang w:eastAsia="en-US"/>
        </w:rPr>
        <w:t xml:space="preserve">ношского муниципального района </w:t>
      </w:r>
      <w:r w:rsidRPr="00365DC3">
        <w:rPr>
          <w:rFonts w:eastAsiaTheme="minorHAnsi"/>
          <w:iCs/>
          <w:spacing w:val="-4"/>
          <w:sz w:val="24"/>
          <w:szCs w:val="24"/>
          <w:lang w:eastAsia="en-US"/>
        </w:rPr>
        <w:t>по сведениям о наличии и распределении земель по состоянию на 01.01.2012 г. (форма статистической информации № 22 – 2) составляет 845 900 га (8 459,0 кв. км) или 1,4 % от территории Архангельской области</w:t>
      </w:r>
    </w:p>
    <w:p w:rsidR="00365DC3" w:rsidRPr="00365DC3" w:rsidRDefault="00365DC3" w:rsidP="00365DC3">
      <w:pPr>
        <w:pStyle w:val="2a"/>
        <w:spacing w:after="0" w:line="312" w:lineRule="auto"/>
        <w:ind w:left="0" w:firstLine="709"/>
        <w:rPr>
          <w:rFonts w:eastAsiaTheme="minorHAnsi"/>
          <w:iCs/>
          <w:spacing w:val="-4"/>
          <w:sz w:val="24"/>
          <w:szCs w:val="24"/>
          <w:lang w:eastAsia="en-US"/>
        </w:rPr>
      </w:pPr>
      <w:r w:rsidRPr="00365DC3">
        <w:rPr>
          <w:rFonts w:eastAsiaTheme="minorHAnsi"/>
          <w:iCs/>
          <w:spacing w:val="-4"/>
          <w:sz w:val="24"/>
          <w:szCs w:val="24"/>
          <w:lang w:eastAsia="en-US"/>
        </w:rPr>
        <w:t>Земельный фонд поселения составляет 84 9800 га (848,9 кв. км) или 10,0 % от территории района.</w:t>
      </w:r>
    </w:p>
    <w:p w:rsidR="00365DC3" w:rsidRPr="00365DC3" w:rsidRDefault="00365DC3" w:rsidP="00365DC3">
      <w:pPr>
        <w:pStyle w:val="2a"/>
        <w:spacing w:after="0" w:line="312" w:lineRule="auto"/>
        <w:ind w:left="0" w:firstLine="709"/>
        <w:rPr>
          <w:rFonts w:eastAsiaTheme="minorHAnsi"/>
          <w:iCs/>
          <w:spacing w:val="-4"/>
          <w:sz w:val="24"/>
          <w:szCs w:val="24"/>
          <w:lang w:eastAsia="en-US"/>
        </w:rPr>
      </w:pPr>
      <w:r w:rsidRPr="00365DC3">
        <w:rPr>
          <w:rFonts w:eastAsiaTheme="minorHAnsi"/>
          <w:iCs/>
          <w:spacing w:val="-4"/>
          <w:sz w:val="24"/>
          <w:szCs w:val="24"/>
          <w:lang w:eastAsia="en-US"/>
        </w:rPr>
        <w:t>Распределение земель по целевому назначению имеет в районе (так же, как и в области) яркую специфику, в том, что на долю земель сельскохозяйственного приходится около 1,0 %; достаточно значительную часть занимают земли лесного фонда.</w:t>
      </w:r>
    </w:p>
    <w:p w:rsidR="00365DC3" w:rsidRDefault="00365DC3" w:rsidP="00365DC3">
      <w:pPr>
        <w:pStyle w:val="2a"/>
        <w:spacing w:after="0" w:line="312" w:lineRule="auto"/>
        <w:ind w:left="0" w:firstLine="709"/>
        <w:rPr>
          <w:rFonts w:eastAsiaTheme="minorHAnsi"/>
          <w:iCs/>
          <w:spacing w:val="-4"/>
          <w:sz w:val="24"/>
          <w:szCs w:val="24"/>
          <w:lang w:eastAsia="en-US"/>
        </w:rPr>
      </w:pPr>
      <w:r w:rsidRPr="00365DC3">
        <w:rPr>
          <w:rFonts w:eastAsiaTheme="minorHAnsi"/>
          <w:iCs/>
          <w:spacing w:val="-4"/>
          <w:sz w:val="24"/>
          <w:szCs w:val="24"/>
          <w:lang w:eastAsia="en-US"/>
        </w:rPr>
        <w:lastRenderedPageBreak/>
        <w:t>Земли населенных пунктов составляют в поселении 2 583,4 га или 3,04 % от территории поселения.</w:t>
      </w:r>
    </w:p>
    <w:p w:rsidR="00365DC3" w:rsidRDefault="00365DC3" w:rsidP="00432516">
      <w:pPr>
        <w:pStyle w:val="2a"/>
        <w:spacing w:after="0" w:line="312" w:lineRule="auto"/>
        <w:ind w:left="0" w:firstLine="709"/>
        <w:rPr>
          <w:rFonts w:eastAsiaTheme="minorHAnsi"/>
          <w:iCs/>
          <w:spacing w:val="-4"/>
          <w:sz w:val="24"/>
          <w:szCs w:val="24"/>
          <w:lang w:eastAsia="en-US"/>
        </w:rPr>
      </w:pPr>
    </w:p>
    <w:p w:rsidR="002E0A74" w:rsidRPr="003853D8" w:rsidRDefault="00BE59AF" w:rsidP="002E0A74">
      <w:pPr>
        <w:spacing w:line="312" w:lineRule="auto"/>
        <w:ind w:firstLine="709"/>
        <w:rPr>
          <w:sz w:val="24"/>
          <w:szCs w:val="24"/>
        </w:rPr>
      </w:pPr>
      <w:r>
        <w:rPr>
          <w:sz w:val="24"/>
          <w:szCs w:val="24"/>
        </w:rPr>
        <w:t>Таблица 1</w:t>
      </w:r>
    </w:p>
    <w:p w:rsidR="002E0A74" w:rsidRPr="003853D8" w:rsidRDefault="002E0A74" w:rsidP="002E0A74">
      <w:pPr>
        <w:pStyle w:val="afff2"/>
        <w:spacing w:before="0" w:after="0" w:line="312" w:lineRule="auto"/>
        <w:ind w:firstLine="709"/>
        <w:jc w:val="center"/>
      </w:pPr>
      <w:r w:rsidRPr="003853D8">
        <w:t>Динамика численности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9"/>
        <w:gridCol w:w="1030"/>
        <w:gridCol w:w="994"/>
        <w:gridCol w:w="990"/>
        <w:gridCol w:w="992"/>
        <w:gridCol w:w="992"/>
        <w:gridCol w:w="992"/>
        <w:gridCol w:w="985"/>
      </w:tblGrid>
      <w:tr w:rsidR="007A3189" w:rsidRPr="006715AC" w:rsidTr="007A3189">
        <w:trPr>
          <w:trHeight w:val="728"/>
          <w:jc w:val="center"/>
        </w:trPr>
        <w:tc>
          <w:tcPr>
            <w:tcW w:w="1267" w:type="pct"/>
            <w:vMerge w:val="restart"/>
            <w:shd w:val="clear" w:color="auto" w:fill="auto"/>
            <w:vAlign w:val="center"/>
            <w:hideMark/>
          </w:tcPr>
          <w:p w:rsidR="007A3189" w:rsidRPr="006715AC" w:rsidRDefault="007A3189" w:rsidP="00B54A40">
            <w:pPr>
              <w:spacing w:line="312" w:lineRule="auto"/>
              <w:jc w:val="center"/>
              <w:rPr>
                <w:color w:val="000000"/>
                <w:sz w:val="24"/>
                <w:szCs w:val="24"/>
              </w:rPr>
            </w:pPr>
            <w:r w:rsidRPr="006715AC">
              <w:rPr>
                <w:color w:val="000000"/>
                <w:sz w:val="24"/>
                <w:szCs w:val="24"/>
              </w:rPr>
              <w:t>Наименование</w:t>
            </w:r>
          </w:p>
        </w:tc>
        <w:tc>
          <w:tcPr>
            <w:tcW w:w="3733" w:type="pct"/>
            <w:gridSpan w:val="7"/>
            <w:shd w:val="clear" w:color="auto" w:fill="auto"/>
            <w:vAlign w:val="center"/>
            <w:hideMark/>
          </w:tcPr>
          <w:p w:rsidR="007A3189" w:rsidRPr="006715AC" w:rsidRDefault="007A3189" w:rsidP="00B54A40">
            <w:pPr>
              <w:spacing w:line="312" w:lineRule="auto"/>
              <w:jc w:val="center"/>
              <w:rPr>
                <w:color w:val="000000"/>
                <w:sz w:val="24"/>
                <w:szCs w:val="24"/>
              </w:rPr>
            </w:pPr>
            <w:r w:rsidRPr="006715AC">
              <w:rPr>
                <w:color w:val="000000"/>
                <w:sz w:val="24"/>
                <w:szCs w:val="24"/>
              </w:rPr>
              <w:t>Численность населения по годам</w:t>
            </w:r>
          </w:p>
        </w:tc>
      </w:tr>
      <w:tr w:rsidR="007A3189" w:rsidRPr="003853D8" w:rsidTr="007A3189">
        <w:trPr>
          <w:trHeight w:val="330"/>
          <w:jc w:val="center"/>
        </w:trPr>
        <w:tc>
          <w:tcPr>
            <w:tcW w:w="1267" w:type="pct"/>
            <w:vMerge/>
            <w:vAlign w:val="center"/>
            <w:hideMark/>
          </w:tcPr>
          <w:p w:rsidR="007A3189" w:rsidRPr="006715AC" w:rsidRDefault="007A3189" w:rsidP="00B54A40">
            <w:pPr>
              <w:spacing w:line="312" w:lineRule="auto"/>
              <w:rPr>
                <w:color w:val="000000"/>
                <w:sz w:val="24"/>
                <w:szCs w:val="24"/>
              </w:rPr>
            </w:pPr>
          </w:p>
        </w:tc>
        <w:tc>
          <w:tcPr>
            <w:tcW w:w="551" w:type="pct"/>
            <w:shd w:val="clear" w:color="auto" w:fill="auto"/>
            <w:vAlign w:val="center"/>
            <w:hideMark/>
          </w:tcPr>
          <w:p w:rsidR="007A3189" w:rsidRPr="00EC1823" w:rsidRDefault="007A3189" w:rsidP="00B54A40">
            <w:pPr>
              <w:widowControl/>
              <w:snapToGrid/>
              <w:jc w:val="center"/>
              <w:rPr>
                <w:color w:val="000000"/>
                <w:sz w:val="24"/>
                <w:szCs w:val="24"/>
              </w:rPr>
            </w:pPr>
            <w:r w:rsidRPr="00EC1823">
              <w:rPr>
                <w:color w:val="000000"/>
                <w:sz w:val="24"/>
                <w:szCs w:val="24"/>
              </w:rPr>
              <w:t>2011</w:t>
            </w:r>
          </w:p>
        </w:tc>
        <w:tc>
          <w:tcPr>
            <w:tcW w:w="532" w:type="pct"/>
            <w:shd w:val="clear" w:color="auto" w:fill="auto"/>
            <w:vAlign w:val="center"/>
            <w:hideMark/>
          </w:tcPr>
          <w:p w:rsidR="007A3189" w:rsidRPr="00EC1823" w:rsidRDefault="007A3189" w:rsidP="00B54A40">
            <w:pPr>
              <w:jc w:val="center"/>
              <w:rPr>
                <w:color w:val="000000"/>
                <w:sz w:val="24"/>
                <w:szCs w:val="24"/>
              </w:rPr>
            </w:pPr>
            <w:r w:rsidRPr="00EC1823">
              <w:rPr>
                <w:color w:val="000000"/>
                <w:sz w:val="24"/>
                <w:szCs w:val="24"/>
              </w:rPr>
              <w:t>2012</w:t>
            </w:r>
          </w:p>
        </w:tc>
        <w:tc>
          <w:tcPr>
            <w:tcW w:w="530" w:type="pct"/>
            <w:shd w:val="clear" w:color="auto" w:fill="auto"/>
            <w:vAlign w:val="center"/>
            <w:hideMark/>
          </w:tcPr>
          <w:p w:rsidR="007A3189" w:rsidRPr="00EC1823" w:rsidRDefault="007A3189" w:rsidP="00B54A40">
            <w:pPr>
              <w:jc w:val="center"/>
              <w:rPr>
                <w:color w:val="000000"/>
                <w:sz w:val="24"/>
                <w:szCs w:val="24"/>
              </w:rPr>
            </w:pPr>
            <w:r w:rsidRPr="00EC1823">
              <w:rPr>
                <w:color w:val="000000"/>
                <w:sz w:val="24"/>
                <w:szCs w:val="24"/>
              </w:rPr>
              <w:t>2013</w:t>
            </w:r>
          </w:p>
        </w:tc>
        <w:tc>
          <w:tcPr>
            <w:tcW w:w="531" w:type="pct"/>
            <w:shd w:val="clear" w:color="auto" w:fill="auto"/>
            <w:vAlign w:val="center"/>
            <w:hideMark/>
          </w:tcPr>
          <w:p w:rsidR="007A3189" w:rsidRPr="00EC1823" w:rsidRDefault="007A3189" w:rsidP="00B54A40">
            <w:pPr>
              <w:jc w:val="center"/>
              <w:rPr>
                <w:color w:val="000000"/>
                <w:sz w:val="24"/>
                <w:szCs w:val="24"/>
              </w:rPr>
            </w:pPr>
            <w:r w:rsidRPr="00EC1823">
              <w:rPr>
                <w:color w:val="000000"/>
                <w:sz w:val="24"/>
                <w:szCs w:val="24"/>
              </w:rPr>
              <w:t>2014</w:t>
            </w:r>
          </w:p>
        </w:tc>
        <w:tc>
          <w:tcPr>
            <w:tcW w:w="531" w:type="pct"/>
            <w:shd w:val="clear" w:color="auto" w:fill="auto"/>
            <w:vAlign w:val="center"/>
            <w:hideMark/>
          </w:tcPr>
          <w:p w:rsidR="007A3189" w:rsidRPr="00EC1823" w:rsidRDefault="007A3189" w:rsidP="00B54A40">
            <w:pPr>
              <w:jc w:val="center"/>
              <w:rPr>
                <w:color w:val="000000"/>
                <w:sz w:val="24"/>
                <w:szCs w:val="24"/>
              </w:rPr>
            </w:pPr>
            <w:r w:rsidRPr="00EC1823">
              <w:rPr>
                <w:color w:val="000000"/>
                <w:sz w:val="24"/>
                <w:szCs w:val="24"/>
              </w:rPr>
              <w:t>2015</w:t>
            </w:r>
          </w:p>
        </w:tc>
        <w:tc>
          <w:tcPr>
            <w:tcW w:w="531" w:type="pct"/>
            <w:shd w:val="clear" w:color="auto" w:fill="auto"/>
            <w:vAlign w:val="center"/>
            <w:hideMark/>
          </w:tcPr>
          <w:p w:rsidR="007A3189" w:rsidRPr="00EC1823" w:rsidRDefault="007A3189" w:rsidP="00B54A40">
            <w:pPr>
              <w:jc w:val="center"/>
              <w:rPr>
                <w:color w:val="000000"/>
                <w:sz w:val="24"/>
                <w:szCs w:val="24"/>
              </w:rPr>
            </w:pPr>
            <w:r w:rsidRPr="00EC1823">
              <w:rPr>
                <w:color w:val="000000"/>
                <w:sz w:val="24"/>
                <w:szCs w:val="24"/>
              </w:rPr>
              <w:t>2016</w:t>
            </w:r>
          </w:p>
        </w:tc>
        <w:tc>
          <w:tcPr>
            <w:tcW w:w="527" w:type="pct"/>
          </w:tcPr>
          <w:p w:rsidR="007A3189" w:rsidRPr="00EC1823" w:rsidRDefault="007A3189" w:rsidP="00B54A40">
            <w:pPr>
              <w:jc w:val="center"/>
              <w:rPr>
                <w:color w:val="000000"/>
                <w:sz w:val="24"/>
                <w:szCs w:val="24"/>
              </w:rPr>
            </w:pPr>
            <w:r>
              <w:rPr>
                <w:color w:val="000000"/>
                <w:sz w:val="24"/>
                <w:szCs w:val="24"/>
              </w:rPr>
              <w:t>2017</w:t>
            </w:r>
          </w:p>
        </w:tc>
      </w:tr>
      <w:tr w:rsidR="007A3189" w:rsidRPr="003853D8" w:rsidTr="007A3189">
        <w:trPr>
          <w:trHeight w:val="214"/>
          <w:jc w:val="center"/>
        </w:trPr>
        <w:tc>
          <w:tcPr>
            <w:tcW w:w="1267" w:type="pct"/>
            <w:shd w:val="clear" w:color="auto" w:fill="auto"/>
            <w:vAlign w:val="center"/>
            <w:hideMark/>
          </w:tcPr>
          <w:p w:rsidR="007A3189" w:rsidRPr="006715AC" w:rsidRDefault="007A3189" w:rsidP="002E0A74">
            <w:pPr>
              <w:spacing w:line="312" w:lineRule="auto"/>
              <w:rPr>
                <w:color w:val="000000"/>
                <w:sz w:val="24"/>
                <w:szCs w:val="24"/>
              </w:rPr>
            </w:pPr>
            <w:r w:rsidRPr="006715AC">
              <w:rPr>
                <w:color w:val="000000"/>
                <w:sz w:val="24"/>
                <w:szCs w:val="24"/>
              </w:rPr>
              <w:t xml:space="preserve">МО </w:t>
            </w:r>
            <w:r>
              <w:rPr>
                <w:color w:val="000000"/>
                <w:sz w:val="24"/>
                <w:szCs w:val="24"/>
              </w:rPr>
              <w:t>«Коношское»</w:t>
            </w:r>
          </w:p>
        </w:tc>
        <w:tc>
          <w:tcPr>
            <w:tcW w:w="551" w:type="pct"/>
            <w:shd w:val="clear" w:color="auto" w:fill="auto"/>
            <w:vAlign w:val="center"/>
          </w:tcPr>
          <w:p w:rsidR="007A3189" w:rsidRPr="00EC1823" w:rsidRDefault="007A3189" w:rsidP="00B54A40">
            <w:pPr>
              <w:jc w:val="center"/>
              <w:rPr>
                <w:color w:val="000000"/>
                <w:sz w:val="24"/>
                <w:szCs w:val="24"/>
              </w:rPr>
            </w:pPr>
            <w:r>
              <w:rPr>
                <w:color w:val="000000"/>
                <w:sz w:val="24"/>
                <w:szCs w:val="24"/>
              </w:rPr>
              <w:t>13 232</w:t>
            </w:r>
          </w:p>
        </w:tc>
        <w:tc>
          <w:tcPr>
            <w:tcW w:w="532" w:type="pct"/>
            <w:shd w:val="clear" w:color="auto" w:fill="auto"/>
            <w:vAlign w:val="center"/>
          </w:tcPr>
          <w:p w:rsidR="007A3189" w:rsidRPr="00EC1823" w:rsidRDefault="007A3189" w:rsidP="00B54A40">
            <w:pPr>
              <w:jc w:val="center"/>
              <w:rPr>
                <w:color w:val="000000"/>
                <w:sz w:val="24"/>
                <w:szCs w:val="24"/>
              </w:rPr>
            </w:pPr>
            <w:r>
              <w:rPr>
                <w:color w:val="000000"/>
                <w:sz w:val="24"/>
                <w:szCs w:val="24"/>
              </w:rPr>
              <w:t>12 871</w:t>
            </w:r>
          </w:p>
        </w:tc>
        <w:tc>
          <w:tcPr>
            <w:tcW w:w="530" w:type="pct"/>
            <w:shd w:val="clear" w:color="auto" w:fill="auto"/>
            <w:vAlign w:val="center"/>
          </w:tcPr>
          <w:p w:rsidR="007A3189" w:rsidRPr="00EC1823" w:rsidRDefault="007A3189" w:rsidP="00B54A40">
            <w:pPr>
              <w:jc w:val="center"/>
              <w:rPr>
                <w:color w:val="000000"/>
                <w:sz w:val="24"/>
                <w:szCs w:val="24"/>
              </w:rPr>
            </w:pPr>
            <w:r>
              <w:rPr>
                <w:color w:val="000000"/>
                <w:sz w:val="24"/>
                <w:szCs w:val="24"/>
              </w:rPr>
              <w:t>12 513</w:t>
            </w:r>
          </w:p>
        </w:tc>
        <w:tc>
          <w:tcPr>
            <w:tcW w:w="531" w:type="pct"/>
            <w:shd w:val="clear" w:color="auto" w:fill="auto"/>
            <w:vAlign w:val="center"/>
          </w:tcPr>
          <w:p w:rsidR="007A3189" w:rsidRPr="00EC1823" w:rsidRDefault="007A3189" w:rsidP="00B54A40">
            <w:pPr>
              <w:jc w:val="center"/>
              <w:rPr>
                <w:color w:val="000000"/>
                <w:sz w:val="24"/>
                <w:szCs w:val="24"/>
              </w:rPr>
            </w:pPr>
            <w:r>
              <w:rPr>
                <w:color w:val="000000"/>
                <w:sz w:val="24"/>
                <w:szCs w:val="24"/>
              </w:rPr>
              <w:t>12 242</w:t>
            </w:r>
          </w:p>
        </w:tc>
        <w:tc>
          <w:tcPr>
            <w:tcW w:w="531" w:type="pct"/>
            <w:shd w:val="clear" w:color="auto" w:fill="auto"/>
            <w:vAlign w:val="center"/>
          </w:tcPr>
          <w:p w:rsidR="007A3189" w:rsidRPr="00EC1823" w:rsidRDefault="007A3189" w:rsidP="00B54A40">
            <w:pPr>
              <w:jc w:val="center"/>
              <w:rPr>
                <w:color w:val="000000"/>
                <w:sz w:val="24"/>
                <w:szCs w:val="24"/>
              </w:rPr>
            </w:pPr>
            <w:r>
              <w:rPr>
                <w:color w:val="000000"/>
                <w:sz w:val="24"/>
                <w:szCs w:val="24"/>
              </w:rPr>
              <w:t>12 012</w:t>
            </w:r>
          </w:p>
        </w:tc>
        <w:tc>
          <w:tcPr>
            <w:tcW w:w="531" w:type="pct"/>
            <w:shd w:val="clear" w:color="auto" w:fill="auto"/>
            <w:vAlign w:val="center"/>
          </w:tcPr>
          <w:p w:rsidR="007A3189" w:rsidRPr="00EC1823" w:rsidRDefault="007A3189" w:rsidP="00B54A40">
            <w:pPr>
              <w:jc w:val="center"/>
              <w:rPr>
                <w:color w:val="000000"/>
                <w:sz w:val="24"/>
                <w:szCs w:val="24"/>
              </w:rPr>
            </w:pPr>
            <w:r>
              <w:rPr>
                <w:color w:val="000000"/>
                <w:sz w:val="24"/>
                <w:szCs w:val="24"/>
              </w:rPr>
              <w:t>11809</w:t>
            </w:r>
          </w:p>
        </w:tc>
        <w:tc>
          <w:tcPr>
            <w:tcW w:w="527" w:type="pct"/>
            <w:vAlign w:val="center"/>
          </w:tcPr>
          <w:p w:rsidR="007A3189" w:rsidRDefault="007A3189" w:rsidP="00B54A40">
            <w:pPr>
              <w:jc w:val="center"/>
              <w:rPr>
                <w:color w:val="000000"/>
                <w:sz w:val="24"/>
                <w:szCs w:val="24"/>
              </w:rPr>
            </w:pPr>
            <w:r>
              <w:rPr>
                <w:color w:val="000000"/>
                <w:sz w:val="24"/>
                <w:szCs w:val="24"/>
              </w:rPr>
              <w:t>12614</w:t>
            </w:r>
          </w:p>
        </w:tc>
      </w:tr>
    </w:tbl>
    <w:p w:rsidR="002E0A74" w:rsidRDefault="002E0A74" w:rsidP="002E0A74">
      <w:pPr>
        <w:pStyle w:val="afff2"/>
        <w:spacing w:before="0" w:after="0" w:line="312" w:lineRule="auto"/>
        <w:ind w:firstLine="709"/>
        <w:rPr>
          <w:b/>
        </w:rPr>
      </w:pPr>
    </w:p>
    <w:p w:rsidR="002E0A74" w:rsidRPr="002E0A74" w:rsidRDefault="002E0A74" w:rsidP="002E0A74">
      <w:pPr>
        <w:pStyle w:val="afff2"/>
        <w:spacing w:before="0" w:after="0" w:line="312" w:lineRule="auto"/>
        <w:ind w:firstLine="709"/>
      </w:pPr>
      <w:r w:rsidRPr="002E0A74">
        <w:t xml:space="preserve">Рисунок </w:t>
      </w:r>
      <w:r w:rsidR="00BE59AF">
        <w:t>2</w:t>
      </w:r>
      <w:r w:rsidRPr="002E0A74">
        <w:t xml:space="preserve"> </w:t>
      </w:r>
    </w:p>
    <w:p w:rsidR="002E0A74" w:rsidRPr="002E0A74" w:rsidRDefault="002E0A74" w:rsidP="002E0A74">
      <w:pPr>
        <w:pStyle w:val="afff2"/>
        <w:spacing w:before="0" w:after="0" w:line="312" w:lineRule="auto"/>
        <w:ind w:firstLine="709"/>
        <w:jc w:val="center"/>
      </w:pPr>
      <w:r w:rsidRPr="002E0A74">
        <w:t>Динамика численности населения</w:t>
      </w:r>
    </w:p>
    <w:p w:rsidR="00365DC3" w:rsidRDefault="002E0A74" w:rsidP="002E0A74">
      <w:pPr>
        <w:pStyle w:val="2a"/>
        <w:spacing w:after="0" w:line="312" w:lineRule="auto"/>
        <w:ind w:left="0"/>
        <w:jc w:val="center"/>
        <w:rPr>
          <w:rFonts w:eastAsiaTheme="minorHAnsi"/>
          <w:iCs/>
          <w:spacing w:val="-4"/>
          <w:sz w:val="24"/>
          <w:szCs w:val="24"/>
          <w:lang w:eastAsia="en-US"/>
        </w:rPr>
      </w:pPr>
      <w:r>
        <w:rPr>
          <w:rFonts w:eastAsiaTheme="minorHAnsi"/>
          <w:iCs/>
          <w:noProof/>
          <w:spacing w:val="-4"/>
          <w:sz w:val="24"/>
          <w:szCs w:val="24"/>
        </w:rPr>
        <w:drawing>
          <wp:inline distT="0" distB="0" distL="0" distR="0" wp14:anchorId="6891A999" wp14:editId="37243E8E">
            <wp:extent cx="5819775" cy="2647950"/>
            <wp:effectExtent l="0" t="0" r="952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0A74" w:rsidRDefault="002E0A74" w:rsidP="00432516">
      <w:pPr>
        <w:pStyle w:val="2a"/>
        <w:spacing w:after="0" w:line="312" w:lineRule="auto"/>
        <w:ind w:left="0" w:firstLine="709"/>
        <w:rPr>
          <w:rFonts w:eastAsiaTheme="minorHAnsi"/>
          <w:iCs/>
          <w:spacing w:val="-4"/>
          <w:sz w:val="24"/>
          <w:szCs w:val="24"/>
          <w:lang w:eastAsia="en-US"/>
        </w:rPr>
      </w:pPr>
    </w:p>
    <w:p w:rsidR="003C43E1" w:rsidRPr="003C43E1" w:rsidRDefault="003C43E1" w:rsidP="003C43E1">
      <w:pPr>
        <w:pStyle w:val="2a"/>
        <w:spacing w:after="0" w:line="312" w:lineRule="auto"/>
        <w:ind w:left="0" w:firstLine="709"/>
        <w:rPr>
          <w:rFonts w:eastAsiaTheme="minorHAnsi"/>
          <w:iCs/>
          <w:spacing w:val="-4"/>
          <w:sz w:val="24"/>
          <w:szCs w:val="24"/>
          <w:lang w:eastAsia="en-US"/>
        </w:rPr>
      </w:pPr>
      <w:r w:rsidRPr="003C43E1">
        <w:rPr>
          <w:rFonts w:eastAsiaTheme="minorHAnsi"/>
          <w:iCs/>
          <w:spacing w:val="-4"/>
          <w:sz w:val="24"/>
          <w:szCs w:val="24"/>
          <w:lang w:eastAsia="en-US"/>
        </w:rPr>
        <w:t>Соотношение мужчин и женщин составляет, приблизительно, 49,0 % и 51,0 % (преобладает женское население).</w:t>
      </w:r>
    </w:p>
    <w:p w:rsidR="003C43E1" w:rsidRDefault="003C43E1" w:rsidP="003C43E1">
      <w:pPr>
        <w:pStyle w:val="2a"/>
        <w:spacing w:after="0" w:line="312" w:lineRule="auto"/>
        <w:ind w:left="0" w:firstLine="709"/>
        <w:rPr>
          <w:rFonts w:eastAsiaTheme="minorHAnsi"/>
          <w:iCs/>
          <w:spacing w:val="-4"/>
          <w:sz w:val="24"/>
          <w:szCs w:val="24"/>
          <w:lang w:eastAsia="en-US"/>
        </w:rPr>
      </w:pPr>
      <w:r w:rsidRPr="003C43E1">
        <w:rPr>
          <w:rFonts w:eastAsiaTheme="minorHAnsi"/>
          <w:iCs/>
          <w:spacing w:val="-4"/>
          <w:sz w:val="24"/>
          <w:szCs w:val="24"/>
          <w:lang w:eastAsia="en-US"/>
        </w:rPr>
        <w:t xml:space="preserve">Национальный состав населения сравнительно однороден. Большая часть приходится на долю русских (около 95 %), помимо встречаются такие национальности как украинцы, белорусы, ненцы, </w:t>
      </w:r>
      <w:proofErr w:type="spellStart"/>
      <w:r w:rsidRPr="003C43E1">
        <w:rPr>
          <w:rFonts w:eastAsiaTheme="minorHAnsi"/>
          <w:iCs/>
          <w:spacing w:val="-4"/>
          <w:sz w:val="24"/>
          <w:szCs w:val="24"/>
          <w:lang w:eastAsia="en-US"/>
        </w:rPr>
        <w:t>коми</w:t>
      </w:r>
      <w:proofErr w:type="spellEnd"/>
      <w:r w:rsidRPr="003C43E1">
        <w:rPr>
          <w:rFonts w:eastAsiaTheme="minorHAnsi"/>
          <w:iCs/>
          <w:spacing w:val="-4"/>
          <w:sz w:val="24"/>
          <w:szCs w:val="24"/>
          <w:lang w:eastAsia="en-US"/>
        </w:rPr>
        <w:t xml:space="preserve"> и другие.</w:t>
      </w:r>
    </w:p>
    <w:p w:rsidR="003C43E1" w:rsidRPr="003C43E1" w:rsidRDefault="003C43E1" w:rsidP="003C43E1">
      <w:pPr>
        <w:pStyle w:val="afb"/>
        <w:spacing w:line="312" w:lineRule="auto"/>
        <w:ind w:firstLine="709"/>
        <w:jc w:val="both"/>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Средняя продолжительность жизни населения поселения составляет 67,5 года: мужчины – 62,5 года; женщины – 72,2 года. Преобладание женщин сохраняется в силу более ранней смертности мужчин.</w:t>
      </w:r>
    </w:p>
    <w:p w:rsidR="003C43E1" w:rsidRPr="003C43E1" w:rsidRDefault="003C43E1" w:rsidP="003C43E1">
      <w:pPr>
        <w:pStyle w:val="afb"/>
        <w:spacing w:line="312" w:lineRule="auto"/>
        <w:ind w:firstLine="709"/>
        <w:jc w:val="both"/>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К основным целям и задачам в области демографической политики можно отнести:</w:t>
      </w:r>
    </w:p>
    <w:p w:rsidR="003C43E1" w:rsidRPr="003C43E1" w:rsidRDefault="003C43E1" w:rsidP="003C43E1">
      <w:pPr>
        <w:pStyle w:val="afb"/>
        <w:numPr>
          <w:ilvl w:val="0"/>
          <w:numId w:val="35"/>
        </w:numPr>
        <w:spacing w:line="312" w:lineRule="auto"/>
        <w:ind w:left="0" w:firstLine="709"/>
        <w:jc w:val="both"/>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повышение рождаемости, снижение уровня смертности, укрепление семьи, здоровья, стимулирование квалифицированной трудовой миграции и, как следствие, стабилизация численности населения и создание предпосылок для демографического роста;</w:t>
      </w:r>
    </w:p>
    <w:p w:rsidR="003C43E1" w:rsidRPr="003C43E1" w:rsidRDefault="003C43E1" w:rsidP="003C43E1">
      <w:pPr>
        <w:pStyle w:val="afb"/>
        <w:numPr>
          <w:ilvl w:val="0"/>
          <w:numId w:val="35"/>
        </w:numPr>
        <w:spacing w:line="312" w:lineRule="auto"/>
        <w:ind w:left="0" w:firstLine="709"/>
        <w:jc w:val="both"/>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 xml:space="preserve">стимулированию рождаемости будет способствовать укрепление института семьи, повышение </w:t>
      </w:r>
      <w:proofErr w:type="gramStart"/>
      <w:r w:rsidRPr="003C43E1">
        <w:rPr>
          <w:rFonts w:ascii="Times New Roman" w:hAnsi="Times New Roman" w:cs="Times New Roman"/>
          <w:color w:val="000000" w:themeColor="text1"/>
          <w:sz w:val="24"/>
          <w:szCs w:val="24"/>
        </w:rPr>
        <w:t xml:space="preserve">легитимности  </w:t>
      </w:r>
      <w:proofErr w:type="spellStart"/>
      <w:r w:rsidRPr="003C43E1">
        <w:rPr>
          <w:rFonts w:ascii="Times New Roman" w:hAnsi="Times New Roman" w:cs="Times New Roman"/>
          <w:color w:val="000000" w:themeColor="text1"/>
          <w:sz w:val="24"/>
          <w:szCs w:val="24"/>
        </w:rPr>
        <w:t>брачности</w:t>
      </w:r>
      <w:proofErr w:type="spellEnd"/>
      <w:proofErr w:type="gramEnd"/>
      <w:r w:rsidRPr="003C43E1">
        <w:rPr>
          <w:rFonts w:ascii="Times New Roman" w:hAnsi="Times New Roman" w:cs="Times New Roman"/>
          <w:color w:val="000000" w:themeColor="text1"/>
          <w:sz w:val="24"/>
          <w:szCs w:val="24"/>
        </w:rPr>
        <w:t xml:space="preserve">, рост благосостояния населения, организация </w:t>
      </w:r>
      <w:r w:rsidRPr="003C43E1">
        <w:rPr>
          <w:rFonts w:ascii="Times New Roman" w:hAnsi="Times New Roman" w:cs="Times New Roman"/>
          <w:color w:val="000000" w:themeColor="text1"/>
          <w:sz w:val="24"/>
          <w:szCs w:val="24"/>
        </w:rPr>
        <w:lastRenderedPageBreak/>
        <w:t>социальной защиты и материальной помощи молодым, многодетным и малообеспеченным семьям;</w:t>
      </w:r>
    </w:p>
    <w:p w:rsidR="003C43E1" w:rsidRPr="003C43E1" w:rsidRDefault="003C43E1" w:rsidP="003C43E1">
      <w:pPr>
        <w:pStyle w:val="afb"/>
        <w:numPr>
          <w:ilvl w:val="0"/>
          <w:numId w:val="35"/>
        </w:numPr>
        <w:spacing w:line="312" w:lineRule="auto"/>
        <w:ind w:left="0" w:firstLine="709"/>
        <w:jc w:val="both"/>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в области снижения смертности основные направления должны быть связаны с предупреждением и снижением материнской и младенческой смертности, увеличением продолжительности жизни за счёт сокращения летальных исходов населения трудоспособного возраста от предотвратимых причин, улучшением качества жизни, созданием условий для укрепления здоровья и здорового образа жизни.</w:t>
      </w:r>
    </w:p>
    <w:p w:rsidR="003C43E1" w:rsidRPr="003C43E1" w:rsidRDefault="003C43E1" w:rsidP="003C43E1">
      <w:pPr>
        <w:pStyle w:val="afb"/>
        <w:spacing w:line="312" w:lineRule="auto"/>
        <w:ind w:firstLine="709"/>
        <w:jc w:val="both"/>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В решении задачи оптимизации численности населения для обеспечения стабильности и устойчивости социально-экономического развития важное значение имеет учёт трудовых ресурсов, а особенно занятых, постоянно проживающих и работающих на территории.</w:t>
      </w:r>
    </w:p>
    <w:p w:rsidR="003C43E1" w:rsidRPr="003C43E1" w:rsidRDefault="003C43E1" w:rsidP="003C43E1">
      <w:pPr>
        <w:pStyle w:val="afb"/>
        <w:spacing w:line="312" w:lineRule="auto"/>
        <w:ind w:firstLine="709"/>
        <w:jc w:val="both"/>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Трудовые ресурсы формируются из лиц трудоспособного населения в трудоспособном возрасте, лиц старших возрастов и подростков, занятых в экономике.</w:t>
      </w:r>
    </w:p>
    <w:p w:rsidR="003C43E1" w:rsidRPr="003C43E1" w:rsidRDefault="003C43E1" w:rsidP="003C43E1">
      <w:pPr>
        <w:pStyle w:val="afb"/>
        <w:spacing w:line="312" w:lineRule="auto"/>
        <w:ind w:firstLine="709"/>
        <w:jc w:val="both"/>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Численность трудоспособного населения в поселении составляет 6,6 тыс. чел., что составляет 50,3 % от населения поселения.</w:t>
      </w:r>
    </w:p>
    <w:p w:rsidR="003C43E1" w:rsidRDefault="003C43E1" w:rsidP="003C43E1">
      <w:pPr>
        <w:pStyle w:val="afb"/>
        <w:spacing w:line="312" w:lineRule="auto"/>
        <w:ind w:firstLine="709"/>
        <w:jc w:val="both"/>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Численность занятых в экономике поселения распределяется следующим образом:</w:t>
      </w:r>
    </w:p>
    <w:p w:rsidR="003C43E1" w:rsidRDefault="003C43E1" w:rsidP="003C43E1">
      <w:pPr>
        <w:pStyle w:val="afb"/>
        <w:spacing w:line="312" w:lineRule="auto"/>
        <w:ind w:firstLine="709"/>
        <w:jc w:val="both"/>
        <w:rPr>
          <w:rFonts w:ascii="Times New Roman" w:hAnsi="Times New Roman" w:cs="Times New Roman"/>
          <w:color w:val="000000" w:themeColor="text1"/>
          <w:sz w:val="24"/>
          <w:szCs w:val="24"/>
        </w:rPr>
      </w:pPr>
    </w:p>
    <w:tbl>
      <w:tblPr>
        <w:tblStyle w:val="aff2"/>
        <w:tblW w:w="9356" w:type="dxa"/>
        <w:tblInd w:w="-5" w:type="dxa"/>
        <w:tblLook w:val="04A0" w:firstRow="1" w:lastRow="0" w:firstColumn="1" w:lastColumn="0" w:noHBand="0" w:noVBand="1"/>
      </w:tblPr>
      <w:tblGrid>
        <w:gridCol w:w="4678"/>
        <w:gridCol w:w="4678"/>
      </w:tblGrid>
      <w:tr w:rsidR="003C43E1" w:rsidRPr="003C43E1" w:rsidTr="003C43E1">
        <w:tc>
          <w:tcPr>
            <w:tcW w:w="4678" w:type="dxa"/>
            <w:vAlign w:val="center"/>
          </w:tcPr>
          <w:p w:rsidR="003C43E1" w:rsidRPr="003C43E1" w:rsidRDefault="003C43E1" w:rsidP="003C43E1">
            <w:pPr>
              <w:pStyle w:val="afb"/>
              <w:jc w:val="center"/>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Численность занятых в экономике – в том числе:</w:t>
            </w:r>
          </w:p>
        </w:tc>
        <w:tc>
          <w:tcPr>
            <w:tcW w:w="4678" w:type="dxa"/>
            <w:vAlign w:val="center"/>
          </w:tcPr>
          <w:p w:rsidR="003C43E1" w:rsidRPr="003C43E1" w:rsidRDefault="003C43E1" w:rsidP="003C43E1">
            <w:pPr>
              <w:pStyle w:val="afb"/>
              <w:jc w:val="center"/>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4,9 тыс. чел., 37,4 % от общей численности населения поселения:</w:t>
            </w:r>
          </w:p>
        </w:tc>
      </w:tr>
      <w:tr w:rsidR="003C43E1" w:rsidRPr="003C43E1" w:rsidTr="003C43E1">
        <w:trPr>
          <w:trHeight w:val="650"/>
        </w:trPr>
        <w:tc>
          <w:tcPr>
            <w:tcW w:w="4678" w:type="dxa"/>
            <w:vAlign w:val="center"/>
          </w:tcPr>
          <w:p w:rsidR="003C43E1" w:rsidRPr="003C43E1" w:rsidRDefault="003C43E1" w:rsidP="003C43E1">
            <w:pPr>
              <w:pStyle w:val="afb"/>
              <w:jc w:val="center"/>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 сельское хозяйство, охота и лесное        хозяйство</w:t>
            </w:r>
          </w:p>
        </w:tc>
        <w:tc>
          <w:tcPr>
            <w:tcW w:w="4678" w:type="dxa"/>
            <w:vAlign w:val="center"/>
          </w:tcPr>
          <w:p w:rsidR="003C43E1" w:rsidRPr="003C43E1" w:rsidRDefault="003C43E1" w:rsidP="003C43E1">
            <w:pPr>
              <w:pStyle w:val="afb"/>
              <w:jc w:val="center"/>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- 0,1 тыс. чел;</w:t>
            </w:r>
          </w:p>
        </w:tc>
      </w:tr>
      <w:tr w:rsidR="003C43E1" w:rsidRPr="003C43E1" w:rsidTr="003C43E1">
        <w:tc>
          <w:tcPr>
            <w:tcW w:w="4678" w:type="dxa"/>
            <w:vAlign w:val="center"/>
          </w:tcPr>
          <w:p w:rsidR="003C43E1" w:rsidRPr="003C43E1" w:rsidRDefault="003C43E1" w:rsidP="003C43E1">
            <w:pPr>
              <w:pStyle w:val="afb"/>
              <w:jc w:val="center"/>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 обрабатывающие производства</w:t>
            </w:r>
          </w:p>
        </w:tc>
        <w:tc>
          <w:tcPr>
            <w:tcW w:w="4678" w:type="dxa"/>
            <w:vAlign w:val="center"/>
          </w:tcPr>
          <w:p w:rsidR="003C43E1" w:rsidRPr="003C43E1" w:rsidRDefault="003C43E1" w:rsidP="003C43E1">
            <w:pPr>
              <w:pStyle w:val="afb"/>
              <w:jc w:val="center"/>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- 0,5 тыс. чел;</w:t>
            </w:r>
          </w:p>
        </w:tc>
      </w:tr>
      <w:tr w:rsidR="003C43E1" w:rsidRPr="003C43E1" w:rsidTr="003C43E1">
        <w:tc>
          <w:tcPr>
            <w:tcW w:w="4678" w:type="dxa"/>
            <w:vAlign w:val="center"/>
          </w:tcPr>
          <w:p w:rsidR="003C43E1" w:rsidRPr="003C43E1" w:rsidRDefault="003C43E1" w:rsidP="003C43E1">
            <w:pPr>
              <w:pStyle w:val="afb"/>
              <w:jc w:val="center"/>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 ЖКХ</w:t>
            </w:r>
          </w:p>
        </w:tc>
        <w:tc>
          <w:tcPr>
            <w:tcW w:w="4678" w:type="dxa"/>
            <w:vAlign w:val="center"/>
          </w:tcPr>
          <w:p w:rsidR="003C43E1" w:rsidRPr="003C43E1" w:rsidRDefault="003C43E1" w:rsidP="003C43E1">
            <w:pPr>
              <w:pStyle w:val="afb"/>
              <w:jc w:val="center"/>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- 0,1</w:t>
            </w:r>
            <w:r w:rsidRPr="003C43E1">
              <w:rPr>
                <w:rFonts w:ascii="Times New Roman" w:hAnsi="Times New Roman" w:cs="Times New Roman"/>
                <w:sz w:val="24"/>
                <w:szCs w:val="24"/>
              </w:rPr>
              <w:t xml:space="preserve"> </w:t>
            </w:r>
            <w:r w:rsidRPr="003C43E1">
              <w:rPr>
                <w:rFonts w:ascii="Times New Roman" w:hAnsi="Times New Roman" w:cs="Times New Roman"/>
                <w:color w:val="000000" w:themeColor="text1"/>
                <w:sz w:val="24"/>
                <w:szCs w:val="24"/>
              </w:rPr>
              <w:t>тыс. чел;</w:t>
            </w:r>
          </w:p>
        </w:tc>
      </w:tr>
      <w:tr w:rsidR="003C43E1" w:rsidRPr="003C43E1" w:rsidTr="003C43E1">
        <w:tc>
          <w:tcPr>
            <w:tcW w:w="4678" w:type="dxa"/>
            <w:vAlign w:val="center"/>
          </w:tcPr>
          <w:p w:rsidR="003C43E1" w:rsidRPr="003C43E1" w:rsidRDefault="003C43E1" w:rsidP="003C43E1">
            <w:pPr>
              <w:pStyle w:val="afb"/>
              <w:jc w:val="center"/>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 строительство</w:t>
            </w:r>
          </w:p>
        </w:tc>
        <w:tc>
          <w:tcPr>
            <w:tcW w:w="4678" w:type="dxa"/>
            <w:vAlign w:val="center"/>
          </w:tcPr>
          <w:p w:rsidR="003C43E1" w:rsidRPr="003C43E1" w:rsidRDefault="003C43E1" w:rsidP="003C43E1">
            <w:pPr>
              <w:pStyle w:val="afb"/>
              <w:jc w:val="center"/>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- 0,5 тыс. чел;</w:t>
            </w:r>
          </w:p>
        </w:tc>
      </w:tr>
      <w:tr w:rsidR="003C43E1" w:rsidRPr="003C43E1" w:rsidTr="003C43E1">
        <w:tc>
          <w:tcPr>
            <w:tcW w:w="4678" w:type="dxa"/>
            <w:vAlign w:val="center"/>
          </w:tcPr>
          <w:p w:rsidR="003C43E1" w:rsidRPr="003C43E1" w:rsidRDefault="003C43E1" w:rsidP="003C43E1">
            <w:pPr>
              <w:pStyle w:val="afb"/>
              <w:jc w:val="center"/>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 торговля</w:t>
            </w:r>
          </w:p>
        </w:tc>
        <w:tc>
          <w:tcPr>
            <w:tcW w:w="4678" w:type="dxa"/>
            <w:vAlign w:val="center"/>
          </w:tcPr>
          <w:p w:rsidR="003C43E1" w:rsidRPr="003C43E1" w:rsidRDefault="003C43E1" w:rsidP="003C43E1">
            <w:pPr>
              <w:pStyle w:val="afb"/>
              <w:jc w:val="center"/>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- 0,1 тыс. чел;</w:t>
            </w:r>
          </w:p>
        </w:tc>
      </w:tr>
      <w:tr w:rsidR="003C43E1" w:rsidRPr="003C43E1" w:rsidTr="003C43E1">
        <w:tc>
          <w:tcPr>
            <w:tcW w:w="4678" w:type="dxa"/>
            <w:vAlign w:val="center"/>
          </w:tcPr>
          <w:p w:rsidR="003C43E1" w:rsidRPr="003C43E1" w:rsidRDefault="003C43E1" w:rsidP="003C43E1">
            <w:pPr>
              <w:pStyle w:val="afb"/>
              <w:jc w:val="center"/>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 образование</w:t>
            </w:r>
          </w:p>
        </w:tc>
        <w:tc>
          <w:tcPr>
            <w:tcW w:w="4678" w:type="dxa"/>
            <w:vAlign w:val="center"/>
          </w:tcPr>
          <w:p w:rsidR="003C43E1" w:rsidRPr="003C43E1" w:rsidRDefault="003C43E1" w:rsidP="003C43E1">
            <w:pPr>
              <w:pStyle w:val="afb"/>
              <w:jc w:val="center"/>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- 0,5 тыс. чел;</w:t>
            </w:r>
          </w:p>
        </w:tc>
      </w:tr>
      <w:tr w:rsidR="003C43E1" w:rsidRPr="003C43E1" w:rsidTr="003C43E1">
        <w:tc>
          <w:tcPr>
            <w:tcW w:w="4678" w:type="dxa"/>
            <w:vAlign w:val="center"/>
          </w:tcPr>
          <w:p w:rsidR="003C43E1" w:rsidRPr="003C43E1" w:rsidRDefault="003C43E1" w:rsidP="003C43E1">
            <w:pPr>
              <w:pStyle w:val="afb"/>
              <w:jc w:val="center"/>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 здравоохранение</w:t>
            </w:r>
          </w:p>
        </w:tc>
        <w:tc>
          <w:tcPr>
            <w:tcW w:w="4678" w:type="dxa"/>
            <w:vAlign w:val="center"/>
          </w:tcPr>
          <w:p w:rsidR="003C43E1" w:rsidRPr="003C43E1" w:rsidRDefault="003C43E1" w:rsidP="003C43E1">
            <w:pPr>
              <w:pStyle w:val="afb"/>
              <w:jc w:val="center"/>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- 0,2 тыс. чел;</w:t>
            </w:r>
          </w:p>
        </w:tc>
      </w:tr>
      <w:tr w:rsidR="003C43E1" w:rsidRPr="003C43E1" w:rsidTr="003C43E1">
        <w:tc>
          <w:tcPr>
            <w:tcW w:w="4678" w:type="dxa"/>
            <w:vAlign w:val="center"/>
          </w:tcPr>
          <w:p w:rsidR="003C43E1" w:rsidRPr="003C43E1" w:rsidRDefault="003C43E1" w:rsidP="003C43E1">
            <w:pPr>
              <w:pStyle w:val="afb"/>
              <w:jc w:val="center"/>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 другие отрасли</w:t>
            </w:r>
          </w:p>
        </w:tc>
        <w:tc>
          <w:tcPr>
            <w:tcW w:w="4678" w:type="dxa"/>
            <w:vAlign w:val="center"/>
          </w:tcPr>
          <w:p w:rsidR="003C43E1" w:rsidRPr="003C43E1" w:rsidRDefault="003C43E1" w:rsidP="003C43E1">
            <w:pPr>
              <w:pStyle w:val="afb"/>
              <w:jc w:val="center"/>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- 2,6 тыс. чел.</w:t>
            </w:r>
          </w:p>
        </w:tc>
      </w:tr>
    </w:tbl>
    <w:p w:rsidR="003C43E1" w:rsidRDefault="003C43E1" w:rsidP="003C43E1">
      <w:pPr>
        <w:pStyle w:val="afb"/>
        <w:spacing w:line="360" w:lineRule="auto"/>
        <w:ind w:firstLine="567"/>
        <w:jc w:val="both"/>
        <w:rPr>
          <w:rFonts w:cs="Times New Roman"/>
          <w:color w:val="000000" w:themeColor="text1"/>
          <w:szCs w:val="24"/>
        </w:rPr>
      </w:pPr>
    </w:p>
    <w:p w:rsidR="003C43E1" w:rsidRPr="003C43E1" w:rsidRDefault="003C43E1" w:rsidP="003C43E1">
      <w:pPr>
        <w:pStyle w:val="afb"/>
        <w:spacing w:line="312" w:lineRule="auto"/>
        <w:ind w:firstLine="709"/>
        <w:jc w:val="both"/>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К основным видам деятельности в поселении относятся обрабатывающие производства, строительство и образование (около 10,0 %), также около 5,0 % занято в сфере здравоохранения.</w:t>
      </w:r>
    </w:p>
    <w:p w:rsidR="003C43E1" w:rsidRPr="003C43E1" w:rsidRDefault="003C43E1" w:rsidP="003C43E1">
      <w:pPr>
        <w:pStyle w:val="afb"/>
        <w:spacing w:line="312" w:lineRule="auto"/>
        <w:ind w:firstLine="709"/>
        <w:jc w:val="both"/>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Численность безработных в поселении составляет 233 чел. (или 1,8 % от численности населения поселения).</w:t>
      </w:r>
    </w:p>
    <w:p w:rsidR="003C43E1" w:rsidRPr="003C43E1" w:rsidRDefault="003C43E1" w:rsidP="003C43E1">
      <w:pPr>
        <w:pStyle w:val="afb"/>
        <w:spacing w:line="312" w:lineRule="auto"/>
        <w:ind w:firstLine="709"/>
        <w:jc w:val="both"/>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Среднестатистические показатели по РФ свидетельствуют, что 10-12 % населения в трудоспособном возрасте заняты по месту жительства индивидуальным трудом и работает по найму у отдельных граждан, включая занятых в домашнем хозяйстве производством товаров и услуг для реализации.</w:t>
      </w:r>
    </w:p>
    <w:p w:rsidR="003C43E1" w:rsidRPr="003C43E1" w:rsidRDefault="003C43E1" w:rsidP="003C43E1">
      <w:pPr>
        <w:pStyle w:val="afb"/>
        <w:spacing w:line="312" w:lineRule="auto"/>
        <w:ind w:firstLine="709"/>
        <w:jc w:val="both"/>
        <w:rPr>
          <w:rFonts w:ascii="Times New Roman" w:hAnsi="Times New Roman" w:cs="Times New Roman"/>
          <w:color w:val="000000" w:themeColor="text1"/>
          <w:sz w:val="24"/>
          <w:szCs w:val="24"/>
        </w:rPr>
      </w:pPr>
      <w:r w:rsidRPr="003C43E1">
        <w:rPr>
          <w:rFonts w:ascii="Times New Roman" w:hAnsi="Times New Roman" w:cs="Times New Roman"/>
          <w:color w:val="000000" w:themeColor="text1"/>
          <w:sz w:val="24"/>
          <w:szCs w:val="24"/>
        </w:rPr>
        <w:t>Доля таких лиц в поселении может составлять около 0,7 тыс. чел. (12 % от населения в трудоспособном возрасте).</w:t>
      </w:r>
    </w:p>
    <w:p w:rsidR="003C43E1" w:rsidRPr="003C43E1" w:rsidRDefault="003C43E1" w:rsidP="003C43E1">
      <w:pPr>
        <w:pStyle w:val="2a"/>
        <w:spacing w:after="0" w:line="312" w:lineRule="auto"/>
        <w:ind w:left="0" w:firstLine="709"/>
        <w:rPr>
          <w:rFonts w:eastAsiaTheme="minorHAnsi"/>
          <w:iCs/>
          <w:spacing w:val="-4"/>
          <w:sz w:val="24"/>
          <w:szCs w:val="24"/>
          <w:lang w:eastAsia="en-US"/>
        </w:rPr>
      </w:pPr>
      <w:r w:rsidRPr="003C43E1">
        <w:rPr>
          <w:color w:val="000000" w:themeColor="text1"/>
          <w:sz w:val="24"/>
          <w:szCs w:val="24"/>
        </w:rPr>
        <w:t xml:space="preserve">Таким образом, доля маятниковой миграции среди населения в трудоспособном возрасте (с производственными, образовательными и иными целями) в поселении </w:t>
      </w:r>
      <w:r w:rsidRPr="003C43E1">
        <w:rPr>
          <w:color w:val="000000" w:themeColor="text1"/>
          <w:sz w:val="24"/>
          <w:szCs w:val="24"/>
        </w:rPr>
        <w:lastRenderedPageBreak/>
        <w:t>составляет около 0,9 тыс. чел. (6,6 % от населения поселения).</w:t>
      </w:r>
    </w:p>
    <w:p w:rsidR="00F1458F" w:rsidRPr="00432516" w:rsidRDefault="003C43E1" w:rsidP="003C43E1">
      <w:pPr>
        <w:pStyle w:val="2a"/>
        <w:spacing w:after="0" w:line="312" w:lineRule="auto"/>
        <w:ind w:left="0" w:firstLine="709"/>
        <w:rPr>
          <w:rFonts w:eastAsiaTheme="minorHAnsi"/>
          <w:iCs/>
          <w:spacing w:val="-4"/>
          <w:sz w:val="24"/>
          <w:szCs w:val="24"/>
          <w:lang w:eastAsia="en-US"/>
        </w:rPr>
      </w:pPr>
      <w:r>
        <w:rPr>
          <w:rFonts w:eastAsiaTheme="minorHAnsi"/>
          <w:iCs/>
          <w:spacing w:val="-4"/>
          <w:sz w:val="24"/>
          <w:szCs w:val="24"/>
          <w:lang w:eastAsia="en-US"/>
        </w:rPr>
        <w:t>Г</w:t>
      </w:r>
      <w:r w:rsidR="00F1458F" w:rsidRPr="00432516">
        <w:rPr>
          <w:rFonts w:eastAsiaTheme="minorHAnsi"/>
          <w:iCs/>
          <w:spacing w:val="-4"/>
          <w:sz w:val="24"/>
          <w:szCs w:val="24"/>
          <w:lang w:eastAsia="en-US"/>
        </w:rPr>
        <w:t xml:space="preserve">лавными промышленными отраслями </w:t>
      </w:r>
      <w:r w:rsidR="00E176F5">
        <w:rPr>
          <w:rFonts w:eastAsiaTheme="minorHAnsi"/>
          <w:iCs/>
          <w:spacing w:val="-4"/>
          <w:sz w:val="24"/>
          <w:szCs w:val="24"/>
          <w:lang w:eastAsia="en-US"/>
        </w:rPr>
        <w:t>Коношского городского поселения</w:t>
      </w:r>
      <w:r w:rsidR="00F1458F" w:rsidRPr="00432516">
        <w:rPr>
          <w:rFonts w:eastAsiaTheme="minorHAnsi"/>
          <w:iCs/>
          <w:spacing w:val="-4"/>
          <w:sz w:val="24"/>
          <w:szCs w:val="24"/>
          <w:lang w:eastAsia="en-US"/>
        </w:rPr>
        <w:t xml:space="preserve"> </w:t>
      </w:r>
      <w:r w:rsidR="00E176F5">
        <w:rPr>
          <w:rFonts w:eastAsiaTheme="minorHAnsi"/>
          <w:iCs/>
          <w:spacing w:val="-4"/>
          <w:sz w:val="24"/>
          <w:szCs w:val="24"/>
          <w:lang w:eastAsia="en-US"/>
        </w:rPr>
        <w:t>являются</w:t>
      </w:r>
      <w:r w:rsidR="00F1458F" w:rsidRPr="00432516">
        <w:rPr>
          <w:rFonts w:eastAsiaTheme="minorHAnsi"/>
          <w:iCs/>
          <w:spacing w:val="-4"/>
          <w:sz w:val="24"/>
          <w:szCs w:val="24"/>
          <w:lang w:eastAsia="en-US"/>
        </w:rPr>
        <w:t xml:space="preserve"> лесная и деревообрабатывающая, основные функционирующие предприятия лесозаготовительные и лесопильные. </w:t>
      </w:r>
      <w:r w:rsidR="00597BF5">
        <w:rPr>
          <w:rFonts w:eastAsiaTheme="minorHAnsi"/>
          <w:iCs/>
          <w:spacing w:val="-4"/>
          <w:sz w:val="24"/>
          <w:szCs w:val="24"/>
          <w:lang w:eastAsia="en-US"/>
        </w:rPr>
        <w:t xml:space="preserve">В 2012 году было произведено продукции на 60,0 млн. руб., что в среднем составляет 62% от общего объема произведенных товаров и услуг. На территории поселения насчитывается более 16 пунктов переработки древесины, принадлежащих индивидуальным предпринимателям и крестьянским хозяйствам. </w:t>
      </w:r>
    </w:p>
    <w:p w:rsidR="00432516" w:rsidRDefault="00432516" w:rsidP="00432516">
      <w:pPr>
        <w:spacing w:line="312" w:lineRule="auto"/>
        <w:ind w:firstLine="709"/>
        <w:rPr>
          <w:rStyle w:val="afa"/>
          <w:rFonts w:eastAsia="SimSun"/>
          <w:b w:val="0"/>
          <w:color w:val="000000" w:themeColor="text1"/>
          <w:sz w:val="24"/>
          <w:szCs w:val="24"/>
        </w:rPr>
      </w:pPr>
      <w:r w:rsidRPr="00432516">
        <w:rPr>
          <w:rStyle w:val="afa"/>
          <w:rFonts w:eastAsia="SimSun"/>
          <w:b w:val="0"/>
          <w:color w:val="000000" w:themeColor="text1"/>
          <w:sz w:val="24"/>
          <w:szCs w:val="24"/>
        </w:rPr>
        <w:t>Основной отраслью сельскохозяйственного производства является молочно-мясное животноводство, птицеводство. В составе посевных площадей преобладают посевные культуры, в меньшей степени развито картофелеводство и овощеводство.</w:t>
      </w:r>
    </w:p>
    <w:p w:rsidR="00597BF5" w:rsidRDefault="00597BF5" w:rsidP="00432516">
      <w:pPr>
        <w:spacing w:line="312" w:lineRule="auto"/>
        <w:ind w:firstLine="709"/>
        <w:rPr>
          <w:rStyle w:val="afa"/>
          <w:rFonts w:eastAsia="SimSun"/>
          <w:b w:val="0"/>
          <w:color w:val="000000" w:themeColor="text1"/>
          <w:sz w:val="24"/>
          <w:szCs w:val="24"/>
        </w:rPr>
      </w:pPr>
      <w:r>
        <w:rPr>
          <w:rStyle w:val="afa"/>
          <w:rFonts w:eastAsia="SimSun"/>
          <w:b w:val="0"/>
          <w:color w:val="000000" w:themeColor="text1"/>
          <w:sz w:val="24"/>
          <w:szCs w:val="24"/>
        </w:rPr>
        <w:t xml:space="preserve">Наибольший оборот, а также прирост оборота в рабочем поселке Коноша происходит за счет третичного сектора экономики, а именно: торговли и системы культурно-бытового обслуживания, емкость которых формируется на основе сбалансированного спроса и предложения на данные виды услуг. Рынок бытовых услуг востребован населением МО «Коношское» и </w:t>
      </w:r>
      <w:proofErr w:type="spellStart"/>
      <w:r>
        <w:rPr>
          <w:rStyle w:val="afa"/>
          <w:rFonts w:eastAsia="SimSun"/>
          <w:b w:val="0"/>
          <w:color w:val="000000" w:themeColor="text1"/>
          <w:sz w:val="24"/>
          <w:szCs w:val="24"/>
        </w:rPr>
        <w:t>несет</w:t>
      </w:r>
      <w:proofErr w:type="spellEnd"/>
      <w:r>
        <w:rPr>
          <w:rStyle w:val="afa"/>
          <w:rFonts w:eastAsia="SimSun"/>
          <w:b w:val="0"/>
          <w:color w:val="000000" w:themeColor="text1"/>
          <w:sz w:val="24"/>
          <w:szCs w:val="24"/>
        </w:rPr>
        <w:t xml:space="preserve"> социальную нагрузку преимущественно в отношении малообеспеченных слоев населения. Дислокация предприятий бытового обслуживания МО «Коношское» по состоянию на 01.01.2017 г. представлена в таблице </w:t>
      </w:r>
      <w:r w:rsidR="00BE59AF">
        <w:rPr>
          <w:rStyle w:val="afa"/>
          <w:rFonts w:eastAsia="SimSun"/>
          <w:b w:val="0"/>
          <w:color w:val="000000" w:themeColor="text1"/>
          <w:sz w:val="24"/>
          <w:szCs w:val="24"/>
        </w:rPr>
        <w:t>2</w:t>
      </w:r>
      <w:r>
        <w:rPr>
          <w:rStyle w:val="afa"/>
          <w:rFonts w:eastAsia="SimSun"/>
          <w:b w:val="0"/>
          <w:color w:val="000000" w:themeColor="text1"/>
          <w:sz w:val="24"/>
          <w:szCs w:val="24"/>
        </w:rPr>
        <w:t>.</w:t>
      </w:r>
    </w:p>
    <w:p w:rsidR="00597BF5" w:rsidRDefault="00597BF5" w:rsidP="00432516">
      <w:pPr>
        <w:spacing w:line="312" w:lineRule="auto"/>
        <w:ind w:firstLine="709"/>
        <w:rPr>
          <w:rStyle w:val="afa"/>
          <w:rFonts w:eastAsia="SimSun"/>
          <w:b w:val="0"/>
          <w:color w:val="000000" w:themeColor="text1"/>
          <w:sz w:val="24"/>
          <w:szCs w:val="24"/>
        </w:rPr>
      </w:pPr>
    </w:p>
    <w:p w:rsidR="00597BF5" w:rsidRDefault="00597BF5" w:rsidP="00432516">
      <w:pPr>
        <w:spacing w:line="312" w:lineRule="auto"/>
        <w:ind w:firstLine="709"/>
        <w:rPr>
          <w:rStyle w:val="afa"/>
          <w:rFonts w:eastAsia="SimSun"/>
          <w:b w:val="0"/>
          <w:color w:val="000000" w:themeColor="text1"/>
          <w:sz w:val="24"/>
          <w:szCs w:val="24"/>
        </w:rPr>
      </w:pPr>
      <w:r>
        <w:rPr>
          <w:rStyle w:val="afa"/>
          <w:rFonts w:eastAsia="SimSun"/>
          <w:b w:val="0"/>
          <w:color w:val="000000" w:themeColor="text1"/>
          <w:sz w:val="24"/>
          <w:szCs w:val="24"/>
        </w:rPr>
        <w:t xml:space="preserve">Таблица </w:t>
      </w:r>
      <w:r w:rsidR="00BE59AF">
        <w:rPr>
          <w:rStyle w:val="afa"/>
          <w:rFonts w:eastAsia="SimSun"/>
          <w:b w:val="0"/>
          <w:color w:val="000000" w:themeColor="text1"/>
          <w:sz w:val="24"/>
          <w:szCs w:val="24"/>
        </w:rPr>
        <w:t>2</w:t>
      </w:r>
    </w:p>
    <w:p w:rsidR="00597BF5" w:rsidRDefault="00597BF5" w:rsidP="00597BF5">
      <w:pPr>
        <w:spacing w:line="312" w:lineRule="auto"/>
        <w:ind w:firstLine="709"/>
        <w:jc w:val="center"/>
        <w:rPr>
          <w:rStyle w:val="afa"/>
          <w:rFonts w:eastAsia="SimSun"/>
          <w:b w:val="0"/>
          <w:color w:val="000000" w:themeColor="text1"/>
          <w:sz w:val="24"/>
          <w:szCs w:val="24"/>
        </w:rPr>
      </w:pPr>
      <w:r>
        <w:rPr>
          <w:rStyle w:val="afa"/>
          <w:rFonts w:eastAsia="SimSun"/>
          <w:b w:val="0"/>
          <w:color w:val="000000" w:themeColor="text1"/>
          <w:sz w:val="24"/>
          <w:szCs w:val="24"/>
        </w:rPr>
        <w:t>Дислокация предприятий бытового обслуживания МО «Коношское»</w:t>
      </w:r>
    </w:p>
    <w:tbl>
      <w:tblPr>
        <w:tblW w:w="960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1782"/>
        <w:gridCol w:w="2126"/>
        <w:gridCol w:w="1530"/>
        <w:gridCol w:w="1701"/>
        <w:gridCol w:w="1954"/>
      </w:tblGrid>
      <w:tr w:rsidR="00C612AE" w:rsidRPr="00597BF5" w:rsidTr="00BE59AF">
        <w:trPr>
          <w:cantSplit/>
          <w:trHeight w:val="2236"/>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Полное наименование предприятия</w:t>
            </w:r>
          </w:p>
        </w:tc>
        <w:tc>
          <w:tcPr>
            <w:tcW w:w="2126" w:type="dxa"/>
            <w:vAlign w:val="center"/>
          </w:tcPr>
          <w:p w:rsidR="00C612AE" w:rsidRPr="00597BF5" w:rsidRDefault="00C612AE" w:rsidP="00D1492C">
            <w:pPr>
              <w:spacing w:line="276" w:lineRule="auto"/>
              <w:jc w:val="center"/>
              <w:rPr>
                <w:sz w:val="24"/>
                <w:szCs w:val="24"/>
              </w:rPr>
            </w:pPr>
            <w:r w:rsidRPr="00597BF5">
              <w:rPr>
                <w:sz w:val="24"/>
                <w:szCs w:val="24"/>
              </w:rPr>
              <w:t>Юридический адрес, ФИО руководителя организации</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 xml:space="preserve">Форма </w:t>
            </w:r>
            <w:proofErr w:type="spellStart"/>
            <w:proofErr w:type="gramStart"/>
            <w:r w:rsidRPr="00597BF5">
              <w:rPr>
                <w:sz w:val="24"/>
                <w:szCs w:val="24"/>
              </w:rPr>
              <w:t>собствен</w:t>
            </w:r>
            <w:r w:rsidR="000D10D4">
              <w:rPr>
                <w:sz w:val="24"/>
                <w:szCs w:val="24"/>
              </w:rPr>
              <w:t>-</w:t>
            </w:r>
            <w:r w:rsidRPr="00597BF5">
              <w:rPr>
                <w:sz w:val="24"/>
                <w:szCs w:val="24"/>
              </w:rPr>
              <w:t>ности</w:t>
            </w:r>
            <w:proofErr w:type="spellEnd"/>
            <w:proofErr w:type="gramEnd"/>
          </w:p>
          <w:p w:rsidR="00C612AE" w:rsidRPr="00597BF5" w:rsidRDefault="00C612AE" w:rsidP="00C612AE">
            <w:pPr>
              <w:spacing w:line="276" w:lineRule="auto"/>
              <w:jc w:val="center"/>
              <w:rPr>
                <w:sz w:val="24"/>
                <w:szCs w:val="24"/>
              </w:rPr>
            </w:pPr>
            <w:r w:rsidRPr="00597BF5">
              <w:rPr>
                <w:sz w:val="24"/>
                <w:szCs w:val="24"/>
              </w:rPr>
              <w:t>(</w:t>
            </w:r>
            <w:proofErr w:type="spellStart"/>
            <w:r w:rsidRPr="00597BF5">
              <w:rPr>
                <w:sz w:val="24"/>
                <w:szCs w:val="24"/>
              </w:rPr>
              <w:t>госуд</w:t>
            </w:r>
            <w:proofErr w:type="spellEnd"/>
            <w:r w:rsidRPr="00597BF5">
              <w:rPr>
                <w:sz w:val="24"/>
                <w:szCs w:val="24"/>
              </w:rPr>
              <w:t xml:space="preserve">, </w:t>
            </w:r>
            <w:proofErr w:type="spellStart"/>
            <w:r w:rsidRPr="00597BF5">
              <w:rPr>
                <w:sz w:val="24"/>
                <w:szCs w:val="24"/>
              </w:rPr>
              <w:t>муниц</w:t>
            </w:r>
            <w:proofErr w:type="spellEnd"/>
            <w:r w:rsidRPr="00597BF5">
              <w:rPr>
                <w:sz w:val="24"/>
                <w:szCs w:val="24"/>
              </w:rPr>
              <w:t>, частная,</w:t>
            </w:r>
          </w:p>
          <w:p w:rsidR="00C612AE" w:rsidRPr="00597BF5" w:rsidRDefault="00C612AE" w:rsidP="00C612AE">
            <w:pPr>
              <w:spacing w:line="276" w:lineRule="auto"/>
              <w:jc w:val="center"/>
              <w:rPr>
                <w:sz w:val="24"/>
                <w:szCs w:val="24"/>
              </w:rPr>
            </w:pPr>
            <w:r w:rsidRPr="00597BF5">
              <w:rPr>
                <w:sz w:val="24"/>
                <w:szCs w:val="24"/>
              </w:rPr>
              <w:t>смешанная</w:t>
            </w:r>
          </w:p>
          <w:p w:rsidR="00C612AE" w:rsidRPr="00597BF5" w:rsidRDefault="00C612AE" w:rsidP="00C612AE">
            <w:pPr>
              <w:spacing w:line="276" w:lineRule="auto"/>
              <w:jc w:val="center"/>
              <w:rPr>
                <w:sz w:val="24"/>
                <w:szCs w:val="24"/>
              </w:rPr>
            </w:pPr>
          </w:p>
        </w:tc>
        <w:tc>
          <w:tcPr>
            <w:tcW w:w="1701" w:type="dxa"/>
            <w:textDirection w:val="btLr"/>
            <w:vAlign w:val="center"/>
          </w:tcPr>
          <w:p w:rsidR="00C612AE" w:rsidRPr="00597BF5" w:rsidRDefault="00C612AE" w:rsidP="00C612AE">
            <w:pPr>
              <w:spacing w:line="276" w:lineRule="auto"/>
              <w:ind w:left="113" w:right="113"/>
              <w:jc w:val="center"/>
              <w:rPr>
                <w:sz w:val="24"/>
                <w:szCs w:val="24"/>
              </w:rPr>
            </w:pPr>
            <w:r w:rsidRPr="00597BF5">
              <w:rPr>
                <w:sz w:val="24"/>
                <w:szCs w:val="24"/>
              </w:rPr>
              <w:t xml:space="preserve">Площадь занимаемого помещения, вид собств. в кв. </w:t>
            </w:r>
            <w:proofErr w:type="gramStart"/>
            <w:r w:rsidRPr="00597BF5">
              <w:rPr>
                <w:sz w:val="24"/>
                <w:szCs w:val="24"/>
              </w:rPr>
              <w:t>м.(</w:t>
            </w:r>
            <w:proofErr w:type="gramEnd"/>
            <w:r w:rsidRPr="00597BF5">
              <w:rPr>
                <w:sz w:val="24"/>
                <w:szCs w:val="24"/>
              </w:rPr>
              <w:t>частная, аренда, собственник аренд. помещения)</w:t>
            </w:r>
          </w:p>
        </w:tc>
        <w:tc>
          <w:tcPr>
            <w:tcW w:w="1954" w:type="dxa"/>
            <w:textDirection w:val="btLr"/>
            <w:vAlign w:val="center"/>
          </w:tcPr>
          <w:p w:rsidR="00C612AE" w:rsidRPr="00597BF5" w:rsidRDefault="00C612AE" w:rsidP="00C612AE">
            <w:pPr>
              <w:spacing w:line="276" w:lineRule="auto"/>
              <w:ind w:left="113" w:right="113"/>
              <w:jc w:val="center"/>
              <w:rPr>
                <w:sz w:val="24"/>
                <w:szCs w:val="24"/>
              </w:rPr>
            </w:pPr>
            <w:r w:rsidRPr="00597BF5">
              <w:rPr>
                <w:sz w:val="24"/>
                <w:szCs w:val="24"/>
              </w:rPr>
              <w:t>Вид предоставляемой б</w:t>
            </w:r>
            <w:r>
              <w:rPr>
                <w:sz w:val="24"/>
                <w:szCs w:val="24"/>
              </w:rPr>
              <w:t>ытовой услуги согласно ОКУН</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1</w:t>
            </w:r>
          </w:p>
        </w:tc>
        <w:tc>
          <w:tcPr>
            <w:tcW w:w="1782" w:type="dxa"/>
            <w:vAlign w:val="center"/>
          </w:tcPr>
          <w:p w:rsidR="00C612AE" w:rsidRPr="00597BF5" w:rsidRDefault="00C612AE" w:rsidP="00C612AE">
            <w:pPr>
              <w:spacing w:line="276" w:lineRule="auto"/>
              <w:jc w:val="center"/>
              <w:rPr>
                <w:b/>
                <w:sz w:val="24"/>
                <w:szCs w:val="24"/>
              </w:rPr>
            </w:pPr>
            <w:r w:rsidRPr="00597BF5">
              <w:rPr>
                <w:sz w:val="24"/>
                <w:szCs w:val="24"/>
              </w:rPr>
              <w:t>«Локон»</w:t>
            </w:r>
          </w:p>
        </w:tc>
        <w:tc>
          <w:tcPr>
            <w:tcW w:w="2126" w:type="dxa"/>
            <w:vAlign w:val="center"/>
          </w:tcPr>
          <w:p w:rsidR="00C612AE" w:rsidRPr="00597BF5" w:rsidRDefault="00C612AE" w:rsidP="00C612AE">
            <w:pPr>
              <w:spacing w:line="276" w:lineRule="auto"/>
              <w:jc w:val="center"/>
              <w:rPr>
                <w:sz w:val="24"/>
                <w:szCs w:val="24"/>
              </w:rPr>
            </w:pPr>
            <w:r w:rsidRPr="00597BF5">
              <w:rPr>
                <w:sz w:val="24"/>
                <w:szCs w:val="24"/>
              </w:rPr>
              <w:t xml:space="preserve">п. </w:t>
            </w:r>
            <w:proofErr w:type="gramStart"/>
            <w:r w:rsidRPr="00597BF5">
              <w:rPr>
                <w:sz w:val="24"/>
                <w:szCs w:val="24"/>
              </w:rPr>
              <w:t>Коноша  пр.</w:t>
            </w:r>
            <w:proofErr w:type="gramEnd"/>
            <w:r w:rsidRPr="00597BF5">
              <w:rPr>
                <w:sz w:val="24"/>
                <w:szCs w:val="24"/>
              </w:rPr>
              <w:t xml:space="preserve"> Октябрьский, д.19</w:t>
            </w:r>
          </w:p>
          <w:p w:rsidR="00C612AE" w:rsidRPr="00597BF5" w:rsidRDefault="00C612AE" w:rsidP="00C612AE">
            <w:pPr>
              <w:spacing w:line="276" w:lineRule="auto"/>
              <w:jc w:val="center"/>
              <w:rPr>
                <w:sz w:val="24"/>
                <w:szCs w:val="24"/>
              </w:rPr>
            </w:pPr>
            <w:r w:rsidRPr="00597BF5">
              <w:rPr>
                <w:sz w:val="24"/>
                <w:szCs w:val="24"/>
              </w:rPr>
              <w:t>ИП   Вахрамеева Л.Ф</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65,5</w:t>
            </w:r>
          </w:p>
          <w:p w:rsidR="00C612AE" w:rsidRPr="00597BF5" w:rsidRDefault="00C612AE" w:rsidP="00C612AE">
            <w:pPr>
              <w:spacing w:line="276" w:lineRule="auto"/>
              <w:jc w:val="center"/>
              <w:rPr>
                <w:sz w:val="24"/>
                <w:szCs w:val="24"/>
              </w:rPr>
            </w:pPr>
            <w:r w:rsidRPr="00597BF5">
              <w:rPr>
                <w:sz w:val="24"/>
                <w:szCs w:val="24"/>
              </w:rPr>
              <w:t>Аренда</w:t>
            </w:r>
          </w:p>
          <w:p w:rsidR="00C612AE" w:rsidRPr="00597BF5" w:rsidRDefault="00C612AE" w:rsidP="00C612AE">
            <w:pPr>
              <w:spacing w:line="276" w:lineRule="auto"/>
              <w:jc w:val="center"/>
              <w:rPr>
                <w:sz w:val="24"/>
                <w:szCs w:val="24"/>
              </w:rPr>
            </w:pPr>
            <w:r w:rsidRPr="00597BF5">
              <w:rPr>
                <w:sz w:val="24"/>
                <w:szCs w:val="24"/>
              </w:rPr>
              <w:t>МО «Коношское»</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Услуги салонов красоты и парикмахерских</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2.</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«Престиж»</w:t>
            </w:r>
          </w:p>
        </w:tc>
        <w:tc>
          <w:tcPr>
            <w:tcW w:w="2126" w:type="dxa"/>
            <w:vAlign w:val="center"/>
          </w:tcPr>
          <w:p w:rsidR="00C612AE" w:rsidRPr="00597BF5" w:rsidRDefault="00C612AE" w:rsidP="00C612AE">
            <w:pPr>
              <w:spacing w:line="276" w:lineRule="auto"/>
              <w:jc w:val="center"/>
              <w:rPr>
                <w:sz w:val="24"/>
                <w:szCs w:val="24"/>
              </w:rPr>
            </w:pPr>
            <w:r w:rsidRPr="00597BF5">
              <w:rPr>
                <w:sz w:val="24"/>
                <w:szCs w:val="24"/>
              </w:rPr>
              <w:t>п. Коноша</w:t>
            </w:r>
          </w:p>
          <w:p w:rsidR="00C612AE" w:rsidRPr="00597BF5" w:rsidRDefault="00C612AE" w:rsidP="00C612AE">
            <w:pPr>
              <w:spacing w:line="276" w:lineRule="auto"/>
              <w:jc w:val="center"/>
              <w:rPr>
                <w:sz w:val="24"/>
                <w:szCs w:val="24"/>
              </w:rPr>
            </w:pPr>
            <w:r w:rsidRPr="00597BF5">
              <w:rPr>
                <w:sz w:val="24"/>
                <w:szCs w:val="24"/>
              </w:rPr>
              <w:t>пр. Октябрьский, д.11</w:t>
            </w:r>
          </w:p>
          <w:p w:rsidR="00C612AE" w:rsidRPr="00597BF5" w:rsidRDefault="00C612AE" w:rsidP="00C612AE">
            <w:pPr>
              <w:spacing w:line="276" w:lineRule="auto"/>
              <w:jc w:val="center"/>
              <w:rPr>
                <w:sz w:val="24"/>
                <w:szCs w:val="24"/>
              </w:rPr>
            </w:pPr>
            <w:r w:rsidRPr="00597BF5">
              <w:rPr>
                <w:sz w:val="24"/>
                <w:szCs w:val="24"/>
              </w:rPr>
              <w:t>ИП Иванова В.С.</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62</w:t>
            </w:r>
          </w:p>
          <w:p w:rsidR="00C612AE" w:rsidRPr="00597BF5" w:rsidRDefault="00C612AE" w:rsidP="00C612AE">
            <w:pPr>
              <w:spacing w:line="276" w:lineRule="auto"/>
              <w:jc w:val="center"/>
              <w:rPr>
                <w:sz w:val="24"/>
                <w:szCs w:val="24"/>
              </w:rPr>
            </w:pPr>
            <w:r w:rsidRPr="00597BF5">
              <w:rPr>
                <w:sz w:val="24"/>
                <w:szCs w:val="24"/>
              </w:rPr>
              <w:t>собственность</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Услуги салонов красоты и парикмахерских</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3.</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«Шарм»</w:t>
            </w:r>
          </w:p>
        </w:tc>
        <w:tc>
          <w:tcPr>
            <w:tcW w:w="2126" w:type="dxa"/>
            <w:vAlign w:val="center"/>
          </w:tcPr>
          <w:p w:rsidR="00C612AE" w:rsidRPr="00597BF5" w:rsidRDefault="00C612AE" w:rsidP="00C612AE">
            <w:pPr>
              <w:spacing w:line="276" w:lineRule="auto"/>
              <w:jc w:val="center"/>
              <w:rPr>
                <w:sz w:val="24"/>
                <w:szCs w:val="24"/>
              </w:rPr>
            </w:pPr>
            <w:r w:rsidRPr="00597BF5">
              <w:rPr>
                <w:sz w:val="24"/>
                <w:szCs w:val="24"/>
              </w:rPr>
              <w:t>п. Коноша</w:t>
            </w:r>
          </w:p>
          <w:p w:rsidR="00C612AE" w:rsidRPr="00597BF5" w:rsidRDefault="00C612AE" w:rsidP="00C612AE">
            <w:pPr>
              <w:spacing w:line="276" w:lineRule="auto"/>
              <w:jc w:val="center"/>
              <w:rPr>
                <w:sz w:val="24"/>
                <w:szCs w:val="24"/>
              </w:rPr>
            </w:pPr>
            <w:r w:rsidRPr="00597BF5">
              <w:rPr>
                <w:sz w:val="24"/>
                <w:szCs w:val="24"/>
              </w:rPr>
              <w:t>ул. Театральная, д.36</w:t>
            </w:r>
          </w:p>
          <w:p w:rsidR="00C612AE" w:rsidRPr="00597BF5" w:rsidRDefault="00C612AE" w:rsidP="00C612AE">
            <w:pPr>
              <w:spacing w:line="276" w:lineRule="auto"/>
              <w:jc w:val="center"/>
              <w:rPr>
                <w:sz w:val="24"/>
                <w:szCs w:val="24"/>
              </w:rPr>
            </w:pPr>
            <w:proofErr w:type="gramStart"/>
            <w:r w:rsidRPr="00597BF5">
              <w:rPr>
                <w:sz w:val="24"/>
                <w:szCs w:val="24"/>
              </w:rPr>
              <w:t xml:space="preserve">ИП  </w:t>
            </w:r>
            <w:proofErr w:type="spellStart"/>
            <w:r w:rsidRPr="00597BF5">
              <w:rPr>
                <w:sz w:val="24"/>
                <w:szCs w:val="24"/>
              </w:rPr>
              <w:t>Бова</w:t>
            </w:r>
            <w:proofErr w:type="spellEnd"/>
            <w:proofErr w:type="gramEnd"/>
            <w:r w:rsidRPr="00597BF5">
              <w:rPr>
                <w:sz w:val="24"/>
                <w:szCs w:val="24"/>
              </w:rPr>
              <w:t xml:space="preserve"> Р.А.</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70</w:t>
            </w:r>
          </w:p>
          <w:p w:rsidR="00C612AE" w:rsidRPr="00597BF5" w:rsidRDefault="00D26040" w:rsidP="00D26040">
            <w:pPr>
              <w:spacing w:line="276" w:lineRule="auto"/>
              <w:jc w:val="center"/>
              <w:rPr>
                <w:sz w:val="24"/>
                <w:szCs w:val="24"/>
              </w:rPr>
            </w:pPr>
            <w:r>
              <w:rPr>
                <w:sz w:val="24"/>
                <w:szCs w:val="24"/>
              </w:rPr>
              <w:t>собственность</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Услуги салонов красоты и парикмахерских</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4.</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«Каприз»</w:t>
            </w:r>
          </w:p>
        </w:tc>
        <w:tc>
          <w:tcPr>
            <w:tcW w:w="2126" w:type="dxa"/>
            <w:vAlign w:val="center"/>
          </w:tcPr>
          <w:p w:rsidR="00C612AE" w:rsidRPr="00597BF5" w:rsidRDefault="00C612AE" w:rsidP="00C612AE">
            <w:pPr>
              <w:spacing w:line="276" w:lineRule="auto"/>
              <w:jc w:val="center"/>
              <w:rPr>
                <w:sz w:val="24"/>
                <w:szCs w:val="24"/>
              </w:rPr>
            </w:pPr>
            <w:r w:rsidRPr="00597BF5">
              <w:rPr>
                <w:sz w:val="24"/>
                <w:szCs w:val="24"/>
              </w:rPr>
              <w:t>п. Коноша</w:t>
            </w:r>
          </w:p>
          <w:p w:rsidR="00C612AE" w:rsidRPr="00597BF5" w:rsidRDefault="00C612AE" w:rsidP="00C612AE">
            <w:pPr>
              <w:spacing w:line="276" w:lineRule="auto"/>
              <w:jc w:val="center"/>
              <w:rPr>
                <w:sz w:val="24"/>
                <w:szCs w:val="24"/>
              </w:rPr>
            </w:pPr>
            <w:r w:rsidRPr="00597BF5">
              <w:rPr>
                <w:sz w:val="24"/>
                <w:szCs w:val="24"/>
              </w:rPr>
              <w:t>ул. Речная, д.15</w:t>
            </w:r>
          </w:p>
          <w:p w:rsidR="00C612AE" w:rsidRPr="00597BF5" w:rsidRDefault="00C612AE" w:rsidP="00C612AE">
            <w:pPr>
              <w:spacing w:line="276" w:lineRule="auto"/>
              <w:jc w:val="center"/>
              <w:rPr>
                <w:sz w:val="24"/>
                <w:szCs w:val="24"/>
              </w:rPr>
            </w:pPr>
            <w:r w:rsidRPr="00597BF5">
              <w:rPr>
                <w:sz w:val="24"/>
                <w:szCs w:val="24"/>
              </w:rPr>
              <w:t xml:space="preserve">ИП Моисеева </w:t>
            </w:r>
            <w:r w:rsidRPr="00597BF5">
              <w:rPr>
                <w:sz w:val="24"/>
                <w:szCs w:val="24"/>
              </w:rPr>
              <w:lastRenderedPageBreak/>
              <w:t>А.В.</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lastRenderedPageBreak/>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16</w:t>
            </w:r>
          </w:p>
          <w:p w:rsidR="00C612AE" w:rsidRPr="00597BF5" w:rsidRDefault="00C612AE" w:rsidP="00C612AE">
            <w:pPr>
              <w:spacing w:line="276" w:lineRule="auto"/>
              <w:jc w:val="center"/>
              <w:rPr>
                <w:sz w:val="24"/>
                <w:szCs w:val="24"/>
              </w:rPr>
            </w:pPr>
            <w:r w:rsidRPr="00597BF5">
              <w:rPr>
                <w:sz w:val="24"/>
                <w:szCs w:val="24"/>
              </w:rPr>
              <w:t xml:space="preserve">Аренда МУП «Коношское </w:t>
            </w:r>
            <w:r w:rsidRPr="00597BF5">
              <w:rPr>
                <w:sz w:val="24"/>
                <w:szCs w:val="24"/>
              </w:rPr>
              <w:lastRenderedPageBreak/>
              <w:t>благоустройство»</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lastRenderedPageBreak/>
              <w:t>Услуги салонов красоты и парикмахерских</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5.</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«Лилия»</w:t>
            </w:r>
          </w:p>
        </w:tc>
        <w:tc>
          <w:tcPr>
            <w:tcW w:w="2126" w:type="dxa"/>
            <w:vAlign w:val="center"/>
          </w:tcPr>
          <w:p w:rsidR="00C612AE" w:rsidRPr="00597BF5" w:rsidRDefault="00C612AE" w:rsidP="00C612AE">
            <w:pPr>
              <w:spacing w:line="276" w:lineRule="auto"/>
              <w:jc w:val="center"/>
              <w:rPr>
                <w:sz w:val="24"/>
                <w:szCs w:val="24"/>
              </w:rPr>
            </w:pPr>
            <w:r w:rsidRPr="00597BF5">
              <w:rPr>
                <w:sz w:val="24"/>
                <w:szCs w:val="24"/>
              </w:rPr>
              <w:t>п. Коноша</w:t>
            </w:r>
          </w:p>
          <w:p w:rsidR="00C612AE" w:rsidRPr="00597BF5" w:rsidRDefault="00C612AE" w:rsidP="00C612AE">
            <w:pPr>
              <w:spacing w:line="276" w:lineRule="auto"/>
              <w:jc w:val="center"/>
              <w:rPr>
                <w:sz w:val="24"/>
                <w:szCs w:val="24"/>
              </w:rPr>
            </w:pPr>
            <w:r w:rsidRPr="00597BF5">
              <w:rPr>
                <w:sz w:val="24"/>
                <w:szCs w:val="24"/>
              </w:rPr>
              <w:t>пр. Октябрьский,19</w:t>
            </w:r>
          </w:p>
          <w:p w:rsidR="00C612AE" w:rsidRPr="00597BF5" w:rsidRDefault="00C612AE" w:rsidP="00C612AE">
            <w:pPr>
              <w:spacing w:line="276" w:lineRule="auto"/>
              <w:jc w:val="center"/>
              <w:rPr>
                <w:sz w:val="24"/>
                <w:szCs w:val="24"/>
              </w:rPr>
            </w:pPr>
            <w:r w:rsidRPr="00597BF5">
              <w:rPr>
                <w:sz w:val="24"/>
                <w:szCs w:val="24"/>
              </w:rPr>
              <w:t xml:space="preserve">ИП </w:t>
            </w:r>
            <w:proofErr w:type="spellStart"/>
            <w:r w:rsidRPr="00597BF5">
              <w:rPr>
                <w:sz w:val="24"/>
                <w:szCs w:val="24"/>
              </w:rPr>
              <w:t>Тарбаева</w:t>
            </w:r>
            <w:proofErr w:type="spellEnd"/>
            <w:r w:rsidRPr="00597BF5">
              <w:rPr>
                <w:sz w:val="24"/>
                <w:szCs w:val="24"/>
              </w:rPr>
              <w:t xml:space="preserve"> Н.А.</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47,5</w:t>
            </w:r>
          </w:p>
          <w:p w:rsidR="00C612AE" w:rsidRPr="00597BF5" w:rsidRDefault="00C612AE" w:rsidP="00C612AE">
            <w:pPr>
              <w:spacing w:line="276" w:lineRule="auto"/>
              <w:jc w:val="center"/>
              <w:rPr>
                <w:sz w:val="24"/>
                <w:szCs w:val="24"/>
              </w:rPr>
            </w:pPr>
            <w:r w:rsidRPr="00597BF5">
              <w:rPr>
                <w:sz w:val="24"/>
                <w:szCs w:val="24"/>
              </w:rPr>
              <w:t>Аренда</w:t>
            </w:r>
          </w:p>
          <w:p w:rsidR="00C612AE" w:rsidRPr="00597BF5" w:rsidRDefault="00C612AE" w:rsidP="00C612AE">
            <w:pPr>
              <w:spacing w:line="276" w:lineRule="auto"/>
              <w:jc w:val="center"/>
              <w:rPr>
                <w:sz w:val="24"/>
                <w:szCs w:val="24"/>
              </w:rPr>
            </w:pPr>
            <w:r w:rsidRPr="00597BF5">
              <w:rPr>
                <w:sz w:val="24"/>
                <w:szCs w:val="24"/>
              </w:rPr>
              <w:t>МО «Коношское»</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Услуги салонов красоты и парикмахерских</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6.</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Парикмахерская</w:t>
            </w:r>
          </w:p>
        </w:tc>
        <w:tc>
          <w:tcPr>
            <w:tcW w:w="2126" w:type="dxa"/>
            <w:vAlign w:val="center"/>
          </w:tcPr>
          <w:p w:rsidR="00C612AE" w:rsidRPr="00597BF5" w:rsidRDefault="00C612AE" w:rsidP="00C612AE">
            <w:pPr>
              <w:spacing w:line="276" w:lineRule="auto"/>
              <w:jc w:val="center"/>
              <w:rPr>
                <w:sz w:val="24"/>
                <w:szCs w:val="24"/>
              </w:rPr>
            </w:pPr>
            <w:r w:rsidRPr="00597BF5">
              <w:rPr>
                <w:sz w:val="24"/>
                <w:szCs w:val="24"/>
              </w:rPr>
              <w:t>п. Коноша</w:t>
            </w:r>
          </w:p>
          <w:p w:rsidR="00C612AE" w:rsidRPr="00597BF5" w:rsidRDefault="00C612AE" w:rsidP="00C612AE">
            <w:pPr>
              <w:spacing w:line="276" w:lineRule="auto"/>
              <w:jc w:val="center"/>
              <w:rPr>
                <w:sz w:val="24"/>
                <w:szCs w:val="24"/>
              </w:rPr>
            </w:pPr>
            <w:r w:rsidRPr="00597BF5">
              <w:rPr>
                <w:sz w:val="24"/>
                <w:szCs w:val="24"/>
              </w:rPr>
              <w:t>ул. Советская, д.116</w:t>
            </w:r>
          </w:p>
          <w:p w:rsidR="00C612AE" w:rsidRPr="00597BF5" w:rsidRDefault="00C612AE" w:rsidP="00C612AE">
            <w:pPr>
              <w:spacing w:line="276" w:lineRule="auto"/>
              <w:jc w:val="center"/>
              <w:rPr>
                <w:sz w:val="24"/>
                <w:szCs w:val="24"/>
              </w:rPr>
            </w:pPr>
            <w:proofErr w:type="gramStart"/>
            <w:r w:rsidRPr="00597BF5">
              <w:rPr>
                <w:sz w:val="24"/>
                <w:szCs w:val="24"/>
              </w:rPr>
              <w:t>ИП  Кононова</w:t>
            </w:r>
            <w:proofErr w:type="gramEnd"/>
            <w:r w:rsidRPr="00597BF5">
              <w:rPr>
                <w:sz w:val="24"/>
                <w:szCs w:val="24"/>
              </w:rPr>
              <w:t xml:space="preserve"> Н.</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15</w:t>
            </w:r>
          </w:p>
          <w:p w:rsidR="00C612AE" w:rsidRPr="00597BF5" w:rsidRDefault="00C612AE" w:rsidP="00C612AE">
            <w:pPr>
              <w:spacing w:line="276" w:lineRule="auto"/>
              <w:jc w:val="center"/>
              <w:rPr>
                <w:sz w:val="24"/>
                <w:szCs w:val="24"/>
              </w:rPr>
            </w:pPr>
            <w:r w:rsidRPr="00597BF5">
              <w:rPr>
                <w:sz w:val="24"/>
                <w:szCs w:val="24"/>
              </w:rPr>
              <w:t>Аренда</w:t>
            </w:r>
          </w:p>
          <w:p w:rsidR="00C612AE" w:rsidRPr="00597BF5" w:rsidRDefault="00C612AE" w:rsidP="00C612AE">
            <w:pPr>
              <w:spacing w:line="276" w:lineRule="auto"/>
              <w:jc w:val="center"/>
              <w:rPr>
                <w:sz w:val="24"/>
                <w:szCs w:val="24"/>
              </w:rPr>
            </w:pPr>
            <w:r w:rsidRPr="00597BF5">
              <w:rPr>
                <w:sz w:val="24"/>
                <w:szCs w:val="24"/>
              </w:rPr>
              <w:t xml:space="preserve">Коношское </w:t>
            </w:r>
            <w:proofErr w:type="spellStart"/>
            <w:r w:rsidRPr="00597BF5">
              <w:rPr>
                <w:sz w:val="24"/>
                <w:szCs w:val="24"/>
              </w:rPr>
              <w:t>райПО</w:t>
            </w:r>
            <w:proofErr w:type="spellEnd"/>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Услуги салонов красоты и парикмахерских</w:t>
            </w:r>
          </w:p>
        </w:tc>
      </w:tr>
      <w:tr w:rsidR="00C612AE" w:rsidRPr="00597BF5" w:rsidTr="000D10D4">
        <w:trPr>
          <w:trHeight w:val="840"/>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7.</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«Татьяна»</w:t>
            </w:r>
          </w:p>
        </w:tc>
        <w:tc>
          <w:tcPr>
            <w:tcW w:w="2126" w:type="dxa"/>
            <w:vAlign w:val="center"/>
          </w:tcPr>
          <w:p w:rsidR="00C612AE" w:rsidRPr="00597BF5" w:rsidRDefault="00C612AE" w:rsidP="00C612AE">
            <w:pPr>
              <w:spacing w:line="276" w:lineRule="auto"/>
              <w:jc w:val="center"/>
              <w:rPr>
                <w:sz w:val="24"/>
                <w:szCs w:val="24"/>
              </w:rPr>
            </w:pPr>
            <w:proofErr w:type="spellStart"/>
            <w:r w:rsidRPr="00597BF5">
              <w:rPr>
                <w:sz w:val="24"/>
                <w:szCs w:val="24"/>
              </w:rPr>
              <w:t>п.Коноша</w:t>
            </w:r>
            <w:proofErr w:type="spellEnd"/>
          </w:p>
          <w:p w:rsidR="00C612AE" w:rsidRPr="00597BF5" w:rsidRDefault="00C612AE" w:rsidP="00C612AE">
            <w:pPr>
              <w:spacing w:line="276" w:lineRule="auto"/>
              <w:jc w:val="center"/>
              <w:rPr>
                <w:sz w:val="24"/>
                <w:szCs w:val="24"/>
              </w:rPr>
            </w:pPr>
            <w:proofErr w:type="spellStart"/>
            <w:r w:rsidRPr="00597BF5">
              <w:rPr>
                <w:sz w:val="24"/>
                <w:szCs w:val="24"/>
              </w:rPr>
              <w:t>пр.Октябрьский</w:t>
            </w:r>
            <w:proofErr w:type="spellEnd"/>
            <w:r w:rsidRPr="00597BF5">
              <w:rPr>
                <w:sz w:val="24"/>
                <w:szCs w:val="24"/>
              </w:rPr>
              <w:t>, д.17 «б»</w:t>
            </w:r>
          </w:p>
          <w:p w:rsidR="00C612AE" w:rsidRPr="00597BF5" w:rsidRDefault="00C612AE" w:rsidP="00C612AE">
            <w:pPr>
              <w:spacing w:line="276" w:lineRule="auto"/>
              <w:jc w:val="center"/>
              <w:rPr>
                <w:sz w:val="24"/>
                <w:szCs w:val="24"/>
              </w:rPr>
            </w:pPr>
            <w:proofErr w:type="gramStart"/>
            <w:r w:rsidRPr="00597BF5">
              <w:rPr>
                <w:sz w:val="24"/>
                <w:szCs w:val="24"/>
              </w:rPr>
              <w:t xml:space="preserve">ИП  </w:t>
            </w:r>
            <w:proofErr w:type="spellStart"/>
            <w:r w:rsidRPr="00597BF5">
              <w:rPr>
                <w:sz w:val="24"/>
                <w:szCs w:val="24"/>
              </w:rPr>
              <w:t>Бенца</w:t>
            </w:r>
            <w:proofErr w:type="spellEnd"/>
            <w:proofErr w:type="gramEnd"/>
            <w:r w:rsidRPr="00597BF5">
              <w:rPr>
                <w:sz w:val="24"/>
                <w:szCs w:val="24"/>
              </w:rPr>
              <w:t xml:space="preserve"> Т.</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13</w:t>
            </w:r>
          </w:p>
          <w:p w:rsidR="00C612AE" w:rsidRPr="00597BF5" w:rsidRDefault="00C612AE" w:rsidP="00C612AE">
            <w:pPr>
              <w:spacing w:line="276" w:lineRule="auto"/>
              <w:jc w:val="center"/>
              <w:rPr>
                <w:sz w:val="24"/>
                <w:szCs w:val="24"/>
              </w:rPr>
            </w:pPr>
            <w:r w:rsidRPr="00597BF5">
              <w:rPr>
                <w:sz w:val="24"/>
                <w:szCs w:val="24"/>
              </w:rPr>
              <w:t>Аренда</w:t>
            </w:r>
          </w:p>
          <w:p w:rsidR="00C612AE" w:rsidRPr="00597BF5" w:rsidRDefault="00C612AE" w:rsidP="00C612AE">
            <w:pPr>
              <w:spacing w:line="276" w:lineRule="auto"/>
              <w:jc w:val="center"/>
              <w:rPr>
                <w:sz w:val="24"/>
                <w:szCs w:val="24"/>
              </w:rPr>
            </w:pPr>
            <w:r w:rsidRPr="00597BF5">
              <w:rPr>
                <w:sz w:val="24"/>
                <w:szCs w:val="24"/>
              </w:rPr>
              <w:t>ИП Ионина О.Н.</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Услуги салонов</w:t>
            </w:r>
          </w:p>
          <w:p w:rsidR="00C612AE" w:rsidRPr="00597BF5" w:rsidRDefault="00C612AE" w:rsidP="00C612AE">
            <w:pPr>
              <w:spacing w:line="276" w:lineRule="auto"/>
              <w:jc w:val="center"/>
              <w:rPr>
                <w:sz w:val="24"/>
                <w:szCs w:val="24"/>
              </w:rPr>
            </w:pPr>
            <w:r w:rsidRPr="00597BF5">
              <w:rPr>
                <w:sz w:val="24"/>
                <w:szCs w:val="24"/>
              </w:rPr>
              <w:t>красоты и парикмахерских</w:t>
            </w:r>
          </w:p>
        </w:tc>
      </w:tr>
      <w:tr w:rsidR="00C612AE" w:rsidRPr="00597BF5" w:rsidTr="00D1492C">
        <w:trPr>
          <w:trHeight w:val="27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8.</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«Фотосалон»</w:t>
            </w:r>
          </w:p>
        </w:tc>
        <w:tc>
          <w:tcPr>
            <w:tcW w:w="2126" w:type="dxa"/>
            <w:vAlign w:val="center"/>
          </w:tcPr>
          <w:p w:rsidR="00C612AE" w:rsidRPr="00597BF5" w:rsidRDefault="00C612AE" w:rsidP="00C612AE">
            <w:pPr>
              <w:spacing w:line="276" w:lineRule="auto"/>
              <w:jc w:val="center"/>
              <w:rPr>
                <w:sz w:val="24"/>
                <w:szCs w:val="24"/>
              </w:rPr>
            </w:pPr>
            <w:r w:rsidRPr="00597BF5">
              <w:rPr>
                <w:sz w:val="24"/>
                <w:szCs w:val="24"/>
              </w:rPr>
              <w:t>п. Коноша</w:t>
            </w:r>
          </w:p>
          <w:p w:rsidR="00C612AE" w:rsidRPr="00597BF5" w:rsidRDefault="00C612AE" w:rsidP="00C612AE">
            <w:pPr>
              <w:spacing w:line="276" w:lineRule="auto"/>
              <w:jc w:val="center"/>
              <w:rPr>
                <w:sz w:val="24"/>
                <w:szCs w:val="24"/>
              </w:rPr>
            </w:pPr>
            <w:r w:rsidRPr="00597BF5">
              <w:rPr>
                <w:sz w:val="24"/>
                <w:szCs w:val="24"/>
              </w:rPr>
              <w:t>пр. Октябрьский, д.19</w:t>
            </w:r>
          </w:p>
          <w:p w:rsidR="00C612AE" w:rsidRPr="00597BF5" w:rsidRDefault="00C612AE" w:rsidP="00C612AE">
            <w:pPr>
              <w:spacing w:line="276" w:lineRule="auto"/>
              <w:jc w:val="center"/>
              <w:rPr>
                <w:sz w:val="24"/>
                <w:szCs w:val="24"/>
              </w:rPr>
            </w:pPr>
            <w:proofErr w:type="gramStart"/>
            <w:r w:rsidRPr="00597BF5">
              <w:rPr>
                <w:sz w:val="24"/>
                <w:szCs w:val="24"/>
              </w:rPr>
              <w:t xml:space="preserve">ИП  </w:t>
            </w:r>
            <w:proofErr w:type="spellStart"/>
            <w:r w:rsidRPr="00597BF5">
              <w:rPr>
                <w:sz w:val="24"/>
                <w:szCs w:val="24"/>
              </w:rPr>
              <w:t>Хрусталёва</w:t>
            </w:r>
            <w:proofErr w:type="spellEnd"/>
            <w:proofErr w:type="gramEnd"/>
            <w:r w:rsidRPr="00597BF5">
              <w:rPr>
                <w:sz w:val="24"/>
                <w:szCs w:val="24"/>
              </w:rPr>
              <w:t xml:space="preserve"> Е.В.</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40</w:t>
            </w:r>
          </w:p>
          <w:p w:rsidR="00C612AE" w:rsidRPr="00597BF5" w:rsidRDefault="00C612AE" w:rsidP="00C612AE">
            <w:pPr>
              <w:spacing w:line="276" w:lineRule="auto"/>
              <w:jc w:val="center"/>
              <w:rPr>
                <w:sz w:val="24"/>
                <w:szCs w:val="24"/>
              </w:rPr>
            </w:pPr>
            <w:r w:rsidRPr="00597BF5">
              <w:rPr>
                <w:sz w:val="24"/>
                <w:szCs w:val="24"/>
              </w:rPr>
              <w:t>Аренда</w:t>
            </w:r>
          </w:p>
          <w:p w:rsidR="00C612AE" w:rsidRPr="00597BF5" w:rsidRDefault="00C612AE" w:rsidP="00C612AE">
            <w:pPr>
              <w:spacing w:line="276" w:lineRule="auto"/>
              <w:jc w:val="center"/>
              <w:rPr>
                <w:sz w:val="24"/>
                <w:szCs w:val="24"/>
              </w:rPr>
            </w:pPr>
            <w:r w:rsidRPr="00597BF5">
              <w:rPr>
                <w:sz w:val="24"/>
                <w:szCs w:val="24"/>
              </w:rPr>
              <w:t>МО «Коношское»</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Фотоуслуги</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9.</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Ателье «Мечта»</w:t>
            </w:r>
          </w:p>
        </w:tc>
        <w:tc>
          <w:tcPr>
            <w:tcW w:w="2126" w:type="dxa"/>
            <w:vAlign w:val="center"/>
          </w:tcPr>
          <w:p w:rsidR="00C612AE" w:rsidRPr="00597BF5" w:rsidRDefault="00C612AE" w:rsidP="00C612AE">
            <w:pPr>
              <w:spacing w:line="276" w:lineRule="auto"/>
              <w:jc w:val="center"/>
              <w:rPr>
                <w:sz w:val="24"/>
                <w:szCs w:val="24"/>
              </w:rPr>
            </w:pPr>
            <w:r w:rsidRPr="00597BF5">
              <w:rPr>
                <w:sz w:val="24"/>
                <w:szCs w:val="24"/>
              </w:rPr>
              <w:t>п. Коноша</w:t>
            </w:r>
          </w:p>
          <w:p w:rsidR="00C612AE" w:rsidRPr="00597BF5" w:rsidRDefault="00C612AE" w:rsidP="00C612AE">
            <w:pPr>
              <w:spacing w:line="276" w:lineRule="auto"/>
              <w:jc w:val="center"/>
              <w:rPr>
                <w:sz w:val="24"/>
                <w:szCs w:val="24"/>
              </w:rPr>
            </w:pPr>
            <w:r w:rsidRPr="00597BF5">
              <w:rPr>
                <w:sz w:val="24"/>
                <w:szCs w:val="24"/>
              </w:rPr>
              <w:t>ул. Октябрьский, д.25</w:t>
            </w:r>
          </w:p>
          <w:p w:rsidR="00C612AE" w:rsidRPr="00597BF5" w:rsidRDefault="00C612AE" w:rsidP="00C612AE">
            <w:pPr>
              <w:spacing w:line="276" w:lineRule="auto"/>
              <w:jc w:val="center"/>
              <w:rPr>
                <w:sz w:val="24"/>
                <w:szCs w:val="24"/>
              </w:rPr>
            </w:pPr>
            <w:proofErr w:type="gramStart"/>
            <w:r w:rsidRPr="00597BF5">
              <w:rPr>
                <w:sz w:val="24"/>
                <w:szCs w:val="24"/>
              </w:rPr>
              <w:t>ИП  Баженова</w:t>
            </w:r>
            <w:proofErr w:type="gramEnd"/>
            <w:r w:rsidRPr="00597BF5">
              <w:rPr>
                <w:sz w:val="24"/>
                <w:szCs w:val="24"/>
              </w:rPr>
              <w:t xml:space="preserve"> О.В.</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27,8</w:t>
            </w:r>
          </w:p>
          <w:p w:rsidR="00C612AE" w:rsidRPr="00597BF5" w:rsidRDefault="00C612AE" w:rsidP="00C612AE">
            <w:pPr>
              <w:spacing w:line="276" w:lineRule="auto"/>
              <w:jc w:val="center"/>
              <w:rPr>
                <w:sz w:val="24"/>
                <w:szCs w:val="24"/>
              </w:rPr>
            </w:pPr>
            <w:r w:rsidRPr="00597BF5">
              <w:rPr>
                <w:sz w:val="24"/>
                <w:szCs w:val="24"/>
              </w:rPr>
              <w:t>Аренда</w:t>
            </w:r>
          </w:p>
          <w:p w:rsidR="00C612AE" w:rsidRPr="00597BF5" w:rsidRDefault="00C612AE" w:rsidP="00C612AE">
            <w:pPr>
              <w:spacing w:line="276" w:lineRule="auto"/>
              <w:jc w:val="center"/>
              <w:rPr>
                <w:sz w:val="24"/>
                <w:szCs w:val="24"/>
              </w:rPr>
            </w:pPr>
            <w:r w:rsidRPr="00597BF5">
              <w:rPr>
                <w:sz w:val="24"/>
                <w:szCs w:val="24"/>
              </w:rPr>
              <w:t>ИП Федорова Л.В.</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Пошив одежды</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10.</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 xml:space="preserve">ИП </w:t>
            </w:r>
            <w:proofErr w:type="spellStart"/>
            <w:r w:rsidRPr="00597BF5">
              <w:rPr>
                <w:sz w:val="24"/>
                <w:szCs w:val="24"/>
              </w:rPr>
              <w:t>Зебрева</w:t>
            </w:r>
            <w:proofErr w:type="spellEnd"/>
            <w:r w:rsidRPr="00597BF5">
              <w:rPr>
                <w:sz w:val="24"/>
                <w:szCs w:val="24"/>
              </w:rPr>
              <w:t xml:space="preserve"> Н.В.</w:t>
            </w:r>
          </w:p>
          <w:p w:rsidR="00C612AE" w:rsidRPr="00597BF5" w:rsidRDefault="00C612AE" w:rsidP="00C612AE">
            <w:pPr>
              <w:spacing w:line="276" w:lineRule="auto"/>
              <w:jc w:val="center"/>
              <w:rPr>
                <w:sz w:val="24"/>
                <w:szCs w:val="24"/>
              </w:rPr>
            </w:pPr>
            <w:r w:rsidRPr="00597BF5">
              <w:rPr>
                <w:sz w:val="24"/>
                <w:szCs w:val="24"/>
              </w:rPr>
              <w:t>«Модница»</w:t>
            </w:r>
          </w:p>
        </w:tc>
        <w:tc>
          <w:tcPr>
            <w:tcW w:w="2126" w:type="dxa"/>
            <w:vAlign w:val="center"/>
          </w:tcPr>
          <w:p w:rsidR="00C612AE" w:rsidRPr="00597BF5" w:rsidRDefault="00C612AE" w:rsidP="00C612AE">
            <w:pPr>
              <w:spacing w:line="276" w:lineRule="auto"/>
              <w:jc w:val="center"/>
              <w:rPr>
                <w:sz w:val="24"/>
                <w:szCs w:val="24"/>
              </w:rPr>
            </w:pPr>
            <w:r w:rsidRPr="00597BF5">
              <w:rPr>
                <w:sz w:val="24"/>
                <w:szCs w:val="24"/>
              </w:rPr>
              <w:t>п. Коноша</w:t>
            </w:r>
          </w:p>
          <w:p w:rsidR="00C612AE" w:rsidRPr="00597BF5" w:rsidRDefault="00C612AE" w:rsidP="00C612AE">
            <w:pPr>
              <w:spacing w:line="276" w:lineRule="auto"/>
              <w:jc w:val="center"/>
              <w:rPr>
                <w:sz w:val="24"/>
                <w:szCs w:val="24"/>
              </w:rPr>
            </w:pPr>
            <w:r w:rsidRPr="00597BF5">
              <w:rPr>
                <w:sz w:val="24"/>
                <w:szCs w:val="24"/>
              </w:rPr>
              <w:t>пр. Октябрьский, д.19</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30</w:t>
            </w:r>
          </w:p>
          <w:p w:rsidR="00C612AE" w:rsidRPr="00597BF5" w:rsidRDefault="00C612AE" w:rsidP="00C612AE">
            <w:pPr>
              <w:spacing w:line="276" w:lineRule="auto"/>
              <w:jc w:val="center"/>
              <w:rPr>
                <w:sz w:val="24"/>
                <w:szCs w:val="24"/>
              </w:rPr>
            </w:pPr>
            <w:r w:rsidRPr="00597BF5">
              <w:rPr>
                <w:sz w:val="24"/>
                <w:szCs w:val="24"/>
              </w:rPr>
              <w:t>Аренда</w:t>
            </w:r>
          </w:p>
          <w:p w:rsidR="00C612AE" w:rsidRPr="00597BF5" w:rsidRDefault="00C612AE" w:rsidP="00C612AE">
            <w:pPr>
              <w:spacing w:line="276" w:lineRule="auto"/>
              <w:jc w:val="center"/>
              <w:rPr>
                <w:sz w:val="24"/>
                <w:szCs w:val="24"/>
              </w:rPr>
            </w:pPr>
            <w:r w:rsidRPr="00597BF5">
              <w:rPr>
                <w:sz w:val="24"/>
                <w:szCs w:val="24"/>
              </w:rPr>
              <w:t>МО «Коношское»</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Пошив одежды</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11.</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МУП «Коношское благоустройство»</w:t>
            </w:r>
          </w:p>
        </w:tc>
        <w:tc>
          <w:tcPr>
            <w:tcW w:w="2126" w:type="dxa"/>
            <w:vAlign w:val="center"/>
          </w:tcPr>
          <w:p w:rsidR="00C612AE" w:rsidRPr="00597BF5" w:rsidRDefault="00C612AE" w:rsidP="00C612AE">
            <w:pPr>
              <w:spacing w:line="276" w:lineRule="auto"/>
              <w:jc w:val="center"/>
              <w:rPr>
                <w:sz w:val="24"/>
                <w:szCs w:val="24"/>
              </w:rPr>
            </w:pPr>
            <w:r w:rsidRPr="00597BF5">
              <w:rPr>
                <w:sz w:val="24"/>
                <w:szCs w:val="24"/>
              </w:rPr>
              <w:t>п. Коноша</w:t>
            </w:r>
          </w:p>
          <w:p w:rsidR="00C612AE" w:rsidRPr="00597BF5" w:rsidRDefault="00D1492C" w:rsidP="00D1492C">
            <w:pPr>
              <w:spacing w:line="276" w:lineRule="auto"/>
              <w:jc w:val="center"/>
              <w:rPr>
                <w:sz w:val="24"/>
                <w:szCs w:val="24"/>
              </w:rPr>
            </w:pPr>
            <w:r>
              <w:rPr>
                <w:sz w:val="24"/>
                <w:szCs w:val="24"/>
              </w:rPr>
              <w:t xml:space="preserve">ул. </w:t>
            </w:r>
            <w:proofErr w:type="gramStart"/>
            <w:r>
              <w:rPr>
                <w:sz w:val="24"/>
                <w:szCs w:val="24"/>
              </w:rPr>
              <w:t>Речная,д.</w:t>
            </w:r>
            <w:proofErr w:type="gramEnd"/>
            <w:r>
              <w:rPr>
                <w:sz w:val="24"/>
                <w:szCs w:val="24"/>
              </w:rPr>
              <w:t>15</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муниципальная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8929</w:t>
            </w:r>
          </w:p>
          <w:p w:rsidR="00C612AE" w:rsidRPr="00597BF5" w:rsidRDefault="00C612AE" w:rsidP="00C612AE">
            <w:pPr>
              <w:spacing w:line="276" w:lineRule="auto"/>
              <w:jc w:val="center"/>
              <w:rPr>
                <w:sz w:val="24"/>
                <w:szCs w:val="24"/>
              </w:rPr>
            </w:pPr>
            <w:r w:rsidRPr="00597BF5">
              <w:rPr>
                <w:sz w:val="24"/>
                <w:szCs w:val="24"/>
              </w:rPr>
              <w:t>193</w:t>
            </w:r>
          </w:p>
          <w:p w:rsidR="00C612AE" w:rsidRPr="00597BF5" w:rsidRDefault="00C612AE" w:rsidP="00C612AE">
            <w:pPr>
              <w:spacing w:line="276" w:lineRule="auto"/>
              <w:jc w:val="center"/>
              <w:rPr>
                <w:sz w:val="24"/>
                <w:szCs w:val="24"/>
              </w:rPr>
            </w:pPr>
            <w:r w:rsidRPr="00597BF5">
              <w:rPr>
                <w:sz w:val="24"/>
                <w:szCs w:val="24"/>
              </w:rPr>
              <w:t>184,6</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Услуги бани</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12.</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МУП «Коношское благоустройство»</w:t>
            </w:r>
          </w:p>
        </w:tc>
        <w:tc>
          <w:tcPr>
            <w:tcW w:w="2126" w:type="dxa"/>
            <w:vAlign w:val="center"/>
          </w:tcPr>
          <w:p w:rsidR="00C612AE" w:rsidRPr="00597BF5" w:rsidRDefault="00C612AE" w:rsidP="00C612AE">
            <w:pPr>
              <w:spacing w:line="276" w:lineRule="auto"/>
              <w:jc w:val="center"/>
              <w:rPr>
                <w:sz w:val="24"/>
                <w:szCs w:val="24"/>
              </w:rPr>
            </w:pPr>
            <w:r w:rsidRPr="00597BF5">
              <w:rPr>
                <w:sz w:val="24"/>
                <w:szCs w:val="24"/>
              </w:rPr>
              <w:t>п. Коноша-2</w:t>
            </w:r>
          </w:p>
          <w:p w:rsidR="00C612AE" w:rsidRPr="00597BF5" w:rsidRDefault="00C612AE" w:rsidP="00C612AE">
            <w:pPr>
              <w:spacing w:line="276" w:lineRule="auto"/>
              <w:jc w:val="center"/>
              <w:rPr>
                <w:sz w:val="24"/>
                <w:szCs w:val="24"/>
              </w:rPr>
            </w:pPr>
            <w:r w:rsidRPr="00597BF5">
              <w:rPr>
                <w:sz w:val="24"/>
                <w:szCs w:val="24"/>
              </w:rPr>
              <w:t>ул. Строителей,7</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муниципальная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Услуги бани</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13.</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ИП Курилов Е.В.</w:t>
            </w:r>
          </w:p>
        </w:tc>
        <w:tc>
          <w:tcPr>
            <w:tcW w:w="2126" w:type="dxa"/>
            <w:vAlign w:val="center"/>
          </w:tcPr>
          <w:p w:rsidR="00C612AE" w:rsidRPr="00597BF5" w:rsidRDefault="00C612AE" w:rsidP="00C612AE">
            <w:pPr>
              <w:spacing w:line="276" w:lineRule="auto"/>
              <w:jc w:val="center"/>
              <w:rPr>
                <w:sz w:val="24"/>
                <w:szCs w:val="24"/>
              </w:rPr>
            </w:pPr>
            <w:r w:rsidRPr="00597BF5">
              <w:rPr>
                <w:sz w:val="24"/>
                <w:szCs w:val="24"/>
              </w:rPr>
              <w:t>п. Коноша</w:t>
            </w:r>
          </w:p>
          <w:p w:rsidR="00C612AE" w:rsidRPr="00597BF5" w:rsidRDefault="00C612AE" w:rsidP="00C612AE">
            <w:pPr>
              <w:spacing w:line="276" w:lineRule="auto"/>
              <w:jc w:val="center"/>
              <w:rPr>
                <w:sz w:val="24"/>
                <w:szCs w:val="24"/>
              </w:rPr>
            </w:pPr>
            <w:r w:rsidRPr="00597BF5">
              <w:rPr>
                <w:sz w:val="24"/>
                <w:szCs w:val="24"/>
              </w:rPr>
              <w:t>ул. Рабочая,2</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56 кв. м. – общая</w:t>
            </w:r>
          </w:p>
          <w:p w:rsidR="00C612AE" w:rsidRPr="00597BF5" w:rsidRDefault="00C612AE" w:rsidP="00C612AE">
            <w:pPr>
              <w:spacing w:line="276" w:lineRule="auto"/>
              <w:jc w:val="center"/>
              <w:rPr>
                <w:sz w:val="24"/>
                <w:szCs w:val="24"/>
              </w:rPr>
            </w:pPr>
            <w:r w:rsidRPr="00597BF5">
              <w:rPr>
                <w:sz w:val="24"/>
                <w:szCs w:val="24"/>
              </w:rPr>
              <w:t xml:space="preserve">10 м. </w:t>
            </w:r>
            <w:r w:rsidRPr="00597BF5">
              <w:rPr>
                <w:sz w:val="24"/>
                <w:szCs w:val="24"/>
              </w:rPr>
              <w:pgNum/>
            </w:r>
            <w:r w:rsidRPr="00597BF5">
              <w:rPr>
                <w:sz w:val="24"/>
                <w:szCs w:val="24"/>
              </w:rPr>
              <w:t>В.</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Услуги сауны</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14.</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w:t>
            </w:r>
            <w:proofErr w:type="spellStart"/>
            <w:r w:rsidRPr="00597BF5">
              <w:rPr>
                <w:sz w:val="24"/>
                <w:szCs w:val="24"/>
              </w:rPr>
              <w:t>Реккон</w:t>
            </w:r>
            <w:proofErr w:type="spellEnd"/>
            <w:r w:rsidRPr="00597BF5">
              <w:rPr>
                <w:sz w:val="24"/>
                <w:szCs w:val="24"/>
              </w:rPr>
              <w:t>»</w:t>
            </w:r>
          </w:p>
        </w:tc>
        <w:tc>
          <w:tcPr>
            <w:tcW w:w="2126" w:type="dxa"/>
            <w:vAlign w:val="center"/>
          </w:tcPr>
          <w:p w:rsidR="00C612AE" w:rsidRPr="00597BF5" w:rsidRDefault="00C612AE" w:rsidP="00C612AE">
            <w:pPr>
              <w:spacing w:line="276" w:lineRule="auto"/>
              <w:jc w:val="center"/>
              <w:rPr>
                <w:sz w:val="24"/>
                <w:szCs w:val="24"/>
              </w:rPr>
            </w:pPr>
            <w:r w:rsidRPr="00597BF5">
              <w:rPr>
                <w:sz w:val="24"/>
                <w:szCs w:val="24"/>
              </w:rPr>
              <w:t>п. Коноша</w:t>
            </w:r>
          </w:p>
          <w:p w:rsidR="00C612AE" w:rsidRPr="00597BF5" w:rsidRDefault="00D1492C" w:rsidP="00D1492C">
            <w:pPr>
              <w:spacing w:line="276" w:lineRule="auto"/>
              <w:jc w:val="center"/>
              <w:rPr>
                <w:sz w:val="24"/>
                <w:szCs w:val="24"/>
              </w:rPr>
            </w:pPr>
            <w:r>
              <w:rPr>
                <w:sz w:val="24"/>
                <w:szCs w:val="24"/>
              </w:rPr>
              <w:t>пр. Октябрьский, 19</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40</w:t>
            </w:r>
          </w:p>
          <w:p w:rsidR="00C612AE" w:rsidRPr="00597BF5" w:rsidRDefault="00C612AE" w:rsidP="00C612AE">
            <w:pPr>
              <w:spacing w:line="276" w:lineRule="auto"/>
              <w:jc w:val="center"/>
              <w:rPr>
                <w:sz w:val="24"/>
                <w:szCs w:val="24"/>
              </w:rPr>
            </w:pPr>
            <w:r w:rsidRPr="00597BF5">
              <w:rPr>
                <w:sz w:val="24"/>
                <w:szCs w:val="24"/>
              </w:rPr>
              <w:t>Частная</w:t>
            </w:r>
          </w:p>
        </w:tc>
        <w:tc>
          <w:tcPr>
            <w:tcW w:w="1954" w:type="dxa"/>
            <w:vAlign w:val="center"/>
          </w:tcPr>
          <w:p w:rsidR="00C612AE" w:rsidRPr="00597BF5" w:rsidRDefault="00C612AE" w:rsidP="00C612AE">
            <w:pPr>
              <w:spacing w:line="276" w:lineRule="auto"/>
              <w:jc w:val="center"/>
              <w:rPr>
                <w:sz w:val="24"/>
                <w:szCs w:val="24"/>
              </w:rPr>
            </w:pPr>
            <w:proofErr w:type="gramStart"/>
            <w:r w:rsidRPr="00597BF5">
              <w:rPr>
                <w:sz w:val="24"/>
                <w:szCs w:val="24"/>
              </w:rPr>
              <w:t>Рекламное  агентство</w:t>
            </w:r>
            <w:proofErr w:type="gramEnd"/>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lastRenderedPageBreak/>
              <w:t>15.</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Ритуал – сервис</w:t>
            </w:r>
          </w:p>
          <w:p w:rsidR="00C612AE" w:rsidRPr="00597BF5" w:rsidRDefault="00C612AE" w:rsidP="00C612AE">
            <w:pPr>
              <w:spacing w:line="276" w:lineRule="auto"/>
              <w:jc w:val="center"/>
              <w:rPr>
                <w:sz w:val="24"/>
                <w:szCs w:val="24"/>
              </w:rPr>
            </w:pPr>
          </w:p>
        </w:tc>
        <w:tc>
          <w:tcPr>
            <w:tcW w:w="2126" w:type="dxa"/>
            <w:vAlign w:val="center"/>
          </w:tcPr>
          <w:p w:rsidR="00C612AE" w:rsidRPr="00597BF5" w:rsidRDefault="00C612AE" w:rsidP="00C612AE">
            <w:pPr>
              <w:spacing w:line="276" w:lineRule="auto"/>
              <w:jc w:val="center"/>
              <w:rPr>
                <w:sz w:val="24"/>
                <w:szCs w:val="24"/>
              </w:rPr>
            </w:pPr>
            <w:r w:rsidRPr="00597BF5">
              <w:rPr>
                <w:sz w:val="24"/>
                <w:szCs w:val="24"/>
              </w:rPr>
              <w:t>п. Коноша</w:t>
            </w:r>
          </w:p>
          <w:p w:rsidR="00C612AE" w:rsidRPr="00597BF5" w:rsidRDefault="00C612AE" w:rsidP="00C612AE">
            <w:pPr>
              <w:spacing w:line="276" w:lineRule="auto"/>
              <w:jc w:val="center"/>
              <w:rPr>
                <w:sz w:val="24"/>
                <w:szCs w:val="24"/>
              </w:rPr>
            </w:pPr>
            <w:r w:rsidRPr="00597BF5">
              <w:rPr>
                <w:sz w:val="24"/>
                <w:szCs w:val="24"/>
              </w:rPr>
              <w:t>ул. Советская, д.66</w:t>
            </w:r>
          </w:p>
          <w:p w:rsidR="00C612AE" w:rsidRPr="00597BF5" w:rsidRDefault="00C612AE" w:rsidP="00C612AE">
            <w:pPr>
              <w:spacing w:line="276" w:lineRule="auto"/>
              <w:jc w:val="center"/>
              <w:rPr>
                <w:sz w:val="24"/>
                <w:szCs w:val="24"/>
              </w:rPr>
            </w:pPr>
            <w:proofErr w:type="spellStart"/>
            <w:r w:rsidRPr="00597BF5">
              <w:rPr>
                <w:sz w:val="24"/>
                <w:szCs w:val="24"/>
              </w:rPr>
              <w:t>И.п</w:t>
            </w:r>
            <w:proofErr w:type="spellEnd"/>
            <w:r w:rsidRPr="00597BF5">
              <w:rPr>
                <w:sz w:val="24"/>
                <w:szCs w:val="24"/>
              </w:rPr>
              <w:t xml:space="preserve">. </w:t>
            </w:r>
            <w:proofErr w:type="spellStart"/>
            <w:r w:rsidRPr="00597BF5">
              <w:rPr>
                <w:sz w:val="24"/>
                <w:szCs w:val="24"/>
              </w:rPr>
              <w:t>Пантюшин</w:t>
            </w:r>
            <w:proofErr w:type="spellEnd"/>
            <w:r w:rsidRPr="00597BF5">
              <w:rPr>
                <w:sz w:val="24"/>
                <w:szCs w:val="24"/>
              </w:rPr>
              <w:t xml:space="preserve"> В.А.</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80</w:t>
            </w:r>
          </w:p>
          <w:p w:rsidR="00C612AE" w:rsidRPr="00597BF5" w:rsidRDefault="00C612AE" w:rsidP="00C612AE">
            <w:pPr>
              <w:spacing w:line="276" w:lineRule="auto"/>
              <w:jc w:val="center"/>
              <w:rPr>
                <w:sz w:val="24"/>
                <w:szCs w:val="24"/>
              </w:rPr>
            </w:pPr>
            <w:r w:rsidRPr="00597BF5">
              <w:rPr>
                <w:sz w:val="24"/>
                <w:szCs w:val="24"/>
              </w:rPr>
              <w:t>частная</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Ритуальные услуги</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16.</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w:t>
            </w:r>
            <w:proofErr w:type="spellStart"/>
            <w:r w:rsidRPr="00597BF5">
              <w:rPr>
                <w:sz w:val="24"/>
                <w:szCs w:val="24"/>
              </w:rPr>
              <w:t>Никрополь</w:t>
            </w:r>
            <w:proofErr w:type="spellEnd"/>
            <w:r w:rsidRPr="00597BF5">
              <w:rPr>
                <w:sz w:val="24"/>
                <w:szCs w:val="24"/>
              </w:rPr>
              <w:t>»</w:t>
            </w:r>
          </w:p>
        </w:tc>
        <w:tc>
          <w:tcPr>
            <w:tcW w:w="2126" w:type="dxa"/>
            <w:vAlign w:val="center"/>
          </w:tcPr>
          <w:p w:rsidR="00C612AE" w:rsidRPr="00597BF5" w:rsidRDefault="00BE59AF" w:rsidP="00C612AE">
            <w:pPr>
              <w:spacing w:line="276" w:lineRule="auto"/>
              <w:jc w:val="center"/>
              <w:rPr>
                <w:sz w:val="24"/>
                <w:szCs w:val="24"/>
              </w:rPr>
            </w:pPr>
            <w:r>
              <w:rPr>
                <w:sz w:val="24"/>
                <w:szCs w:val="24"/>
              </w:rPr>
              <w:t>п</w:t>
            </w:r>
            <w:r w:rsidR="00C612AE" w:rsidRPr="00597BF5">
              <w:rPr>
                <w:sz w:val="24"/>
                <w:szCs w:val="24"/>
              </w:rPr>
              <w:t>. Коноша</w:t>
            </w:r>
          </w:p>
          <w:p w:rsidR="00C612AE" w:rsidRPr="00597BF5" w:rsidRDefault="00C612AE" w:rsidP="00C612AE">
            <w:pPr>
              <w:spacing w:line="276" w:lineRule="auto"/>
              <w:jc w:val="center"/>
              <w:rPr>
                <w:sz w:val="24"/>
                <w:szCs w:val="24"/>
              </w:rPr>
            </w:pPr>
            <w:r w:rsidRPr="00597BF5">
              <w:rPr>
                <w:sz w:val="24"/>
                <w:szCs w:val="24"/>
              </w:rPr>
              <w:t xml:space="preserve">И.П. </w:t>
            </w:r>
            <w:proofErr w:type="spellStart"/>
            <w:r w:rsidRPr="00597BF5">
              <w:rPr>
                <w:sz w:val="24"/>
                <w:szCs w:val="24"/>
              </w:rPr>
              <w:t>Кирчата</w:t>
            </w:r>
            <w:proofErr w:type="spellEnd"/>
            <w:r w:rsidRPr="00597BF5">
              <w:rPr>
                <w:sz w:val="24"/>
                <w:szCs w:val="24"/>
              </w:rPr>
              <w:t xml:space="preserve"> И.Н.</w:t>
            </w:r>
          </w:p>
          <w:p w:rsidR="00C612AE" w:rsidRPr="00597BF5" w:rsidRDefault="00D1492C" w:rsidP="00D1492C">
            <w:pPr>
              <w:spacing w:line="276" w:lineRule="auto"/>
              <w:jc w:val="center"/>
              <w:rPr>
                <w:sz w:val="24"/>
                <w:szCs w:val="24"/>
              </w:rPr>
            </w:pPr>
            <w:r>
              <w:rPr>
                <w:sz w:val="24"/>
                <w:szCs w:val="24"/>
              </w:rPr>
              <w:t>Пр. Октябрьский, д.21</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80</w:t>
            </w:r>
          </w:p>
          <w:p w:rsidR="00C612AE" w:rsidRPr="00597BF5" w:rsidRDefault="00C612AE" w:rsidP="00C612AE">
            <w:pPr>
              <w:spacing w:line="276" w:lineRule="auto"/>
              <w:jc w:val="center"/>
              <w:rPr>
                <w:sz w:val="24"/>
                <w:szCs w:val="24"/>
              </w:rPr>
            </w:pPr>
            <w:r w:rsidRPr="00597BF5">
              <w:rPr>
                <w:sz w:val="24"/>
                <w:szCs w:val="24"/>
              </w:rPr>
              <w:t>аренда</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Ритуальные услуги</w:t>
            </w:r>
          </w:p>
        </w:tc>
      </w:tr>
      <w:tr w:rsidR="00C612AE" w:rsidRPr="00597BF5" w:rsidTr="000D10D4">
        <w:trPr>
          <w:trHeight w:val="987"/>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17.</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«Ангел»</w:t>
            </w:r>
          </w:p>
        </w:tc>
        <w:tc>
          <w:tcPr>
            <w:tcW w:w="2126" w:type="dxa"/>
            <w:vAlign w:val="center"/>
          </w:tcPr>
          <w:p w:rsidR="00C612AE" w:rsidRPr="00597BF5" w:rsidRDefault="00BE59AF" w:rsidP="00C612AE">
            <w:pPr>
              <w:spacing w:line="276" w:lineRule="auto"/>
              <w:jc w:val="center"/>
              <w:rPr>
                <w:sz w:val="24"/>
                <w:szCs w:val="24"/>
              </w:rPr>
            </w:pPr>
            <w:r>
              <w:rPr>
                <w:sz w:val="24"/>
                <w:szCs w:val="24"/>
              </w:rPr>
              <w:t>п</w:t>
            </w:r>
            <w:r w:rsidR="00C612AE" w:rsidRPr="00597BF5">
              <w:rPr>
                <w:sz w:val="24"/>
                <w:szCs w:val="24"/>
              </w:rPr>
              <w:t>. Коноша</w:t>
            </w:r>
          </w:p>
          <w:p w:rsidR="00C612AE" w:rsidRPr="00597BF5" w:rsidRDefault="00D1492C" w:rsidP="00D1492C">
            <w:pPr>
              <w:spacing w:line="276" w:lineRule="auto"/>
              <w:jc w:val="center"/>
              <w:rPr>
                <w:sz w:val="24"/>
                <w:szCs w:val="24"/>
              </w:rPr>
            </w:pPr>
            <w:r>
              <w:rPr>
                <w:sz w:val="24"/>
                <w:szCs w:val="24"/>
              </w:rPr>
              <w:t xml:space="preserve">ул. </w:t>
            </w:r>
            <w:proofErr w:type="gramStart"/>
            <w:r>
              <w:rPr>
                <w:sz w:val="24"/>
                <w:szCs w:val="24"/>
              </w:rPr>
              <w:t>Пионерская,д.</w:t>
            </w:r>
            <w:proofErr w:type="gramEnd"/>
            <w:r>
              <w:rPr>
                <w:sz w:val="24"/>
                <w:szCs w:val="24"/>
              </w:rPr>
              <w:t>1</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40</w:t>
            </w:r>
          </w:p>
          <w:p w:rsidR="00C612AE" w:rsidRPr="00597BF5" w:rsidRDefault="00C612AE" w:rsidP="00C612AE">
            <w:pPr>
              <w:spacing w:line="276" w:lineRule="auto"/>
              <w:jc w:val="center"/>
              <w:rPr>
                <w:sz w:val="24"/>
                <w:szCs w:val="24"/>
              </w:rPr>
            </w:pPr>
            <w:r w:rsidRPr="00597BF5">
              <w:rPr>
                <w:sz w:val="24"/>
                <w:szCs w:val="24"/>
              </w:rPr>
              <w:t>Аренда</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Ритуальные услуги</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18.</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«Техно- сервис»</w:t>
            </w:r>
          </w:p>
        </w:tc>
        <w:tc>
          <w:tcPr>
            <w:tcW w:w="2126" w:type="dxa"/>
            <w:vAlign w:val="center"/>
          </w:tcPr>
          <w:p w:rsidR="00D1492C" w:rsidRDefault="00C612AE" w:rsidP="00C612AE">
            <w:pPr>
              <w:spacing w:line="276" w:lineRule="auto"/>
              <w:jc w:val="center"/>
              <w:rPr>
                <w:sz w:val="24"/>
                <w:szCs w:val="24"/>
              </w:rPr>
            </w:pPr>
            <w:r w:rsidRPr="00597BF5">
              <w:rPr>
                <w:sz w:val="24"/>
                <w:szCs w:val="24"/>
              </w:rPr>
              <w:t xml:space="preserve">п. Коноша пр. Октябрьский, </w:t>
            </w:r>
          </w:p>
          <w:p w:rsidR="00C612AE" w:rsidRPr="00597BF5" w:rsidRDefault="00C612AE" w:rsidP="00C612AE">
            <w:pPr>
              <w:spacing w:line="276" w:lineRule="auto"/>
              <w:jc w:val="center"/>
              <w:rPr>
                <w:sz w:val="24"/>
                <w:szCs w:val="24"/>
              </w:rPr>
            </w:pPr>
            <w:r w:rsidRPr="00597BF5">
              <w:rPr>
                <w:sz w:val="24"/>
                <w:szCs w:val="24"/>
              </w:rPr>
              <w:t>д.2-е</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43,8</w:t>
            </w:r>
          </w:p>
          <w:p w:rsidR="00C612AE" w:rsidRPr="00597BF5" w:rsidRDefault="00C612AE" w:rsidP="00C612AE">
            <w:pPr>
              <w:spacing w:line="276" w:lineRule="auto"/>
              <w:jc w:val="center"/>
              <w:rPr>
                <w:sz w:val="24"/>
                <w:szCs w:val="24"/>
              </w:rPr>
            </w:pPr>
            <w:r w:rsidRPr="00597BF5">
              <w:rPr>
                <w:sz w:val="24"/>
                <w:szCs w:val="24"/>
              </w:rPr>
              <w:t>аренда</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Ремонт автотранспортных средств</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19.</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 xml:space="preserve">ИП </w:t>
            </w:r>
            <w:proofErr w:type="spellStart"/>
            <w:r w:rsidRPr="00597BF5">
              <w:rPr>
                <w:sz w:val="24"/>
                <w:szCs w:val="24"/>
              </w:rPr>
              <w:t>Якшин</w:t>
            </w:r>
            <w:proofErr w:type="spellEnd"/>
            <w:r w:rsidRPr="00597BF5">
              <w:rPr>
                <w:sz w:val="24"/>
                <w:szCs w:val="24"/>
              </w:rPr>
              <w:t xml:space="preserve"> Ф.И.</w:t>
            </w:r>
          </w:p>
        </w:tc>
        <w:tc>
          <w:tcPr>
            <w:tcW w:w="2126" w:type="dxa"/>
            <w:vAlign w:val="center"/>
          </w:tcPr>
          <w:p w:rsidR="00C612AE" w:rsidRPr="00597BF5" w:rsidRDefault="00C612AE" w:rsidP="00C612AE">
            <w:pPr>
              <w:spacing w:line="276" w:lineRule="auto"/>
              <w:jc w:val="center"/>
              <w:rPr>
                <w:sz w:val="24"/>
                <w:szCs w:val="24"/>
              </w:rPr>
            </w:pPr>
            <w:r w:rsidRPr="00597BF5">
              <w:rPr>
                <w:sz w:val="24"/>
                <w:szCs w:val="24"/>
              </w:rPr>
              <w:t>п. Коноша</w:t>
            </w:r>
          </w:p>
          <w:p w:rsidR="00C612AE" w:rsidRPr="00597BF5" w:rsidRDefault="00C612AE" w:rsidP="00C612AE">
            <w:pPr>
              <w:spacing w:line="276" w:lineRule="auto"/>
              <w:jc w:val="center"/>
              <w:rPr>
                <w:sz w:val="24"/>
                <w:szCs w:val="24"/>
              </w:rPr>
            </w:pPr>
            <w:r w:rsidRPr="00597BF5">
              <w:rPr>
                <w:sz w:val="24"/>
                <w:szCs w:val="24"/>
              </w:rPr>
              <w:t>ул. Совхозная</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40</w:t>
            </w:r>
          </w:p>
          <w:p w:rsidR="00C612AE" w:rsidRPr="00597BF5" w:rsidRDefault="00C612AE" w:rsidP="00C612AE">
            <w:pPr>
              <w:spacing w:line="276" w:lineRule="auto"/>
              <w:jc w:val="center"/>
              <w:rPr>
                <w:sz w:val="24"/>
                <w:szCs w:val="24"/>
              </w:rPr>
            </w:pPr>
            <w:r w:rsidRPr="00597BF5">
              <w:rPr>
                <w:sz w:val="24"/>
                <w:szCs w:val="24"/>
              </w:rPr>
              <w:t>частная</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Ремонт автотранспортных средств</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20.</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ИП Баженов К.В.</w:t>
            </w:r>
          </w:p>
        </w:tc>
        <w:tc>
          <w:tcPr>
            <w:tcW w:w="2126" w:type="dxa"/>
            <w:vAlign w:val="center"/>
          </w:tcPr>
          <w:p w:rsidR="00C612AE" w:rsidRPr="00597BF5" w:rsidRDefault="00C612AE" w:rsidP="00C612AE">
            <w:pPr>
              <w:spacing w:line="276" w:lineRule="auto"/>
              <w:jc w:val="center"/>
              <w:rPr>
                <w:sz w:val="24"/>
                <w:szCs w:val="24"/>
              </w:rPr>
            </w:pPr>
            <w:r w:rsidRPr="00597BF5">
              <w:rPr>
                <w:sz w:val="24"/>
                <w:szCs w:val="24"/>
              </w:rPr>
              <w:t>п. Коноша</w:t>
            </w:r>
          </w:p>
          <w:p w:rsidR="00C612AE" w:rsidRPr="00597BF5" w:rsidRDefault="00C612AE" w:rsidP="00C612AE">
            <w:pPr>
              <w:spacing w:line="276" w:lineRule="auto"/>
              <w:jc w:val="center"/>
              <w:rPr>
                <w:sz w:val="24"/>
                <w:szCs w:val="24"/>
              </w:rPr>
            </w:pPr>
            <w:r>
              <w:rPr>
                <w:sz w:val="24"/>
                <w:szCs w:val="24"/>
              </w:rPr>
              <w:t>ул. Советская, д.116</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15</w:t>
            </w:r>
          </w:p>
          <w:p w:rsidR="00C612AE" w:rsidRPr="00597BF5" w:rsidRDefault="00C612AE" w:rsidP="00C612AE">
            <w:pPr>
              <w:spacing w:line="276" w:lineRule="auto"/>
              <w:jc w:val="center"/>
              <w:rPr>
                <w:sz w:val="24"/>
                <w:szCs w:val="24"/>
              </w:rPr>
            </w:pPr>
            <w:r w:rsidRPr="00597BF5">
              <w:rPr>
                <w:sz w:val="24"/>
                <w:szCs w:val="24"/>
              </w:rPr>
              <w:t>Частная</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Ремонт автотранспортных средств</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21.</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ИП Сметана А.Д.</w:t>
            </w:r>
          </w:p>
        </w:tc>
        <w:tc>
          <w:tcPr>
            <w:tcW w:w="2126" w:type="dxa"/>
            <w:vAlign w:val="center"/>
          </w:tcPr>
          <w:p w:rsidR="00C612AE" w:rsidRPr="00597BF5" w:rsidRDefault="00C612AE" w:rsidP="00C612AE">
            <w:pPr>
              <w:spacing w:line="276" w:lineRule="auto"/>
              <w:jc w:val="center"/>
              <w:rPr>
                <w:sz w:val="24"/>
                <w:szCs w:val="24"/>
              </w:rPr>
            </w:pPr>
            <w:proofErr w:type="spellStart"/>
            <w:r w:rsidRPr="00597BF5">
              <w:rPr>
                <w:sz w:val="24"/>
                <w:szCs w:val="24"/>
              </w:rPr>
              <w:t>п.Коноша</w:t>
            </w:r>
            <w:proofErr w:type="spellEnd"/>
          </w:p>
          <w:p w:rsidR="00C612AE" w:rsidRPr="00597BF5" w:rsidRDefault="00C612AE" w:rsidP="00C612AE">
            <w:pPr>
              <w:spacing w:line="276" w:lineRule="auto"/>
              <w:jc w:val="center"/>
              <w:rPr>
                <w:sz w:val="24"/>
                <w:szCs w:val="24"/>
              </w:rPr>
            </w:pPr>
            <w:proofErr w:type="spellStart"/>
            <w:r w:rsidRPr="00597BF5">
              <w:rPr>
                <w:sz w:val="24"/>
                <w:szCs w:val="24"/>
              </w:rPr>
              <w:t>пр.Октябрьский</w:t>
            </w:r>
            <w:proofErr w:type="spellEnd"/>
            <w:r w:rsidRPr="00597BF5">
              <w:rPr>
                <w:sz w:val="24"/>
                <w:szCs w:val="24"/>
              </w:rPr>
              <w:t>, д.108 «а»</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50</w:t>
            </w:r>
          </w:p>
          <w:p w:rsidR="00C612AE" w:rsidRPr="00597BF5" w:rsidRDefault="00C612AE" w:rsidP="00C612AE">
            <w:pPr>
              <w:spacing w:line="276" w:lineRule="auto"/>
              <w:jc w:val="center"/>
              <w:rPr>
                <w:sz w:val="24"/>
                <w:szCs w:val="24"/>
              </w:rPr>
            </w:pPr>
            <w:r w:rsidRPr="00597BF5">
              <w:rPr>
                <w:sz w:val="24"/>
                <w:szCs w:val="24"/>
              </w:rPr>
              <w:t>Частная</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Ремонт автотранспортных средств</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22.</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 xml:space="preserve">ИП </w:t>
            </w:r>
            <w:proofErr w:type="spellStart"/>
            <w:r w:rsidRPr="00597BF5">
              <w:rPr>
                <w:sz w:val="24"/>
                <w:szCs w:val="24"/>
              </w:rPr>
              <w:t>Бакушин</w:t>
            </w:r>
            <w:proofErr w:type="spellEnd"/>
            <w:r w:rsidRPr="00597BF5">
              <w:rPr>
                <w:sz w:val="24"/>
                <w:szCs w:val="24"/>
              </w:rPr>
              <w:t xml:space="preserve"> М.В.</w:t>
            </w:r>
          </w:p>
        </w:tc>
        <w:tc>
          <w:tcPr>
            <w:tcW w:w="2126" w:type="dxa"/>
            <w:vAlign w:val="center"/>
          </w:tcPr>
          <w:p w:rsidR="00C612AE" w:rsidRPr="00597BF5" w:rsidRDefault="00C612AE" w:rsidP="00C612AE">
            <w:pPr>
              <w:spacing w:line="276" w:lineRule="auto"/>
              <w:jc w:val="center"/>
              <w:rPr>
                <w:sz w:val="24"/>
                <w:szCs w:val="24"/>
              </w:rPr>
            </w:pPr>
            <w:proofErr w:type="spellStart"/>
            <w:r w:rsidRPr="00597BF5">
              <w:rPr>
                <w:sz w:val="24"/>
                <w:szCs w:val="24"/>
              </w:rPr>
              <w:t>п.Коноша</w:t>
            </w:r>
            <w:proofErr w:type="spellEnd"/>
          </w:p>
          <w:p w:rsidR="00C612AE" w:rsidRPr="00597BF5" w:rsidRDefault="00D1492C" w:rsidP="00D1492C">
            <w:pPr>
              <w:spacing w:line="276" w:lineRule="auto"/>
              <w:jc w:val="center"/>
              <w:rPr>
                <w:sz w:val="24"/>
                <w:szCs w:val="24"/>
              </w:rPr>
            </w:pPr>
            <w:proofErr w:type="spellStart"/>
            <w:r>
              <w:rPr>
                <w:sz w:val="24"/>
                <w:szCs w:val="24"/>
              </w:rPr>
              <w:t>ул.Советская</w:t>
            </w:r>
            <w:proofErr w:type="spellEnd"/>
            <w:r>
              <w:rPr>
                <w:sz w:val="24"/>
                <w:szCs w:val="24"/>
              </w:rPr>
              <w:t>, д.4, стр.1</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w:t>
            </w:r>
          </w:p>
          <w:p w:rsidR="00C612AE" w:rsidRPr="00597BF5" w:rsidRDefault="00C612AE" w:rsidP="00C612AE">
            <w:pPr>
              <w:spacing w:line="276" w:lineRule="auto"/>
              <w:jc w:val="center"/>
              <w:rPr>
                <w:sz w:val="24"/>
                <w:szCs w:val="24"/>
              </w:rPr>
            </w:pPr>
            <w:r w:rsidRPr="00597BF5">
              <w:rPr>
                <w:sz w:val="24"/>
                <w:szCs w:val="24"/>
              </w:rPr>
              <w:t>Частная</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Ремонт автотранспортных средств</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23.</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w:t>
            </w:r>
            <w:proofErr w:type="spellStart"/>
            <w:r w:rsidRPr="00597BF5">
              <w:rPr>
                <w:sz w:val="24"/>
                <w:szCs w:val="24"/>
              </w:rPr>
              <w:t>Стройград</w:t>
            </w:r>
            <w:proofErr w:type="spellEnd"/>
            <w:r w:rsidRPr="00597BF5">
              <w:rPr>
                <w:sz w:val="24"/>
                <w:szCs w:val="24"/>
              </w:rPr>
              <w:t>»</w:t>
            </w:r>
          </w:p>
        </w:tc>
        <w:tc>
          <w:tcPr>
            <w:tcW w:w="2126" w:type="dxa"/>
            <w:vAlign w:val="center"/>
          </w:tcPr>
          <w:p w:rsidR="00C612AE" w:rsidRPr="00597BF5" w:rsidRDefault="00C612AE" w:rsidP="00C612AE">
            <w:pPr>
              <w:spacing w:line="276" w:lineRule="auto"/>
              <w:jc w:val="center"/>
              <w:rPr>
                <w:sz w:val="24"/>
                <w:szCs w:val="24"/>
              </w:rPr>
            </w:pPr>
            <w:r w:rsidRPr="00597BF5">
              <w:rPr>
                <w:sz w:val="24"/>
                <w:szCs w:val="24"/>
              </w:rPr>
              <w:t>п. Коноша,</w:t>
            </w:r>
          </w:p>
          <w:p w:rsidR="00C612AE" w:rsidRPr="00597BF5" w:rsidRDefault="00D1492C" w:rsidP="00D1492C">
            <w:pPr>
              <w:spacing w:line="276" w:lineRule="auto"/>
              <w:jc w:val="center"/>
              <w:rPr>
                <w:sz w:val="24"/>
                <w:szCs w:val="24"/>
              </w:rPr>
            </w:pPr>
            <w:r>
              <w:rPr>
                <w:sz w:val="24"/>
                <w:szCs w:val="24"/>
              </w:rPr>
              <w:t>ул. Советская,1</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40</w:t>
            </w:r>
          </w:p>
          <w:p w:rsidR="00C612AE" w:rsidRPr="00597BF5" w:rsidRDefault="00C612AE" w:rsidP="00C612AE">
            <w:pPr>
              <w:spacing w:line="276" w:lineRule="auto"/>
              <w:jc w:val="center"/>
              <w:rPr>
                <w:sz w:val="24"/>
                <w:szCs w:val="24"/>
              </w:rPr>
            </w:pPr>
            <w:r w:rsidRPr="00597BF5">
              <w:rPr>
                <w:sz w:val="24"/>
                <w:szCs w:val="24"/>
              </w:rPr>
              <w:t>Частная</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Установка пластиковых стеклопакетов</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24.</w:t>
            </w:r>
          </w:p>
        </w:tc>
        <w:tc>
          <w:tcPr>
            <w:tcW w:w="1782" w:type="dxa"/>
            <w:vAlign w:val="center"/>
          </w:tcPr>
          <w:p w:rsidR="00C612AE" w:rsidRPr="00597BF5" w:rsidRDefault="00C612AE" w:rsidP="00C612AE">
            <w:pPr>
              <w:spacing w:line="276" w:lineRule="auto"/>
              <w:jc w:val="center"/>
              <w:rPr>
                <w:sz w:val="24"/>
                <w:szCs w:val="24"/>
              </w:rPr>
            </w:pPr>
            <w:proofErr w:type="spellStart"/>
            <w:r w:rsidRPr="00597BF5">
              <w:rPr>
                <w:sz w:val="24"/>
                <w:szCs w:val="24"/>
              </w:rPr>
              <w:t>Коношская</w:t>
            </w:r>
            <w:proofErr w:type="spellEnd"/>
            <w:r w:rsidRPr="00597BF5">
              <w:rPr>
                <w:sz w:val="24"/>
                <w:szCs w:val="24"/>
              </w:rPr>
              <w:t xml:space="preserve"> мебельная фабрика</w:t>
            </w:r>
          </w:p>
        </w:tc>
        <w:tc>
          <w:tcPr>
            <w:tcW w:w="2126" w:type="dxa"/>
            <w:vAlign w:val="center"/>
          </w:tcPr>
          <w:p w:rsidR="00C612AE" w:rsidRPr="00597BF5" w:rsidRDefault="00BE59AF" w:rsidP="00C612AE">
            <w:pPr>
              <w:spacing w:line="276" w:lineRule="auto"/>
              <w:jc w:val="center"/>
              <w:rPr>
                <w:sz w:val="24"/>
                <w:szCs w:val="24"/>
              </w:rPr>
            </w:pPr>
            <w:r>
              <w:rPr>
                <w:sz w:val="24"/>
                <w:szCs w:val="24"/>
              </w:rPr>
              <w:t>п</w:t>
            </w:r>
            <w:r w:rsidR="00C612AE" w:rsidRPr="00597BF5">
              <w:rPr>
                <w:sz w:val="24"/>
                <w:szCs w:val="24"/>
              </w:rPr>
              <w:t>. Коноша, ул. Западная, д.2/2 (СХТ)</w:t>
            </w:r>
          </w:p>
          <w:p w:rsidR="00C612AE" w:rsidRPr="00597BF5" w:rsidRDefault="00D1492C" w:rsidP="00D1492C">
            <w:pPr>
              <w:spacing w:line="276" w:lineRule="auto"/>
              <w:jc w:val="center"/>
              <w:rPr>
                <w:sz w:val="24"/>
                <w:szCs w:val="24"/>
              </w:rPr>
            </w:pPr>
            <w:r>
              <w:rPr>
                <w:sz w:val="24"/>
                <w:szCs w:val="24"/>
              </w:rPr>
              <w:t>ИП Сосновский</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250</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Изготовление мебели</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25 .</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КИЗ «Солнечный»</w:t>
            </w:r>
          </w:p>
        </w:tc>
        <w:tc>
          <w:tcPr>
            <w:tcW w:w="2126" w:type="dxa"/>
            <w:vAlign w:val="center"/>
          </w:tcPr>
          <w:p w:rsidR="00C612AE" w:rsidRPr="00597BF5" w:rsidRDefault="00C612AE" w:rsidP="00C612AE">
            <w:pPr>
              <w:spacing w:line="276" w:lineRule="auto"/>
              <w:jc w:val="center"/>
              <w:rPr>
                <w:sz w:val="24"/>
                <w:szCs w:val="24"/>
              </w:rPr>
            </w:pPr>
            <w:r w:rsidRPr="00597BF5">
              <w:rPr>
                <w:sz w:val="24"/>
                <w:szCs w:val="24"/>
              </w:rPr>
              <w:t>п. Коноша</w:t>
            </w:r>
          </w:p>
          <w:p w:rsidR="00C612AE" w:rsidRPr="00597BF5" w:rsidRDefault="00C612AE" w:rsidP="00C612AE">
            <w:pPr>
              <w:spacing w:line="276" w:lineRule="auto"/>
              <w:jc w:val="center"/>
              <w:rPr>
                <w:sz w:val="24"/>
                <w:szCs w:val="24"/>
              </w:rPr>
            </w:pPr>
            <w:r w:rsidRPr="00597BF5">
              <w:rPr>
                <w:sz w:val="24"/>
                <w:szCs w:val="24"/>
              </w:rPr>
              <w:t>Богданова Н.В.</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 xml:space="preserve">Ремонт, </w:t>
            </w:r>
            <w:proofErr w:type="spellStart"/>
            <w:r w:rsidRPr="00597BF5">
              <w:rPr>
                <w:sz w:val="24"/>
                <w:szCs w:val="24"/>
              </w:rPr>
              <w:t>строительтво</w:t>
            </w:r>
            <w:proofErr w:type="spellEnd"/>
            <w:r w:rsidRPr="00597BF5">
              <w:rPr>
                <w:sz w:val="24"/>
                <w:szCs w:val="24"/>
              </w:rPr>
              <w:t xml:space="preserve"> жилья и других построек</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26.</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ИП Чистяков</w:t>
            </w:r>
          </w:p>
        </w:tc>
        <w:tc>
          <w:tcPr>
            <w:tcW w:w="2126" w:type="dxa"/>
            <w:vAlign w:val="center"/>
          </w:tcPr>
          <w:p w:rsidR="00C612AE" w:rsidRPr="00597BF5" w:rsidRDefault="00BE59AF" w:rsidP="00C612AE">
            <w:pPr>
              <w:spacing w:line="276" w:lineRule="auto"/>
              <w:jc w:val="center"/>
              <w:rPr>
                <w:sz w:val="24"/>
                <w:szCs w:val="24"/>
              </w:rPr>
            </w:pPr>
            <w:r>
              <w:rPr>
                <w:sz w:val="24"/>
                <w:szCs w:val="24"/>
              </w:rPr>
              <w:t>п</w:t>
            </w:r>
            <w:r w:rsidR="00C612AE" w:rsidRPr="00597BF5">
              <w:rPr>
                <w:sz w:val="24"/>
                <w:szCs w:val="24"/>
              </w:rPr>
              <w:t>. Коноша</w:t>
            </w:r>
          </w:p>
          <w:p w:rsidR="00C612AE" w:rsidRPr="00597BF5" w:rsidRDefault="00D1492C" w:rsidP="00D1492C">
            <w:pPr>
              <w:spacing w:line="276" w:lineRule="auto"/>
              <w:jc w:val="center"/>
              <w:rPr>
                <w:sz w:val="24"/>
                <w:szCs w:val="24"/>
              </w:rPr>
            </w:pPr>
            <w:r>
              <w:rPr>
                <w:sz w:val="24"/>
                <w:szCs w:val="24"/>
              </w:rPr>
              <w:t xml:space="preserve">пр. Октябрьский, </w:t>
            </w:r>
            <w:proofErr w:type="gramStart"/>
            <w:r>
              <w:rPr>
                <w:sz w:val="24"/>
                <w:szCs w:val="24"/>
              </w:rPr>
              <w:t>108</w:t>
            </w:r>
            <w:proofErr w:type="gramEnd"/>
            <w:r>
              <w:rPr>
                <w:sz w:val="24"/>
                <w:szCs w:val="24"/>
              </w:rPr>
              <w:t xml:space="preserve"> а</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50</w:t>
            </w:r>
          </w:p>
          <w:p w:rsidR="00C612AE" w:rsidRPr="00597BF5" w:rsidRDefault="00C612AE" w:rsidP="00C612AE">
            <w:pPr>
              <w:spacing w:line="276" w:lineRule="auto"/>
              <w:jc w:val="center"/>
              <w:rPr>
                <w:sz w:val="24"/>
                <w:szCs w:val="24"/>
              </w:rPr>
            </w:pPr>
            <w:r w:rsidRPr="00597BF5">
              <w:rPr>
                <w:sz w:val="24"/>
                <w:szCs w:val="24"/>
              </w:rPr>
              <w:t>Частная</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 xml:space="preserve">Ремонт, </w:t>
            </w:r>
            <w:proofErr w:type="spellStart"/>
            <w:r w:rsidRPr="00597BF5">
              <w:rPr>
                <w:sz w:val="24"/>
                <w:szCs w:val="24"/>
              </w:rPr>
              <w:t>строительтво</w:t>
            </w:r>
            <w:proofErr w:type="spellEnd"/>
            <w:r w:rsidRPr="00597BF5">
              <w:rPr>
                <w:sz w:val="24"/>
                <w:szCs w:val="24"/>
              </w:rPr>
              <w:t xml:space="preserve"> жилья и других построек</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27.</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ИП Чистяков</w:t>
            </w:r>
          </w:p>
        </w:tc>
        <w:tc>
          <w:tcPr>
            <w:tcW w:w="2126" w:type="dxa"/>
            <w:vAlign w:val="center"/>
          </w:tcPr>
          <w:p w:rsidR="00C612AE" w:rsidRPr="00597BF5" w:rsidRDefault="00BE59AF" w:rsidP="00C612AE">
            <w:pPr>
              <w:spacing w:line="276" w:lineRule="auto"/>
              <w:jc w:val="center"/>
              <w:rPr>
                <w:sz w:val="24"/>
                <w:szCs w:val="24"/>
              </w:rPr>
            </w:pPr>
            <w:r>
              <w:rPr>
                <w:sz w:val="24"/>
                <w:szCs w:val="24"/>
              </w:rPr>
              <w:t>п</w:t>
            </w:r>
            <w:r w:rsidR="00C612AE" w:rsidRPr="00597BF5">
              <w:rPr>
                <w:sz w:val="24"/>
                <w:szCs w:val="24"/>
              </w:rPr>
              <w:t>. Коноша</w:t>
            </w:r>
          </w:p>
          <w:p w:rsidR="00C612AE" w:rsidRPr="00597BF5" w:rsidRDefault="00D1492C" w:rsidP="00D1492C">
            <w:pPr>
              <w:spacing w:line="276" w:lineRule="auto"/>
              <w:jc w:val="center"/>
              <w:rPr>
                <w:sz w:val="24"/>
                <w:szCs w:val="24"/>
              </w:rPr>
            </w:pPr>
            <w:r>
              <w:rPr>
                <w:sz w:val="24"/>
                <w:szCs w:val="24"/>
              </w:rPr>
              <w:t xml:space="preserve">пр. Октябрьский, </w:t>
            </w:r>
            <w:proofErr w:type="gramStart"/>
            <w:r>
              <w:rPr>
                <w:sz w:val="24"/>
                <w:szCs w:val="24"/>
              </w:rPr>
              <w:t>108</w:t>
            </w:r>
            <w:proofErr w:type="gramEnd"/>
            <w:r>
              <w:rPr>
                <w:sz w:val="24"/>
                <w:szCs w:val="24"/>
              </w:rPr>
              <w:t xml:space="preserve"> а</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w:t>
            </w:r>
          </w:p>
          <w:p w:rsidR="00C612AE" w:rsidRPr="00597BF5" w:rsidRDefault="00C612AE" w:rsidP="00C612AE">
            <w:pPr>
              <w:spacing w:line="276" w:lineRule="auto"/>
              <w:jc w:val="center"/>
              <w:rPr>
                <w:sz w:val="24"/>
                <w:szCs w:val="24"/>
              </w:rPr>
            </w:pPr>
            <w:r w:rsidRPr="00597BF5">
              <w:rPr>
                <w:sz w:val="24"/>
                <w:szCs w:val="24"/>
              </w:rPr>
              <w:t>Частная</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Услуги техники</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lastRenderedPageBreak/>
              <w:t>28.</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ООО «</w:t>
            </w:r>
            <w:proofErr w:type="spellStart"/>
            <w:r w:rsidRPr="00597BF5">
              <w:rPr>
                <w:sz w:val="24"/>
                <w:szCs w:val="24"/>
              </w:rPr>
              <w:t>Стройсервис</w:t>
            </w:r>
            <w:proofErr w:type="spellEnd"/>
            <w:r w:rsidRPr="00597BF5">
              <w:rPr>
                <w:sz w:val="24"/>
                <w:szCs w:val="24"/>
              </w:rPr>
              <w:t>»</w:t>
            </w:r>
          </w:p>
        </w:tc>
        <w:tc>
          <w:tcPr>
            <w:tcW w:w="2126" w:type="dxa"/>
            <w:vAlign w:val="center"/>
          </w:tcPr>
          <w:p w:rsidR="00C612AE" w:rsidRPr="00597BF5" w:rsidRDefault="00BE59AF" w:rsidP="00C612AE">
            <w:pPr>
              <w:spacing w:line="276" w:lineRule="auto"/>
              <w:jc w:val="center"/>
              <w:rPr>
                <w:sz w:val="24"/>
                <w:szCs w:val="24"/>
              </w:rPr>
            </w:pPr>
            <w:r>
              <w:rPr>
                <w:sz w:val="24"/>
                <w:szCs w:val="24"/>
              </w:rPr>
              <w:t>п</w:t>
            </w:r>
            <w:r w:rsidR="00C612AE" w:rsidRPr="00597BF5">
              <w:rPr>
                <w:sz w:val="24"/>
                <w:szCs w:val="24"/>
              </w:rPr>
              <w:t>. Коноша</w:t>
            </w:r>
          </w:p>
          <w:p w:rsidR="00C612AE" w:rsidRPr="00597BF5" w:rsidRDefault="00D1492C" w:rsidP="00D1492C">
            <w:pPr>
              <w:spacing w:line="276" w:lineRule="auto"/>
              <w:jc w:val="center"/>
              <w:rPr>
                <w:sz w:val="24"/>
                <w:szCs w:val="24"/>
              </w:rPr>
            </w:pPr>
            <w:r>
              <w:rPr>
                <w:sz w:val="24"/>
                <w:szCs w:val="24"/>
              </w:rPr>
              <w:t xml:space="preserve">пр. Октябрьский, </w:t>
            </w:r>
            <w:proofErr w:type="gramStart"/>
            <w:r>
              <w:rPr>
                <w:sz w:val="24"/>
                <w:szCs w:val="24"/>
              </w:rPr>
              <w:t>108</w:t>
            </w:r>
            <w:proofErr w:type="gramEnd"/>
            <w:r>
              <w:rPr>
                <w:sz w:val="24"/>
                <w:szCs w:val="24"/>
              </w:rPr>
              <w:t xml:space="preserve"> а</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70</w:t>
            </w:r>
          </w:p>
          <w:p w:rsidR="00C612AE" w:rsidRPr="00597BF5" w:rsidRDefault="00C612AE" w:rsidP="00C612AE">
            <w:pPr>
              <w:spacing w:line="276" w:lineRule="auto"/>
              <w:jc w:val="center"/>
              <w:rPr>
                <w:sz w:val="24"/>
                <w:szCs w:val="24"/>
              </w:rPr>
            </w:pPr>
            <w:r w:rsidRPr="00597BF5">
              <w:rPr>
                <w:sz w:val="24"/>
                <w:szCs w:val="24"/>
              </w:rPr>
              <w:t>частная</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 xml:space="preserve">Ремонт, </w:t>
            </w:r>
            <w:proofErr w:type="spellStart"/>
            <w:r w:rsidRPr="00597BF5">
              <w:rPr>
                <w:sz w:val="24"/>
                <w:szCs w:val="24"/>
              </w:rPr>
              <w:t>строительтво</w:t>
            </w:r>
            <w:proofErr w:type="spellEnd"/>
            <w:r w:rsidRPr="00597BF5">
              <w:rPr>
                <w:sz w:val="24"/>
                <w:szCs w:val="24"/>
              </w:rPr>
              <w:t xml:space="preserve"> жилья и других построек</w:t>
            </w:r>
          </w:p>
        </w:tc>
      </w:tr>
      <w:tr w:rsidR="00C612AE" w:rsidRPr="00597BF5" w:rsidTr="000D10D4">
        <w:trPr>
          <w:trHeight w:val="780"/>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29.</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ООО «</w:t>
            </w:r>
            <w:proofErr w:type="spellStart"/>
            <w:r w:rsidRPr="00597BF5">
              <w:rPr>
                <w:sz w:val="24"/>
                <w:szCs w:val="24"/>
              </w:rPr>
              <w:t>Стройсервис</w:t>
            </w:r>
            <w:proofErr w:type="spellEnd"/>
            <w:r w:rsidRPr="00597BF5">
              <w:rPr>
                <w:sz w:val="24"/>
                <w:szCs w:val="24"/>
              </w:rPr>
              <w:t>»</w:t>
            </w:r>
          </w:p>
        </w:tc>
        <w:tc>
          <w:tcPr>
            <w:tcW w:w="2126" w:type="dxa"/>
            <w:vAlign w:val="center"/>
          </w:tcPr>
          <w:p w:rsidR="00C612AE" w:rsidRPr="00597BF5" w:rsidRDefault="00BE59AF" w:rsidP="00C612AE">
            <w:pPr>
              <w:spacing w:line="276" w:lineRule="auto"/>
              <w:jc w:val="center"/>
              <w:rPr>
                <w:sz w:val="24"/>
                <w:szCs w:val="24"/>
              </w:rPr>
            </w:pPr>
            <w:r>
              <w:rPr>
                <w:sz w:val="24"/>
                <w:szCs w:val="24"/>
              </w:rPr>
              <w:t>п</w:t>
            </w:r>
            <w:r w:rsidR="00C612AE" w:rsidRPr="00597BF5">
              <w:rPr>
                <w:sz w:val="24"/>
                <w:szCs w:val="24"/>
              </w:rPr>
              <w:t>. Коноша</w:t>
            </w:r>
          </w:p>
          <w:p w:rsidR="00C612AE" w:rsidRPr="00597BF5" w:rsidRDefault="00C612AE" w:rsidP="00C612AE">
            <w:pPr>
              <w:spacing w:line="276" w:lineRule="auto"/>
              <w:jc w:val="center"/>
              <w:rPr>
                <w:sz w:val="24"/>
                <w:szCs w:val="24"/>
              </w:rPr>
            </w:pPr>
            <w:r w:rsidRPr="00597BF5">
              <w:rPr>
                <w:sz w:val="24"/>
                <w:szCs w:val="24"/>
              </w:rPr>
              <w:t xml:space="preserve">пр. Октябрьский, </w:t>
            </w:r>
            <w:proofErr w:type="gramStart"/>
            <w:r w:rsidRPr="00597BF5">
              <w:rPr>
                <w:sz w:val="24"/>
                <w:szCs w:val="24"/>
              </w:rPr>
              <w:t>108</w:t>
            </w:r>
            <w:proofErr w:type="gramEnd"/>
            <w:r w:rsidRPr="00597BF5">
              <w:rPr>
                <w:sz w:val="24"/>
                <w:szCs w:val="24"/>
              </w:rPr>
              <w:t xml:space="preserve"> а</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w:t>
            </w:r>
          </w:p>
          <w:p w:rsidR="00C612AE" w:rsidRPr="00597BF5" w:rsidRDefault="00C612AE" w:rsidP="00C612AE">
            <w:pPr>
              <w:spacing w:line="276" w:lineRule="auto"/>
              <w:jc w:val="center"/>
              <w:rPr>
                <w:sz w:val="24"/>
                <w:szCs w:val="24"/>
              </w:rPr>
            </w:pPr>
            <w:r w:rsidRPr="00597BF5">
              <w:rPr>
                <w:sz w:val="24"/>
                <w:szCs w:val="24"/>
              </w:rPr>
              <w:t>частная</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Услуги техники</w:t>
            </w:r>
          </w:p>
        </w:tc>
      </w:tr>
      <w:tr w:rsidR="00C612AE" w:rsidRPr="00597BF5" w:rsidTr="000D10D4">
        <w:trPr>
          <w:trHeight w:val="693"/>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30.</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Ремонт компьютеров</w:t>
            </w:r>
          </w:p>
          <w:p w:rsidR="00C612AE" w:rsidRPr="00597BF5" w:rsidRDefault="00C612AE" w:rsidP="00C612AE">
            <w:pPr>
              <w:spacing w:line="276" w:lineRule="auto"/>
              <w:jc w:val="center"/>
              <w:rPr>
                <w:sz w:val="24"/>
                <w:szCs w:val="24"/>
              </w:rPr>
            </w:pPr>
            <w:r w:rsidRPr="00597BF5">
              <w:rPr>
                <w:sz w:val="24"/>
                <w:szCs w:val="24"/>
              </w:rPr>
              <w:t>(ИП Александров)</w:t>
            </w:r>
          </w:p>
        </w:tc>
        <w:tc>
          <w:tcPr>
            <w:tcW w:w="2126" w:type="dxa"/>
            <w:vAlign w:val="center"/>
          </w:tcPr>
          <w:p w:rsidR="00C612AE" w:rsidRPr="00597BF5" w:rsidRDefault="00C612AE" w:rsidP="00C612AE">
            <w:pPr>
              <w:spacing w:line="276" w:lineRule="auto"/>
              <w:jc w:val="center"/>
              <w:rPr>
                <w:sz w:val="24"/>
                <w:szCs w:val="24"/>
              </w:rPr>
            </w:pPr>
            <w:r w:rsidRPr="00597BF5">
              <w:rPr>
                <w:sz w:val="24"/>
                <w:szCs w:val="24"/>
              </w:rPr>
              <w:t xml:space="preserve">п. Коноша, пр. </w:t>
            </w:r>
            <w:proofErr w:type="gramStart"/>
            <w:r w:rsidRPr="00597BF5">
              <w:rPr>
                <w:sz w:val="24"/>
                <w:szCs w:val="24"/>
              </w:rPr>
              <w:t>Октябрьский,  д.</w:t>
            </w:r>
            <w:proofErr w:type="gramEnd"/>
            <w:r w:rsidRPr="00597BF5">
              <w:rPr>
                <w:sz w:val="24"/>
                <w:szCs w:val="24"/>
              </w:rPr>
              <w:t>55</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20</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Ремонт компьютеров</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31.</w:t>
            </w:r>
          </w:p>
        </w:tc>
        <w:tc>
          <w:tcPr>
            <w:tcW w:w="1782" w:type="dxa"/>
            <w:vAlign w:val="center"/>
          </w:tcPr>
          <w:p w:rsidR="00C612AE" w:rsidRPr="00597BF5" w:rsidRDefault="00D1492C" w:rsidP="00D1492C">
            <w:pPr>
              <w:spacing w:line="276" w:lineRule="auto"/>
              <w:jc w:val="center"/>
              <w:rPr>
                <w:sz w:val="24"/>
                <w:szCs w:val="24"/>
              </w:rPr>
            </w:pPr>
            <w:r>
              <w:rPr>
                <w:sz w:val="24"/>
                <w:szCs w:val="24"/>
              </w:rPr>
              <w:t>Ремонт компьютеров</w:t>
            </w:r>
          </w:p>
          <w:p w:rsidR="00C612AE" w:rsidRPr="00597BF5" w:rsidRDefault="00C612AE" w:rsidP="00C612AE">
            <w:pPr>
              <w:spacing w:line="276" w:lineRule="auto"/>
              <w:jc w:val="center"/>
              <w:rPr>
                <w:sz w:val="24"/>
                <w:szCs w:val="24"/>
              </w:rPr>
            </w:pPr>
            <w:proofErr w:type="spellStart"/>
            <w:r w:rsidRPr="00597BF5">
              <w:rPr>
                <w:sz w:val="24"/>
                <w:szCs w:val="24"/>
              </w:rPr>
              <w:t>Бова</w:t>
            </w:r>
            <w:proofErr w:type="spellEnd"/>
            <w:r w:rsidRPr="00597BF5">
              <w:rPr>
                <w:sz w:val="24"/>
                <w:szCs w:val="24"/>
              </w:rPr>
              <w:t xml:space="preserve"> А.Г.</w:t>
            </w:r>
          </w:p>
        </w:tc>
        <w:tc>
          <w:tcPr>
            <w:tcW w:w="2126" w:type="dxa"/>
            <w:vAlign w:val="center"/>
          </w:tcPr>
          <w:p w:rsidR="00C612AE" w:rsidRPr="00597BF5" w:rsidRDefault="00D1492C" w:rsidP="00D1492C">
            <w:pPr>
              <w:spacing w:line="276" w:lineRule="auto"/>
              <w:jc w:val="center"/>
              <w:rPr>
                <w:sz w:val="24"/>
                <w:szCs w:val="24"/>
              </w:rPr>
            </w:pPr>
            <w:r>
              <w:rPr>
                <w:sz w:val="24"/>
                <w:szCs w:val="24"/>
              </w:rPr>
              <w:t>п. Коноша ул. Садовая, 2б</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45</w:t>
            </w:r>
          </w:p>
          <w:p w:rsidR="00C612AE" w:rsidRPr="00597BF5" w:rsidRDefault="00C612AE" w:rsidP="00C612AE">
            <w:pPr>
              <w:spacing w:line="276" w:lineRule="auto"/>
              <w:jc w:val="center"/>
              <w:rPr>
                <w:sz w:val="24"/>
                <w:szCs w:val="24"/>
              </w:rPr>
            </w:pPr>
            <w:r w:rsidRPr="00597BF5">
              <w:rPr>
                <w:sz w:val="24"/>
                <w:szCs w:val="24"/>
              </w:rPr>
              <w:t>Аренда</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Установка, переустановка систем, программного обеспечения</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32.</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Сервис</w:t>
            </w:r>
          </w:p>
          <w:p w:rsidR="00C612AE" w:rsidRPr="00597BF5" w:rsidRDefault="00C612AE" w:rsidP="00C612AE">
            <w:pPr>
              <w:spacing w:line="276" w:lineRule="auto"/>
              <w:jc w:val="center"/>
              <w:rPr>
                <w:sz w:val="24"/>
                <w:szCs w:val="24"/>
              </w:rPr>
            </w:pPr>
            <w:r w:rsidRPr="00597BF5">
              <w:rPr>
                <w:sz w:val="24"/>
                <w:szCs w:val="24"/>
              </w:rPr>
              <w:t>«Коноша-Юго-Запад»</w:t>
            </w:r>
          </w:p>
        </w:tc>
        <w:tc>
          <w:tcPr>
            <w:tcW w:w="2126" w:type="dxa"/>
            <w:vAlign w:val="center"/>
          </w:tcPr>
          <w:p w:rsidR="00C612AE" w:rsidRPr="00597BF5" w:rsidRDefault="00BE59AF" w:rsidP="00C612AE">
            <w:pPr>
              <w:spacing w:line="276" w:lineRule="auto"/>
              <w:jc w:val="center"/>
              <w:rPr>
                <w:sz w:val="24"/>
                <w:szCs w:val="24"/>
              </w:rPr>
            </w:pPr>
            <w:r>
              <w:rPr>
                <w:sz w:val="24"/>
                <w:szCs w:val="24"/>
              </w:rPr>
              <w:t>п</w:t>
            </w:r>
            <w:r w:rsidR="00C612AE" w:rsidRPr="00597BF5">
              <w:rPr>
                <w:sz w:val="24"/>
                <w:szCs w:val="24"/>
              </w:rPr>
              <w:t>. Коноша, ул. Западная, д.2/2 (СХТ)</w:t>
            </w:r>
          </w:p>
          <w:p w:rsidR="00C612AE" w:rsidRPr="00597BF5" w:rsidRDefault="00D1492C" w:rsidP="00D1492C">
            <w:pPr>
              <w:spacing w:line="276" w:lineRule="auto"/>
              <w:jc w:val="center"/>
              <w:rPr>
                <w:sz w:val="24"/>
                <w:szCs w:val="24"/>
              </w:rPr>
            </w:pPr>
            <w:r>
              <w:rPr>
                <w:sz w:val="24"/>
                <w:szCs w:val="24"/>
              </w:rPr>
              <w:t>ИП Сосновский</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100</w:t>
            </w:r>
          </w:p>
          <w:p w:rsidR="00C612AE" w:rsidRPr="00597BF5" w:rsidRDefault="00C612AE" w:rsidP="00C612AE">
            <w:pPr>
              <w:spacing w:line="276" w:lineRule="auto"/>
              <w:jc w:val="center"/>
              <w:rPr>
                <w:sz w:val="24"/>
                <w:szCs w:val="24"/>
              </w:rPr>
            </w:pPr>
            <w:r w:rsidRPr="00597BF5">
              <w:rPr>
                <w:sz w:val="24"/>
                <w:szCs w:val="24"/>
              </w:rPr>
              <w:t>частная</w:t>
            </w:r>
          </w:p>
        </w:tc>
        <w:tc>
          <w:tcPr>
            <w:tcW w:w="1954" w:type="dxa"/>
            <w:vAlign w:val="center"/>
          </w:tcPr>
          <w:p w:rsidR="00C612AE" w:rsidRPr="00597BF5" w:rsidRDefault="00C612AE" w:rsidP="00C612AE">
            <w:pPr>
              <w:spacing w:line="276" w:lineRule="auto"/>
              <w:jc w:val="center"/>
              <w:rPr>
                <w:sz w:val="24"/>
                <w:szCs w:val="24"/>
              </w:rPr>
            </w:pPr>
            <w:proofErr w:type="spellStart"/>
            <w:r w:rsidRPr="00597BF5">
              <w:rPr>
                <w:sz w:val="24"/>
                <w:szCs w:val="24"/>
              </w:rPr>
              <w:t>Шиномонтаж</w:t>
            </w:r>
            <w:proofErr w:type="spellEnd"/>
            <w:r w:rsidRPr="00597BF5">
              <w:rPr>
                <w:sz w:val="24"/>
                <w:szCs w:val="24"/>
              </w:rPr>
              <w:t>, автомойка,</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33.</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Ремонт обуви</w:t>
            </w:r>
          </w:p>
        </w:tc>
        <w:tc>
          <w:tcPr>
            <w:tcW w:w="2126" w:type="dxa"/>
            <w:vAlign w:val="center"/>
          </w:tcPr>
          <w:p w:rsidR="00C612AE" w:rsidRPr="00597BF5" w:rsidRDefault="00BE59AF" w:rsidP="00C612AE">
            <w:pPr>
              <w:spacing w:line="276" w:lineRule="auto"/>
              <w:jc w:val="center"/>
              <w:rPr>
                <w:sz w:val="24"/>
                <w:szCs w:val="24"/>
              </w:rPr>
            </w:pPr>
            <w:r>
              <w:rPr>
                <w:sz w:val="24"/>
                <w:szCs w:val="24"/>
              </w:rPr>
              <w:t>п</w:t>
            </w:r>
            <w:r w:rsidR="00C612AE" w:rsidRPr="00597BF5">
              <w:rPr>
                <w:sz w:val="24"/>
                <w:szCs w:val="24"/>
              </w:rPr>
              <w:t>. Коноша, ул. Театральная, 23</w:t>
            </w:r>
          </w:p>
          <w:p w:rsidR="00C612AE" w:rsidRPr="00597BF5" w:rsidRDefault="00C612AE" w:rsidP="00C612AE">
            <w:pPr>
              <w:spacing w:line="276" w:lineRule="auto"/>
              <w:jc w:val="center"/>
              <w:rPr>
                <w:sz w:val="24"/>
                <w:szCs w:val="24"/>
              </w:rPr>
            </w:pPr>
            <w:r w:rsidRPr="00597BF5">
              <w:rPr>
                <w:sz w:val="24"/>
                <w:szCs w:val="24"/>
              </w:rPr>
              <w:t>ИП Оганесян М.М</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14,3</w:t>
            </w:r>
          </w:p>
          <w:p w:rsidR="00C612AE" w:rsidRPr="00597BF5" w:rsidRDefault="00C612AE" w:rsidP="00C612AE">
            <w:pPr>
              <w:spacing w:line="276" w:lineRule="auto"/>
              <w:jc w:val="center"/>
              <w:rPr>
                <w:sz w:val="24"/>
                <w:szCs w:val="24"/>
              </w:rPr>
            </w:pPr>
            <w:r w:rsidRPr="00597BF5">
              <w:rPr>
                <w:sz w:val="24"/>
                <w:szCs w:val="24"/>
              </w:rPr>
              <w:t>частная</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Ремонт обуви</w:t>
            </w:r>
          </w:p>
        </w:tc>
      </w:tr>
      <w:tr w:rsidR="00C612AE" w:rsidRPr="00597BF5" w:rsidTr="00D1492C">
        <w:trPr>
          <w:trHeight w:val="829"/>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34.</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Обувная мастерская</w:t>
            </w:r>
          </w:p>
        </w:tc>
        <w:tc>
          <w:tcPr>
            <w:tcW w:w="2126" w:type="dxa"/>
            <w:vAlign w:val="center"/>
          </w:tcPr>
          <w:p w:rsidR="00C612AE" w:rsidRPr="00597BF5" w:rsidRDefault="00BE59AF" w:rsidP="00C612AE">
            <w:pPr>
              <w:spacing w:line="276" w:lineRule="auto"/>
              <w:jc w:val="center"/>
              <w:rPr>
                <w:sz w:val="24"/>
                <w:szCs w:val="24"/>
              </w:rPr>
            </w:pPr>
            <w:r>
              <w:rPr>
                <w:sz w:val="24"/>
                <w:szCs w:val="24"/>
              </w:rPr>
              <w:t>п</w:t>
            </w:r>
            <w:r w:rsidR="00C612AE" w:rsidRPr="00597BF5">
              <w:rPr>
                <w:sz w:val="24"/>
                <w:szCs w:val="24"/>
              </w:rPr>
              <w:t>. Коноша пер. Почтовый, 4</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10,3</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Ремонт обуви</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35.</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Сервис</w:t>
            </w:r>
          </w:p>
          <w:p w:rsidR="00C612AE" w:rsidRPr="00597BF5" w:rsidRDefault="00C612AE" w:rsidP="00C612AE">
            <w:pPr>
              <w:spacing w:line="276" w:lineRule="auto"/>
              <w:jc w:val="center"/>
              <w:rPr>
                <w:sz w:val="24"/>
                <w:szCs w:val="24"/>
              </w:rPr>
            </w:pPr>
            <w:r w:rsidRPr="00597BF5">
              <w:rPr>
                <w:sz w:val="24"/>
                <w:szCs w:val="24"/>
              </w:rPr>
              <w:t>«Коноша-Юго-Запад»</w:t>
            </w:r>
          </w:p>
        </w:tc>
        <w:tc>
          <w:tcPr>
            <w:tcW w:w="2126" w:type="dxa"/>
            <w:vAlign w:val="center"/>
          </w:tcPr>
          <w:p w:rsidR="00C612AE" w:rsidRPr="00597BF5" w:rsidRDefault="00BE59AF" w:rsidP="00C612AE">
            <w:pPr>
              <w:spacing w:line="276" w:lineRule="auto"/>
              <w:jc w:val="center"/>
              <w:rPr>
                <w:sz w:val="24"/>
                <w:szCs w:val="24"/>
              </w:rPr>
            </w:pPr>
            <w:r>
              <w:rPr>
                <w:sz w:val="24"/>
                <w:szCs w:val="24"/>
              </w:rPr>
              <w:t>п</w:t>
            </w:r>
            <w:r w:rsidR="00C612AE" w:rsidRPr="00597BF5">
              <w:rPr>
                <w:sz w:val="24"/>
                <w:szCs w:val="24"/>
              </w:rPr>
              <w:t>. Коноша, ул. Западная, д.2/2 (СХТ)</w:t>
            </w:r>
          </w:p>
          <w:p w:rsidR="00C612AE" w:rsidRPr="00597BF5" w:rsidRDefault="00D1492C" w:rsidP="00D1492C">
            <w:pPr>
              <w:spacing w:line="276" w:lineRule="auto"/>
              <w:jc w:val="center"/>
              <w:rPr>
                <w:sz w:val="24"/>
                <w:szCs w:val="24"/>
              </w:rPr>
            </w:pPr>
            <w:r>
              <w:rPr>
                <w:sz w:val="24"/>
                <w:szCs w:val="24"/>
              </w:rPr>
              <w:t>ИП Сосновский</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68</w:t>
            </w:r>
          </w:p>
          <w:p w:rsidR="00C612AE" w:rsidRPr="00597BF5" w:rsidRDefault="00C612AE" w:rsidP="00C612AE">
            <w:pPr>
              <w:spacing w:line="276" w:lineRule="auto"/>
              <w:jc w:val="center"/>
              <w:rPr>
                <w:sz w:val="24"/>
                <w:szCs w:val="24"/>
              </w:rPr>
            </w:pPr>
            <w:r w:rsidRPr="00597BF5">
              <w:rPr>
                <w:sz w:val="24"/>
                <w:szCs w:val="24"/>
              </w:rPr>
              <w:t>частная</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Гостиница</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36.</w:t>
            </w:r>
          </w:p>
        </w:tc>
        <w:tc>
          <w:tcPr>
            <w:tcW w:w="1782" w:type="dxa"/>
            <w:vAlign w:val="center"/>
          </w:tcPr>
          <w:p w:rsidR="00C612AE" w:rsidRPr="00597BF5" w:rsidRDefault="00C612AE" w:rsidP="00C612AE">
            <w:pPr>
              <w:spacing w:line="276" w:lineRule="auto"/>
              <w:jc w:val="center"/>
              <w:rPr>
                <w:sz w:val="24"/>
                <w:szCs w:val="24"/>
              </w:rPr>
            </w:pPr>
            <w:proofErr w:type="spellStart"/>
            <w:r w:rsidRPr="00597BF5">
              <w:rPr>
                <w:sz w:val="24"/>
                <w:szCs w:val="24"/>
                <w:lang w:val="en-US"/>
              </w:rPr>
              <w:t>Mixx</w:t>
            </w:r>
            <w:proofErr w:type="spellEnd"/>
            <w:r w:rsidRPr="00597BF5">
              <w:rPr>
                <w:sz w:val="24"/>
                <w:szCs w:val="24"/>
                <w:lang w:val="en-US"/>
              </w:rPr>
              <w:t xml:space="preserve"> </w:t>
            </w:r>
            <w:r w:rsidRPr="00597BF5">
              <w:rPr>
                <w:sz w:val="24"/>
                <w:szCs w:val="24"/>
              </w:rPr>
              <w:t>Гостиница – хостел Коноша</w:t>
            </w:r>
          </w:p>
        </w:tc>
        <w:tc>
          <w:tcPr>
            <w:tcW w:w="2126" w:type="dxa"/>
            <w:vAlign w:val="center"/>
          </w:tcPr>
          <w:p w:rsidR="00C612AE" w:rsidRPr="00597BF5" w:rsidRDefault="00C612AE" w:rsidP="00C612AE">
            <w:pPr>
              <w:spacing w:line="276" w:lineRule="auto"/>
              <w:jc w:val="center"/>
              <w:rPr>
                <w:sz w:val="24"/>
                <w:szCs w:val="24"/>
              </w:rPr>
            </w:pPr>
            <w:proofErr w:type="spellStart"/>
            <w:r w:rsidRPr="00597BF5">
              <w:rPr>
                <w:sz w:val="24"/>
                <w:szCs w:val="24"/>
              </w:rPr>
              <w:t>п.Коноша</w:t>
            </w:r>
            <w:proofErr w:type="spellEnd"/>
            <w:r w:rsidRPr="00597BF5">
              <w:rPr>
                <w:sz w:val="24"/>
                <w:szCs w:val="24"/>
              </w:rPr>
              <w:t xml:space="preserve"> </w:t>
            </w:r>
            <w:proofErr w:type="spellStart"/>
            <w:r w:rsidRPr="00597BF5">
              <w:rPr>
                <w:sz w:val="24"/>
                <w:szCs w:val="24"/>
              </w:rPr>
              <w:t>ул.Первомайская</w:t>
            </w:r>
            <w:proofErr w:type="spellEnd"/>
            <w:r w:rsidRPr="00597BF5">
              <w:rPr>
                <w:sz w:val="24"/>
                <w:szCs w:val="24"/>
              </w:rPr>
              <w:t>, д.44</w:t>
            </w:r>
          </w:p>
          <w:p w:rsidR="00C612AE" w:rsidRPr="00597BF5" w:rsidRDefault="00D1492C" w:rsidP="00D1492C">
            <w:pPr>
              <w:spacing w:line="276" w:lineRule="auto"/>
              <w:jc w:val="center"/>
              <w:rPr>
                <w:sz w:val="24"/>
                <w:szCs w:val="24"/>
              </w:rPr>
            </w:pPr>
            <w:r>
              <w:rPr>
                <w:sz w:val="24"/>
                <w:szCs w:val="24"/>
              </w:rPr>
              <w:t>ИП Лебедев В.В.</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1200</w:t>
            </w:r>
          </w:p>
          <w:p w:rsidR="00C612AE" w:rsidRPr="00597BF5" w:rsidRDefault="00C612AE" w:rsidP="00C612AE">
            <w:pPr>
              <w:spacing w:line="276" w:lineRule="auto"/>
              <w:jc w:val="center"/>
              <w:rPr>
                <w:sz w:val="24"/>
                <w:szCs w:val="24"/>
              </w:rPr>
            </w:pPr>
            <w:r w:rsidRPr="00597BF5">
              <w:rPr>
                <w:sz w:val="24"/>
                <w:szCs w:val="24"/>
              </w:rPr>
              <w:t>Частная</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Гостиница</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37.</w:t>
            </w:r>
          </w:p>
        </w:tc>
        <w:tc>
          <w:tcPr>
            <w:tcW w:w="1782" w:type="dxa"/>
            <w:vAlign w:val="center"/>
          </w:tcPr>
          <w:p w:rsidR="00C612AE" w:rsidRPr="00597BF5" w:rsidRDefault="00D1492C" w:rsidP="00D1492C">
            <w:pPr>
              <w:spacing w:line="276" w:lineRule="auto"/>
              <w:jc w:val="center"/>
              <w:rPr>
                <w:sz w:val="24"/>
                <w:szCs w:val="24"/>
              </w:rPr>
            </w:pPr>
            <w:r>
              <w:rPr>
                <w:sz w:val="24"/>
                <w:szCs w:val="24"/>
              </w:rPr>
              <w:t>ООО «Велес Коноша»</w:t>
            </w:r>
          </w:p>
        </w:tc>
        <w:tc>
          <w:tcPr>
            <w:tcW w:w="2126" w:type="dxa"/>
            <w:vAlign w:val="center"/>
          </w:tcPr>
          <w:p w:rsidR="00C612AE" w:rsidRPr="00597BF5" w:rsidRDefault="00BE59AF" w:rsidP="00C612AE">
            <w:pPr>
              <w:spacing w:line="276" w:lineRule="auto"/>
              <w:jc w:val="center"/>
              <w:rPr>
                <w:sz w:val="24"/>
                <w:szCs w:val="24"/>
              </w:rPr>
            </w:pPr>
            <w:r>
              <w:rPr>
                <w:sz w:val="24"/>
                <w:szCs w:val="24"/>
              </w:rPr>
              <w:t>п</w:t>
            </w:r>
            <w:r w:rsidR="00C612AE" w:rsidRPr="00597BF5">
              <w:rPr>
                <w:sz w:val="24"/>
                <w:szCs w:val="24"/>
              </w:rPr>
              <w:t>. Коноша</w:t>
            </w:r>
          </w:p>
          <w:p w:rsidR="00C612AE" w:rsidRPr="00597BF5" w:rsidRDefault="00D1492C" w:rsidP="00D1492C">
            <w:pPr>
              <w:spacing w:line="276" w:lineRule="auto"/>
              <w:jc w:val="center"/>
              <w:rPr>
                <w:sz w:val="24"/>
                <w:szCs w:val="24"/>
              </w:rPr>
            </w:pPr>
            <w:r>
              <w:rPr>
                <w:sz w:val="24"/>
                <w:szCs w:val="24"/>
              </w:rPr>
              <w:t>Ул. Советская, д.29</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609,6</w:t>
            </w:r>
          </w:p>
          <w:p w:rsidR="00C612AE" w:rsidRPr="00597BF5" w:rsidRDefault="00C612AE" w:rsidP="00C612AE">
            <w:pPr>
              <w:spacing w:line="276" w:lineRule="auto"/>
              <w:jc w:val="center"/>
              <w:rPr>
                <w:sz w:val="24"/>
                <w:szCs w:val="24"/>
              </w:rPr>
            </w:pPr>
            <w:r w:rsidRPr="00597BF5">
              <w:rPr>
                <w:sz w:val="24"/>
                <w:szCs w:val="24"/>
              </w:rPr>
              <w:t>Аренда</w:t>
            </w:r>
          </w:p>
          <w:p w:rsidR="00C612AE" w:rsidRPr="00597BF5" w:rsidRDefault="00C612AE" w:rsidP="00C612AE">
            <w:pPr>
              <w:spacing w:line="276" w:lineRule="auto"/>
              <w:jc w:val="center"/>
              <w:rPr>
                <w:sz w:val="24"/>
                <w:szCs w:val="24"/>
              </w:rPr>
            </w:pPr>
            <w:r w:rsidRPr="00597BF5">
              <w:rPr>
                <w:sz w:val="24"/>
                <w:szCs w:val="24"/>
              </w:rPr>
              <w:t>ООО «Велес»</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Гостиница</w:t>
            </w:r>
          </w:p>
          <w:p w:rsidR="00C612AE" w:rsidRPr="00597BF5" w:rsidRDefault="00C612AE" w:rsidP="00C612AE">
            <w:pPr>
              <w:spacing w:line="276" w:lineRule="auto"/>
              <w:jc w:val="center"/>
              <w:rPr>
                <w:sz w:val="24"/>
                <w:szCs w:val="24"/>
              </w:rPr>
            </w:pPr>
            <w:r w:rsidRPr="00597BF5">
              <w:rPr>
                <w:sz w:val="24"/>
                <w:szCs w:val="24"/>
              </w:rPr>
              <w:t>29м</w:t>
            </w:r>
          </w:p>
        </w:tc>
      </w:tr>
      <w:tr w:rsidR="00C612AE" w:rsidRPr="00597BF5" w:rsidTr="000D10D4">
        <w:trPr>
          <w:trHeight w:val="894"/>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38.</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ООО «Онлайн-Север»</w:t>
            </w:r>
          </w:p>
          <w:p w:rsidR="00C612AE" w:rsidRPr="00597BF5" w:rsidRDefault="00C612AE" w:rsidP="00C612AE">
            <w:pPr>
              <w:spacing w:line="276" w:lineRule="auto"/>
              <w:jc w:val="center"/>
              <w:rPr>
                <w:sz w:val="24"/>
                <w:szCs w:val="24"/>
              </w:rPr>
            </w:pPr>
            <w:proofErr w:type="spellStart"/>
            <w:r w:rsidRPr="00597BF5">
              <w:rPr>
                <w:sz w:val="24"/>
                <w:szCs w:val="24"/>
              </w:rPr>
              <w:t>Хайдуков</w:t>
            </w:r>
            <w:proofErr w:type="spellEnd"/>
            <w:r w:rsidRPr="00597BF5">
              <w:rPr>
                <w:sz w:val="24"/>
                <w:szCs w:val="24"/>
              </w:rPr>
              <w:t xml:space="preserve"> И.А.</w:t>
            </w:r>
          </w:p>
        </w:tc>
        <w:tc>
          <w:tcPr>
            <w:tcW w:w="2126" w:type="dxa"/>
            <w:vAlign w:val="center"/>
          </w:tcPr>
          <w:p w:rsidR="00C612AE" w:rsidRPr="00597BF5" w:rsidRDefault="00C612AE" w:rsidP="00C612AE">
            <w:pPr>
              <w:spacing w:line="276" w:lineRule="auto"/>
              <w:jc w:val="center"/>
              <w:rPr>
                <w:sz w:val="24"/>
                <w:szCs w:val="24"/>
              </w:rPr>
            </w:pPr>
            <w:r w:rsidRPr="00597BF5">
              <w:rPr>
                <w:sz w:val="24"/>
                <w:szCs w:val="24"/>
              </w:rPr>
              <w:t>п. Коноша ул. Вокзальная, д.10</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16,45</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Услуга предоставления интернета</w:t>
            </w:r>
          </w:p>
        </w:tc>
      </w:tr>
      <w:tr w:rsidR="00C612AE" w:rsidRPr="00597BF5" w:rsidTr="00BE59AF">
        <w:trPr>
          <w:trHeight w:val="273"/>
        </w:trPr>
        <w:tc>
          <w:tcPr>
            <w:tcW w:w="516" w:type="dxa"/>
            <w:vAlign w:val="center"/>
          </w:tcPr>
          <w:p w:rsidR="00C612AE" w:rsidRPr="00597BF5" w:rsidRDefault="00C612AE" w:rsidP="00C612AE">
            <w:pPr>
              <w:spacing w:line="276" w:lineRule="auto"/>
              <w:jc w:val="center"/>
              <w:rPr>
                <w:sz w:val="24"/>
                <w:szCs w:val="24"/>
              </w:rPr>
            </w:pPr>
            <w:r w:rsidRPr="00597BF5">
              <w:rPr>
                <w:sz w:val="24"/>
                <w:szCs w:val="24"/>
              </w:rPr>
              <w:t>39.</w:t>
            </w:r>
          </w:p>
        </w:tc>
        <w:tc>
          <w:tcPr>
            <w:tcW w:w="1782" w:type="dxa"/>
            <w:vAlign w:val="center"/>
          </w:tcPr>
          <w:p w:rsidR="00C612AE" w:rsidRPr="00597BF5" w:rsidRDefault="00C612AE" w:rsidP="00C612AE">
            <w:pPr>
              <w:spacing w:line="276" w:lineRule="auto"/>
              <w:jc w:val="center"/>
              <w:rPr>
                <w:sz w:val="24"/>
                <w:szCs w:val="24"/>
              </w:rPr>
            </w:pPr>
            <w:r w:rsidRPr="00597BF5">
              <w:rPr>
                <w:sz w:val="24"/>
                <w:szCs w:val="24"/>
              </w:rPr>
              <w:t>Центр красоты и здоровья «Гармония»</w:t>
            </w:r>
          </w:p>
          <w:p w:rsidR="00C612AE" w:rsidRPr="00597BF5" w:rsidRDefault="00C612AE" w:rsidP="00BE59AF">
            <w:pPr>
              <w:spacing w:line="276" w:lineRule="auto"/>
              <w:jc w:val="center"/>
              <w:rPr>
                <w:sz w:val="24"/>
                <w:szCs w:val="24"/>
              </w:rPr>
            </w:pPr>
            <w:r w:rsidRPr="00597BF5">
              <w:rPr>
                <w:sz w:val="24"/>
                <w:szCs w:val="24"/>
              </w:rPr>
              <w:t xml:space="preserve">ИП Савинова </w:t>
            </w:r>
          </w:p>
        </w:tc>
        <w:tc>
          <w:tcPr>
            <w:tcW w:w="2126" w:type="dxa"/>
            <w:vAlign w:val="center"/>
          </w:tcPr>
          <w:p w:rsidR="00C612AE" w:rsidRPr="00597BF5" w:rsidRDefault="00BE59AF" w:rsidP="00C612AE">
            <w:pPr>
              <w:spacing w:line="276" w:lineRule="auto"/>
              <w:jc w:val="center"/>
              <w:rPr>
                <w:sz w:val="24"/>
                <w:szCs w:val="24"/>
              </w:rPr>
            </w:pPr>
            <w:r>
              <w:rPr>
                <w:sz w:val="24"/>
                <w:szCs w:val="24"/>
              </w:rPr>
              <w:t>п</w:t>
            </w:r>
            <w:r w:rsidR="00C612AE" w:rsidRPr="00597BF5">
              <w:rPr>
                <w:sz w:val="24"/>
                <w:szCs w:val="24"/>
              </w:rPr>
              <w:t>. Коноша, пр. Октябрьский, д.21</w:t>
            </w:r>
          </w:p>
        </w:tc>
        <w:tc>
          <w:tcPr>
            <w:tcW w:w="1530" w:type="dxa"/>
            <w:vAlign w:val="center"/>
          </w:tcPr>
          <w:p w:rsidR="00C612AE" w:rsidRPr="00597BF5" w:rsidRDefault="00C612AE" w:rsidP="00C612AE">
            <w:pPr>
              <w:spacing w:line="276" w:lineRule="auto"/>
              <w:jc w:val="center"/>
              <w:rPr>
                <w:sz w:val="24"/>
                <w:szCs w:val="24"/>
              </w:rPr>
            </w:pPr>
            <w:r w:rsidRPr="00597BF5">
              <w:rPr>
                <w:sz w:val="24"/>
                <w:szCs w:val="24"/>
              </w:rPr>
              <w:t>Частная</w:t>
            </w:r>
          </w:p>
        </w:tc>
        <w:tc>
          <w:tcPr>
            <w:tcW w:w="1701" w:type="dxa"/>
            <w:vAlign w:val="center"/>
          </w:tcPr>
          <w:p w:rsidR="00C612AE" w:rsidRPr="00597BF5" w:rsidRDefault="00C612AE" w:rsidP="00C612AE">
            <w:pPr>
              <w:spacing w:line="276" w:lineRule="auto"/>
              <w:jc w:val="center"/>
              <w:rPr>
                <w:sz w:val="24"/>
                <w:szCs w:val="24"/>
              </w:rPr>
            </w:pPr>
            <w:r w:rsidRPr="00597BF5">
              <w:rPr>
                <w:sz w:val="24"/>
                <w:szCs w:val="24"/>
              </w:rPr>
              <w:t>74</w:t>
            </w:r>
          </w:p>
          <w:p w:rsidR="00C612AE" w:rsidRPr="00597BF5" w:rsidRDefault="00C612AE" w:rsidP="00C612AE">
            <w:pPr>
              <w:spacing w:line="276" w:lineRule="auto"/>
              <w:jc w:val="center"/>
              <w:rPr>
                <w:sz w:val="24"/>
                <w:szCs w:val="24"/>
              </w:rPr>
            </w:pPr>
            <w:r w:rsidRPr="00597BF5">
              <w:rPr>
                <w:sz w:val="24"/>
                <w:szCs w:val="24"/>
              </w:rPr>
              <w:t>аренда</w:t>
            </w:r>
          </w:p>
        </w:tc>
        <w:tc>
          <w:tcPr>
            <w:tcW w:w="1954" w:type="dxa"/>
            <w:vAlign w:val="center"/>
          </w:tcPr>
          <w:p w:rsidR="00C612AE" w:rsidRPr="00597BF5" w:rsidRDefault="00C612AE" w:rsidP="00C612AE">
            <w:pPr>
              <w:spacing w:line="276" w:lineRule="auto"/>
              <w:jc w:val="center"/>
              <w:rPr>
                <w:sz w:val="24"/>
                <w:szCs w:val="24"/>
              </w:rPr>
            </w:pPr>
            <w:r w:rsidRPr="00597BF5">
              <w:rPr>
                <w:sz w:val="24"/>
                <w:szCs w:val="24"/>
              </w:rPr>
              <w:t>Услуги салонов красоты и парикмахерских</w:t>
            </w:r>
          </w:p>
        </w:tc>
      </w:tr>
    </w:tbl>
    <w:p w:rsidR="00597BF5" w:rsidRDefault="00597BF5" w:rsidP="00597BF5">
      <w:pPr>
        <w:spacing w:line="312" w:lineRule="auto"/>
        <w:ind w:firstLine="709"/>
        <w:jc w:val="center"/>
        <w:rPr>
          <w:rStyle w:val="afa"/>
          <w:rFonts w:eastAsia="SimSun"/>
          <w:b w:val="0"/>
          <w:color w:val="000000" w:themeColor="text1"/>
          <w:sz w:val="24"/>
          <w:szCs w:val="24"/>
        </w:rPr>
      </w:pPr>
    </w:p>
    <w:p w:rsidR="00597BF5" w:rsidRPr="00432516" w:rsidRDefault="00BF1A80" w:rsidP="00432516">
      <w:pPr>
        <w:spacing w:line="312" w:lineRule="auto"/>
        <w:ind w:firstLine="709"/>
        <w:rPr>
          <w:rStyle w:val="afa"/>
          <w:rFonts w:eastAsia="SimSun"/>
          <w:b w:val="0"/>
          <w:color w:val="000000" w:themeColor="text1"/>
          <w:sz w:val="24"/>
          <w:szCs w:val="24"/>
        </w:rPr>
      </w:pPr>
      <w:r>
        <w:rPr>
          <w:rStyle w:val="afa"/>
          <w:rFonts w:eastAsia="SimSun"/>
          <w:b w:val="0"/>
          <w:color w:val="000000" w:themeColor="text1"/>
          <w:sz w:val="24"/>
          <w:szCs w:val="24"/>
        </w:rPr>
        <w:t>Потребительский рынок Коношского городского поселения активно развивается, быстро реагирует на изменения уровня жизни населения и требования, предъявляемые потребителями. Благоприятная экономическая конъюнктура, существовавшая последние годы, устойчивый рост реальной заработной платы способствовали ускоренному развитию сферы торговли и услуг. Торговля является одним из источников поступления денежных средств в местный бюджет, выполняет социальные задачи, формирует основы стабильности экономики области. Кроме того, строительство, реконструкция и модернизация объектов торговли, внедрение новых форм обслуживания</w:t>
      </w:r>
      <w:r w:rsidR="004564A3">
        <w:rPr>
          <w:rStyle w:val="afa"/>
          <w:rFonts w:eastAsia="SimSun"/>
          <w:b w:val="0"/>
          <w:color w:val="000000" w:themeColor="text1"/>
          <w:sz w:val="24"/>
          <w:szCs w:val="24"/>
        </w:rPr>
        <w:t>, гибкая ценовая политика, бесперебойные поставки позволяют в полной мере удовлетворить потребительский спрос на товары и услуги массового производства.</w:t>
      </w:r>
    </w:p>
    <w:p w:rsidR="00432516" w:rsidRPr="00432516" w:rsidRDefault="00432516" w:rsidP="00432516">
      <w:pPr>
        <w:spacing w:line="312" w:lineRule="auto"/>
        <w:ind w:firstLine="709"/>
        <w:rPr>
          <w:rStyle w:val="afa"/>
          <w:rFonts w:eastAsia="SimSun"/>
          <w:b w:val="0"/>
          <w:color w:val="000000" w:themeColor="text1"/>
          <w:sz w:val="24"/>
          <w:szCs w:val="24"/>
        </w:rPr>
      </w:pPr>
      <w:r w:rsidRPr="00432516">
        <w:rPr>
          <w:rStyle w:val="afa"/>
          <w:rFonts w:eastAsia="SimSun"/>
          <w:b w:val="0"/>
          <w:color w:val="000000" w:themeColor="text1"/>
          <w:sz w:val="24"/>
          <w:szCs w:val="24"/>
        </w:rPr>
        <w:t>В Схеме территориального планирования Архангельской области выделяются пункты с устойчивым социально-экономическим развитием, для создания в них центров по переработке сельскохозяйственной продукции. К таким относится п. Коноша.</w:t>
      </w:r>
    </w:p>
    <w:p w:rsidR="00432516" w:rsidRPr="00432516" w:rsidRDefault="00432516" w:rsidP="00432516">
      <w:pPr>
        <w:pStyle w:val="aa"/>
        <w:spacing w:after="0" w:line="312" w:lineRule="auto"/>
        <w:ind w:left="0" w:firstLine="709"/>
        <w:jc w:val="both"/>
        <w:rPr>
          <w:rStyle w:val="afa"/>
          <w:rFonts w:eastAsia="SimSun"/>
          <w:b w:val="0"/>
          <w:bCs w:val="0"/>
          <w:color w:val="000000" w:themeColor="text1"/>
        </w:rPr>
      </w:pPr>
      <w:r w:rsidRPr="00432516">
        <w:rPr>
          <w:color w:val="000000"/>
        </w:rPr>
        <w:t>Отнесен</w:t>
      </w:r>
      <w:r>
        <w:rPr>
          <w:color w:val="000000" w:themeColor="text1"/>
        </w:rPr>
        <w:t xml:space="preserve">ие населённых пунктов </w:t>
      </w:r>
      <w:r w:rsidRPr="00432516">
        <w:rPr>
          <w:color w:val="000000"/>
        </w:rPr>
        <w:t>центрам переработки сельскохозяйственной продукции определяется, в первую очередь, ориентацией на межмуниципальный рынок сбыта, наличием ёмкого местного рынка потребления, сложившейся производственной инфраструктурой и специализацией.</w:t>
      </w:r>
    </w:p>
    <w:p w:rsidR="002C3E57" w:rsidRPr="002C3E57" w:rsidRDefault="002C3E57" w:rsidP="002C3E57">
      <w:pPr>
        <w:pStyle w:val="afb"/>
        <w:spacing w:line="312" w:lineRule="auto"/>
        <w:ind w:firstLine="709"/>
        <w:jc w:val="both"/>
        <w:rPr>
          <w:rFonts w:ascii="Times New Roman" w:hAnsi="Times New Roman" w:cs="Times New Roman"/>
          <w:color w:val="000000" w:themeColor="text1"/>
          <w:sz w:val="24"/>
          <w:szCs w:val="24"/>
        </w:rPr>
      </w:pPr>
      <w:r w:rsidRPr="002C3E57">
        <w:rPr>
          <w:rFonts w:ascii="Times New Roman" w:hAnsi="Times New Roman" w:cs="Times New Roman"/>
          <w:color w:val="000000" w:themeColor="text1"/>
          <w:sz w:val="24"/>
          <w:szCs w:val="24"/>
        </w:rPr>
        <w:t xml:space="preserve">К основным мероприятиям по развитию экономической деятельности на территории </w:t>
      </w:r>
      <w:r w:rsidR="00C612AE">
        <w:rPr>
          <w:rFonts w:ascii="Times New Roman" w:hAnsi="Times New Roman" w:cs="Times New Roman"/>
          <w:color w:val="000000" w:themeColor="text1"/>
          <w:sz w:val="24"/>
          <w:szCs w:val="24"/>
        </w:rPr>
        <w:t>МО «Коношское»</w:t>
      </w:r>
      <w:r w:rsidRPr="002C3E57">
        <w:rPr>
          <w:rFonts w:ascii="Times New Roman" w:hAnsi="Times New Roman" w:cs="Times New Roman"/>
          <w:color w:val="000000" w:themeColor="text1"/>
          <w:sz w:val="24"/>
          <w:szCs w:val="24"/>
        </w:rPr>
        <w:t xml:space="preserve"> относятся:</w:t>
      </w:r>
    </w:p>
    <w:p w:rsidR="002C3E57" w:rsidRPr="002C3E57" w:rsidRDefault="002C3E57" w:rsidP="002C3E57">
      <w:pPr>
        <w:pStyle w:val="afb"/>
        <w:numPr>
          <w:ilvl w:val="0"/>
          <w:numId w:val="28"/>
        </w:numPr>
        <w:spacing w:line="312" w:lineRule="auto"/>
        <w:ind w:left="0" w:firstLine="709"/>
        <w:jc w:val="both"/>
        <w:rPr>
          <w:rFonts w:ascii="Times New Roman" w:hAnsi="Times New Roman" w:cs="Times New Roman"/>
          <w:color w:val="000000" w:themeColor="text1"/>
          <w:sz w:val="24"/>
          <w:szCs w:val="24"/>
        </w:rPr>
      </w:pPr>
      <w:r w:rsidRPr="002C3E57">
        <w:rPr>
          <w:rFonts w:ascii="Times New Roman" w:hAnsi="Times New Roman" w:cs="Times New Roman"/>
          <w:color w:val="000000" w:themeColor="text1"/>
          <w:sz w:val="24"/>
          <w:szCs w:val="24"/>
        </w:rPr>
        <w:t xml:space="preserve">сохранение и развитие экономического потенциала поселения на основе функционирующего сейчас </w:t>
      </w:r>
      <w:proofErr w:type="gramStart"/>
      <w:r w:rsidRPr="002C3E57">
        <w:rPr>
          <w:rFonts w:ascii="Times New Roman" w:hAnsi="Times New Roman" w:cs="Times New Roman"/>
          <w:color w:val="000000" w:themeColor="text1"/>
          <w:sz w:val="24"/>
          <w:szCs w:val="24"/>
        </w:rPr>
        <w:t>КФХ  Р.</w:t>
      </w:r>
      <w:proofErr w:type="gramEnd"/>
      <w:r w:rsidRPr="002C3E57">
        <w:rPr>
          <w:rFonts w:ascii="Times New Roman" w:hAnsi="Times New Roman" w:cs="Times New Roman"/>
          <w:color w:val="000000" w:themeColor="text1"/>
          <w:sz w:val="24"/>
          <w:szCs w:val="24"/>
        </w:rPr>
        <w:t xml:space="preserve"> Г. Осипяна и строительства нового животноводческого комплекса СПК «Коноша» на 460 голов;</w:t>
      </w:r>
    </w:p>
    <w:p w:rsidR="002C3E57" w:rsidRPr="002C3E57" w:rsidRDefault="002C3E57" w:rsidP="002C3E57">
      <w:pPr>
        <w:pStyle w:val="afb"/>
        <w:numPr>
          <w:ilvl w:val="0"/>
          <w:numId w:val="28"/>
        </w:numPr>
        <w:spacing w:line="312" w:lineRule="auto"/>
        <w:ind w:left="0" w:firstLine="709"/>
        <w:jc w:val="both"/>
        <w:rPr>
          <w:rFonts w:ascii="Times New Roman" w:hAnsi="Times New Roman" w:cs="Times New Roman"/>
          <w:color w:val="000000" w:themeColor="text1"/>
          <w:sz w:val="24"/>
          <w:szCs w:val="24"/>
        </w:rPr>
      </w:pPr>
      <w:r w:rsidRPr="002C3E57">
        <w:rPr>
          <w:rFonts w:ascii="Times New Roman" w:hAnsi="Times New Roman" w:cs="Times New Roman"/>
          <w:color w:val="000000" w:themeColor="text1"/>
          <w:sz w:val="24"/>
          <w:szCs w:val="24"/>
        </w:rPr>
        <w:t>строительство лесоперерабатывающего цеха до 10 тыс. куб. м. в год в п. Коноша;</w:t>
      </w:r>
    </w:p>
    <w:p w:rsidR="002C3E57" w:rsidRPr="002C3E57" w:rsidRDefault="002C3E57" w:rsidP="002C3E57">
      <w:pPr>
        <w:pStyle w:val="afb"/>
        <w:numPr>
          <w:ilvl w:val="0"/>
          <w:numId w:val="28"/>
        </w:numPr>
        <w:spacing w:line="312" w:lineRule="auto"/>
        <w:ind w:left="0" w:firstLine="709"/>
        <w:jc w:val="both"/>
        <w:rPr>
          <w:rFonts w:ascii="Times New Roman" w:hAnsi="Times New Roman" w:cs="Times New Roman"/>
          <w:color w:val="000000" w:themeColor="text1"/>
          <w:sz w:val="24"/>
          <w:szCs w:val="24"/>
        </w:rPr>
      </w:pPr>
      <w:r w:rsidRPr="002C3E57">
        <w:rPr>
          <w:rFonts w:ascii="Times New Roman" w:hAnsi="Times New Roman" w:cs="Times New Roman"/>
          <w:color w:val="000000" w:themeColor="text1"/>
          <w:sz w:val="24"/>
          <w:szCs w:val="24"/>
        </w:rPr>
        <w:t>сохранения и развитие с учетом нового строительства и реконструкции автодорог на территории поселения экономического потенциала дорожно-ремонтного потенциала;</w:t>
      </w:r>
    </w:p>
    <w:p w:rsidR="002C3E57" w:rsidRPr="002C3E57" w:rsidRDefault="002C3E57" w:rsidP="002C3E57">
      <w:pPr>
        <w:pStyle w:val="afb"/>
        <w:numPr>
          <w:ilvl w:val="0"/>
          <w:numId w:val="28"/>
        </w:numPr>
        <w:spacing w:line="312" w:lineRule="auto"/>
        <w:ind w:left="0" w:firstLine="709"/>
        <w:jc w:val="both"/>
        <w:rPr>
          <w:rFonts w:ascii="Times New Roman" w:hAnsi="Times New Roman" w:cs="Times New Roman"/>
          <w:color w:val="000000" w:themeColor="text1"/>
          <w:sz w:val="24"/>
          <w:szCs w:val="24"/>
        </w:rPr>
      </w:pPr>
      <w:r w:rsidRPr="002C3E57">
        <w:rPr>
          <w:rFonts w:ascii="Times New Roman" w:hAnsi="Times New Roman" w:cs="Times New Roman"/>
          <w:color w:val="000000" w:themeColor="text1"/>
          <w:sz w:val="24"/>
          <w:szCs w:val="24"/>
        </w:rPr>
        <w:t>строительство новых промышленных и коммунальных предприятий предлагается развивать на существующих промышленных и коммунальных площадках в настоящее время не функционирующих предприятий;</w:t>
      </w:r>
    </w:p>
    <w:p w:rsidR="002C3E57" w:rsidRPr="002C3E57" w:rsidRDefault="002C3E57" w:rsidP="002C3E57">
      <w:pPr>
        <w:pStyle w:val="afb"/>
        <w:numPr>
          <w:ilvl w:val="0"/>
          <w:numId w:val="28"/>
        </w:numPr>
        <w:spacing w:line="312" w:lineRule="auto"/>
        <w:ind w:left="0" w:firstLine="709"/>
        <w:jc w:val="both"/>
        <w:rPr>
          <w:rFonts w:ascii="Times New Roman" w:hAnsi="Times New Roman" w:cs="Times New Roman"/>
          <w:color w:val="000000" w:themeColor="text1"/>
          <w:sz w:val="24"/>
          <w:szCs w:val="24"/>
        </w:rPr>
      </w:pPr>
      <w:r w:rsidRPr="002C3E57">
        <w:rPr>
          <w:rFonts w:ascii="Times New Roman" w:hAnsi="Times New Roman" w:cs="Times New Roman"/>
          <w:color w:val="000000" w:themeColor="text1"/>
          <w:sz w:val="24"/>
          <w:szCs w:val="24"/>
        </w:rPr>
        <w:t>модернизацию действующих предприятий предлагается осуществлять в пределах территорий этих предприятий, или при обосновании за счет примыкающих резервных территорий, предусмотренных для промышленности, при их наличии;</w:t>
      </w:r>
    </w:p>
    <w:p w:rsidR="002C3E57" w:rsidRPr="002C3E57" w:rsidRDefault="002C3E57" w:rsidP="002C3E57">
      <w:pPr>
        <w:pStyle w:val="afb"/>
        <w:numPr>
          <w:ilvl w:val="0"/>
          <w:numId w:val="28"/>
        </w:numPr>
        <w:spacing w:line="312" w:lineRule="auto"/>
        <w:ind w:left="0" w:firstLine="709"/>
        <w:jc w:val="both"/>
        <w:rPr>
          <w:rFonts w:ascii="Times New Roman" w:hAnsi="Times New Roman" w:cs="Times New Roman"/>
          <w:color w:val="000000" w:themeColor="text1"/>
          <w:sz w:val="24"/>
          <w:szCs w:val="24"/>
        </w:rPr>
      </w:pPr>
      <w:r w:rsidRPr="002C3E57">
        <w:rPr>
          <w:rFonts w:ascii="Times New Roman" w:hAnsi="Times New Roman" w:cs="Times New Roman"/>
          <w:color w:val="000000" w:themeColor="text1"/>
          <w:sz w:val="24"/>
          <w:szCs w:val="24"/>
        </w:rPr>
        <w:t xml:space="preserve">интенсификацию использования и повышение плотности застройки сохраняемых производственных территорий; строительство там объектов научно-производственной, деловой, торговой, сфер деятельности. Модернизацию промышленных предприятий на основе применения новейших технологий и современного оборудования при совершенствовании функционально-планировочной организации сохраняемых производственных зон. Комплексное благоустройство, озеленение производственных </w:t>
      </w:r>
      <w:r w:rsidRPr="002C3E57">
        <w:rPr>
          <w:rFonts w:ascii="Times New Roman" w:hAnsi="Times New Roman" w:cs="Times New Roman"/>
          <w:color w:val="000000" w:themeColor="text1"/>
          <w:sz w:val="24"/>
          <w:szCs w:val="24"/>
        </w:rPr>
        <w:lastRenderedPageBreak/>
        <w:t>территорий, улучшение состояния окружающей среды, обеспечение на действующих предприятиях требований экологических нормативов, сокращение разрешенных санитарно-защитных зон;</w:t>
      </w:r>
    </w:p>
    <w:p w:rsidR="002C3E57" w:rsidRPr="002C3E57" w:rsidRDefault="002C3E57" w:rsidP="002C3E57">
      <w:pPr>
        <w:pStyle w:val="afb"/>
        <w:numPr>
          <w:ilvl w:val="0"/>
          <w:numId w:val="28"/>
        </w:numPr>
        <w:spacing w:line="312" w:lineRule="auto"/>
        <w:ind w:left="0" w:firstLine="709"/>
        <w:jc w:val="both"/>
        <w:rPr>
          <w:rFonts w:ascii="Times New Roman" w:hAnsi="Times New Roman" w:cs="Times New Roman"/>
          <w:color w:val="000000" w:themeColor="text1"/>
          <w:sz w:val="24"/>
          <w:szCs w:val="24"/>
        </w:rPr>
      </w:pPr>
      <w:r w:rsidRPr="002C3E57">
        <w:rPr>
          <w:rFonts w:ascii="Times New Roman" w:hAnsi="Times New Roman" w:cs="Times New Roman"/>
          <w:color w:val="000000" w:themeColor="text1"/>
          <w:sz w:val="24"/>
          <w:szCs w:val="24"/>
        </w:rPr>
        <w:t>развитие зоны производственно-коммунальных объектов предлагается сосредоточить в северо-западной, юго-западной части поселения на территориях, примыкающих к железной дороге, в юго-восточной части, примыкающей к автомобильному направлению на Вельск. Данное направление формирования застройки позволяет обеспечить планомерно-последовательное развитие всей сопутствующей транспортной и инженерной инфраструктур, а также имеет территориальный резерв для развития его за пределами расчетного срока действия генерального плана.</w:t>
      </w:r>
    </w:p>
    <w:p w:rsidR="00432516" w:rsidRPr="003F1F64" w:rsidRDefault="00432516" w:rsidP="00F1458F">
      <w:pPr>
        <w:pStyle w:val="2a"/>
        <w:spacing w:before="40" w:after="40" w:line="276" w:lineRule="auto"/>
        <w:ind w:left="0" w:firstLine="709"/>
        <w:rPr>
          <w:rFonts w:ascii="Bookman Old Style" w:hAnsi="Bookman Old Style" w:cs="Arial"/>
          <w:iCs/>
          <w:color w:val="000000"/>
        </w:rPr>
      </w:pPr>
    </w:p>
    <w:p w:rsidR="00D773A9" w:rsidRDefault="00D773A9" w:rsidP="00A875BC">
      <w:pPr>
        <w:pStyle w:val="af1"/>
        <w:spacing w:before="0" w:after="0" w:line="312" w:lineRule="auto"/>
        <w:ind w:left="1080"/>
        <w:jc w:val="center"/>
        <w:rPr>
          <w:b/>
        </w:rPr>
      </w:pPr>
      <w:r>
        <w:rPr>
          <w:b/>
        </w:rPr>
        <w:t xml:space="preserve">2.3 </w:t>
      </w:r>
      <w:r w:rsidRPr="00D773A9">
        <w:rPr>
          <w:b/>
        </w:rPr>
        <w:t>Характеристика функционирования и показатели работы транспортной инфраструктуры по видам транспорта</w:t>
      </w:r>
    </w:p>
    <w:p w:rsidR="002C3E57" w:rsidRPr="00D773A9" w:rsidRDefault="002C3E57" w:rsidP="00A875BC">
      <w:pPr>
        <w:pStyle w:val="af1"/>
        <w:spacing w:before="0" w:after="0" w:line="312" w:lineRule="auto"/>
        <w:ind w:left="1080"/>
        <w:jc w:val="center"/>
        <w:rPr>
          <w:b/>
        </w:rPr>
      </w:pPr>
    </w:p>
    <w:p w:rsidR="00246699" w:rsidRDefault="00432516" w:rsidP="00F03739">
      <w:pPr>
        <w:pStyle w:val="2a"/>
        <w:spacing w:after="0" w:line="312" w:lineRule="auto"/>
        <w:ind w:left="0" w:firstLine="709"/>
        <w:rPr>
          <w:iCs/>
          <w:color w:val="000000"/>
          <w:sz w:val="24"/>
          <w:szCs w:val="24"/>
        </w:rPr>
      </w:pPr>
      <w:r w:rsidRPr="002C3E57">
        <w:rPr>
          <w:iCs/>
          <w:color w:val="000000"/>
          <w:sz w:val="24"/>
          <w:szCs w:val="24"/>
        </w:rPr>
        <w:t xml:space="preserve">Транспортная сеть </w:t>
      </w:r>
      <w:r w:rsidR="00964F2E">
        <w:rPr>
          <w:iCs/>
          <w:color w:val="000000"/>
          <w:sz w:val="24"/>
          <w:szCs w:val="24"/>
        </w:rPr>
        <w:t xml:space="preserve">МО «Коношское» </w:t>
      </w:r>
      <w:r w:rsidRPr="002C3E57">
        <w:rPr>
          <w:iCs/>
          <w:color w:val="000000"/>
          <w:sz w:val="24"/>
          <w:szCs w:val="24"/>
        </w:rPr>
        <w:t xml:space="preserve">характеризуется наличием комплекса межрегиональных, межмуниципальных и внутрирайонных транспортных связей, включает в себя </w:t>
      </w:r>
      <w:r w:rsidR="001E6BD1">
        <w:rPr>
          <w:iCs/>
          <w:color w:val="000000"/>
          <w:sz w:val="24"/>
          <w:szCs w:val="24"/>
        </w:rPr>
        <w:t>воздушное,</w:t>
      </w:r>
      <w:r w:rsidRPr="002C3E57">
        <w:rPr>
          <w:iCs/>
          <w:color w:val="000000"/>
          <w:sz w:val="24"/>
          <w:szCs w:val="24"/>
        </w:rPr>
        <w:t xml:space="preserve"> </w:t>
      </w:r>
      <w:r w:rsidR="001E6BD1">
        <w:rPr>
          <w:iCs/>
          <w:color w:val="000000"/>
          <w:sz w:val="24"/>
          <w:szCs w:val="24"/>
        </w:rPr>
        <w:t xml:space="preserve">железнодорожное </w:t>
      </w:r>
      <w:r w:rsidRPr="002C3E57">
        <w:rPr>
          <w:iCs/>
          <w:color w:val="000000"/>
          <w:sz w:val="24"/>
          <w:szCs w:val="24"/>
        </w:rPr>
        <w:t>и автомобильное сообщения.</w:t>
      </w:r>
    </w:p>
    <w:p w:rsidR="00246699" w:rsidRDefault="00246699" w:rsidP="00F03739">
      <w:pPr>
        <w:pStyle w:val="2a"/>
        <w:spacing w:after="0" w:line="276" w:lineRule="auto"/>
        <w:ind w:firstLine="709"/>
        <w:rPr>
          <w:iCs/>
          <w:color w:val="000000"/>
          <w:sz w:val="24"/>
          <w:szCs w:val="24"/>
        </w:rPr>
      </w:pPr>
    </w:p>
    <w:p w:rsidR="00246699" w:rsidRDefault="00246699" w:rsidP="00F03739">
      <w:pPr>
        <w:pStyle w:val="2a"/>
        <w:spacing w:after="0" w:line="276" w:lineRule="auto"/>
        <w:ind w:firstLine="426"/>
        <w:rPr>
          <w:iCs/>
          <w:color w:val="000000"/>
          <w:sz w:val="24"/>
          <w:szCs w:val="24"/>
        </w:rPr>
      </w:pPr>
      <w:r>
        <w:rPr>
          <w:iCs/>
          <w:color w:val="000000"/>
          <w:sz w:val="24"/>
          <w:szCs w:val="24"/>
        </w:rPr>
        <w:t>Таблица</w:t>
      </w:r>
      <w:r w:rsidR="00BE59AF">
        <w:rPr>
          <w:iCs/>
          <w:color w:val="000000"/>
          <w:sz w:val="24"/>
          <w:szCs w:val="24"/>
        </w:rPr>
        <w:t xml:space="preserve"> 3</w:t>
      </w:r>
    </w:p>
    <w:p w:rsidR="00246699" w:rsidRPr="00246699" w:rsidRDefault="00246699" w:rsidP="00F03739">
      <w:pPr>
        <w:pStyle w:val="afff9"/>
        <w:spacing w:after="0" w:line="276" w:lineRule="auto"/>
        <w:rPr>
          <w:rFonts w:ascii="Times New Roman" w:hAnsi="Times New Roman"/>
          <w:b w:val="0"/>
          <w:sz w:val="22"/>
        </w:rPr>
      </w:pPr>
      <w:r w:rsidRPr="00246699">
        <w:rPr>
          <w:rFonts w:ascii="Times New Roman" w:hAnsi="Times New Roman"/>
          <w:b w:val="0"/>
        </w:rPr>
        <w:t xml:space="preserve">Транспортная </w:t>
      </w:r>
      <w:proofErr w:type="spellStart"/>
      <w:r w:rsidRPr="00246699">
        <w:rPr>
          <w:rFonts w:ascii="Times New Roman" w:hAnsi="Times New Roman"/>
          <w:b w:val="0"/>
        </w:rPr>
        <w:t>удаленность</w:t>
      </w:r>
      <w:proofErr w:type="spellEnd"/>
      <w:r w:rsidRPr="00246699">
        <w:rPr>
          <w:rFonts w:ascii="Times New Roman" w:hAnsi="Times New Roman"/>
          <w:b w:val="0"/>
        </w:rPr>
        <w:t xml:space="preserve"> </w:t>
      </w:r>
      <w:proofErr w:type="spellStart"/>
      <w:r w:rsidRPr="00246699">
        <w:rPr>
          <w:rFonts w:ascii="Times New Roman" w:hAnsi="Times New Roman"/>
          <w:b w:val="0"/>
        </w:rPr>
        <w:t>п.Коноша</w:t>
      </w:r>
      <w:proofErr w:type="spellEnd"/>
      <w:r w:rsidRPr="00246699">
        <w:rPr>
          <w:rFonts w:ascii="Times New Roman" w:hAnsi="Times New Roman"/>
          <w:b w:val="0"/>
        </w:rPr>
        <w:t xml:space="preserve"> – административного центра муниципального образования «Коношский муниципальный район»</w:t>
      </w:r>
    </w:p>
    <w:tbl>
      <w:tblPr>
        <w:tblW w:w="9356" w:type="dxa"/>
        <w:tblInd w:w="-8" w:type="dxa"/>
        <w:tblLayout w:type="fixed"/>
        <w:tblCellMar>
          <w:left w:w="70" w:type="dxa"/>
          <w:right w:w="70" w:type="dxa"/>
        </w:tblCellMar>
        <w:tblLook w:val="0000" w:firstRow="0" w:lastRow="0" w:firstColumn="0" w:lastColumn="0" w:noHBand="0" w:noVBand="0"/>
      </w:tblPr>
      <w:tblGrid>
        <w:gridCol w:w="6521"/>
        <w:gridCol w:w="2835"/>
      </w:tblGrid>
      <w:tr w:rsidR="00246699" w:rsidRPr="00B253D1" w:rsidTr="00246699">
        <w:trPr>
          <w:trHeight w:val="379"/>
        </w:trPr>
        <w:tc>
          <w:tcPr>
            <w:tcW w:w="6521" w:type="dxa"/>
            <w:tcBorders>
              <w:top w:val="single" w:sz="6" w:space="0" w:color="auto"/>
              <w:left w:val="single" w:sz="6" w:space="0" w:color="auto"/>
              <w:bottom w:val="single" w:sz="6" w:space="0" w:color="auto"/>
              <w:right w:val="single" w:sz="6" w:space="0" w:color="auto"/>
            </w:tcBorders>
            <w:vAlign w:val="center"/>
          </w:tcPr>
          <w:p w:rsidR="00246699" w:rsidRPr="00B253D1" w:rsidRDefault="00246699" w:rsidP="00B253D1">
            <w:pPr>
              <w:pStyle w:val="ConsCell"/>
              <w:spacing w:line="276" w:lineRule="auto"/>
              <w:jc w:val="both"/>
              <w:rPr>
                <w:rFonts w:ascii="Times New Roman" w:hAnsi="Times New Roman" w:cs="Times New Roman"/>
                <w:sz w:val="24"/>
                <w:szCs w:val="24"/>
              </w:rPr>
            </w:pPr>
            <w:r w:rsidRPr="00B253D1">
              <w:rPr>
                <w:sz w:val="24"/>
                <w:szCs w:val="24"/>
              </w:rPr>
              <w:t xml:space="preserve"> </w:t>
            </w:r>
            <w:r w:rsidRPr="00B253D1">
              <w:rPr>
                <w:rFonts w:ascii="Times New Roman" w:hAnsi="Times New Roman" w:cs="Times New Roman"/>
                <w:sz w:val="24"/>
                <w:szCs w:val="24"/>
              </w:rPr>
              <w:t>Наименование транспортного узла</w:t>
            </w:r>
          </w:p>
        </w:tc>
        <w:tc>
          <w:tcPr>
            <w:tcW w:w="2835" w:type="dxa"/>
            <w:tcBorders>
              <w:top w:val="single" w:sz="6" w:space="0" w:color="auto"/>
              <w:left w:val="single" w:sz="6" w:space="0" w:color="auto"/>
              <w:bottom w:val="single" w:sz="6" w:space="0" w:color="auto"/>
              <w:right w:val="single" w:sz="6" w:space="0" w:color="auto"/>
            </w:tcBorders>
            <w:vAlign w:val="center"/>
          </w:tcPr>
          <w:p w:rsidR="00246699" w:rsidRPr="00B253D1" w:rsidRDefault="00246699" w:rsidP="00B253D1">
            <w:pPr>
              <w:pStyle w:val="ConsCell"/>
              <w:spacing w:line="276" w:lineRule="auto"/>
              <w:jc w:val="center"/>
              <w:rPr>
                <w:rFonts w:ascii="Times New Roman" w:hAnsi="Times New Roman" w:cs="Times New Roman"/>
                <w:sz w:val="24"/>
                <w:szCs w:val="24"/>
              </w:rPr>
            </w:pPr>
            <w:r w:rsidRPr="00B253D1">
              <w:rPr>
                <w:rFonts w:ascii="Times New Roman" w:hAnsi="Times New Roman" w:cs="Times New Roman"/>
                <w:sz w:val="24"/>
                <w:szCs w:val="24"/>
              </w:rPr>
              <w:t>Расстояние (км.)</w:t>
            </w:r>
          </w:p>
        </w:tc>
      </w:tr>
      <w:tr w:rsidR="00246699" w:rsidRPr="00B253D1" w:rsidTr="00246699">
        <w:trPr>
          <w:trHeight w:val="240"/>
        </w:trPr>
        <w:tc>
          <w:tcPr>
            <w:tcW w:w="6521" w:type="dxa"/>
            <w:tcBorders>
              <w:top w:val="single" w:sz="6" w:space="0" w:color="auto"/>
              <w:left w:val="single" w:sz="6" w:space="0" w:color="auto"/>
              <w:bottom w:val="single" w:sz="6" w:space="0" w:color="auto"/>
              <w:right w:val="single" w:sz="6" w:space="0" w:color="auto"/>
            </w:tcBorders>
            <w:vAlign w:val="center"/>
          </w:tcPr>
          <w:p w:rsidR="00246699" w:rsidRPr="00B253D1" w:rsidRDefault="00246699" w:rsidP="00B253D1">
            <w:pPr>
              <w:pStyle w:val="ConsCell"/>
              <w:spacing w:line="276" w:lineRule="auto"/>
              <w:jc w:val="both"/>
              <w:rPr>
                <w:rFonts w:ascii="Times New Roman" w:hAnsi="Times New Roman" w:cs="Times New Roman"/>
                <w:sz w:val="24"/>
                <w:szCs w:val="24"/>
              </w:rPr>
            </w:pPr>
            <w:r w:rsidRPr="00B253D1">
              <w:rPr>
                <w:rFonts w:ascii="Times New Roman" w:hAnsi="Times New Roman" w:cs="Times New Roman"/>
                <w:sz w:val="24"/>
                <w:szCs w:val="24"/>
              </w:rPr>
              <w:t xml:space="preserve">От ближайшей ж/д станции                   </w:t>
            </w:r>
          </w:p>
        </w:tc>
        <w:tc>
          <w:tcPr>
            <w:tcW w:w="2835" w:type="dxa"/>
            <w:tcBorders>
              <w:top w:val="single" w:sz="6" w:space="0" w:color="auto"/>
              <w:left w:val="single" w:sz="6" w:space="0" w:color="auto"/>
              <w:bottom w:val="single" w:sz="6" w:space="0" w:color="auto"/>
              <w:right w:val="single" w:sz="6" w:space="0" w:color="auto"/>
            </w:tcBorders>
            <w:vAlign w:val="center"/>
          </w:tcPr>
          <w:p w:rsidR="00246699" w:rsidRPr="00B253D1" w:rsidRDefault="00246699" w:rsidP="00B253D1">
            <w:pPr>
              <w:pStyle w:val="ConsCell"/>
              <w:spacing w:line="276" w:lineRule="auto"/>
              <w:jc w:val="center"/>
              <w:rPr>
                <w:rFonts w:ascii="Times New Roman" w:hAnsi="Times New Roman" w:cs="Times New Roman"/>
                <w:sz w:val="24"/>
                <w:szCs w:val="24"/>
              </w:rPr>
            </w:pPr>
            <w:r w:rsidRPr="00B253D1">
              <w:rPr>
                <w:rFonts w:ascii="Times New Roman" w:hAnsi="Times New Roman" w:cs="Times New Roman"/>
                <w:sz w:val="24"/>
                <w:szCs w:val="24"/>
              </w:rPr>
              <w:t>0</w:t>
            </w:r>
          </w:p>
        </w:tc>
      </w:tr>
      <w:tr w:rsidR="00246699" w:rsidRPr="00B253D1" w:rsidTr="00246699">
        <w:trPr>
          <w:trHeight w:val="240"/>
        </w:trPr>
        <w:tc>
          <w:tcPr>
            <w:tcW w:w="6521" w:type="dxa"/>
            <w:tcBorders>
              <w:top w:val="single" w:sz="6" w:space="0" w:color="auto"/>
              <w:left w:val="single" w:sz="6" w:space="0" w:color="auto"/>
              <w:bottom w:val="single" w:sz="6" w:space="0" w:color="auto"/>
              <w:right w:val="single" w:sz="6" w:space="0" w:color="auto"/>
            </w:tcBorders>
            <w:vAlign w:val="center"/>
          </w:tcPr>
          <w:p w:rsidR="00246699" w:rsidRPr="00B253D1" w:rsidRDefault="00246699" w:rsidP="00B253D1">
            <w:pPr>
              <w:pStyle w:val="ConsCell"/>
              <w:spacing w:line="276" w:lineRule="auto"/>
              <w:jc w:val="both"/>
              <w:rPr>
                <w:rFonts w:ascii="Times New Roman" w:hAnsi="Times New Roman" w:cs="Times New Roman"/>
                <w:sz w:val="24"/>
                <w:szCs w:val="24"/>
              </w:rPr>
            </w:pPr>
            <w:r w:rsidRPr="00B253D1">
              <w:rPr>
                <w:rFonts w:ascii="Times New Roman" w:hAnsi="Times New Roman" w:cs="Times New Roman"/>
                <w:sz w:val="24"/>
                <w:szCs w:val="24"/>
              </w:rPr>
              <w:t xml:space="preserve">От ближайшего аэропорта                     </w:t>
            </w:r>
          </w:p>
        </w:tc>
        <w:tc>
          <w:tcPr>
            <w:tcW w:w="2835" w:type="dxa"/>
            <w:tcBorders>
              <w:top w:val="single" w:sz="6" w:space="0" w:color="auto"/>
              <w:left w:val="single" w:sz="6" w:space="0" w:color="auto"/>
              <w:bottom w:val="single" w:sz="6" w:space="0" w:color="auto"/>
              <w:right w:val="single" w:sz="6" w:space="0" w:color="auto"/>
            </w:tcBorders>
            <w:vAlign w:val="center"/>
          </w:tcPr>
          <w:p w:rsidR="00246699" w:rsidRPr="00B253D1" w:rsidRDefault="00246699" w:rsidP="00B253D1">
            <w:pPr>
              <w:pStyle w:val="ConsCell"/>
              <w:spacing w:line="276" w:lineRule="auto"/>
              <w:jc w:val="center"/>
              <w:rPr>
                <w:rFonts w:ascii="Times New Roman" w:hAnsi="Times New Roman" w:cs="Times New Roman"/>
                <w:sz w:val="24"/>
                <w:szCs w:val="24"/>
              </w:rPr>
            </w:pPr>
            <w:r w:rsidRPr="00B253D1">
              <w:rPr>
                <w:rFonts w:ascii="Times New Roman" w:hAnsi="Times New Roman" w:cs="Times New Roman"/>
                <w:sz w:val="24"/>
                <w:szCs w:val="24"/>
              </w:rPr>
              <w:t>260</w:t>
            </w:r>
          </w:p>
        </w:tc>
      </w:tr>
      <w:tr w:rsidR="00246699" w:rsidRPr="00B253D1" w:rsidTr="00246699">
        <w:trPr>
          <w:trHeight w:val="240"/>
        </w:trPr>
        <w:tc>
          <w:tcPr>
            <w:tcW w:w="6521" w:type="dxa"/>
            <w:tcBorders>
              <w:top w:val="single" w:sz="6" w:space="0" w:color="auto"/>
              <w:left w:val="single" w:sz="6" w:space="0" w:color="auto"/>
              <w:bottom w:val="single" w:sz="6" w:space="0" w:color="auto"/>
              <w:right w:val="single" w:sz="6" w:space="0" w:color="auto"/>
            </w:tcBorders>
            <w:vAlign w:val="center"/>
          </w:tcPr>
          <w:p w:rsidR="00246699" w:rsidRPr="00B253D1" w:rsidRDefault="00246699" w:rsidP="00B253D1">
            <w:pPr>
              <w:pStyle w:val="ConsCell"/>
              <w:spacing w:line="276" w:lineRule="auto"/>
              <w:jc w:val="both"/>
              <w:rPr>
                <w:rFonts w:ascii="Times New Roman" w:hAnsi="Times New Roman" w:cs="Times New Roman"/>
                <w:sz w:val="24"/>
                <w:szCs w:val="24"/>
              </w:rPr>
            </w:pPr>
            <w:r w:rsidRPr="00B253D1">
              <w:rPr>
                <w:rFonts w:ascii="Times New Roman" w:hAnsi="Times New Roman" w:cs="Times New Roman"/>
                <w:sz w:val="24"/>
                <w:szCs w:val="24"/>
              </w:rPr>
              <w:t>От райцентра (</w:t>
            </w:r>
            <w:proofErr w:type="gramStart"/>
            <w:r w:rsidRPr="00B253D1">
              <w:rPr>
                <w:rFonts w:ascii="Times New Roman" w:hAnsi="Times New Roman" w:cs="Times New Roman"/>
                <w:sz w:val="24"/>
                <w:szCs w:val="24"/>
              </w:rPr>
              <w:t xml:space="preserve">автодорога)   </w:t>
            </w:r>
            <w:proofErr w:type="gramEnd"/>
            <w:r w:rsidRPr="00B253D1">
              <w:rPr>
                <w:rFonts w:ascii="Times New Roman" w:hAnsi="Times New Roman" w:cs="Times New Roman"/>
                <w:sz w:val="24"/>
                <w:szCs w:val="24"/>
              </w:rPr>
              <w:t xml:space="preserve">                </w:t>
            </w:r>
          </w:p>
        </w:tc>
        <w:tc>
          <w:tcPr>
            <w:tcW w:w="2835" w:type="dxa"/>
            <w:tcBorders>
              <w:top w:val="single" w:sz="6" w:space="0" w:color="auto"/>
              <w:left w:val="single" w:sz="6" w:space="0" w:color="auto"/>
              <w:bottom w:val="single" w:sz="6" w:space="0" w:color="auto"/>
              <w:right w:val="single" w:sz="6" w:space="0" w:color="auto"/>
            </w:tcBorders>
            <w:vAlign w:val="center"/>
          </w:tcPr>
          <w:p w:rsidR="00246699" w:rsidRPr="00B253D1" w:rsidRDefault="00246699" w:rsidP="00B253D1">
            <w:pPr>
              <w:pStyle w:val="ConsCell"/>
              <w:spacing w:line="276" w:lineRule="auto"/>
              <w:jc w:val="center"/>
              <w:rPr>
                <w:rFonts w:ascii="Times New Roman" w:hAnsi="Times New Roman" w:cs="Times New Roman"/>
                <w:sz w:val="24"/>
                <w:szCs w:val="24"/>
              </w:rPr>
            </w:pPr>
            <w:r w:rsidRPr="00B253D1">
              <w:rPr>
                <w:rFonts w:ascii="Times New Roman" w:hAnsi="Times New Roman" w:cs="Times New Roman"/>
                <w:sz w:val="24"/>
                <w:szCs w:val="24"/>
              </w:rPr>
              <w:t>0</w:t>
            </w:r>
          </w:p>
        </w:tc>
      </w:tr>
      <w:tr w:rsidR="00246699" w:rsidRPr="00B253D1" w:rsidTr="00246699">
        <w:trPr>
          <w:trHeight w:val="240"/>
        </w:trPr>
        <w:tc>
          <w:tcPr>
            <w:tcW w:w="6521" w:type="dxa"/>
            <w:tcBorders>
              <w:top w:val="single" w:sz="6" w:space="0" w:color="auto"/>
              <w:left w:val="single" w:sz="6" w:space="0" w:color="auto"/>
              <w:bottom w:val="single" w:sz="6" w:space="0" w:color="auto"/>
              <w:right w:val="single" w:sz="6" w:space="0" w:color="auto"/>
            </w:tcBorders>
            <w:vAlign w:val="center"/>
          </w:tcPr>
          <w:p w:rsidR="00246699" w:rsidRPr="00B253D1" w:rsidRDefault="00246699" w:rsidP="00B253D1">
            <w:pPr>
              <w:pStyle w:val="ConsCell"/>
              <w:spacing w:line="276" w:lineRule="auto"/>
              <w:jc w:val="both"/>
              <w:rPr>
                <w:rFonts w:ascii="Times New Roman" w:hAnsi="Times New Roman" w:cs="Times New Roman"/>
                <w:sz w:val="24"/>
                <w:szCs w:val="24"/>
              </w:rPr>
            </w:pPr>
            <w:r w:rsidRPr="00B253D1">
              <w:rPr>
                <w:rFonts w:ascii="Times New Roman" w:hAnsi="Times New Roman" w:cs="Times New Roman"/>
                <w:sz w:val="24"/>
                <w:szCs w:val="24"/>
              </w:rPr>
              <w:t>От областного центра (</w:t>
            </w:r>
            <w:proofErr w:type="gramStart"/>
            <w:r w:rsidRPr="00B253D1">
              <w:rPr>
                <w:rFonts w:ascii="Times New Roman" w:hAnsi="Times New Roman" w:cs="Times New Roman"/>
                <w:sz w:val="24"/>
                <w:szCs w:val="24"/>
              </w:rPr>
              <w:t xml:space="preserve">автодорога)   </w:t>
            </w:r>
            <w:proofErr w:type="gramEnd"/>
            <w:r w:rsidRPr="00B253D1">
              <w:rPr>
                <w:rFonts w:ascii="Times New Roman" w:hAnsi="Times New Roman" w:cs="Times New Roman"/>
                <w:sz w:val="24"/>
                <w:szCs w:val="24"/>
              </w:rPr>
              <w:t xml:space="preserve">        </w:t>
            </w:r>
          </w:p>
        </w:tc>
        <w:tc>
          <w:tcPr>
            <w:tcW w:w="2835" w:type="dxa"/>
            <w:tcBorders>
              <w:top w:val="single" w:sz="6" w:space="0" w:color="auto"/>
              <w:left w:val="single" w:sz="6" w:space="0" w:color="auto"/>
              <w:bottom w:val="single" w:sz="6" w:space="0" w:color="auto"/>
              <w:right w:val="single" w:sz="6" w:space="0" w:color="auto"/>
            </w:tcBorders>
            <w:vAlign w:val="center"/>
          </w:tcPr>
          <w:p w:rsidR="00246699" w:rsidRPr="00B253D1" w:rsidRDefault="00246699" w:rsidP="00B253D1">
            <w:pPr>
              <w:pStyle w:val="ConsCell"/>
              <w:spacing w:line="276" w:lineRule="auto"/>
              <w:jc w:val="center"/>
              <w:rPr>
                <w:rFonts w:ascii="Times New Roman" w:hAnsi="Times New Roman" w:cs="Times New Roman"/>
                <w:sz w:val="24"/>
                <w:szCs w:val="24"/>
              </w:rPr>
            </w:pPr>
            <w:r w:rsidRPr="00B253D1">
              <w:rPr>
                <w:rFonts w:ascii="Times New Roman" w:hAnsi="Times New Roman" w:cs="Times New Roman"/>
                <w:sz w:val="24"/>
                <w:szCs w:val="24"/>
              </w:rPr>
              <w:t>598</w:t>
            </w:r>
          </w:p>
        </w:tc>
      </w:tr>
      <w:tr w:rsidR="00246699" w:rsidRPr="00B253D1" w:rsidTr="00246699">
        <w:trPr>
          <w:trHeight w:val="240"/>
        </w:trPr>
        <w:tc>
          <w:tcPr>
            <w:tcW w:w="6521" w:type="dxa"/>
            <w:tcBorders>
              <w:top w:val="single" w:sz="6" w:space="0" w:color="auto"/>
              <w:left w:val="single" w:sz="6" w:space="0" w:color="auto"/>
              <w:bottom w:val="single" w:sz="6" w:space="0" w:color="auto"/>
              <w:right w:val="single" w:sz="6" w:space="0" w:color="auto"/>
            </w:tcBorders>
            <w:vAlign w:val="center"/>
          </w:tcPr>
          <w:p w:rsidR="00246699" w:rsidRPr="00B253D1" w:rsidRDefault="00246699" w:rsidP="00B253D1">
            <w:pPr>
              <w:pStyle w:val="ConsCell"/>
              <w:spacing w:line="276" w:lineRule="auto"/>
              <w:jc w:val="both"/>
              <w:rPr>
                <w:rFonts w:ascii="Times New Roman" w:hAnsi="Times New Roman" w:cs="Times New Roman"/>
                <w:sz w:val="24"/>
                <w:szCs w:val="24"/>
              </w:rPr>
            </w:pPr>
            <w:r w:rsidRPr="00B253D1">
              <w:rPr>
                <w:rFonts w:ascii="Times New Roman" w:hAnsi="Times New Roman" w:cs="Times New Roman"/>
                <w:sz w:val="24"/>
                <w:szCs w:val="24"/>
              </w:rPr>
              <w:t>От ближайшего речного порта (</w:t>
            </w:r>
            <w:proofErr w:type="gramStart"/>
            <w:r w:rsidRPr="00B253D1">
              <w:rPr>
                <w:rFonts w:ascii="Times New Roman" w:hAnsi="Times New Roman" w:cs="Times New Roman"/>
                <w:sz w:val="24"/>
                <w:szCs w:val="24"/>
              </w:rPr>
              <w:t xml:space="preserve">причала)   </w:t>
            </w:r>
            <w:proofErr w:type="gramEnd"/>
            <w:r w:rsidRPr="00B253D1">
              <w:rPr>
                <w:rFonts w:ascii="Times New Roman" w:hAnsi="Times New Roman" w:cs="Times New Roman"/>
                <w:sz w:val="24"/>
                <w:szCs w:val="24"/>
              </w:rPr>
              <w:t xml:space="preserve">    </w:t>
            </w:r>
          </w:p>
        </w:tc>
        <w:tc>
          <w:tcPr>
            <w:tcW w:w="2835" w:type="dxa"/>
            <w:tcBorders>
              <w:top w:val="single" w:sz="6" w:space="0" w:color="auto"/>
              <w:left w:val="single" w:sz="6" w:space="0" w:color="auto"/>
              <w:bottom w:val="single" w:sz="6" w:space="0" w:color="auto"/>
              <w:right w:val="single" w:sz="6" w:space="0" w:color="auto"/>
            </w:tcBorders>
            <w:vAlign w:val="center"/>
          </w:tcPr>
          <w:p w:rsidR="00246699" w:rsidRPr="00B253D1" w:rsidRDefault="00246699" w:rsidP="00B253D1">
            <w:pPr>
              <w:pStyle w:val="ConsCell"/>
              <w:spacing w:line="276" w:lineRule="auto"/>
              <w:jc w:val="center"/>
              <w:rPr>
                <w:rFonts w:ascii="Times New Roman" w:hAnsi="Times New Roman" w:cs="Times New Roman"/>
                <w:sz w:val="24"/>
                <w:szCs w:val="24"/>
              </w:rPr>
            </w:pPr>
            <w:r w:rsidRPr="00B253D1">
              <w:rPr>
                <w:rFonts w:ascii="Times New Roman" w:hAnsi="Times New Roman" w:cs="Times New Roman"/>
                <w:sz w:val="24"/>
                <w:szCs w:val="24"/>
              </w:rPr>
              <w:t>430</w:t>
            </w:r>
          </w:p>
        </w:tc>
      </w:tr>
    </w:tbl>
    <w:p w:rsidR="00432516" w:rsidRDefault="00432516" w:rsidP="002C3E57">
      <w:pPr>
        <w:pStyle w:val="2a"/>
        <w:spacing w:after="0" w:line="312" w:lineRule="auto"/>
        <w:ind w:firstLine="709"/>
        <w:rPr>
          <w:iCs/>
          <w:color w:val="000000"/>
          <w:sz w:val="24"/>
          <w:szCs w:val="24"/>
        </w:rPr>
      </w:pPr>
      <w:r w:rsidRPr="002C3E57">
        <w:rPr>
          <w:iCs/>
          <w:color w:val="000000"/>
          <w:sz w:val="24"/>
          <w:szCs w:val="24"/>
        </w:rPr>
        <w:t xml:space="preserve"> </w:t>
      </w:r>
    </w:p>
    <w:p w:rsidR="00964F2E" w:rsidRPr="00964F2E" w:rsidRDefault="00964F2E" w:rsidP="00964F2E">
      <w:pPr>
        <w:pStyle w:val="afb"/>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Железнодорожный</w:t>
      </w:r>
      <w:r w:rsidRPr="00964F2E">
        <w:rPr>
          <w:rFonts w:ascii="Times New Roman" w:hAnsi="Times New Roman" w:cs="Times New Roman"/>
          <w:sz w:val="24"/>
          <w:szCs w:val="24"/>
          <w:u w:val="single"/>
        </w:rPr>
        <w:t xml:space="preserve"> транспорт</w:t>
      </w:r>
    </w:p>
    <w:p w:rsidR="00964F2E" w:rsidRDefault="00964F2E" w:rsidP="00F03739">
      <w:pPr>
        <w:pStyle w:val="2a"/>
        <w:spacing w:after="0" w:line="312" w:lineRule="auto"/>
        <w:ind w:left="0" w:firstLine="709"/>
        <w:rPr>
          <w:iCs/>
          <w:color w:val="000000"/>
          <w:sz w:val="24"/>
          <w:szCs w:val="24"/>
        </w:rPr>
      </w:pPr>
    </w:p>
    <w:p w:rsidR="00432516" w:rsidRPr="002C3E57" w:rsidRDefault="00432516" w:rsidP="00F03739">
      <w:pPr>
        <w:pStyle w:val="2a"/>
        <w:spacing w:after="0" w:line="312" w:lineRule="auto"/>
        <w:ind w:left="0" w:firstLine="709"/>
        <w:rPr>
          <w:iCs/>
          <w:color w:val="000000"/>
          <w:sz w:val="24"/>
          <w:szCs w:val="24"/>
        </w:rPr>
      </w:pPr>
      <w:r w:rsidRPr="002C3E57">
        <w:rPr>
          <w:iCs/>
          <w:color w:val="000000"/>
          <w:sz w:val="24"/>
          <w:szCs w:val="24"/>
        </w:rPr>
        <w:t xml:space="preserve">Наиболее востребованным видом транспорта является железнодорожное сообщение, на его долю приходится около 75% всех грузовых и пассажирских перевозок. </w:t>
      </w:r>
    </w:p>
    <w:p w:rsidR="00432516" w:rsidRPr="002C3E57" w:rsidRDefault="00432516" w:rsidP="00F03739">
      <w:pPr>
        <w:pStyle w:val="2a"/>
        <w:spacing w:after="0" w:line="312" w:lineRule="auto"/>
        <w:ind w:left="0" w:firstLine="709"/>
        <w:rPr>
          <w:iCs/>
          <w:color w:val="000000"/>
          <w:sz w:val="24"/>
          <w:szCs w:val="24"/>
        </w:rPr>
      </w:pPr>
      <w:r w:rsidRPr="002C3E57">
        <w:rPr>
          <w:iCs/>
          <w:color w:val="000000"/>
          <w:sz w:val="24"/>
          <w:szCs w:val="24"/>
        </w:rPr>
        <w:t xml:space="preserve">В пределах рабочего поселка </w:t>
      </w:r>
      <w:r w:rsidR="00964F2E">
        <w:rPr>
          <w:iCs/>
          <w:color w:val="000000"/>
          <w:sz w:val="24"/>
          <w:szCs w:val="24"/>
        </w:rPr>
        <w:t xml:space="preserve">Коноша </w:t>
      </w:r>
      <w:r w:rsidRPr="002C3E57">
        <w:rPr>
          <w:iCs/>
          <w:color w:val="000000"/>
          <w:sz w:val="24"/>
          <w:szCs w:val="24"/>
        </w:rPr>
        <w:t xml:space="preserve">располагается крупный железнодорожный узел «Коноша-1» - участковая станция первого класса Северной железной дороги, начальный пункт Печорской железнодорожной магистрали и станция «Коноша-2» - участковая станция первого класса, расположенная в 3,5 км к северо-востоку от поселка на начальном участке железнодорожной линии «Котлас». Таким образом, железнодорожное сообщение осуществляется по двум направлениям: Архангельское и Сольвычегодское: </w:t>
      </w:r>
    </w:p>
    <w:p w:rsidR="00432516" w:rsidRPr="002C3E57" w:rsidRDefault="00432516" w:rsidP="00F03739">
      <w:pPr>
        <w:pStyle w:val="2a"/>
        <w:numPr>
          <w:ilvl w:val="0"/>
          <w:numId w:val="29"/>
        </w:numPr>
        <w:spacing w:after="0" w:line="312" w:lineRule="auto"/>
        <w:ind w:left="0" w:firstLine="709"/>
        <w:rPr>
          <w:iCs/>
          <w:color w:val="000000"/>
          <w:sz w:val="24"/>
          <w:szCs w:val="24"/>
        </w:rPr>
      </w:pPr>
      <w:r w:rsidRPr="002C3E57">
        <w:rPr>
          <w:iCs/>
          <w:color w:val="000000"/>
          <w:sz w:val="24"/>
          <w:szCs w:val="24"/>
        </w:rPr>
        <w:t xml:space="preserve">Москва – Архангельск, ориентированная в меридиональном направлении через Вологодскую область, станции Коноша I, </w:t>
      </w:r>
      <w:proofErr w:type="spellStart"/>
      <w:r w:rsidRPr="002C3E57">
        <w:rPr>
          <w:iCs/>
          <w:color w:val="000000"/>
          <w:sz w:val="24"/>
          <w:szCs w:val="24"/>
        </w:rPr>
        <w:t>Няндома</w:t>
      </w:r>
      <w:proofErr w:type="spellEnd"/>
      <w:r w:rsidRPr="002C3E57">
        <w:rPr>
          <w:iCs/>
          <w:color w:val="000000"/>
          <w:sz w:val="24"/>
          <w:szCs w:val="24"/>
        </w:rPr>
        <w:t xml:space="preserve">, </w:t>
      </w:r>
      <w:proofErr w:type="spellStart"/>
      <w:r w:rsidRPr="002C3E57">
        <w:rPr>
          <w:iCs/>
          <w:color w:val="000000"/>
          <w:sz w:val="24"/>
          <w:szCs w:val="24"/>
        </w:rPr>
        <w:t>Плесецкая</w:t>
      </w:r>
      <w:proofErr w:type="spellEnd"/>
      <w:r w:rsidRPr="002C3E57">
        <w:rPr>
          <w:iCs/>
          <w:color w:val="000000"/>
          <w:sz w:val="24"/>
          <w:szCs w:val="24"/>
        </w:rPr>
        <w:t xml:space="preserve">, Обозерская. От линии отходят тупиковые ветви </w:t>
      </w:r>
      <w:proofErr w:type="spellStart"/>
      <w:r w:rsidRPr="002C3E57">
        <w:rPr>
          <w:iCs/>
          <w:color w:val="000000"/>
          <w:sz w:val="24"/>
          <w:szCs w:val="24"/>
        </w:rPr>
        <w:t>Исакогорка</w:t>
      </w:r>
      <w:proofErr w:type="spellEnd"/>
      <w:r w:rsidRPr="002C3E57">
        <w:rPr>
          <w:iCs/>
          <w:color w:val="000000"/>
          <w:sz w:val="24"/>
          <w:szCs w:val="24"/>
        </w:rPr>
        <w:t xml:space="preserve">, Северодвинск, </w:t>
      </w:r>
      <w:proofErr w:type="spellStart"/>
      <w:r w:rsidRPr="002C3E57">
        <w:rPr>
          <w:iCs/>
          <w:color w:val="000000"/>
          <w:sz w:val="24"/>
          <w:szCs w:val="24"/>
        </w:rPr>
        <w:t>Нёнокса</w:t>
      </w:r>
      <w:proofErr w:type="spellEnd"/>
      <w:r w:rsidRPr="002C3E57">
        <w:rPr>
          <w:iCs/>
          <w:color w:val="000000"/>
          <w:sz w:val="24"/>
          <w:szCs w:val="24"/>
        </w:rPr>
        <w:t xml:space="preserve">. </w:t>
      </w:r>
    </w:p>
    <w:p w:rsidR="00432516" w:rsidRPr="002C3E57" w:rsidRDefault="00432516" w:rsidP="00F03739">
      <w:pPr>
        <w:pStyle w:val="2a"/>
        <w:numPr>
          <w:ilvl w:val="0"/>
          <w:numId w:val="29"/>
        </w:numPr>
        <w:spacing w:after="0" w:line="312" w:lineRule="auto"/>
        <w:ind w:left="0" w:firstLine="709"/>
        <w:rPr>
          <w:iCs/>
          <w:color w:val="000000"/>
          <w:sz w:val="24"/>
          <w:szCs w:val="24"/>
        </w:rPr>
      </w:pPr>
      <w:r w:rsidRPr="002C3E57">
        <w:rPr>
          <w:iCs/>
          <w:color w:val="000000"/>
          <w:sz w:val="24"/>
          <w:szCs w:val="24"/>
        </w:rPr>
        <w:lastRenderedPageBreak/>
        <w:t>Москва – Воркута, по линии Москва – Архангельск в восточном направлении проложено ответвление от ст. Коноша I в сторону Котлас – Сольвычегодск до границы с республикой Коми; от линии отходит тупиковая ветка на город Великий Устюг. В Котласе осуществлено стыкование с магистральной меридиональной линией Киров</w:t>
      </w:r>
      <w:r w:rsidR="00394C6E">
        <w:rPr>
          <w:iCs/>
          <w:color w:val="000000"/>
          <w:sz w:val="24"/>
          <w:szCs w:val="24"/>
        </w:rPr>
        <w:t>-</w:t>
      </w:r>
      <w:r w:rsidRPr="002C3E57">
        <w:rPr>
          <w:iCs/>
          <w:color w:val="000000"/>
          <w:sz w:val="24"/>
          <w:szCs w:val="24"/>
        </w:rPr>
        <w:t>Котлас.</w:t>
      </w:r>
    </w:p>
    <w:p w:rsidR="00432516" w:rsidRDefault="00432516" w:rsidP="00F03739">
      <w:pPr>
        <w:pStyle w:val="2a"/>
        <w:spacing w:after="0" w:line="312" w:lineRule="auto"/>
        <w:ind w:left="0" w:firstLine="709"/>
        <w:rPr>
          <w:iCs/>
          <w:color w:val="000000"/>
          <w:sz w:val="24"/>
          <w:szCs w:val="24"/>
        </w:rPr>
      </w:pPr>
      <w:r w:rsidRPr="002C3E57">
        <w:rPr>
          <w:iCs/>
          <w:color w:val="000000"/>
          <w:sz w:val="24"/>
          <w:szCs w:val="24"/>
        </w:rPr>
        <w:t>Кроме того, организовано пригородное сообщение через Вологодское отделение Северной железной дороги: Котлас-Коноша-Вологда, Коноша-Котлас-Микунь, Коноша-Вожега.</w:t>
      </w:r>
    </w:p>
    <w:p w:rsidR="00964F2E" w:rsidRDefault="00964F2E" w:rsidP="00F03739">
      <w:pPr>
        <w:pStyle w:val="2a"/>
        <w:spacing w:after="0" w:line="312" w:lineRule="auto"/>
        <w:ind w:left="0" w:firstLine="709"/>
        <w:rPr>
          <w:iCs/>
          <w:color w:val="000000"/>
          <w:sz w:val="24"/>
          <w:szCs w:val="24"/>
        </w:rPr>
      </w:pPr>
    </w:p>
    <w:p w:rsidR="00964F2E" w:rsidRPr="00964F2E" w:rsidRDefault="00964F2E" w:rsidP="00F03739">
      <w:pPr>
        <w:pStyle w:val="2a"/>
        <w:spacing w:after="0" w:line="312" w:lineRule="auto"/>
        <w:ind w:left="0" w:firstLine="709"/>
        <w:rPr>
          <w:iCs/>
          <w:color w:val="000000"/>
          <w:sz w:val="24"/>
          <w:szCs w:val="24"/>
          <w:u w:val="single"/>
        </w:rPr>
      </w:pPr>
      <w:r w:rsidRPr="00964F2E">
        <w:rPr>
          <w:iCs/>
          <w:color w:val="000000"/>
          <w:sz w:val="24"/>
          <w:szCs w:val="24"/>
          <w:u w:val="single"/>
        </w:rPr>
        <w:t>Авиасообщение</w:t>
      </w:r>
    </w:p>
    <w:p w:rsidR="00964F2E" w:rsidRDefault="00964F2E" w:rsidP="00F03739">
      <w:pPr>
        <w:pStyle w:val="2a"/>
        <w:spacing w:after="0" w:line="312" w:lineRule="auto"/>
        <w:ind w:left="0" w:firstLine="709"/>
        <w:rPr>
          <w:iCs/>
          <w:color w:val="000000"/>
          <w:sz w:val="24"/>
          <w:szCs w:val="24"/>
        </w:rPr>
      </w:pPr>
    </w:p>
    <w:p w:rsidR="002924A8" w:rsidRPr="002C3E57" w:rsidRDefault="002924A8" w:rsidP="00F03739">
      <w:pPr>
        <w:pStyle w:val="2a"/>
        <w:spacing w:after="0" w:line="312" w:lineRule="auto"/>
        <w:ind w:left="0" w:firstLine="709"/>
        <w:rPr>
          <w:iCs/>
          <w:color w:val="000000"/>
          <w:sz w:val="24"/>
          <w:szCs w:val="24"/>
        </w:rPr>
      </w:pPr>
      <w:r>
        <w:rPr>
          <w:iCs/>
          <w:color w:val="000000"/>
          <w:sz w:val="24"/>
          <w:szCs w:val="24"/>
        </w:rPr>
        <w:t xml:space="preserve">В поселке Коноша на территории </w:t>
      </w:r>
      <w:r w:rsidRPr="002924A8">
        <w:rPr>
          <w:iCs/>
          <w:color w:val="000000"/>
          <w:sz w:val="24"/>
          <w:szCs w:val="24"/>
        </w:rPr>
        <w:t>ГБУЗ АО «</w:t>
      </w:r>
      <w:proofErr w:type="spellStart"/>
      <w:r w:rsidRPr="002924A8">
        <w:rPr>
          <w:iCs/>
          <w:color w:val="000000"/>
          <w:sz w:val="24"/>
          <w:szCs w:val="24"/>
        </w:rPr>
        <w:t>Коношская</w:t>
      </w:r>
      <w:proofErr w:type="spellEnd"/>
      <w:r w:rsidRPr="002924A8">
        <w:rPr>
          <w:iCs/>
          <w:color w:val="000000"/>
          <w:sz w:val="24"/>
          <w:szCs w:val="24"/>
        </w:rPr>
        <w:t xml:space="preserve"> ЦРБ»</w:t>
      </w:r>
      <w:r>
        <w:rPr>
          <w:iCs/>
          <w:color w:val="000000"/>
          <w:sz w:val="24"/>
          <w:szCs w:val="24"/>
        </w:rPr>
        <w:t xml:space="preserve"> р</w:t>
      </w:r>
      <w:r w:rsidR="00DB6F87">
        <w:rPr>
          <w:iCs/>
          <w:color w:val="000000"/>
          <w:sz w:val="24"/>
          <w:szCs w:val="24"/>
        </w:rPr>
        <w:t xml:space="preserve">асположена </w:t>
      </w:r>
      <w:proofErr w:type="spellStart"/>
      <w:r w:rsidR="00DB6F87">
        <w:rPr>
          <w:iCs/>
          <w:color w:val="000000"/>
          <w:sz w:val="24"/>
          <w:szCs w:val="24"/>
        </w:rPr>
        <w:t>вертолетная</w:t>
      </w:r>
      <w:proofErr w:type="spellEnd"/>
      <w:r w:rsidR="00DB6F87">
        <w:rPr>
          <w:iCs/>
          <w:color w:val="000000"/>
          <w:sz w:val="24"/>
          <w:szCs w:val="24"/>
        </w:rPr>
        <w:t xml:space="preserve"> площадка, которая позволяет обеспечить взлет и посадку медицинских </w:t>
      </w:r>
      <w:proofErr w:type="spellStart"/>
      <w:r w:rsidR="00DB6F87">
        <w:rPr>
          <w:iCs/>
          <w:color w:val="000000"/>
          <w:sz w:val="24"/>
          <w:szCs w:val="24"/>
        </w:rPr>
        <w:t>спецбортов</w:t>
      </w:r>
      <w:proofErr w:type="spellEnd"/>
      <w:r w:rsidR="00DB6F87">
        <w:rPr>
          <w:iCs/>
          <w:color w:val="000000"/>
          <w:sz w:val="24"/>
          <w:szCs w:val="24"/>
        </w:rPr>
        <w:t xml:space="preserve"> с экстренными или тяжелыми пациентами.  </w:t>
      </w:r>
    </w:p>
    <w:p w:rsidR="00964F2E" w:rsidRDefault="00964F2E" w:rsidP="00F03739">
      <w:pPr>
        <w:pStyle w:val="2a"/>
        <w:spacing w:after="0" w:line="312" w:lineRule="auto"/>
        <w:ind w:left="0" w:firstLine="709"/>
        <w:rPr>
          <w:iCs/>
          <w:color w:val="000000"/>
          <w:sz w:val="24"/>
          <w:szCs w:val="24"/>
        </w:rPr>
      </w:pPr>
    </w:p>
    <w:p w:rsidR="00964F2E" w:rsidRPr="00964F2E" w:rsidRDefault="00964F2E" w:rsidP="00964F2E">
      <w:pPr>
        <w:pStyle w:val="afb"/>
        <w:spacing w:line="360" w:lineRule="auto"/>
        <w:ind w:firstLine="709"/>
        <w:jc w:val="both"/>
        <w:rPr>
          <w:rFonts w:ascii="Times New Roman" w:hAnsi="Times New Roman" w:cs="Times New Roman"/>
          <w:sz w:val="24"/>
          <w:szCs w:val="24"/>
          <w:u w:val="single"/>
        </w:rPr>
      </w:pPr>
      <w:r w:rsidRPr="00964F2E">
        <w:rPr>
          <w:rFonts w:ascii="Times New Roman" w:hAnsi="Times New Roman" w:cs="Times New Roman"/>
          <w:sz w:val="24"/>
          <w:szCs w:val="24"/>
          <w:u w:val="single"/>
        </w:rPr>
        <w:t>Автомобильный транспорт</w:t>
      </w:r>
    </w:p>
    <w:p w:rsidR="00964F2E" w:rsidRDefault="00964F2E" w:rsidP="00194F0D">
      <w:pPr>
        <w:pStyle w:val="2a"/>
        <w:spacing w:after="0" w:line="240" w:lineRule="auto"/>
        <w:ind w:left="0" w:firstLine="709"/>
        <w:rPr>
          <w:iCs/>
          <w:color w:val="000000"/>
          <w:sz w:val="24"/>
          <w:szCs w:val="24"/>
        </w:rPr>
      </w:pPr>
    </w:p>
    <w:p w:rsidR="00C508AB" w:rsidRDefault="00C508AB" w:rsidP="00F03739">
      <w:pPr>
        <w:pStyle w:val="2a"/>
        <w:spacing w:after="0" w:line="312" w:lineRule="auto"/>
        <w:ind w:left="0" w:firstLine="709"/>
        <w:rPr>
          <w:iCs/>
          <w:color w:val="000000"/>
          <w:sz w:val="24"/>
          <w:szCs w:val="24"/>
        </w:rPr>
      </w:pPr>
      <w:r w:rsidRPr="00C508AB">
        <w:rPr>
          <w:iCs/>
          <w:color w:val="000000"/>
          <w:sz w:val="24"/>
          <w:szCs w:val="24"/>
        </w:rPr>
        <w:t>По территории поселения проходят участки автодорог регионального значения</w:t>
      </w:r>
      <w:r>
        <w:rPr>
          <w:iCs/>
          <w:color w:val="000000"/>
          <w:sz w:val="24"/>
          <w:szCs w:val="24"/>
        </w:rPr>
        <w:t>:</w:t>
      </w:r>
    </w:p>
    <w:p w:rsidR="00C508AB" w:rsidRDefault="00C508AB" w:rsidP="00C508AB">
      <w:pPr>
        <w:pStyle w:val="2a"/>
        <w:numPr>
          <w:ilvl w:val="0"/>
          <w:numId w:val="29"/>
        </w:numPr>
        <w:tabs>
          <w:tab w:val="left" w:pos="1134"/>
        </w:tabs>
        <w:spacing w:after="0" w:line="312" w:lineRule="auto"/>
        <w:ind w:left="0" w:firstLine="709"/>
        <w:rPr>
          <w:iCs/>
          <w:color w:val="000000"/>
          <w:sz w:val="24"/>
          <w:szCs w:val="24"/>
        </w:rPr>
      </w:pPr>
      <w:r>
        <w:rPr>
          <w:iCs/>
          <w:color w:val="000000"/>
          <w:sz w:val="24"/>
          <w:szCs w:val="24"/>
        </w:rPr>
        <w:t xml:space="preserve">автодорога </w:t>
      </w:r>
      <w:proofErr w:type="spellStart"/>
      <w:r w:rsidRPr="00C508AB">
        <w:rPr>
          <w:iCs/>
          <w:color w:val="000000"/>
          <w:sz w:val="24"/>
          <w:szCs w:val="24"/>
        </w:rPr>
        <w:t>Няндома</w:t>
      </w:r>
      <w:proofErr w:type="spellEnd"/>
      <w:r w:rsidRPr="00C508AB">
        <w:rPr>
          <w:iCs/>
          <w:color w:val="000000"/>
          <w:sz w:val="24"/>
          <w:szCs w:val="24"/>
        </w:rPr>
        <w:t xml:space="preserve"> – Коноша – Вожега, которая связывает между собой </w:t>
      </w:r>
      <w:proofErr w:type="spellStart"/>
      <w:r w:rsidRPr="00C508AB">
        <w:rPr>
          <w:iCs/>
          <w:color w:val="000000"/>
          <w:sz w:val="24"/>
          <w:szCs w:val="24"/>
        </w:rPr>
        <w:t>Няндомский</w:t>
      </w:r>
      <w:proofErr w:type="spellEnd"/>
      <w:r w:rsidRPr="00C508AB">
        <w:rPr>
          <w:iCs/>
          <w:color w:val="000000"/>
          <w:sz w:val="24"/>
          <w:szCs w:val="24"/>
        </w:rPr>
        <w:t xml:space="preserve"> и Коношский районы и осуществляет кратчайший выход юго-зап</w:t>
      </w:r>
      <w:r>
        <w:rPr>
          <w:iCs/>
          <w:color w:val="000000"/>
          <w:sz w:val="24"/>
          <w:szCs w:val="24"/>
        </w:rPr>
        <w:t>адных районов области к Вологде;</w:t>
      </w:r>
    </w:p>
    <w:p w:rsidR="00ED4A2F" w:rsidRPr="00194F0D" w:rsidRDefault="00C508AB" w:rsidP="00194F0D">
      <w:pPr>
        <w:pStyle w:val="2a"/>
        <w:numPr>
          <w:ilvl w:val="0"/>
          <w:numId w:val="29"/>
        </w:numPr>
        <w:tabs>
          <w:tab w:val="left" w:pos="1134"/>
        </w:tabs>
        <w:spacing w:after="0" w:line="312" w:lineRule="auto"/>
        <w:ind w:left="0" w:firstLine="709"/>
        <w:rPr>
          <w:iCs/>
          <w:color w:val="000000"/>
          <w:sz w:val="24"/>
          <w:szCs w:val="24"/>
        </w:rPr>
      </w:pPr>
      <w:r w:rsidRPr="00C508AB">
        <w:rPr>
          <w:iCs/>
          <w:color w:val="000000"/>
          <w:sz w:val="24"/>
          <w:szCs w:val="24"/>
        </w:rPr>
        <w:t xml:space="preserve">автодорога Коноша – Вельск – Шангалы обеспечивает подключение к автодороге федерального значения М-8 «Холмогоры» и к общей автодорожной сети области. </w:t>
      </w:r>
      <w:r w:rsidRPr="00194F0D">
        <w:rPr>
          <w:iCs/>
          <w:color w:val="000000"/>
          <w:sz w:val="24"/>
          <w:szCs w:val="24"/>
        </w:rPr>
        <w:t xml:space="preserve">А также дороги местного значения Коноша – Подюга, Коноша - Толстая и Коноша – </w:t>
      </w:r>
      <w:proofErr w:type="spellStart"/>
      <w:r w:rsidRPr="00194F0D">
        <w:rPr>
          <w:iCs/>
          <w:color w:val="000000"/>
          <w:sz w:val="24"/>
          <w:szCs w:val="24"/>
        </w:rPr>
        <w:t>Климовская</w:t>
      </w:r>
      <w:proofErr w:type="spellEnd"/>
      <w:r w:rsidRPr="00194F0D">
        <w:rPr>
          <w:iCs/>
          <w:color w:val="000000"/>
          <w:sz w:val="24"/>
          <w:szCs w:val="24"/>
        </w:rPr>
        <w:t>.</w:t>
      </w:r>
    </w:p>
    <w:p w:rsidR="00194F0D" w:rsidRDefault="00194F0D" w:rsidP="00F03739">
      <w:pPr>
        <w:pStyle w:val="2a"/>
        <w:spacing w:after="0" w:line="312" w:lineRule="auto"/>
        <w:ind w:left="0" w:firstLine="709"/>
        <w:rPr>
          <w:iCs/>
          <w:color w:val="000000"/>
          <w:sz w:val="24"/>
          <w:szCs w:val="24"/>
        </w:rPr>
      </w:pPr>
      <w:r w:rsidRPr="004A5C56">
        <w:rPr>
          <w:sz w:val="24"/>
          <w:szCs w:val="24"/>
        </w:rPr>
        <w:t>Протяженность автодорог общего пользования муниципального образования</w:t>
      </w:r>
      <w:r>
        <w:rPr>
          <w:sz w:val="24"/>
          <w:szCs w:val="24"/>
        </w:rPr>
        <w:t xml:space="preserve"> «Коношское» - 86406 км, из них с усовершенствованным покрытием – 11809 км. </w:t>
      </w:r>
    </w:p>
    <w:p w:rsidR="00432516" w:rsidRDefault="00432516" w:rsidP="00194F0D">
      <w:pPr>
        <w:pStyle w:val="2a"/>
        <w:spacing w:after="0" w:line="312" w:lineRule="auto"/>
        <w:ind w:left="0" w:firstLine="709"/>
        <w:rPr>
          <w:iCs/>
          <w:color w:val="000000"/>
          <w:sz w:val="24"/>
          <w:szCs w:val="24"/>
        </w:rPr>
      </w:pPr>
      <w:r w:rsidRPr="002C3E57">
        <w:rPr>
          <w:iCs/>
          <w:color w:val="000000"/>
          <w:sz w:val="24"/>
          <w:szCs w:val="24"/>
        </w:rPr>
        <w:t xml:space="preserve">Магистральные улицы Советская и проспект Октябрьский в рабочем поселке обеспечивают связь жилых микрорайонов, общественно-деловых учреждений и производственных предприятий. </w:t>
      </w:r>
      <w:r w:rsidR="00194F0D">
        <w:rPr>
          <w:iCs/>
          <w:color w:val="000000"/>
          <w:sz w:val="24"/>
          <w:szCs w:val="24"/>
        </w:rPr>
        <w:t xml:space="preserve">Передвижение грузовых потоков </w:t>
      </w:r>
      <w:r w:rsidRPr="002C3E57">
        <w:rPr>
          <w:iCs/>
          <w:color w:val="000000"/>
          <w:sz w:val="24"/>
          <w:szCs w:val="24"/>
        </w:rPr>
        <w:t>осуществляется по пер. Февральскому и улицам Лесная, Коллективизации, Садовая, Гагарина, а также в западной части поселка по улице Мамонова.</w:t>
      </w:r>
    </w:p>
    <w:p w:rsidR="00194F0D" w:rsidRPr="00A6707E" w:rsidRDefault="00194F0D" w:rsidP="00194F0D">
      <w:pPr>
        <w:autoSpaceDE w:val="0"/>
        <w:autoSpaceDN w:val="0"/>
        <w:adjustRightInd w:val="0"/>
        <w:spacing w:line="312" w:lineRule="auto"/>
        <w:ind w:firstLine="709"/>
        <w:rPr>
          <w:sz w:val="24"/>
          <w:szCs w:val="24"/>
        </w:rPr>
      </w:pPr>
      <w:r w:rsidRPr="004A5C56">
        <w:rPr>
          <w:sz w:val="24"/>
          <w:szCs w:val="24"/>
        </w:rPr>
        <w:t>Согласно положениям транспортной стратегии Российской</w:t>
      </w:r>
      <w:r w:rsidRPr="00A6707E">
        <w:rPr>
          <w:sz w:val="24"/>
          <w:szCs w:val="24"/>
        </w:rPr>
        <w:t xml:space="preserve"> Федерации развитие дорожной сети должно соответствовать темпам социально-экономического развития и обеспечивать потребность в перевозках в соответствии с ростом автомобилизации. Однако в настоящее время социально-экономическое развитие </w:t>
      </w:r>
      <w:r>
        <w:rPr>
          <w:sz w:val="24"/>
          <w:szCs w:val="24"/>
        </w:rPr>
        <w:t>МО «Коношское»</w:t>
      </w:r>
      <w:r w:rsidRPr="00A6707E">
        <w:rPr>
          <w:sz w:val="24"/>
          <w:szCs w:val="24"/>
        </w:rPr>
        <w:t xml:space="preserve"> во многом сдерживается из-за нарастающих ограничений при эксплуатации автомобильных дорог, основными из которых являются высокая степень износа значительной части дорог.</w:t>
      </w:r>
    </w:p>
    <w:p w:rsidR="00A8575F" w:rsidRDefault="00A8575F" w:rsidP="00F03739">
      <w:pPr>
        <w:pStyle w:val="2a"/>
        <w:spacing w:after="0" w:line="312" w:lineRule="auto"/>
        <w:ind w:left="0" w:firstLine="709"/>
        <w:rPr>
          <w:iCs/>
          <w:color w:val="000000"/>
          <w:sz w:val="24"/>
          <w:szCs w:val="24"/>
        </w:rPr>
        <w:sectPr w:rsidR="00A8575F" w:rsidSect="00BE59AF">
          <w:footerReference w:type="even" r:id="rId17"/>
          <w:footerReference w:type="default" r:id="rId18"/>
          <w:pgSz w:w="11906" w:h="16838"/>
          <w:pgMar w:top="1134" w:right="851" w:bottom="1134" w:left="1701" w:header="709" w:footer="709" w:gutter="0"/>
          <w:cols w:space="708"/>
          <w:titlePg/>
          <w:docGrid w:linePitch="360"/>
        </w:sectPr>
      </w:pPr>
    </w:p>
    <w:p w:rsidR="00A8575F" w:rsidRDefault="00A8575F" w:rsidP="00A8575F">
      <w:pPr>
        <w:pStyle w:val="2a"/>
        <w:spacing w:after="0" w:line="240" w:lineRule="auto"/>
        <w:ind w:left="0" w:firstLine="709"/>
        <w:rPr>
          <w:iCs/>
          <w:color w:val="000000"/>
          <w:sz w:val="24"/>
          <w:szCs w:val="24"/>
        </w:rPr>
      </w:pPr>
      <w:r>
        <w:rPr>
          <w:iCs/>
          <w:color w:val="000000"/>
          <w:sz w:val="24"/>
          <w:szCs w:val="24"/>
        </w:rPr>
        <w:lastRenderedPageBreak/>
        <w:t xml:space="preserve">Рисунок </w:t>
      </w:r>
      <w:r w:rsidR="00BE59AF">
        <w:rPr>
          <w:iCs/>
          <w:color w:val="000000"/>
          <w:sz w:val="24"/>
          <w:szCs w:val="24"/>
        </w:rPr>
        <w:t>3</w:t>
      </w:r>
    </w:p>
    <w:p w:rsidR="00A8575F" w:rsidRDefault="00A8575F" w:rsidP="00A8575F">
      <w:pPr>
        <w:pStyle w:val="2a"/>
        <w:spacing w:after="0" w:line="240" w:lineRule="auto"/>
        <w:ind w:left="0" w:firstLine="709"/>
        <w:jc w:val="center"/>
        <w:rPr>
          <w:iCs/>
          <w:color w:val="000000"/>
          <w:sz w:val="24"/>
          <w:szCs w:val="24"/>
        </w:rPr>
      </w:pPr>
      <w:r>
        <w:rPr>
          <w:iCs/>
          <w:color w:val="000000"/>
          <w:sz w:val="24"/>
          <w:szCs w:val="24"/>
        </w:rPr>
        <w:t>Транспортная сеть населенных пунктов МО «Коношское»</w:t>
      </w:r>
    </w:p>
    <w:p w:rsidR="00A8575F" w:rsidRPr="002C3E57" w:rsidRDefault="00A8575F" w:rsidP="00A8575F">
      <w:pPr>
        <w:pStyle w:val="2a"/>
        <w:spacing w:after="0" w:line="312" w:lineRule="auto"/>
        <w:ind w:left="0"/>
        <w:jc w:val="center"/>
        <w:rPr>
          <w:b/>
          <w:iCs/>
          <w:color w:val="000000"/>
          <w:sz w:val="24"/>
          <w:szCs w:val="24"/>
          <w:u w:val="single"/>
        </w:rPr>
      </w:pPr>
      <w:r w:rsidRPr="00A8575F">
        <w:rPr>
          <w:b/>
          <w:iCs/>
          <w:noProof/>
          <w:color w:val="000000"/>
          <w:sz w:val="24"/>
          <w:szCs w:val="24"/>
        </w:rPr>
        <w:drawing>
          <wp:inline distT="0" distB="0" distL="0" distR="0" wp14:anchorId="04809D9D" wp14:editId="552B4336">
            <wp:extent cx="9439275" cy="5782310"/>
            <wp:effectExtent l="0" t="0" r="952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50563" cy="5789225"/>
                    </a:xfrm>
                    <a:prstGeom prst="rect">
                      <a:avLst/>
                    </a:prstGeom>
                    <a:noFill/>
                    <a:ln>
                      <a:noFill/>
                    </a:ln>
                  </pic:spPr>
                </pic:pic>
              </a:graphicData>
            </a:graphic>
          </wp:inline>
        </w:drawing>
      </w:r>
    </w:p>
    <w:p w:rsidR="00A8575F" w:rsidRDefault="00A8575F" w:rsidP="00A8575F">
      <w:pPr>
        <w:widowControl/>
        <w:snapToGrid/>
        <w:spacing w:after="200"/>
        <w:ind w:firstLine="709"/>
        <w:jc w:val="left"/>
        <w:rPr>
          <w:sz w:val="24"/>
          <w:szCs w:val="24"/>
        </w:rPr>
      </w:pPr>
      <w:r>
        <w:rPr>
          <w:sz w:val="24"/>
          <w:szCs w:val="24"/>
          <w:u w:val="single"/>
        </w:rPr>
        <w:br w:type="page"/>
      </w:r>
      <w:r w:rsidRPr="00A8575F">
        <w:rPr>
          <w:sz w:val="24"/>
          <w:szCs w:val="24"/>
        </w:rPr>
        <w:lastRenderedPageBreak/>
        <w:t xml:space="preserve">Рисунок </w:t>
      </w:r>
      <w:r w:rsidR="00BE59AF">
        <w:rPr>
          <w:sz w:val="24"/>
          <w:szCs w:val="24"/>
        </w:rPr>
        <w:t>3</w:t>
      </w:r>
      <w:r w:rsidRPr="00A8575F">
        <w:rPr>
          <w:sz w:val="24"/>
          <w:szCs w:val="24"/>
        </w:rPr>
        <w:t xml:space="preserve"> </w:t>
      </w:r>
      <w:r>
        <w:rPr>
          <w:sz w:val="24"/>
          <w:szCs w:val="24"/>
        </w:rPr>
        <w:t>(</w:t>
      </w:r>
      <w:r w:rsidRPr="00A8575F">
        <w:rPr>
          <w:sz w:val="24"/>
          <w:szCs w:val="24"/>
        </w:rPr>
        <w:t>продолжение</w:t>
      </w:r>
      <w:r>
        <w:rPr>
          <w:sz w:val="24"/>
          <w:szCs w:val="24"/>
        </w:rPr>
        <w:t>)</w:t>
      </w:r>
    </w:p>
    <w:p w:rsidR="00A8575F" w:rsidRDefault="00A8575F" w:rsidP="00A8575F">
      <w:pPr>
        <w:widowControl/>
        <w:snapToGrid/>
        <w:spacing w:after="200" w:line="276" w:lineRule="auto"/>
        <w:jc w:val="center"/>
        <w:rPr>
          <w:sz w:val="24"/>
          <w:szCs w:val="24"/>
        </w:rPr>
        <w:sectPr w:rsidR="00A8575F" w:rsidSect="00A8575F">
          <w:pgSz w:w="16838" w:h="11906" w:orient="landscape"/>
          <w:pgMar w:top="851" w:right="1134" w:bottom="851" w:left="1134" w:header="422" w:footer="709" w:gutter="0"/>
          <w:cols w:space="708"/>
          <w:titlePg/>
          <w:docGrid w:linePitch="360"/>
        </w:sectPr>
      </w:pPr>
      <w:r>
        <w:rPr>
          <w:noProof/>
          <w:sz w:val="24"/>
          <w:szCs w:val="24"/>
        </w:rPr>
        <w:drawing>
          <wp:inline distT="0" distB="0" distL="0" distR="0" wp14:anchorId="77BE4AC7" wp14:editId="5A479E2A">
            <wp:extent cx="9501907" cy="5953125"/>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06695" cy="5956125"/>
                    </a:xfrm>
                    <a:prstGeom prst="rect">
                      <a:avLst/>
                    </a:prstGeom>
                    <a:noFill/>
                    <a:ln>
                      <a:noFill/>
                    </a:ln>
                  </pic:spPr>
                </pic:pic>
              </a:graphicData>
            </a:graphic>
          </wp:inline>
        </w:drawing>
      </w:r>
    </w:p>
    <w:p w:rsidR="003D3189" w:rsidRDefault="00CB78FD" w:rsidP="00A07F86">
      <w:pPr>
        <w:widowControl/>
        <w:snapToGrid/>
        <w:spacing w:line="312" w:lineRule="auto"/>
        <w:ind w:firstLine="709"/>
        <w:rPr>
          <w:sz w:val="24"/>
          <w:szCs w:val="24"/>
        </w:rPr>
      </w:pPr>
      <w:r>
        <w:rPr>
          <w:sz w:val="24"/>
          <w:szCs w:val="24"/>
        </w:rPr>
        <w:lastRenderedPageBreak/>
        <w:t xml:space="preserve">В соответствии с </w:t>
      </w:r>
      <w:r w:rsidR="00A07F86">
        <w:rPr>
          <w:sz w:val="24"/>
          <w:szCs w:val="24"/>
        </w:rPr>
        <w:t>государственной программой Архангельской области «Развитие транспортной системы Архангельской области (2014-2020 годы)»</w:t>
      </w:r>
      <w:r w:rsidR="003D3189">
        <w:rPr>
          <w:sz w:val="24"/>
          <w:szCs w:val="24"/>
        </w:rPr>
        <w:t>, утвержденной Постановлением Правительства Архангельской области от 08 октября 2013 г. №463-пп:</w:t>
      </w:r>
    </w:p>
    <w:p w:rsidR="00BC61CC" w:rsidRDefault="003D3189" w:rsidP="00A07F86">
      <w:pPr>
        <w:widowControl/>
        <w:snapToGrid/>
        <w:spacing w:line="312" w:lineRule="auto"/>
        <w:ind w:firstLine="709"/>
        <w:rPr>
          <w:sz w:val="24"/>
          <w:szCs w:val="24"/>
        </w:rPr>
      </w:pPr>
      <w:r>
        <w:rPr>
          <w:sz w:val="24"/>
          <w:szCs w:val="24"/>
        </w:rPr>
        <w:t>- планируется реконструкция автомобильной дороги Коноша-Вожега на участке Коноша-</w:t>
      </w:r>
      <w:proofErr w:type="spellStart"/>
      <w:r>
        <w:rPr>
          <w:sz w:val="24"/>
          <w:szCs w:val="24"/>
        </w:rPr>
        <w:t>Ерцево</w:t>
      </w:r>
      <w:proofErr w:type="spellEnd"/>
      <w:r>
        <w:rPr>
          <w:sz w:val="24"/>
          <w:szCs w:val="24"/>
        </w:rPr>
        <w:t>. Срок реализации проекта – 2019-2022 годы, ввод в 2022 году – 11,0 км.</w:t>
      </w:r>
    </w:p>
    <w:p w:rsidR="00DC16DE" w:rsidRDefault="00BC61CC" w:rsidP="00A07F86">
      <w:pPr>
        <w:widowControl/>
        <w:snapToGrid/>
        <w:spacing w:line="312" w:lineRule="auto"/>
        <w:ind w:firstLine="709"/>
        <w:rPr>
          <w:sz w:val="24"/>
          <w:szCs w:val="24"/>
        </w:rPr>
      </w:pPr>
      <w:r>
        <w:rPr>
          <w:sz w:val="24"/>
          <w:szCs w:val="24"/>
        </w:rPr>
        <w:t>Также предусматривается</w:t>
      </w:r>
      <w:r w:rsidR="00DC16DE">
        <w:rPr>
          <w:sz w:val="24"/>
          <w:szCs w:val="24"/>
        </w:rPr>
        <w:t xml:space="preserve"> реализация плана проведения в нормативное состояние мостовых сооружений (по данным сайта www.ador.ru):</w:t>
      </w:r>
    </w:p>
    <w:p w:rsidR="00AD34DE" w:rsidRDefault="00DC16DE" w:rsidP="00A07F86">
      <w:pPr>
        <w:widowControl/>
        <w:snapToGrid/>
        <w:spacing w:line="312" w:lineRule="auto"/>
        <w:ind w:firstLine="709"/>
        <w:rPr>
          <w:sz w:val="24"/>
          <w:szCs w:val="24"/>
        </w:rPr>
      </w:pPr>
      <w:r>
        <w:rPr>
          <w:sz w:val="24"/>
          <w:szCs w:val="24"/>
        </w:rPr>
        <w:t xml:space="preserve">- подъезд к АБЗ </w:t>
      </w:r>
      <w:proofErr w:type="gramStart"/>
      <w:r>
        <w:rPr>
          <w:sz w:val="24"/>
          <w:szCs w:val="24"/>
        </w:rPr>
        <w:t>от</w:t>
      </w:r>
      <w:proofErr w:type="gramEnd"/>
      <w:r>
        <w:rPr>
          <w:sz w:val="24"/>
          <w:szCs w:val="24"/>
        </w:rPr>
        <w:t xml:space="preserve"> а/д </w:t>
      </w:r>
      <w:r w:rsidR="00AD34DE">
        <w:rPr>
          <w:sz w:val="24"/>
          <w:szCs w:val="24"/>
        </w:rPr>
        <w:t>Коноша-Вельск-Шангалы адрес 0+914 через р. Бобровка в 2020 году</w:t>
      </w:r>
      <w:r w:rsidR="00B76F67">
        <w:rPr>
          <w:sz w:val="24"/>
          <w:szCs w:val="24"/>
        </w:rPr>
        <w:t xml:space="preserve"> строительно-монтажные работы</w:t>
      </w:r>
      <w:r w:rsidR="00AD34DE">
        <w:rPr>
          <w:sz w:val="24"/>
          <w:szCs w:val="24"/>
        </w:rPr>
        <w:t>;</w:t>
      </w:r>
    </w:p>
    <w:p w:rsidR="009E6426" w:rsidRDefault="00AD34DE" w:rsidP="00A07F86">
      <w:pPr>
        <w:widowControl/>
        <w:snapToGrid/>
        <w:spacing w:line="312" w:lineRule="auto"/>
        <w:ind w:firstLine="709"/>
        <w:rPr>
          <w:sz w:val="24"/>
          <w:szCs w:val="24"/>
        </w:rPr>
      </w:pPr>
      <w:r>
        <w:rPr>
          <w:sz w:val="24"/>
          <w:szCs w:val="24"/>
        </w:rPr>
        <w:t xml:space="preserve">- </w:t>
      </w:r>
      <w:r w:rsidR="00B76F67">
        <w:rPr>
          <w:sz w:val="24"/>
          <w:szCs w:val="24"/>
        </w:rPr>
        <w:t>Коноша-</w:t>
      </w:r>
      <w:proofErr w:type="spellStart"/>
      <w:r w:rsidR="00B76F67">
        <w:rPr>
          <w:sz w:val="24"/>
          <w:szCs w:val="24"/>
        </w:rPr>
        <w:t>Няндома</w:t>
      </w:r>
      <w:proofErr w:type="spellEnd"/>
      <w:r w:rsidR="00B76F67">
        <w:rPr>
          <w:sz w:val="24"/>
          <w:szCs w:val="24"/>
        </w:rPr>
        <w:t xml:space="preserve"> адрес 28+913 через р. </w:t>
      </w:r>
      <w:proofErr w:type="spellStart"/>
      <w:r w:rsidR="00B76F67">
        <w:rPr>
          <w:sz w:val="24"/>
          <w:szCs w:val="24"/>
        </w:rPr>
        <w:t>Вохтомица</w:t>
      </w:r>
      <w:proofErr w:type="spellEnd"/>
      <w:r w:rsidR="00B76F67">
        <w:rPr>
          <w:sz w:val="24"/>
          <w:szCs w:val="24"/>
        </w:rPr>
        <w:t xml:space="preserve"> габарит Г-8,15+2*0,75 в 2019 году разработка проекта, в 2020 </w:t>
      </w:r>
      <w:proofErr w:type="gramStart"/>
      <w:r w:rsidR="00B76F67">
        <w:rPr>
          <w:sz w:val="24"/>
          <w:szCs w:val="24"/>
        </w:rPr>
        <w:t xml:space="preserve">году </w:t>
      </w:r>
      <w:r w:rsidR="00A07F86">
        <w:rPr>
          <w:sz w:val="24"/>
          <w:szCs w:val="24"/>
        </w:rPr>
        <w:t xml:space="preserve"> </w:t>
      </w:r>
      <w:r w:rsidR="00B76F67">
        <w:rPr>
          <w:sz w:val="24"/>
          <w:szCs w:val="24"/>
        </w:rPr>
        <w:t>строительно</w:t>
      </w:r>
      <w:proofErr w:type="gramEnd"/>
      <w:r w:rsidR="00B76F67">
        <w:rPr>
          <w:sz w:val="24"/>
          <w:szCs w:val="24"/>
        </w:rPr>
        <w:t>-монтажные работы;</w:t>
      </w:r>
    </w:p>
    <w:p w:rsidR="00B76F67" w:rsidRDefault="00B76F67" w:rsidP="00A07F86">
      <w:pPr>
        <w:widowControl/>
        <w:snapToGrid/>
        <w:spacing w:line="312" w:lineRule="auto"/>
        <w:ind w:firstLine="709"/>
        <w:rPr>
          <w:sz w:val="24"/>
          <w:szCs w:val="24"/>
        </w:rPr>
      </w:pPr>
      <w:r>
        <w:rPr>
          <w:sz w:val="24"/>
          <w:szCs w:val="24"/>
        </w:rPr>
        <w:t xml:space="preserve">- подъезд к АБЗ </w:t>
      </w:r>
      <w:proofErr w:type="gramStart"/>
      <w:r>
        <w:rPr>
          <w:sz w:val="24"/>
          <w:szCs w:val="24"/>
        </w:rPr>
        <w:t>от</w:t>
      </w:r>
      <w:proofErr w:type="gramEnd"/>
      <w:r>
        <w:rPr>
          <w:sz w:val="24"/>
          <w:szCs w:val="24"/>
        </w:rPr>
        <w:t xml:space="preserve"> а/д Коноша-Вельск-Шангалы адрес 0+403 через р. Бобровка в 2017 году разработка проекта, в 2018 году строительно-монтажные работы.</w:t>
      </w:r>
    </w:p>
    <w:p w:rsidR="00FD1A76" w:rsidRPr="00A6707E" w:rsidRDefault="00FD1A76" w:rsidP="00FD1A76">
      <w:pPr>
        <w:widowControl/>
        <w:snapToGrid/>
        <w:spacing w:line="312" w:lineRule="auto"/>
        <w:ind w:firstLine="709"/>
        <w:rPr>
          <w:sz w:val="24"/>
          <w:szCs w:val="24"/>
        </w:rPr>
      </w:pPr>
      <w:r w:rsidRPr="00A6707E">
        <w:rPr>
          <w:sz w:val="24"/>
          <w:szCs w:val="24"/>
        </w:rPr>
        <w:t xml:space="preserve">Реконструкция автомобильных дорог обеспечит более комфортное и безопасное передвижение транспортных средств на территории </w:t>
      </w:r>
      <w:r>
        <w:rPr>
          <w:sz w:val="24"/>
          <w:szCs w:val="24"/>
        </w:rPr>
        <w:t>городского поселения</w:t>
      </w:r>
      <w:r w:rsidRPr="00A6707E">
        <w:rPr>
          <w:sz w:val="24"/>
          <w:szCs w:val="24"/>
        </w:rPr>
        <w:t>, что будет способствовать сокращению временных интервалов передвижения транспортных средств, а также может повлиять на снижение количества ДТП, связанных с некачественным дорожным покрытием.</w:t>
      </w:r>
    </w:p>
    <w:p w:rsidR="00FD1A76" w:rsidRPr="00A6707E" w:rsidRDefault="00FD1A76" w:rsidP="00FD1A76">
      <w:pPr>
        <w:widowControl/>
        <w:snapToGrid/>
        <w:spacing w:line="312" w:lineRule="auto"/>
        <w:ind w:firstLine="709"/>
        <w:rPr>
          <w:sz w:val="24"/>
          <w:szCs w:val="24"/>
        </w:rPr>
      </w:pPr>
      <w:r w:rsidRPr="00A6707E">
        <w:rPr>
          <w:sz w:val="24"/>
          <w:szCs w:val="24"/>
        </w:rPr>
        <w:t xml:space="preserve">В целях эффективного развития экономики </w:t>
      </w:r>
      <w:r>
        <w:rPr>
          <w:sz w:val="24"/>
          <w:szCs w:val="24"/>
        </w:rPr>
        <w:t>городского поселения</w:t>
      </w:r>
      <w:r w:rsidRPr="00A6707E">
        <w:rPr>
          <w:sz w:val="24"/>
          <w:szCs w:val="24"/>
        </w:rPr>
        <w:t xml:space="preserve"> развитие автомобильных дорог является актуальным и неотъемлемым, поскольку именно транспортная доступность является главным преимуществом развития экономики территории. Развитие транспортной инфраструктуры необходимо для обеспечения транспортной доступности для населения </w:t>
      </w:r>
      <w:r>
        <w:rPr>
          <w:sz w:val="24"/>
          <w:szCs w:val="24"/>
        </w:rPr>
        <w:t>городского поселения</w:t>
      </w:r>
      <w:r w:rsidRPr="00A6707E">
        <w:rPr>
          <w:sz w:val="24"/>
          <w:szCs w:val="24"/>
        </w:rPr>
        <w:t>, улучшение качества автомобильных дорог и транспортного сообщения; улучшение инвестиционной привлекательности территории.</w:t>
      </w:r>
    </w:p>
    <w:p w:rsidR="00B02B60" w:rsidRDefault="00B02B60" w:rsidP="00964F2E">
      <w:pPr>
        <w:widowControl/>
        <w:snapToGrid/>
        <w:spacing w:after="200" w:line="276" w:lineRule="auto"/>
        <w:jc w:val="center"/>
        <w:rPr>
          <w:b/>
          <w:sz w:val="24"/>
          <w:szCs w:val="24"/>
        </w:rPr>
      </w:pPr>
    </w:p>
    <w:p w:rsidR="00462A97" w:rsidRDefault="00462A97" w:rsidP="00964F2E">
      <w:pPr>
        <w:widowControl/>
        <w:snapToGrid/>
        <w:spacing w:after="200" w:line="276" w:lineRule="auto"/>
        <w:jc w:val="center"/>
        <w:rPr>
          <w:b/>
          <w:sz w:val="24"/>
          <w:szCs w:val="24"/>
        </w:rPr>
      </w:pPr>
      <w:r>
        <w:rPr>
          <w:b/>
          <w:sz w:val="24"/>
          <w:szCs w:val="24"/>
        </w:rPr>
        <w:t xml:space="preserve">2.4 </w:t>
      </w:r>
      <w:r w:rsidRPr="00462A97">
        <w:rPr>
          <w:b/>
          <w:sz w:val="24"/>
          <w:szCs w:val="24"/>
        </w:rPr>
        <w:t xml:space="preserve">Характеристика сети дорог </w:t>
      </w:r>
      <w:r w:rsidR="00A875BC" w:rsidRPr="00A875BC">
        <w:rPr>
          <w:b/>
          <w:sz w:val="24"/>
          <w:szCs w:val="24"/>
        </w:rPr>
        <w:t>Коношского</w:t>
      </w:r>
      <w:r w:rsidRPr="00462A97">
        <w:rPr>
          <w:b/>
          <w:sz w:val="24"/>
          <w:szCs w:val="24"/>
        </w:rPr>
        <w:t xml:space="preserve"> городского поселения,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от автомобильного транспорта и экономические потери), оценк</w:t>
      </w:r>
      <w:r w:rsidR="00084026">
        <w:rPr>
          <w:b/>
          <w:sz w:val="24"/>
          <w:szCs w:val="24"/>
        </w:rPr>
        <w:t>а</w:t>
      </w:r>
      <w:r w:rsidRPr="00462A97">
        <w:rPr>
          <w:b/>
          <w:sz w:val="24"/>
          <w:szCs w:val="24"/>
        </w:rPr>
        <w:t xml:space="preserve"> качества содержания дорог</w:t>
      </w:r>
    </w:p>
    <w:p w:rsidR="000718D3" w:rsidRPr="00462A97" w:rsidRDefault="000718D3" w:rsidP="000718D3">
      <w:pPr>
        <w:widowControl/>
        <w:snapToGrid/>
        <w:spacing w:line="276" w:lineRule="auto"/>
        <w:ind w:firstLine="851"/>
        <w:jc w:val="center"/>
        <w:rPr>
          <w:b/>
          <w:sz w:val="24"/>
          <w:szCs w:val="24"/>
        </w:rPr>
      </w:pPr>
    </w:p>
    <w:p w:rsidR="00EB53B9" w:rsidRDefault="00EB53B9" w:rsidP="000718D3">
      <w:pPr>
        <w:shd w:val="clear" w:color="auto" w:fill="FFFFFF"/>
        <w:autoSpaceDE w:val="0"/>
        <w:autoSpaceDN w:val="0"/>
        <w:adjustRightInd w:val="0"/>
        <w:spacing w:line="312" w:lineRule="auto"/>
        <w:ind w:firstLine="709"/>
        <w:rPr>
          <w:iCs/>
          <w:color w:val="000000"/>
          <w:sz w:val="24"/>
          <w:szCs w:val="24"/>
        </w:rPr>
      </w:pPr>
      <w:r>
        <w:rPr>
          <w:iCs/>
          <w:color w:val="000000"/>
          <w:sz w:val="24"/>
          <w:szCs w:val="24"/>
        </w:rPr>
        <w:t>Автомобильные дороги являются важнейшей составляющей частью транспортной системы любого региона. От уровня развития и транспортно-эксплуатационного состояния автомобильной сети во многом зависят устойчивое поступательное экономическое развитие, темпы роста внутреннего валового продукта, улучшение условий функционирования предпринимательства, повышение уровня жизни населения, интеграция автомобильной сети области в систему федеральных дорог и международную транспортную систему.</w:t>
      </w:r>
    </w:p>
    <w:p w:rsidR="00EB53B9" w:rsidRDefault="00EB53B9" w:rsidP="000718D3">
      <w:pPr>
        <w:shd w:val="clear" w:color="auto" w:fill="FFFFFF"/>
        <w:autoSpaceDE w:val="0"/>
        <w:autoSpaceDN w:val="0"/>
        <w:adjustRightInd w:val="0"/>
        <w:spacing w:line="312" w:lineRule="auto"/>
        <w:ind w:firstLine="709"/>
        <w:rPr>
          <w:iCs/>
          <w:color w:val="000000"/>
          <w:sz w:val="24"/>
          <w:szCs w:val="24"/>
        </w:rPr>
      </w:pPr>
      <w:r>
        <w:rPr>
          <w:iCs/>
          <w:color w:val="000000"/>
          <w:sz w:val="24"/>
          <w:szCs w:val="24"/>
        </w:rPr>
        <w:lastRenderedPageBreak/>
        <w:t>В дорожную сеть включаются дороги, различающиеся по своим техническим параметрам, интенсивности и составу движения транспортных потоков, функциональному назначению, административному подчинению и т.д.</w:t>
      </w:r>
    </w:p>
    <w:p w:rsidR="000718D3" w:rsidRPr="000718D3" w:rsidRDefault="000718D3" w:rsidP="00EB53B9">
      <w:pPr>
        <w:shd w:val="clear" w:color="auto" w:fill="FFFFFF"/>
        <w:autoSpaceDE w:val="0"/>
        <w:autoSpaceDN w:val="0"/>
        <w:adjustRightInd w:val="0"/>
        <w:spacing w:line="312" w:lineRule="auto"/>
        <w:ind w:firstLine="709"/>
        <w:rPr>
          <w:color w:val="000000"/>
          <w:sz w:val="24"/>
          <w:szCs w:val="24"/>
        </w:rPr>
      </w:pPr>
      <w:r w:rsidRPr="000718D3">
        <w:rPr>
          <w:color w:val="000000"/>
          <w:sz w:val="24"/>
          <w:szCs w:val="24"/>
        </w:rPr>
        <w:t xml:space="preserve">Улично-дорожная сеть </w:t>
      </w:r>
      <w:r w:rsidR="00EB53B9">
        <w:rPr>
          <w:color w:val="000000"/>
          <w:sz w:val="24"/>
          <w:szCs w:val="24"/>
        </w:rPr>
        <w:t>всех населенных пунктов МО «Коношское»</w:t>
      </w:r>
      <w:r w:rsidRPr="000718D3">
        <w:rPr>
          <w:color w:val="000000"/>
          <w:sz w:val="24"/>
          <w:szCs w:val="24"/>
        </w:rPr>
        <w:t xml:space="preserve"> о</w:t>
      </w:r>
      <w:r w:rsidR="00EB53B9">
        <w:rPr>
          <w:color w:val="000000"/>
          <w:sz w:val="24"/>
          <w:szCs w:val="24"/>
        </w:rPr>
        <w:t xml:space="preserve">тносится к прямоугольной схеме. </w:t>
      </w:r>
      <w:r w:rsidRPr="000718D3">
        <w:rPr>
          <w:color w:val="000000"/>
          <w:sz w:val="24"/>
          <w:szCs w:val="24"/>
        </w:rPr>
        <w:t>Основ</w:t>
      </w:r>
      <w:r w:rsidR="00EB53B9">
        <w:rPr>
          <w:color w:val="000000"/>
          <w:sz w:val="24"/>
          <w:szCs w:val="24"/>
        </w:rPr>
        <w:t>ные магистральные улицы поселка</w:t>
      </w:r>
      <w:r w:rsidRPr="000718D3">
        <w:rPr>
          <w:color w:val="000000"/>
          <w:sz w:val="24"/>
          <w:szCs w:val="24"/>
        </w:rPr>
        <w:t xml:space="preserve"> </w:t>
      </w:r>
      <w:r w:rsidR="00EB53B9">
        <w:rPr>
          <w:color w:val="000000"/>
          <w:sz w:val="24"/>
          <w:szCs w:val="24"/>
        </w:rPr>
        <w:t xml:space="preserve">Коноша </w:t>
      </w:r>
      <w:r w:rsidRPr="000718D3">
        <w:rPr>
          <w:color w:val="000000"/>
          <w:sz w:val="24"/>
          <w:szCs w:val="24"/>
        </w:rPr>
        <w:t>- Советская и проспект Октябрьский.</w:t>
      </w:r>
    </w:p>
    <w:p w:rsidR="000718D3" w:rsidRPr="000718D3" w:rsidRDefault="000718D3" w:rsidP="000718D3">
      <w:pPr>
        <w:shd w:val="clear" w:color="auto" w:fill="FFFFFF"/>
        <w:autoSpaceDE w:val="0"/>
        <w:autoSpaceDN w:val="0"/>
        <w:adjustRightInd w:val="0"/>
        <w:spacing w:line="312" w:lineRule="auto"/>
        <w:ind w:firstLine="709"/>
        <w:rPr>
          <w:color w:val="000000"/>
          <w:sz w:val="24"/>
          <w:szCs w:val="24"/>
        </w:rPr>
      </w:pPr>
      <w:r w:rsidRPr="000718D3">
        <w:rPr>
          <w:color w:val="000000"/>
          <w:sz w:val="24"/>
          <w:szCs w:val="24"/>
        </w:rPr>
        <w:t xml:space="preserve">Улица Советская проходит в меридиональном направлении. По ней осуществляется связь центра поселка со всеми его частями (ПГС, Коноша </w:t>
      </w:r>
      <w:r w:rsidRPr="000718D3">
        <w:rPr>
          <w:color w:val="000000"/>
          <w:sz w:val="24"/>
          <w:szCs w:val="24"/>
          <w:lang w:val="en-US"/>
        </w:rPr>
        <w:t>II</w:t>
      </w:r>
      <w:r w:rsidRPr="000718D3">
        <w:rPr>
          <w:color w:val="000000"/>
          <w:sz w:val="24"/>
          <w:szCs w:val="24"/>
        </w:rPr>
        <w:t>, район за железной дорогой). Вдоль ул.</w:t>
      </w:r>
      <w:r w:rsidR="002F0AC2">
        <w:rPr>
          <w:color w:val="000000"/>
          <w:sz w:val="24"/>
          <w:szCs w:val="24"/>
        </w:rPr>
        <w:t xml:space="preserve"> </w:t>
      </w:r>
      <w:r w:rsidRPr="000718D3">
        <w:rPr>
          <w:color w:val="000000"/>
          <w:sz w:val="24"/>
          <w:szCs w:val="24"/>
        </w:rPr>
        <w:t xml:space="preserve">Советской расположены районная администрация, музыкальная школа, гостиница, дом культуры, большинство продовольственных и промтоварных магазинов и пр. Улица Советская связывает жилые кварталы с южным </w:t>
      </w:r>
      <w:proofErr w:type="spellStart"/>
      <w:r w:rsidRPr="000718D3">
        <w:rPr>
          <w:color w:val="000000"/>
          <w:sz w:val="24"/>
          <w:szCs w:val="24"/>
        </w:rPr>
        <w:t>промузлом</w:t>
      </w:r>
      <w:proofErr w:type="spellEnd"/>
      <w:r w:rsidRPr="000718D3">
        <w:rPr>
          <w:color w:val="000000"/>
          <w:sz w:val="24"/>
          <w:szCs w:val="24"/>
        </w:rPr>
        <w:t>.</w:t>
      </w:r>
    </w:p>
    <w:p w:rsidR="000718D3" w:rsidRPr="000718D3" w:rsidRDefault="000718D3" w:rsidP="000718D3">
      <w:pPr>
        <w:shd w:val="clear" w:color="auto" w:fill="FFFFFF"/>
        <w:autoSpaceDE w:val="0"/>
        <w:autoSpaceDN w:val="0"/>
        <w:adjustRightInd w:val="0"/>
        <w:spacing w:line="312" w:lineRule="auto"/>
        <w:ind w:firstLine="709"/>
        <w:rPr>
          <w:color w:val="000000"/>
          <w:sz w:val="24"/>
          <w:szCs w:val="24"/>
        </w:rPr>
      </w:pPr>
      <w:r w:rsidRPr="000718D3">
        <w:rPr>
          <w:color w:val="000000"/>
          <w:sz w:val="24"/>
          <w:szCs w:val="24"/>
        </w:rPr>
        <w:t xml:space="preserve">Октябрьский пр. пересекает поселок в направлении с северо-запада на юго-восток и выходит на внешнее направление Коноша-Вельск. На Октябрьском пр. находятся больница, </w:t>
      </w:r>
      <w:r w:rsidRPr="001438D5">
        <w:rPr>
          <w:color w:val="000000"/>
          <w:sz w:val="24"/>
          <w:szCs w:val="24"/>
        </w:rPr>
        <w:t>поликлиника, районный узел связи</w:t>
      </w:r>
      <w:r w:rsidR="001438D5" w:rsidRPr="001438D5">
        <w:rPr>
          <w:color w:val="000000"/>
          <w:sz w:val="24"/>
          <w:szCs w:val="24"/>
        </w:rPr>
        <w:t>.</w:t>
      </w:r>
    </w:p>
    <w:p w:rsidR="000718D3" w:rsidRPr="000718D3" w:rsidRDefault="000718D3" w:rsidP="000718D3">
      <w:pPr>
        <w:shd w:val="clear" w:color="auto" w:fill="FFFFFF"/>
        <w:autoSpaceDE w:val="0"/>
        <w:autoSpaceDN w:val="0"/>
        <w:adjustRightInd w:val="0"/>
        <w:spacing w:line="312" w:lineRule="auto"/>
        <w:ind w:firstLine="709"/>
        <w:rPr>
          <w:color w:val="000000"/>
          <w:sz w:val="24"/>
          <w:szCs w:val="24"/>
        </w:rPr>
      </w:pPr>
      <w:r w:rsidRPr="000718D3">
        <w:rPr>
          <w:color w:val="000000"/>
          <w:sz w:val="24"/>
          <w:szCs w:val="24"/>
        </w:rPr>
        <w:t>Пропуск грузовых потоков автотранспорта осуществляется по пер.</w:t>
      </w:r>
      <w:r w:rsidR="002F0AC2">
        <w:rPr>
          <w:color w:val="000000"/>
          <w:sz w:val="24"/>
          <w:szCs w:val="24"/>
        </w:rPr>
        <w:t xml:space="preserve"> </w:t>
      </w:r>
      <w:r w:rsidRPr="000718D3">
        <w:rPr>
          <w:color w:val="000000"/>
          <w:sz w:val="24"/>
          <w:szCs w:val="24"/>
        </w:rPr>
        <w:t xml:space="preserve">Февральскому, </w:t>
      </w:r>
      <w:proofErr w:type="spellStart"/>
      <w:r w:rsidRPr="000718D3">
        <w:rPr>
          <w:color w:val="000000"/>
          <w:sz w:val="24"/>
          <w:szCs w:val="24"/>
        </w:rPr>
        <w:t>ул.ул</w:t>
      </w:r>
      <w:proofErr w:type="spellEnd"/>
      <w:r w:rsidRPr="000718D3">
        <w:rPr>
          <w:color w:val="000000"/>
          <w:sz w:val="24"/>
          <w:szCs w:val="24"/>
        </w:rPr>
        <w:t>. Лесной, Коллективизации, Садовой, Гагарина. В западной части поселка грузы следуют, в основном, по ул.</w:t>
      </w:r>
      <w:r w:rsidR="002F0AC2">
        <w:rPr>
          <w:color w:val="000000"/>
          <w:sz w:val="24"/>
          <w:szCs w:val="24"/>
        </w:rPr>
        <w:t xml:space="preserve"> </w:t>
      </w:r>
      <w:r w:rsidRPr="000718D3">
        <w:rPr>
          <w:color w:val="000000"/>
          <w:sz w:val="24"/>
          <w:szCs w:val="24"/>
        </w:rPr>
        <w:t>Мамонова и дороге вдоль железнодорожной линии.</w:t>
      </w:r>
    </w:p>
    <w:p w:rsidR="00EB53B9" w:rsidRPr="000718D3" w:rsidRDefault="00EB53B9" w:rsidP="00EB53B9">
      <w:pPr>
        <w:shd w:val="clear" w:color="auto" w:fill="FFFFFF"/>
        <w:autoSpaceDE w:val="0"/>
        <w:autoSpaceDN w:val="0"/>
        <w:adjustRightInd w:val="0"/>
        <w:spacing w:line="312" w:lineRule="auto"/>
        <w:ind w:firstLine="709"/>
        <w:rPr>
          <w:color w:val="000000"/>
          <w:sz w:val="24"/>
          <w:szCs w:val="24"/>
        </w:rPr>
      </w:pPr>
      <w:r w:rsidRPr="000718D3">
        <w:rPr>
          <w:iCs/>
          <w:color w:val="000000"/>
          <w:sz w:val="24"/>
          <w:szCs w:val="24"/>
        </w:rPr>
        <w:t xml:space="preserve">Поселок Коноша состоит из двух частей: Коноша </w:t>
      </w:r>
      <w:r w:rsidRPr="000718D3">
        <w:rPr>
          <w:color w:val="000000"/>
          <w:sz w:val="24"/>
          <w:szCs w:val="24"/>
          <w:lang w:val="en-US"/>
        </w:rPr>
        <w:t>I</w:t>
      </w:r>
      <w:r w:rsidRPr="000718D3">
        <w:rPr>
          <w:color w:val="000000"/>
          <w:sz w:val="24"/>
          <w:szCs w:val="24"/>
        </w:rPr>
        <w:t xml:space="preserve"> и Коноша </w:t>
      </w:r>
      <w:r w:rsidRPr="000718D3">
        <w:rPr>
          <w:color w:val="000000"/>
          <w:sz w:val="24"/>
          <w:szCs w:val="24"/>
          <w:lang w:val="en-US"/>
        </w:rPr>
        <w:t>II</w:t>
      </w:r>
      <w:r w:rsidRPr="000718D3">
        <w:rPr>
          <w:color w:val="000000"/>
          <w:sz w:val="24"/>
          <w:szCs w:val="24"/>
        </w:rPr>
        <w:t xml:space="preserve"> (с ПГС) (соответственно названиям железнодорожных станций, вокруг которых и развивались жилые образования).</w:t>
      </w:r>
    </w:p>
    <w:p w:rsidR="000718D3" w:rsidRDefault="000718D3" w:rsidP="000718D3">
      <w:pPr>
        <w:shd w:val="clear" w:color="auto" w:fill="FFFFFF"/>
        <w:autoSpaceDE w:val="0"/>
        <w:autoSpaceDN w:val="0"/>
        <w:adjustRightInd w:val="0"/>
        <w:spacing w:line="312" w:lineRule="auto"/>
        <w:ind w:firstLine="709"/>
        <w:rPr>
          <w:color w:val="000000"/>
          <w:sz w:val="24"/>
          <w:szCs w:val="24"/>
        </w:rPr>
      </w:pPr>
      <w:r w:rsidRPr="000718D3">
        <w:rPr>
          <w:color w:val="000000"/>
          <w:sz w:val="24"/>
          <w:szCs w:val="24"/>
        </w:rPr>
        <w:t xml:space="preserve">Территория п. Коноша </w:t>
      </w:r>
      <w:r w:rsidRPr="000718D3">
        <w:rPr>
          <w:color w:val="000000"/>
          <w:sz w:val="24"/>
          <w:szCs w:val="24"/>
          <w:lang w:val="en-US"/>
        </w:rPr>
        <w:t>I</w:t>
      </w:r>
      <w:r w:rsidRPr="000718D3">
        <w:rPr>
          <w:color w:val="000000"/>
          <w:sz w:val="24"/>
          <w:szCs w:val="24"/>
        </w:rPr>
        <w:t xml:space="preserve"> расчленена магистральной железнодорожной линией Архангельск-Вологда. Связь осуществляется через охраняемый переезд в южной части поселка. Отсутствие путепровода через железную дорогу, характеризующуюся высокой интенсивностью движения, приводит к значительным задержкам автотранспорта и является серьезным недостатком улично-дорожной сети. К прочим ее недостаткам относится малая ширина магистральных улиц (25-28 м) и низкий уровень их благоустройства, а также прохождение транзитных потоков автотранспорта через селитебные территории. </w:t>
      </w:r>
    </w:p>
    <w:p w:rsidR="0052119F" w:rsidRDefault="00BB45DA" w:rsidP="000718D3">
      <w:pPr>
        <w:shd w:val="clear" w:color="auto" w:fill="FFFFFF"/>
        <w:autoSpaceDE w:val="0"/>
        <w:autoSpaceDN w:val="0"/>
        <w:adjustRightInd w:val="0"/>
        <w:spacing w:line="312" w:lineRule="auto"/>
        <w:ind w:firstLine="709"/>
        <w:rPr>
          <w:color w:val="000000"/>
          <w:sz w:val="24"/>
          <w:szCs w:val="24"/>
        </w:rPr>
      </w:pPr>
      <w:r>
        <w:rPr>
          <w:color w:val="000000"/>
          <w:sz w:val="24"/>
          <w:szCs w:val="24"/>
        </w:rPr>
        <w:t xml:space="preserve">Автомобильные дороги МО «Коношское» имеют региональное и местное значение, </w:t>
      </w:r>
      <w:r w:rsidR="0052119F">
        <w:rPr>
          <w:color w:val="000000"/>
          <w:sz w:val="24"/>
          <w:szCs w:val="24"/>
        </w:rPr>
        <w:t xml:space="preserve">и </w:t>
      </w:r>
      <w:r>
        <w:rPr>
          <w:color w:val="000000"/>
          <w:sz w:val="24"/>
          <w:szCs w:val="24"/>
        </w:rPr>
        <w:t>находятся в общем пользовании</w:t>
      </w:r>
      <w:r w:rsidR="0052119F">
        <w:rPr>
          <w:color w:val="000000"/>
          <w:sz w:val="24"/>
          <w:szCs w:val="24"/>
        </w:rPr>
        <w:t xml:space="preserve">. Класс – </w:t>
      </w:r>
      <w:proofErr w:type="spellStart"/>
      <w:r w:rsidR="0052119F">
        <w:rPr>
          <w:color w:val="000000"/>
          <w:sz w:val="24"/>
          <w:szCs w:val="24"/>
        </w:rPr>
        <w:t>нескоростные</w:t>
      </w:r>
      <w:proofErr w:type="spellEnd"/>
      <w:r w:rsidR="0052119F">
        <w:rPr>
          <w:color w:val="000000"/>
          <w:sz w:val="24"/>
          <w:szCs w:val="24"/>
        </w:rPr>
        <w:t xml:space="preserve"> дороги 4 и 5 категории с шириной по</w:t>
      </w:r>
      <w:r w:rsidR="00DF3909">
        <w:rPr>
          <w:color w:val="000000"/>
          <w:sz w:val="24"/>
          <w:szCs w:val="24"/>
        </w:rPr>
        <w:t>л</w:t>
      </w:r>
      <w:r w:rsidR="0052119F">
        <w:rPr>
          <w:color w:val="000000"/>
          <w:sz w:val="24"/>
          <w:szCs w:val="24"/>
        </w:rPr>
        <w:t>о</w:t>
      </w:r>
      <w:r w:rsidR="00DF3909">
        <w:rPr>
          <w:color w:val="000000"/>
          <w:sz w:val="24"/>
          <w:szCs w:val="24"/>
        </w:rPr>
        <w:t>с</w:t>
      </w:r>
      <w:r w:rsidR="0052119F">
        <w:rPr>
          <w:color w:val="000000"/>
          <w:sz w:val="24"/>
          <w:szCs w:val="24"/>
        </w:rPr>
        <w:t>ы движения от 3,0 м до 4,5 м и более.</w:t>
      </w:r>
    </w:p>
    <w:p w:rsidR="00D92E36" w:rsidRDefault="000718D3" w:rsidP="000718D3">
      <w:pPr>
        <w:shd w:val="clear" w:color="auto" w:fill="FFFFFF"/>
        <w:autoSpaceDE w:val="0"/>
        <w:autoSpaceDN w:val="0"/>
        <w:adjustRightInd w:val="0"/>
        <w:spacing w:line="312" w:lineRule="auto"/>
        <w:ind w:firstLine="709"/>
        <w:rPr>
          <w:color w:val="000000"/>
          <w:sz w:val="24"/>
          <w:szCs w:val="24"/>
        </w:rPr>
      </w:pPr>
      <w:r w:rsidRPr="000718D3">
        <w:rPr>
          <w:color w:val="000000"/>
          <w:sz w:val="24"/>
          <w:szCs w:val="24"/>
        </w:rPr>
        <w:t>Общая про</w:t>
      </w:r>
      <w:r>
        <w:rPr>
          <w:color w:val="000000"/>
          <w:sz w:val="24"/>
          <w:szCs w:val="24"/>
        </w:rPr>
        <w:t xml:space="preserve">тяженность улично-дорожной сети </w:t>
      </w:r>
      <w:r w:rsidR="00713D68">
        <w:rPr>
          <w:color w:val="000000"/>
          <w:sz w:val="24"/>
          <w:szCs w:val="24"/>
        </w:rPr>
        <w:t xml:space="preserve">МО «Коношское» </w:t>
      </w:r>
      <w:r>
        <w:rPr>
          <w:color w:val="000000"/>
          <w:sz w:val="24"/>
          <w:szCs w:val="24"/>
        </w:rPr>
        <w:t>составляет 86,</w:t>
      </w:r>
      <w:r w:rsidR="0082126C">
        <w:rPr>
          <w:color w:val="000000"/>
          <w:sz w:val="24"/>
          <w:szCs w:val="24"/>
        </w:rPr>
        <w:t>406</w:t>
      </w:r>
      <w:r>
        <w:rPr>
          <w:color w:val="000000"/>
          <w:sz w:val="24"/>
          <w:szCs w:val="24"/>
        </w:rPr>
        <w:t xml:space="preserve"> км, из них с ас</w:t>
      </w:r>
      <w:r w:rsidRPr="000718D3">
        <w:rPr>
          <w:color w:val="000000"/>
          <w:sz w:val="24"/>
          <w:szCs w:val="24"/>
        </w:rPr>
        <w:t>фальтовым покрытием 17,</w:t>
      </w:r>
      <w:r w:rsidR="0082126C">
        <w:rPr>
          <w:color w:val="000000"/>
          <w:sz w:val="24"/>
          <w:szCs w:val="24"/>
        </w:rPr>
        <w:t>571</w:t>
      </w:r>
      <w:r w:rsidRPr="000718D3">
        <w:rPr>
          <w:color w:val="000000"/>
          <w:sz w:val="24"/>
          <w:szCs w:val="24"/>
        </w:rPr>
        <w:t xml:space="preserve"> км (20,</w:t>
      </w:r>
      <w:r w:rsidR="0082126C">
        <w:rPr>
          <w:color w:val="000000"/>
          <w:sz w:val="24"/>
          <w:szCs w:val="24"/>
        </w:rPr>
        <w:t>3</w:t>
      </w:r>
      <w:r w:rsidRPr="000718D3">
        <w:rPr>
          <w:color w:val="000000"/>
          <w:sz w:val="24"/>
          <w:szCs w:val="24"/>
        </w:rPr>
        <w:t xml:space="preserve">%), с грунтовым </w:t>
      </w:r>
      <w:r w:rsidR="00713D68">
        <w:rPr>
          <w:color w:val="000000"/>
          <w:sz w:val="24"/>
          <w:szCs w:val="24"/>
        </w:rPr>
        <w:t>–</w:t>
      </w:r>
      <w:r w:rsidRPr="000718D3">
        <w:rPr>
          <w:color w:val="000000"/>
          <w:sz w:val="24"/>
          <w:szCs w:val="24"/>
        </w:rPr>
        <w:t xml:space="preserve"> 68,</w:t>
      </w:r>
      <w:r w:rsidR="0082126C">
        <w:rPr>
          <w:color w:val="000000"/>
          <w:sz w:val="24"/>
          <w:szCs w:val="24"/>
        </w:rPr>
        <w:t>835 км (79,7</w:t>
      </w:r>
      <w:r w:rsidRPr="000718D3">
        <w:rPr>
          <w:color w:val="000000"/>
          <w:sz w:val="24"/>
          <w:szCs w:val="24"/>
        </w:rPr>
        <w:t>%)</w:t>
      </w:r>
      <w:r w:rsidR="0082126C">
        <w:rPr>
          <w:color w:val="000000"/>
          <w:sz w:val="24"/>
          <w:szCs w:val="24"/>
        </w:rPr>
        <w:t>.</w:t>
      </w:r>
    </w:p>
    <w:p w:rsidR="00CB78FD" w:rsidRDefault="00CB78FD" w:rsidP="000718D3">
      <w:pPr>
        <w:shd w:val="clear" w:color="auto" w:fill="FFFFFF"/>
        <w:autoSpaceDE w:val="0"/>
        <w:autoSpaceDN w:val="0"/>
        <w:adjustRightInd w:val="0"/>
        <w:spacing w:line="312" w:lineRule="auto"/>
        <w:ind w:firstLine="709"/>
        <w:rPr>
          <w:color w:val="000000"/>
          <w:sz w:val="24"/>
          <w:szCs w:val="24"/>
        </w:rPr>
      </w:pPr>
      <w:r w:rsidRPr="00CB78FD">
        <w:rPr>
          <w:color w:val="000000"/>
          <w:sz w:val="24"/>
          <w:szCs w:val="24"/>
        </w:rPr>
        <w:t>Общая протяженность о</w:t>
      </w:r>
      <w:r>
        <w:rPr>
          <w:color w:val="000000"/>
          <w:sz w:val="24"/>
          <w:szCs w:val="24"/>
        </w:rPr>
        <w:t>свещенных частей улиц и проездов составляет 50 км.</w:t>
      </w:r>
    </w:p>
    <w:p w:rsidR="000718D3" w:rsidRPr="000718D3" w:rsidRDefault="000718D3" w:rsidP="000718D3">
      <w:pPr>
        <w:shd w:val="clear" w:color="auto" w:fill="FFFFFF"/>
        <w:autoSpaceDE w:val="0"/>
        <w:autoSpaceDN w:val="0"/>
        <w:adjustRightInd w:val="0"/>
        <w:spacing w:line="312" w:lineRule="auto"/>
        <w:ind w:firstLine="709"/>
        <w:rPr>
          <w:color w:val="000000"/>
          <w:sz w:val="24"/>
          <w:szCs w:val="24"/>
        </w:rPr>
      </w:pPr>
      <w:r>
        <w:rPr>
          <w:sz w:val="24"/>
          <w:szCs w:val="24"/>
        </w:rPr>
        <w:t xml:space="preserve">В таблице </w:t>
      </w:r>
      <w:r w:rsidR="00BE59AF">
        <w:rPr>
          <w:sz w:val="24"/>
          <w:szCs w:val="24"/>
        </w:rPr>
        <w:t>4</w:t>
      </w:r>
      <w:r w:rsidRPr="003D6D81">
        <w:rPr>
          <w:sz w:val="24"/>
          <w:szCs w:val="24"/>
        </w:rPr>
        <w:t xml:space="preserve"> приведен перечень муниципальных дорог </w:t>
      </w:r>
      <w:r>
        <w:rPr>
          <w:sz w:val="24"/>
          <w:szCs w:val="24"/>
        </w:rPr>
        <w:t>Коношского городского поселения</w:t>
      </w:r>
      <w:r w:rsidR="00501B02">
        <w:rPr>
          <w:sz w:val="24"/>
          <w:szCs w:val="24"/>
        </w:rPr>
        <w:t>, утверждённый Постановлением главы Администрации МО «Коношское» №29 от 04.12.2013 года</w:t>
      </w:r>
      <w:r w:rsidRPr="003D6D81">
        <w:rPr>
          <w:sz w:val="24"/>
          <w:szCs w:val="24"/>
        </w:rPr>
        <w:t>. Дороги расположены в границах населенн</w:t>
      </w:r>
      <w:r w:rsidR="00A36CE3">
        <w:rPr>
          <w:sz w:val="24"/>
          <w:szCs w:val="24"/>
        </w:rPr>
        <w:t>ых</w:t>
      </w:r>
      <w:r w:rsidRPr="003D6D81">
        <w:rPr>
          <w:sz w:val="24"/>
          <w:szCs w:val="24"/>
        </w:rPr>
        <w:t xml:space="preserve"> пункт</w:t>
      </w:r>
      <w:r w:rsidR="00A36CE3">
        <w:rPr>
          <w:sz w:val="24"/>
          <w:szCs w:val="24"/>
        </w:rPr>
        <w:t>ов</w:t>
      </w:r>
      <w:r w:rsidRPr="003D6D81">
        <w:rPr>
          <w:sz w:val="24"/>
          <w:szCs w:val="24"/>
        </w:rPr>
        <w:t xml:space="preserve"> в связи с этим скоростной режим движения, в соответствии с п. 10.2 ПДД, составляет 60 км/ч с ограничением на отдельных участках до 20 км/ч. Основной состав транспо</w:t>
      </w:r>
      <w:r>
        <w:rPr>
          <w:sz w:val="24"/>
          <w:szCs w:val="24"/>
        </w:rPr>
        <w:t>ртных средств представлен легко</w:t>
      </w:r>
      <w:r w:rsidRPr="003D6D81">
        <w:rPr>
          <w:sz w:val="24"/>
          <w:szCs w:val="24"/>
        </w:rPr>
        <w:t>выми автомобилями, находящимися в собственности у населения.</w:t>
      </w:r>
    </w:p>
    <w:p w:rsidR="000718D3" w:rsidRDefault="000718D3" w:rsidP="000718D3">
      <w:pPr>
        <w:shd w:val="clear" w:color="auto" w:fill="FFFFFF"/>
        <w:autoSpaceDE w:val="0"/>
        <w:autoSpaceDN w:val="0"/>
        <w:adjustRightInd w:val="0"/>
        <w:ind w:firstLine="540"/>
        <w:jc w:val="right"/>
        <w:rPr>
          <w:iCs/>
          <w:color w:val="000000"/>
          <w:szCs w:val="24"/>
        </w:rPr>
      </w:pPr>
    </w:p>
    <w:p w:rsidR="005746CD" w:rsidRDefault="005746CD">
      <w:pPr>
        <w:widowControl/>
        <w:snapToGrid/>
        <w:spacing w:after="200" w:line="276" w:lineRule="auto"/>
        <w:jc w:val="left"/>
        <w:rPr>
          <w:iCs/>
          <w:color w:val="000000"/>
          <w:sz w:val="24"/>
          <w:szCs w:val="24"/>
        </w:rPr>
      </w:pPr>
      <w:r>
        <w:rPr>
          <w:iCs/>
          <w:color w:val="000000"/>
          <w:sz w:val="24"/>
          <w:szCs w:val="24"/>
        </w:rPr>
        <w:br w:type="page"/>
      </w:r>
    </w:p>
    <w:p w:rsidR="000718D3" w:rsidRPr="000718D3" w:rsidRDefault="000718D3" w:rsidP="000718D3">
      <w:pPr>
        <w:shd w:val="clear" w:color="auto" w:fill="FFFFFF"/>
        <w:autoSpaceDE w:val="0"/>
        <w:autoSpaceDN w:val="0"/>
        <w:adjustRightInd w:val="0"/>
        <w:spacing w:line="276" w:lineRule="auto"/>
        <w:ind w:firstLine="709"/>
        <w:jc w:val="left"/>
        <w:rPr>
          <w:iCs/>
          <w:color w:val="000000"/>
          <w:sz w:val="24"/>
          <w:szCs w:val="24"/>
        </w:rPr>
      </w:pPr>
      <w:r w:rsidRPr="000718D3">
        <w:rPr>
          <w:iCs/>
          <w:color w:val="000000"/>
          <w:sz w:val="24"/>
          <w:szCs w:val="24"/>
        </w:rPr>
        <w:lastRenderedPageBreak/>
        <w:t xml:space="preserve">Таблица </w:t>
      </w:r>
      <w:r w:rsidR="00BE59AF">
        <w:rPr>
          <w:iCs/>
          <w:color w:val="000000"/>
          <w:sz w:val="24"/>
          <w:szCs w:val="24"/>
        </w:rPr>
        <w:t>4</w:t>
      </w:r>
    </w:p>
    <w:p w:rsidR="000718D3" w:rsidRPr="000718D3" w:rsidRDefault="00A36CE3" w:rsidP="005746CD">
      <w:pPr>
        <w:shd w:val="clear" w:color="auto" w:fill="FFFFFF"/>
        <w:autoSpaceDE w:val="0"/>
        <w:autoSpaceDN w:val="0"/>
        <w:adjustRightInd w:val="0"/>
        <w:spacing w:line="276" w:lineRule="auto"/>
        <w:ind w:firstLine="540"/>
        <w:jc w:val="center"/>
        <w:rPr>
          <w:iCs/>
          <w:color w:val="000000"/>
          <w:sz w:val="24"/>
          <w:szCs w:val="24"/>
        </w:rPr>
      </w:pPr>
      <w:r>
        <w:rPr>
          <w:color w:val="000000"/>
          <w:sz w:val="24"/>
          <w:szCs w:val="24"/>
        </w:rPr>
        <w:t>Перечень автодорог общего пользования</w:t>
      </w:r>
      <w:r w:rsidR="000718D3" w:rsidRPr="000718D3">
        <w:rPr>
          <w:color w:val="000000"/>
          <w:sz w:val="24"/>
          <w:szCs w:val="24"/>
        </w:rPr>
        <w:t xml:space="preserve"> </w:t>
      </w:r>
      <w:r>
        <w:rPr>
          <w:color w:val="000000"/>
          <w:sz w:val="24"/>
          <w:szCs w:val="24"/>
        </w:rPr>
        <w:t>МО</w:t>
      </w:r>
      <w:r w:rsidR="000718D3" w:rsidRPr="000718D3">
        <w:rPr>
          <w:color w:val="000000"/>
          <w:sz w:val="24"/>
          <w:szCs w:val="24"/>
        </w:rPr>
        <w:t xml:space="preserve"> «Коношское»</w:t>
      </w:r>
    </w:p>
    <w:tbl>
      <w:tblPr>
        <w:tblW w:w="9351" w:type="dxa"/>
        <w:tblLayout w:type="fixed"/>
        <w:tblLook w:val="04A0" w:firstRow="1" w:lastRow="0" w:firstColumn="1" w:lastColumn="0" w:noHBand="0" w:noVBand="1"/>
      </w:tblPr>
      <w:tblGrid>
        <w:gridCol w:w="580"/>
        <w:gridCol w:w="3460"/>
        <w:gridCol w:w="1770"/>
        <w:gridCol w:w="1770"/>
        <w:gridCol w:w="1771"/>
      </w:tblGrid>
      <w:tr w:rsidR="0082126C" w:rsidRPr="0082126C" w:rsidTr="005746CD">
        <w:trPr>
          <w:trHeight w:val="495"/>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w:t>
            </w:r>
          </w:p>
        </w:tc>
        <w:tc>
          <w:tcPr>
            <w:tcW w:w="3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Наименование дорог</w:t>
            </w:r>
          </w:p>
        </w:tc>
        <w:tc>
          <w:tcPr>
            <w:tcW w:w="5311" w:type="dxa"/>
            <w:gridSpan w:val="3"/>
            <w:tcBorders>
              <w:top w:val="single" w:sz="4" w:space="0" w:color="auto"/>
              <w:left w:val="nil"/>
              <w:bottom w:val="single" w:sz="4" w:space="0" w:color="auto"/>
              <w:right w:val="single" w:sz="4" w:space="0" w:color="000000"/>
            </w:tcBorders>
            <w:shd w:val="clear" w:color="auto" w:fill="auto"/>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Протяженность, м</w:t>
            </w:r>
          </w:p>
        </w:tc>
      </w:tr>
      <w:tr w:rsidR="0082126C" w:rsidRPr="0082126C" w:rsidTr="005746CD">
        <w:trPr>
          <w:trHeight w:val="544"/>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82126C" w:rsidRPr="0082126C" w:rsidRDefault="0082126C" w:rsidP="0082126C">
            <w:pPr>
              <w:widowControl/>
              <w:snapToGrid/>
              <w:spacing w:line="276" w:lineRule="auto"/>
              <w:jc w:val="center"/>
              <w:rPr>
                <w:sz w:val="24"/>
                <w:szCs w:val="24"/>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rsidR="0082126C" w:rsidRPr="0082126C" w:rsidRDefault="0082126C" w:rsidP="0082126C">
            <w:pPr>
              <w:widowControl/>
              <w:snapToGrid/>
              <w:spacing w:line="276" w:lineRule="auto"/>
              <w:jc w:val="left"/>
              <w:rPr>
                <w:sz w:val="24"/>
                <w:szCs w:val="24"/>
              </w:rPr>
            </w:pPr>
          </w:p>
        </w:tc>
        <w:tc>
          <w:tcPr>
            <w:tcW w:w="177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асфальт</w:t>
            </w:r>
          </w:p>
        </w:tc>
        <w:tc>
          <w:tcPr>
            <w:tcW w:w="177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грунт</w:t>
            </w:r>
          </w:p>
        </w:tc>
        <w:tc>
          <w:tcPr>
            <w:tcW w:w="1771"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общая длина</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ул.Чкалова</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ул.Озерная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1230</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1230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ул.Приозерная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1540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1540</w:t>
            </w:r>
          </w:p>
        </w:tc>
      </w:tr>
      <w:tr w:rsidR="0082126C" w:rsidRPr="0082126C" w:rsidTr="0082126C">
        <w:trPr>
          <w:trHeight w:val="49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r w:rsidRPr="0082126C">
              <w:rPr>
                <w:sz w:val="24"/>
                <w:szCs w:val="24"/>
              </w:rPr>
              <w:t>переулок домов                                                           птичника переулок л/з школы</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645</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645</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ул.Мира</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420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420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ул.Вокзальная</w:t>
            </w:r>
            <w:proofErr w:type="spellEnd"/>
            <w:r w:rsidRPr="0082126C">
              <w:rPr>
                <w:sz w:val="24"/>
                <w:szCs w:val="24"/>
              </w:rPr>
              <w:t xml:space="preserve"> </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1890</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1890</w:t>
            </w:r>
          </w:p>
        </w:tc>
      </w:tr>
      <w:tr w:rsidR="0082126C" w:rsidRPr="0082126C" w:rsidTr="0082126C">
        <w:trPr>
          <w:trHeight w:val="28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ул.Вологодская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590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590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ул.Луговая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550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550</w:t>
            </w:r>
          </w:p>
        </w:tc>
      </w:tr>
      <w:tr w:rsidR="0082126C" w:rsidRPr="0082126C" w:rsidTr="0082126C">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9</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ул.Олимпийская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880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880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ул.Первомайская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940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940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11</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r w:rsidRPr="0082126C">
              <w:rPr>
                <w:sz w:val="24"/>
                <w:szCs w:val="24"/>
              </w:rPr>
              <w:t>ул.8Марта</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340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340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12</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ул.Лесная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670</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180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850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13</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ул.Правды</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940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940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14</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пер.Мирный</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390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390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15</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ул.Садовая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730</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640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1370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16</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ул.Южная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510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510</w:t>
            </w:r>
          </w:p>
        </w:tc>
      </w:tr>
      <w:tr w:rsidR="0082126C" w:rsidRPr="0082126C" w:rsidTr="0082126C">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17</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пер.Январский</w:t>
            </w:r>
            <w:proofErr w:type="spellEnd"/>
            <w:r w:rsidRPr="0082126C">
              <w:rPr>
                <w:sz w:val="24"/>
                <w:szCs w:val="24"/>
              </w:rPr>
              <w:t xml:space="preserve"> до </w:t>
            </w:r>
            <w:proofErr w:type="spellStart"/>
            <w:r w:rsidRPr="0082126C">
              <w:rPr>
                <w:sz w:val="24"/>
                <w:szCs w:val="24"/>
              </w:rPr>
              <w:t>отчистных</w:t>
            </w:r>
            <w:proofErr w:type="spellEnd"/>
            <w:r w:rsidRPr="0082126C">
              <w:rPr>
                <w:sz w:val="24"/>
                <w:szCs w:val="24"/>
              </w:rPr>
              <w:t xml:space="preserve"> ККЗ</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180</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1010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1190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18</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пер.Февральский</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290</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110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400</w:t>
            </w:r>
          </w:p>
        </w:tc>
      </w:tr>
      <w:tr w:rsidR="0082126C" w:rsidRPr="0082126C" w:rsidTr="0082126C">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19</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пр.Октябрьский</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500</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20</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ул.Пионерская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1870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1870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21</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ул.Коллективизации</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1600</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2100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22</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ул.Красные</w:t>
            </w:r>
            <w:proofErr w:type="spellEnd"/>
            <w:r w:rsidRPr="0082126C">
              <w:rPr>
                <w:sz w:val="24"/>
                <w:szCs w:val="24"/>
              </w:rPr>
              <w:t xml:space="preserve"> Зори</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400</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540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940</w:t>
            </w:r>
          </w:p>
        </w:tc>
      </w:tr>
      <w:tr w:rsidR="0082126C" w:rsidRPr="0082126C" w:rsidTr="0082126C">
        <w:trPr>
          <w:trHeight w:val="570"/>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23</w:t>
            </w:r>
          </w:p>
        </w:tc>
        <w:tc>
          <w:tcPr>
            <w:tcW w:w="3460" w:type="dxa"/>
            <w:tcBorders>
              <w:top w:val="nil"/>
              <w:left w:val="nil"/>
              <w:bottom w:val="nil"/>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ул.Кремлевская</w:t>
            </w:r>
            <w:proofErr w:type="spellEnd"/>
            <w:r w:rsidRPr="0082126C">
              <w:rPr>
                <w:sz w:val="24"/>
                <w:szCs w:val="24"/>
              </w:rPr>
              <w:t xml:space="preserve"> переулки                                  -от </w:t>
            </w:r>
            <w:proofErr w:type="spellStart"/>
            <w:r w:rsidRPr="0082126C">
              <w:rPr>
                <w:sz w:val="24"/>
                <w:szCs w:val="24"/>
              </w:rPr>
              <w:t>Кр.Зори</w:t>
            </w:r>
            <w:proofErr w:type="spellEnd"/>
            <w:r w:rsidRPr="0082126C">
              <w:rPr>
                <w:sz w:val="24"/>
                <w:szCs w:val="24"/>
              </w:rPr>
              <w:t xml:space="preserve"> до </w:t>
            </w:r>
            <w:proofErr w:type="spellStart"/>
            <w:r w:rsidRPr="0082126C">
              <w:rPr>
                <w:sz w:val="24"/>
                <w:szCs w:val="24"/>
              </w:rPr>
              <w:t>ул.Коллективизации</w:t>
            </w:r>
            <w:proofErr w:type="spellEnd"/>
            <w:r w:rsidRPr="0082126C">
              <w:rPr>
                <w:sz w:val="24"/>
                <w:szCs w:val="24"/>
              </w:rPr>
              <w:t>,</w:t>
            </w:r>
          </w:p>
        </w:tc>
        <w:tc>
          <w:tcPr>
            <w:tcW w:w="1770" w:type="dxa"/>
            <w:tcBorders>
              <w:top w:val="nil"/>
              <w:left w:val="nil"/>
              <w:bottom w:val="nil"/>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nil"/>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180</w:t>
            </w:r>
          </w:p>
        </w:tc>
        <w:tc>
          <w:tcPr>
            <w:tcW w:w="1771" w:type="dxa"/>
            <w:tcBorders>
              <w:top w:val="nil"/>
              <w:left w:val="nil"/>
              <w:bottom w:val="nil"/>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180</w:t>
            </w:r>
          </w:p>
        </w:tc>
      </w:tr>
      <w:tr w:rsidR="0082126C" w:rsidRPr="0082126C" w:rsidTr="0082126C">
        <w:trPr>
          <w:trHeight w:val="255"/>
        </w:trPr>
        <w:tc>
          <w:tcPr>
            <w:tcW w:w="580" w:type="dxa"/>
            <w:vMerge/>
            <w:tcBorders>
              <w:top w:val="nil"/>
              <w:left w:val="single" w:sz="4" w:space="0" w:color="auto"/>
              <w:bottom w:val="single" w:sz="4" w:space="0" w:color="000000"/>
              <w:right w:val="single" w:sz="4" w:space="0" w:color="auto"/>
            </w:tcBorders>
            <w:vAlign w:val="center"/>
            <w:hideMark/>
          </w:tcPr>
          <w:p w:rsidR="0082126C" w:rsidRPr="0082126C" w:rsidRDefault="0082126C" w:rsidP="0082126C">
            <w:pPr>
              <w:widowControl/>
              <w:snapToGrid/>
              <w:spacing w:line="276" w:lineRule="auto"/>
              <w:jc w:val="center"/>
              <w:rPr>
                <w:sz w:val="24"/>
                <w:szCs w:val="24"/>
              </w:rPr>
            </w:pPr>
          </w:p>
        </w:tc>
        <w:tc>
          <w:tcPr>
            <w:tcW w:w="3460" w:type="dxa"/>
            <w:tcBorders>
              <w:top w:val="nil"/>
              <w:left w:val="nil"/>
              <w:bottom w:val="nil"/>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r w:rsidRPr="0082126C">
              <w:rPr>
                <w:sz w:val="24"/>
                <w:szCs w:val="24"/>
              </w:rPr>
              <w:t>-от ул. Коллективизации до ул. Пионерской,</w:t>
            </w:r>
          </w:p>
        </w:tc>
        <w:tc>
          <w:tcPr>
            <w:tcW w:w="1770" w:type="dxa"/>
            <w:tcBorders>
              <w:top w:val="nil"/>
              <w:left w:val="nil"/>
              <w:bottom w:val="nil"/>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nil"/>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120</w:t>
            </w:r>
          </w:p>
        </w:tc>
        <w:tc>
          <w:tcPr>
            <w:tcW w:w="1771" w:type="dxa"/>
            <w:tcBorders>
              <w:top w:val="nil"/>
              <w:left w:val="nil"/>
              <w:bottom w:val="nil"/>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120</w:t>
            </w:r>
          </w:p>
        </w:tc>
      </w:tr>
      <w:tr w:rsidR="0082126C" w:rsidRPr="0082126C" w:rsidTr="0082126C">
        <w:trPr>
          <w:trHeight w:val="360"/>
        </w:trPr>
        <w:tc>
          <w:tcPr>
            <w:tcW w:w="580" w:type="dxa"/>
            <w:vMerge/>
            <w:tcBorders>
              <w:top w:val="nil"/>
              <w:left w:val="single" w:sz="4" w:space="0" w:color="auto"/>
              <w:bottom w:val="single" w:sz="4" w:space="0" w:color="000000"/>
              <w:right w:val="single" w:sz="4" w:space="0" w:color="auto"/>
            </w:tcBorders>
            <w:vAlign w:val="center"/>
            <w:hideMark/>
          </w:tcPr>
          <w:p w:rsidR="0082126C" w:rsidRPr="0082126C" w:rsidRDefault="0082126C" w:rsidP="0082126C">
            <w:pPr>
              <w:widowControl/>
              <w:snapToGrid/>
              <w:spacing w:line="276" w:lineRule="auto"/>
              <w:jc w:val="center"/>
              <w:rPr>
                <w:sz w:val="24"/>
                <w:szCs w:val="24"/>
              </w:rPr>
            </w:pP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r w:rsidRPr="0082126C">
              <w:rPr>
                <w:sz w:val="24"/>
                <w:szCs w:val="24"/>
              </w:rPr>
              <w:t xml:space="preserve">-от ул. Пионерской до </w:t>
            </w:r>
            <w:proofErr w:type="spellStart"/>
            <w:r w:rsidRPr="0082126C">
              <w:rPr>
                <w:sz w:val="24"/>
                <w:szCs w:val="24"/>
              </w:rPr>
              <w:t>р.Травница</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550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550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24</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пер.Апрельский</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220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220</w:t>
            </w:r>
          </w:p>
        </w:tc>
      </w:tr>
      <w:tr w:rsidR="0082126C" w:rsidRPr="0082126C" w:rsidTr="0082126C">
        <w:trPr>
          <w:trHeight w:val="49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25</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r w:rsidRPr="0082126C">
              <w:rPr>
                <w:sz w:val="24"/>
                <w:szCs w:val="24"/>
              </w:rPr>
              <w:t xml:space="preserve">пер. на базу лесхоза пр. Октябрьский </w:t>
            </w:r>
            <w:proofErr w:type="spellStart"/>
            <w:r w:rsidRPr="0082126C">
              <w:rPr>
                <w:sz w:val="24"/>
                <w:szCs w:val="24"/>
              </w:rPr>
              <w:t>ул.Коллективизации</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220</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220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26</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ул.Энтузиастов</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260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260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27</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ул.Дружбы</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780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780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28</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ул.Таетральная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200</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1490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1690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29</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пер.Малый</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320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320</w:t>
            </w:r>
          </w:p>
        </w:tc>
      </w:tr>
      <w:tr w:rsidR="0082126C" w:rsidRPr="0082126C" w:rsidTr="0082126C">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lastRenderedPageBreak/>
              <w:t>30</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пер.Сентябрьский</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31</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пер.Сосновый</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750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750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32</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пер.Ноябрьский</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320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320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33</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пер.Физкультурный</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140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140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34</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ул.Заводская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500</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35</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пер.Лесозаводской</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150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150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36</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пер.Песчаный</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150</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710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860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37</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ул.Мамонова</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1460</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1460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38</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ул.Карла</w:t>
            </w:r>
            <w:proofErr w:type="spellEnd"/>
            <w:r w:rsidRPr="0082126C">
              <w:rPr>
                <w:sz w:val="24"/>
                <w:szCs w:val="24"/>
              </w:rPr>
              <w:t>-Маркса</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1140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1140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39</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ул.Энгельса</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340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340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40</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ул.Красноармейская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41</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пер.Новый</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230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230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42</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ул.Трубная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340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340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43</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ул.Заболотная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850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850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44</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ул.Колхозная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840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840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45</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ул.Булыгина</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380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380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46</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ул.Ломоносова</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720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720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47</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пер.Почтовый</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240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240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48</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пер.Кооперативный</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140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140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49</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ул.Речная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290</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880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1170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50</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ул.Школьная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1490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1490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51</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ул.Свободы</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271</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730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1001</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52</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ул.Молодежная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560</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280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840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53</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r w:rsidRPr="0082126C">
              <w:rPr>
                <w:sz w:val="24"/>
                <w:szCs w:val="24"/>
              </w:rPr>
              <w:t xml:space="preserve">пер. от </w:t>
            </w:r>
            <w:proofErr w:type="spellStart"/>
            <w:r w:rsidRPr="0082126C">
              <w:rPr>
                <w:sz w:val="24"/>
                <w:szCs w:val="24"/>
              </w:rPr>
              <w:t>ул.Советская</w:t>
            </w:r>
            <w:proofErr w:type="spellEnd"/>
            <w:r w:rsidRPr="0082126C">
              <w:rPr>
                <w:sz w:val="24"/>
                <w:szCs w:val="24"/>
              </w:rPr>
              <w:t xml:space="preserve"> до ул. Лесная</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220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220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54</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ул.Космонавтов</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410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410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55</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ул.Гагарина</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180</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260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440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56</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ул.Кубинская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660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660</w:t>
            </w:r>
          </w:p>
        </w:tc>
      </w:tr>
      <w:tr w:rsidR="0082126C" w:rsidRPr="0082126C" w:rsidTr="0082126C">
        <w:trPr>
          <w:trHeight w:val="28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57</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r w:rsidRPr="0082126C">
              <w:rPr>
                <w:sz w:val="24"/>
                <w:szCs w:val="24"/>
              </w:rPr>
              <w:t xml:space="preserve">пер. </w:t>
            </w:r>
            <w:proofErr w:type="spellStart"/>
            <w:r w:rsidRPr="0082126C">
              <w:rPr>
                <w:sz w:val="24"/>
                <w:szCs w:val="24"/>
              </w:rPr>
              <w:t>пр.Октябрьский</w:t>
            </w:r>
            <w:proofErr w:type="spellEnd"/>
            <w:r w:rsidRPr="0082126C">
              <w:rPr>
                <w:sz w:val="24"/>
                <w:szCs w:val="24"/>
              </w:rPr>
              <w:t xml:space="preserve"> д.47-45 до </w:t>
            </w:r>
            <w:proofErr w:type="spellStart"/>
            <w:r w:rsidRPr="0082126C">
              <w:rPr>
                <w:sz w:val="24"/>
                <w:szCs w:val="24"/>
              </w:rPr>
              <w:t>ул.Травницы</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660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660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58</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ул.Профсоюзная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830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830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59</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ул.Волошская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1120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1120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60</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ул.Тельмана</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780</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240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1020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61</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ул.Спортивная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100</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720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820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62</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ул.Новая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610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610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63</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ул.Северная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220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220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64</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ул.Зеленая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860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860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65</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ул.Шпальная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270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270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66</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ул.Верхняя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67</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ул.Энергетиков</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840</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260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1100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68</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пер.ул.Тельмана</w:t>
            </w:r>
            <w:proofErr w:type="spellEnd"/>
            <w:r w:rsidRPr="0082126C">
              <w:rPr>
                <w:sz w:val="24"/>
                <w:szCs w:val="24"/>
              </w:rPr>
              <w:t xml:space="preserve"> до ж/д садика</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180</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180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69</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r w:rsidRPr="0082126C">
              <w:rPr>
                <w:sz w:val="24"/>
                <w:szCs w:val="24"/>
              </w:rPr>
              <w:t>пер. у ж/д больницы</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70</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ул.Рабочая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710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710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71</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ул.Загородная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220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220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lastRenderedPageBreak/>
              <w:t>72</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ул.Дачная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320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320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73</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ул.Труда</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410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410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74</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ул.Восточная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390</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450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75</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ул.Новолесная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480</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480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76</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ул.Таежная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380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380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77</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ул.Новоселов</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220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220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78</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ул.Путейская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660</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660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79</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ул.Строителей</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160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160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80</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ул.Гаражная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620</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81</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ул.Комсомольская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440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440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82</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ул.Вельская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83</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ул.Печерская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84</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ул.Железнадорожная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540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540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85</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ул.Архангельская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780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780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86</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ул.Полярная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280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280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87</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ул.Пролетарская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88</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ул.Центральная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650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650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89</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ул.Поселковая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340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340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90</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ул.Коношеозерская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920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920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91</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ул.Учительская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260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260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92</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ул.Болотная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720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720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93</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ул.Сельская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180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180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94</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ул.Овражная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150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150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95</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ул.Западная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1260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1260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96</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ул.Агрохимиков</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280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280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97</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ул.Механизаторов</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1120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1120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98</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ул.Карьерная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380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380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99</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ул.Набережная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310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310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100</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пер.Юбилейный</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440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440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101</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ул.Весенняя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102</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ул.Тихая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103</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пер.Огородный</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104</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ул.Станционная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400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105</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ул.Рождественнская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106</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ул.Звездная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107</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д.Верхняя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108</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д.Даниловская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109</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д.Избное</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110</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д.Кремлево</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1200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1200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111</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д.Кузьминская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112</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д.Лычное</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700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113</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д.Мотылево</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2000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2000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114</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д.Пархачевская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900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900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115</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д.Паунинская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800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lastRenderedPageBreak/>
              <w:t>116</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д.Толстая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1500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1500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117</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д.Харламовская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900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900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118</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д.Чублак</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1200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1200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119</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п.Заречный</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1200</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1200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120</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ул.Бовы</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1000</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1200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2200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121</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ул.Культуры</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600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122</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ул.Солнечная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123</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ул.Пригородная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150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150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124</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ул.Горная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125</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пер.Солнечный</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126</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пер.Полевой</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250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250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127</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ул.Ударная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128</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ул.Моховая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300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129</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ул.Сольвычегодская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500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130</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пер.Торговый</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200</w:t>
            </w:r>
          </w:p>
        </w:tc>
      </w:tr>
      <w:tr w:rsidR="0082126C" w:rsidRPr="0082126C" w:rsidTr="0082126C">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131</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пер.Культуры</w:t>
            </w:r>
            <w:proofErr w:type="spellEnd"/>
            <w:r w:rsidRPr="0082126C">
              <w:rPr>
                <w:sz w:val="24"/>
                <w:szCs w:val="24"/>
              </w:rPr>
              <w:t>-Сольвычегодская (первый)</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250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250</w:t>
            </w:r>
          </w:p>
        </w:tc>
      </w:tr>
      <w:tr w:rsidR="0082126C" w:rsidRPr="0082126C" w:rsidTr="0082126C">
        <w:trPr>
          <w:trHeight w:val="51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132</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пер.Культуры</w:t>
            </w:r>
            <w:proofErr w:type="spellEnd"/>
            <w:r w:rsidRPr="0082126C">
              <w:rPr>
                <w:sz w:val="24"/>
                <w:szCs w:val="24"/>
              </w:rPr>
              <w:t>-Сольвычегодская (второй)</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250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250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133</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д.Тундриха</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200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134</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д.Темная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100</w:t>
            </w:r>
          </w:p>
        </w:tc>
      </w:tr>
      <w:tr w:rsidR="0082126C" w:rsidRPr="0082126C" w:rsidTr="008212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135</w:t>
            </w:r>
          </w:p>
        </w:tc>
        <w:tc>
          <w:tcPr>
            <w:tcW w:w="3460" w:type="dxa"/>
            <w:tcBorders>
              <w:top w:val="nil"/>
              <w:left w:val="nil"/>
              <w:bottom w:val="single" w:sz="4" w:space="0" w:color="auto"/>
              <w:right w:val="single" w:sz="4" w:space="0" w:color="auto"/>
            </w:tcBorders>
            <w:shd w:val="clear" w:color="auto" w:fill="auto"/>
            <w:vAlign w:val="center"/>
            <w:hideMark/>
          </w:tcPr>
          <w:p w:rsidR="0082126C" w:rsidRPr="0082126C" w:rsidRDefault="0082126C" w:rsidP="0082126C">
            <w:pPr>
              <w:widowControl/>
              <w:snapToGrid/>
              <w:spacing w:line="276" w:lineRule="auto"/>
              <w:jc w:val="left"/>
              <w:rPr>
                <w:sz w:val="24"/>
                <w:szCs w:val="24"/>
              </w:rPr>
            </w:pPr>
            <w:proofErr w:type="spellStart"/>
            <w:r w:rsidRPr="0082126C">
              <w:rPr>
                <w:sz w:val="24"/>
                <w:szCs w:val="24"/>
              </w:rPr>
              <w:t>ул.Окуневская</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1000</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sz w:val="24"/>
                <w:szCs w:val="24"/>
              </w:rPr>
            </w:pPr>
            <w:r w:rsidRPr="0082126C">
              <w:rPr>
                <w:sz w:val="24"/>
                <w:szCs w:val="24"/>
              </w:rPr>
              <w:t>1000</w:t>
            </w:r>
          </w:p>
        </w:tc>
      </w:tr>
      <w:tr w:rsidR="0082126C" w:rsidRPr="0082126C" w:rsidTr="000D0C8F">
        <w:trPr>
          <w:trHeight w:val="60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2126C" w:rsidRPr="0082126C" w:rsidRDefault="0082126C" w:rsidP="0082126C">
            <w:pPr>
              <w:widowControl/>
              <w:snapToGrid/>
              <w:spacing w:line="276" w:lineRule="auto"/>
              <w:jc w:val="center"/>
              <w:rPr>
                <w:b/>
                <w:bCs/>
                <w:sz w:val="24"/>
                <w:szCs w:val="24"/>
              </w:rPr>
            </w:pPr>
          </w:p>
        </w:tc>
        <w:tc>
          <w:tcPr>
            <w:tcW w:w="3460" w:type="dxa"/>
            <w:tcBorders>
              <w:top w:val="nil"/>
              <w:left w:val="nil"/>
              <w:bottom w:val="single" w:sz="4" w:space="0" w:color="auto"/>
              <w:right w:val="single" w:sz="4" w:space="0" w:color="auto"/>
            </w:tcBorders>
            <w:shd w:val="clear" w:color="auto" w:fill="auto"/>
            <w:vAlign w:val="center"/>
            <w:hideMark/>
          </w:tcPr>
          <w:p w:rsidR="0082126C" w:rsidRPr="00A17FEF" w:rsidRDefault="0082126C" w:rsidP="0082126C">
            <w:pPr>
              <w:widowControl/>
              <w:snapToGrid/>
              <w:spacing w:line="276" w:lineRule="auto"/>
              <w:jc w:val="left"/>
              <w:rPr>
                <w:bCs/>
                <w:sz w:val="24"/>
                <w:szCs w:val="24"/>
              </w:rPr>
            </w:pPr>
            <w:r w:rsidRPr="00A17FEF">
              <w:rPr>
                <w:bCs/>
                <w:sz w:val="24"/>
                <w:szCs w:val="24"/>
              </w:rPr>
              <w:t>Итого всего:</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A17FEF" w:rsidRDefault="0082126C" w:rsidP="0082126C">
            <w:pPr>
              <w:widowControl/>
              <w:snapToGrid/>
              <w:spacing w:line="276" w:lineRule="auto"/>
              <w:jc w:val="center"/>
              <w:rPr>
                <w:bCs/>
                <w:sz w:val="24"/>
                <w:szCs w:val="24"/>
              </w:rPr>
            </w:pPr>
            <w:r w:rsidRPr="00A17FEF">
              <w:rPr>
                <w:bCs/>
                <w:sz w:val="24"/>
                <w:szCs w:val="24"/>
              </w:rPr>
              <w:t>17571</w:t>
            </w:r>
          </w:p>
        </w:tc>
        <w:tc>
          <w:tcPr>
            <w:tcW w:w="1770" w:type="dxa"/>
            <w:tcBorders>
              <w:top w:val="nil"/>
              <w:left w:val="nil"/>
              <w:bottom w:val="single" w:sz="4" w:space="0" w:color="auto"/>
              <w:right w:val="single" w:sz="4" w:space="0" w:color="auto"/>
            </w:tcBorders>
            <w:shd w:val="clear" w:color="auto" w:fill="auto"/>
            <w:noWrap/>
            <w:vAlign w:val="center"/>
            <w:hideMark/>
          </w:tcPr>
          <w:p w:rsidR="0082126C" w:rsidRPr="00A17FEF" w:rsidRDefault="0082126C" w:rsidP="0082126C">
            <w:pPr>
              <w:widowControl/>
              <w:snapToGrid/>
              <w:spacing w:line="276" w:lineRule="auto"/>
              <w:jc w:val="center"/>
              <w:rPr>
                <w:bCs/>
                <w:sz w:val="24"/>
                <w:szCs w:val="24"/>
              </w:rPr>
            </w:pPr>
            <w:r w:rsidRPr="00A17FEF">
              <w:rPr>
                <w:bCs/>
                <w:sz w:val="24"/>
                <w:szCs w:val="24"/>
              </w:rPr>
              <w:t>68835</w:t>
            </w:r>
          </w:p>
        </w:tc>
        <w:tc>
          <w:tcPr>
            <w:tcW w:w="1771" w:type="dxa"/>
            <w:tcBorders>
              <w:top w:val="nil"/>
              <w:left w:val="nil"/>
              <w:bottom w:val="single" w:sz="4" w:space="0" w:color="auto"/>
              <w:right w:val="single" w:sz="4" w:space="0" w:color="auto"/>
            </w:tcBorders>
            <w:shd w:val="clear" w:color="auto" w:fill="auto"/>
            <w:noWrap/>
            <w:vAlign w:val="center"/>
            <w:hideMark/>
          </w:tcPr>
          <w:p w:rsidR="0082126C" w:rsidRPr="00A17FEF" w:rsidRDefault="0082126C" w:rsidP="0082126C">
            <w:pPr>
              <w:widowControl/>
              <w:snapToGrid/>
              <w:spacing w:line="276" w:lineRule="auto"/>
              <w:jc w:val="center"/>
              <w:rPr>
                <w:bCs/>
                <w:sz w:val="24"/>
                <w:szCs w:val="24"/>
              </w:rPr>
            </w:pPr>
            <w:r w:rsidRPr="00A17FEF">
              <w:rPr>
                <w:bCs/>
                <w:sz w:val="24"/>
                <w:szCs w:val="24"/>
              </w:rPr>
              <w:t>86406</w:t>
            </w:r>
          </w:p>
        </w:tc>
      </w:tr>
    </w:tbl>
    <w:p w:rsidR="0082126C" w:rsidRDefault="0082126C" w:rsidP="00E030D2">
      <w:pPr>
        <w:spacing w:line="312" w:lineRule="auto"/>
        <w:ind w:firstLine="709"/>
        <w:rPr>
          <w:sz w:val="24"/>
          <w:szCs w:val="24"/>
        </w:rPr>
      </w:pPr>
    </w:p>
    <w:p w:rsidR="000D0C8F" w:rsidRDefault="000D0C8F" w:rsidP="000D0C8F">
      <w:pPr>
        <w:ind w:firstLine="567"/>
        <w:rPr>
          <w:sz w:val="24"/>
          <w:szCs w:val="24"/>
        </w:rPr>
      </w:pPr>
      <w:r w:rsidRPr="0003505E">
        <w:rPr>
          <w:sz w:val="24"/>
          <w:szCs w:val="24"/>
        </w:rPr>
        <w:t xml:space="preserve">Рисунок </w:t>
      </w:r>
      <w:r w:rsidR="00BE59AF">
        <w:rPr>
          <w:sz w:val="24"/>
          <w:szCs w:val="24"/>
        </w:rPr>
        <w:t>4</w:t>
      </w:r>
      <w:r w:rsidRPr="0003505E">
        <w:rPr>
          <w:sz w:val="24"/>
          <w:szCs w:val="24"/>
        </w:rPr>
        <w:t xml:space="preserve"> </w:t>
      </w:r>
    </w:p>
    <w:p w:rsidR="000D0C8F" w:rsidRPr="0003505E" w:rsidRDefault="000D0C8F" w:rsidP="005746CD">
      <w:pPr>
        <w:spacing w:line="360" w:lineRule="auto"/>
        <w:ind w:firstLine="567"/>
        <w:jc w:val="center"/>
        <w:rPr>
          <w:sz w:val="24"/>
          <w:szCs w:val="24"/>
        </w:rPr>
      </w:pPr>
      <w:r w:rsidRPr="0003505E">
        <w:rPr>
          <w:sz w:val="24"/>
          <w:szCs w:val="24"/>
        </w:rPr>
        <w:t xml:space="preserve">Долевое распределение по типам покрытий автодорог </w:t>
      </w:r>
      <w:r>
        <w:rPr>
          <w:sz w:val="24"/>
          <w:szCs w:val="24"/>
        </w:rPr>
        <w:t>МО «Коношское»</w:t>
      </w:r>
    </w:p>
    <w:p w:rsidR="000D0C8F" w:rsidRPr="003C4C4D" w:rsidRDefault="000D0C8F" w:rsidP="000D0C8F">
      <w:pPr>
        <w:pStyle w:val="afb"/>
        <w:spacing w:line="360" w:lineRule="auto"/>
        <w:jc w:val="center"/>
      </w:pPr>
      <w:r>
        <w:rPr>
          <w:noProof/>
        </w:rPr>
        <w:drawing>
          <wp:inline distT="0" distB="0" distL="0" distR="0" wp14:anchorId="088BA46D" wp14:editId="702FA40A">
            <wp:extent cx="5295014" cy="3009014"/>
            <wp:effectExtent l="0" t="0" r="1270" b="127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D0C8F" w:rsidRPr="00AB5E8F" w:rsidRDefault="000D0C8F" w:rsidP="000D0C8F">
      <w:pPr>
        <w:pStyle w:val="afb"/>
        <w:spacing w:line="360" w:lineRule="auto"/>
        <w:ind w:firstLine="567"/>
        <w:jc w:val="both"/>
      </w:pPr>
    </w:p>
    <w:p w:rsidR="005746CD" w:rsidRDefault="005746CD">
      <w:pPr>
        <w:widowControl/>
        <w:snapToGrid/>
        <w:spacing w:after="200" w:line="276" w:lineRule="auto"/>
        <w:jc w:val="left"/>
        <w:rPr>
          <w:sz w:val="24"/>
          <w:szCs w:val="24"/>
        </w:rPr>
      </w:pPr>
      <w:r>
        <w:rPr>
          <w:sz w:val="24"/>
          <w:szCs w:val="24"/>
        </w:rPr>
        <w:br w:type="page"/>
      </w:r>
    </w:p>
    <w:p w:rsidR="002943EA" w:rsidRDefault="002943EA" w:rsidP="00E030D2">
      <w:pPr>
        <w:spacing w:line="312" w:lineRule="auto"/>
        <w:ind w:firstLine="709"/>
        <w:rPr>
          <w:sz w:val="24"/>
          <w:szCs w:val="24"/>
        </w:rPr>
      </w:pPr>
      <w:r>
        <w:rPr>
          <w:sz w:val="24"/>
          <w:szCs w:val="24"/>
        </w:rPr>
        <w:lastRenderedPageBreak/>
        <w:t xml:space="preserve">Общая площадь скверов и парков в поселке Коноша составляет 1,368 тыс. </w:t>
      </w:r>
      <w:r w:rsidRPr="002943EA">
        <w:rPr>
          <w:sz w:val="24"/>
          <w:szCs w:val="24"/>
        </w:rPr>
        <w:t>м</w:t>
      </w:r>
      <w:proofErr w:type="gramStart"/>
      <w:r w:rsidRPr="002943EA">
        <w:rPr>
          <w:sz w:val="24"/>
          <w:szCs w:val="24"/>
          <w:vertAlign w:val="superscript"/>
        </w:rPr>
        <w:t>2</w:t>
      </w:r>
      <w:r>
        <w:rPr>
          <w:sz w:val="24"/>
          <w:szCs w:val="24"/>
        </w:rPr>
        <w:t xml:space="preserve"> ,</w:t>
      </w:r>
      <w:proofErr w:type="gramEnd"/>
      <w:r>
        <w:rPr>
          <w:sz w:val="24"/>
          <w:szCs w:val="24"/>
        </w:rPr>
        <w:t xml:space="preserve"> тротуаров дворовых территорий – 3,247 тыс. </w:t>
      </w:r>
      <w:r w:rsidRPr="002943EA">
        <w:rPr>
          <w:sz w:val="24"/>
          <w:szCs w:val="24"/>
        </w:rPr>
        <w:t>м</w:t>
      </w:r>
      <w:r w:rsidRPr="002943EA">
        <w:rPr>
          <w:sz w:val="24"/>
          <w:szCs w:val="24"/>
          <w:vertAlign w:val="superscript"/>
        </w:rPr>
        <w:t>2</w:t>
      </w:r>
      <w:r>
        <w:rPr>
          <w:sz w:val="24"/>
          <w:szCs w:val="24"/>
        </w:rPr>
        <w:t xml:space="preserve"> , городские и торговые площади, автобусные остановки, уличные лестницы и прочие объекты дорожной сети занимают 4,580 тыс. </w:t>
      </w:r>
      <w:r w:rsidRPr="002943EA">
        <w:rPr>
          <w:sz w:val="24"/>
          <w:szCs w:val="24"/>
        </w:rPr>
        <w:t>м</w:t>
      </w:r>
      <w:r w:rsidRPr="002943EA">
        <w:rPr>
          <w:sz w:val="24"/>
          <w:szCs w:val="24"/>
          <w:vertAlign w:val="superscript"/>
        </w:rPr>
        <w:t>2</w:t>
      </w:r>
      <w:r>
        <w:rPr>
          <w:sz w:val="24"/>
          <w:szCs w:val="24"/>
          <w:vertAlign w:val="superscript"/>
        </w:rPr>
        <w:t xml:space="preserve"> </w:t>
      </w:r>
      <w:r w:rsidRPr="002943EA">
        <w:rPr>
          <w:sz w:val="24"/>
          <w:szCs w:val="24"/>
        </w:rPr>
        <w:t>.</w:t>
      </w:r>
      <w:r w:rsidR="00E030D2">
        <w:rPr>
          <w:sz w:val="24"/>
          <w:szCs w:val="24"/>
        </w:rPr>
        <w:t xml:space="preserve"> </w:t>
      </w:r>
      <w:r>
        <w:rPr>
          <w:sz w:val="24"/>
          <w:szCs w:val="24"/>
        </w:rPr>
        <w:t xml:space="preserve">Тип покрытия территории усовершенствованный – асфальт, бетон, </w:t>
      </w:r>
      <w:proofErr w:type="spellStart"/>
      <w:r>
        <w:rPr>
          <w:sz w:val="24"/>
          <w:szCs w:val="24"/>
        </w:rPr>
        <w:t>цементо</w:t>
      </w:r>
      <w:proofErr w:type="spellEnd"/>
      <w:r>
        <w:rPr>
          <w:sz w:val="24"/>
          <w:szCs w:val="24"/>
        </w:rPr>
        <w:t>-бетон, щебень и гравий.</w:t>
      </w:r>
    </w:p>
    <w:p w:rsidR="002943EA" w:rsidRDefault="002943EA" w:rsidP="002943EA">
      <w:pPr>
        <w:spacing w:line="312" w:lineRule="auto"/>
        <w:ind w:firstLine="709"/>
        <w:rPr>
          <w:sz w:val="24"/>
          <w:szCs w:val="24"/>
        </w:rPr>
      </w:pPr>
      <w:r>
        <w:rPr>
          <w:sz w:val="24"/>
          <w:szCs w:val="24"/>
        </w:rPr>
        <w:t>Следует отметить, что сложившаяся сеть автодорог МО «Коношское» имеет недостаточную густоту, зачастую состоит из участков, не связанных между собой в единое целое, не обеспечивает межрайонные (межмуниципальные) сообщения и выходы в соседние регионы. Кроме того, недостаточно развита транспортно-логистическая структура.</w:t>
      </w:r>
    </w:p>
    <w:p w:rsidR="005746CD" w:rsidRPr="000F20D1" w:rsidRDefault="005746CD" w:rsidP="005746CD">
      <w:pPr>
        <w:pStyle w:val="afb"/>
        <w:spacing w:line="312" w:lineRule="auto"/>
        <w:ind w:firstLine="709"/>
        <w:jc w:val="both"/>
        <w:rPr>
          <w:rFonts w:ascii="Times New Roman" w:hAnsi="Times New Roman" w:cs="Times New Roman"/>
          <w:sz w:val="24"/>
          <w:szCs w:val="24"/>
        </w:rPr>
      </w:pPr>
      <w:r w:rsidRPr="000F20D1">
        <w:rPr>
          <w:rFonts w:ascii="Times New Roman" w:hAnsi="Times New Roman" w:cs="Times New Roman"/>
          <w:sz w:val="24"/>
          <w:szCs w:val="24"/>
        </w:rPr>
        <w:t xml:space="preserve">Обслуживание дорог осуществляется подрядной организацией по муниципальному контракту на выполнение комплекса работ по содержанию муниципальных автомобильных дорог, тротуаров и дорожных сооружений на территории муниципального образования </w:t>
      </w:r>
      <w:r w:rsidR="00F30A7F">
        <w:rPr>
          <w:rFonts w:ascii="Times New Roman" w:hAnsi="Times New Roman" w:cs="Times New Roman"/>
          <w:sz w:val="24"/>
          <w:szCs w:val="24"/>
        </w:rPr>
        <w:t>«Коношское»</w:t>
      </w:r>
      <w:r w:rsidRPr="000F20D1">
        <w:rPr>
          <w:rFonts w:ascii="Times New Roman" w:hAnsi="Times New Roman" w:cs="Times New Roman"/>
          <w:sz w:val="24"/>
          <w:szCs w:val="24"/>
        </w:rPr>
        <w:t xml:space="preserve"> заключаемому ежегодно. В состав работ входит:</w:t>
      </w:r>
    </w:p>
    <w:p w:rsidR="005746CD" w:rsidRPr="000F20D1" w:rsidRDefault="005746CD" w:rsidP="005746CD">
      <w:pPr>
        <w:pStyle w:val="af"/>
        <w:widowControl/>
        <w:numPr>
          <w:ilvl w:val="0"/>
          <w:numId w:val="13"/>
        </w:numPr>
        <w:tabs>
          <w:tab w:val="left" w:pos="851"/>
        </w:tabs>
        <w:snapToGrid/>
        <w:spacing w:line="312" w:lineRule="auto"/>
        <w:ind w:left="0" w:firstLine="709"/>
        <w:rPr>
          <w:sz w:val="24"/>
          <w:szCs w:val="24"/>
        </w:rPr>
      </w:pPr>
      <w:r w:rsidRPr="000F20D1">
        <w:rPr>
          <w:sz w:val="24"/>
          <w:szCs w:val="24"/>
        </w:rPr>
        <w:t>Содержание муниципальных автомобильных дорог и тротуаров, включающие в себя работы с учётом сезонных условий по уходу за дорожными одеждами, полосой отвода, земляного полотна, системой водоотвода, дорожными сооружениями – элементами обустройства дорог; озеленению; организации и безопасности движения и прочие работы, в результате которых поддерживается транспортно-эксплуатационное состояние дорог, тротуаров и дорожных сооружений в соответствии с действующей нормативной документацией;</w:t>
      </w:r>
    </w:p>
    <w:p w:rsidR="005746CD" w:rsidRPr="000F20D1" w:rsidRDefault="005746CD" w:rsidP="005746CD">
      <w:pPr>
        <w:pStyle w:val="af"/>
        <w:widowControl/>
        <w:numPr>
          <w:ilvl w:val="0"/>
          <w:numId w:val="13"/>
        </w:numPr>
        <w:tabs>
          <w:tab w:val="left" w:pos="851"/>
        </w:tabs>
        <w:snapToGrid/>
        <w:spacing w:line="312" w:lineRule="auto"/>
        <w:ind w:left="0" w:firstLine="709"/>
        <w:rPr>
          <w:sz w:val="24"/>
          <w:szCs w:val="24"/>
        </w:rPr>
      </w:pPr>
      <w:r w:rsidRPr="000F20D1">
        <w:rPr>
          <w:sz w:val="24"/>
          <w:szCs w:val="24"/>
        </w:rPr>
        <w:t>Борьба с зимней скользкостью с уборкой снежных валов с обочин;</w:t>
      </w:r>
    </w:p>
    <w:p w:rsidR="005746CD" w:rsidRPr="000F20D1" w:rsidRDefault="005746CD" w:rsidP="005746CD">
      <w:pPr>
        <w:pStyle w:val="af"/>
        <w:widowControl/>
        <w:numPr>
          <w:ilvl w:val="0"/>
          <w:numId w:val="13"/>
        </w:numPr>
        <w:tabs>
          <w:tab w:val="left" w:pos="851"/>
        </w:tabs>
        <w:snapToGrid/>
        <w:spacing w:line="312" w:lineRule="auto"/>
        <w:ind w:left="0" w:firstLine="709"/>
        <w:rPr>
          <w:sz w:val="24"/>
          <w:szCs w:val="24"/>
        </w:rPr>
      </w:pPr>
      <w:r w:rsidRPr="000F20D1">
        <w:rPr>
          <w:sz w:val="24"/>
          <w:szCs w:val="24"/>
        </w:rPr>
        <w:t>Содержание автобусных остановок и прилегающей к остановкам территории;</w:t>
      </w:r>
    </w:p>
    <w:p w:rsidR="005746CD" w:rsidRPr="000F20D1" w:rsidRDefault="005746CD" w:rsidP="005746CD">
      <w:pPr>
        <w:pStyle w:val="af"/>
        <w:widowControl/>
        <w:numPr>
          <w:ilvl w:val="0"/>
          <w:numId w:val="13"/>
        </w:numPr>
        <w:tabs>
          <w:tab w:val="left" w:pos="851"/>
        </w:tabs>
        <w:snapToGrid/>
        <w:spacing w:line="312" w:lineRule="auto"/>
        <w:ind w:left="0" w:firstLine="709"/>
        <w:rPr>
          <w:sz w:val="24"/>
          <w:szCs w:val="24"/>
        </w:rPr>
      </w:pPr>
      <w:r w:rsidRPr="000F20D1">
        <w:rPr>
          <w:sz w:val="24"/>
          <w:szCs w:val="24"/>
        </w:rPr>
        <w:t>Нанесение вновь и восстановление изношенной горизонтальной разметки;</w:t>
      </w:r>
    </w:p>
    <w:p w:rsidR="005746CD" w:rsidRPr="000F20D1" w:rsidRDefault="005746CD" w:rsidP="005746CD">
      <w:pPr>
        <w:pStyle w:val="af"/>
        <w:widowControl/>
        <w:numPr>
          <w:ilvl w:val="0"/>
          <w:numId w:val="13"/>
        </w:numPr>
        <w:tabs>
          <w:tab w:val="left" w:pos="851"/>
        </w:tabs>
        <w:snapToGrid/>
        <w:spacing w:line="312" w:lineRule="auto"/>
        <w:ind w:left="0" w:firstLine="709"/>
        <w:rPr>
          <w:sz w:val="24"/>
          <w:szCs w:val="24"/>
        </w:rPr>
      </w:pPr>
      <w:r w:rsidRPr="000F20D1">
        <w:rPr>
          <w:sz w:val="24"/>
          <w:szCs w:val="24"/>
        </w:rPr>
        <w:t>Содержание в чистоте и порядке стоянок автомобилей (парковок);</w:t>
      </w:r>
    </w:p>
    <w:p w:rsidR="005746CD" w:rsidRPr="000F20D1" w:rsidRDefault="005746CD" w:rsidP="005746CD">
      <w:pPr>
        <w:pStyle w:val="af"/>
        <w:widowControl/>
        <w:numPr>
          <w:ilvl w:val="0"/>
          <w:numId w:val="13"/>
        </w:numPr>
        <w:tabs>
          <w:tab w:val="left" w:pos="851"/>
        </w:tabs>
        <w:snapToGrid/>
        <w:spacing w:line="312" w:lineRule="auto"/>
        <w:ind w:left="0" w:firstLine="709"/>
        <w:rPr>
          <w:sz w:val="24"/>
          <w:szCs w:val="24"/>
        </w:rPr>
      </w:pPr>
      <w:r w:rsidRPr="000F20D1">
        <w:rPr>
          <w:sz w:val="24"/>
          <w:szCs w:val="24"/>
        </w:rPr>
        <w:t>Содержание перекрестков, пешеходных переходов, индикаторов пешеходных переходов, а также подъездных дорог к пожарным водоёмам и площадок перед ними.</w:t>
      </w:r>
    </w:p>
    <w:p w:rsidR="005746CD" w:rsidRPr="000F20D1" w:rsidRDefault="005746CD" w:rsidP="005746CD">
      <w:pPr>
        <w:spacing w:line="312" w:lineRule="auto"/>
        <w:ind w:firstLine="709"/>
        <w:rPr>
          <w:bCs/>
          <w:sz w:val="24"/>
          <w:szCs w:val="24"/>
        </w:rPr>
      </w:pPr>
      <w:r w:rsidRPr="000F20D1">
        <w:rPr>
          <w:sz w:val="24"/>
          <w:szCs w:val="24"/>
        </w:rPr>
        <w:t xml:space="preserve">Проверка качества выполнения работ осуществляется по согласованному графику, с составлением </w:t>
      </w:r>
      <w:r w:rsidRPr="000F20D1">
        <w:rPr>
          <w:bCs/>
          <w:sz w:val="24"/>
          <w:szCs w:val="24"/>
        </w:rPr>
        <w:t>итогового акта оценки качества содержания муниципальных автодорог в соответствии с утвержденными критериями.</w:t>
      </w:r>
    </w:p>
    <w:p w:rsidR="005746CD" w:rsidRDefault="005746CD" w:rsidP="005746CD">
      <w:pPr>
        <w:spacing w:line="312" w:lineRule="auto"/>
        <w:ind w:firstLine="709"/>
        <w:rPr>
          <w:sz w:val="24"/>
          <w:szCs w:val="24"/>
        </w:rPr>
      </w:pPr>
      <w:r w:rsidRPr="000F20D1">
        <w:rPr>
          <w:sz w:val="24"/>
          <w:szCs w:val="24"/>
        </w:rPr>
        <w:t>Выполнение работ по содержанию автомобильных дорог общего пользования местного значения в текущем периоде осуществля</w:t>
      </w:r>
      <w:r>
        <w:rPr>
          <w:sz w:val="24"/>
          <w:szCs w:val="24"/>
        </w:rPr>
        <w:t>ю</w:t>
      </w:r>
      <w:r w:rsidRPr="000F20D1">
        <w:rPr>
          <w:sz w:val="24"/>
          <w:szCs w:val="24"/>
        </w:rPr>
        <w:t>т</w:t>
      </w:r>
      <w:r>
        <w:rPr>
          <w:sz w:val="24"/>
          <w:szCs w:val="24"/>
        </w:rPr>
        <w:t xml:space="preserve"> ИП Чистяков Д.С. и ООО «Добрый Хлеб». </w:t>
      </w:r>
      <w:r w:rsidRPr="000F20D1">
        <w:rPr>
          <w:sz w:val="24"/>
          <w:szCs w:val="24"/>
        </w:rPr>
        <w:t>Выполнение работ по содержанию</w:t>
      </w:r>
      <w:r>
        <w:rPr>
          <w:sz w:val="24"/>
          <w:szCs w:val="24"/>
        </w:rPr>
        <w:t xml:space="preserve"> тротуаров осуществляет МУП «Коношское благоустройство».</w:t>
      </w:r>
      <w:r w:rsidR="00527392">
        <w:rPr>
          <w:sz w:val="24"/>
          <w:szCs w:val="24"/>
        </w:rPr>
        <w:t xml:space="preserve"> </w:t>
      </w:r>
      <w:r w:rsidR="00527392" w:rsidRPr="000F20D1">
        <w:rPr>
          <w:sz w:val="24"/>
          <w:szCs w:val="24"/>
        </w:rPr>
        <w:t xml:space="preserve">Основная цель проводимых работ обеспечение в период действия муниципального контракта </w:t>
      </w:r>
      <w:r w:rsidR="00527392">
        <w:rPr>
          <w:sz w:val="24"/>
          <w:szCs w:val="24"/>
        </w:rPr>
        <w:t xml:space="preserve">соответствующего </w:t>
      </w:r>
      <w:r w:rsidR="00527392" w:rsidRPr="000F20D1">
        <w:rPr>
          <w:sz w:val="24"/>
          <w:szCs w:val="24"/>
        </w:rPr>
        <w:t xml:space="preserve">уровня содержания </w:t>
      </w:r>
      <w:r w:rsidR="00527392" w:rsidRPr="000F20D1">
        <w:rPr>
          <w:b/>
          <w:sz w:val="24"/>
          <w:szCs w:val="24"/>
        </w:rPr>
        <w:t>(</w:t>
      </w:r>
      <w:r w:rsidR="00527392" w:rsidRPr="00527392">
        <w:rPr>
          <w:sz w:val="24"/>
          <w:szCs w:val="24"/>
        </w:rPr>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527392">
        <w:rPr>
          <w:sz w:val="24"/>
          <w:szCs w:val="24"/>
        </w:rPr>
        <w:t xml:space="preserve">, </w:t>
      </w:r>
      <w:r w:rsidR="00527392" w:rsidRPr="00527392">
        <w:rPr>
          <w:sz w:val="24"/>
          <w:szCs w:val="24"/>
        </w:rPr>
        <w:t>Федеральный закон от 10.12.1995 №196-ФЗ «О безопасности дорожного движения»</w:t>
      </w:r>
      <w:r w:rsidR="00527392">
        <w:rPr>
          <w:sz w:val="24"/>
          <w:szCs w:val="24"/>
        </w:rPr>
        <w:t xml:space="preserve">, </w:t>
      </w:r>
      <w:r w:rsidR="00527392" w:rsidRPr="00527392">
        <w:rPr>
          <w:sz w:val="24"/>
          <w:szCs w:val="24"/>
        </w:rPr>
        <w:t xml:space="preserve">Приказ министерства транспорта Российской Федерации от 12 ноября 2007 г. №160 «Об утверждении классификации работ по капитальному ремонту, ремонту и </w:t>
      </w:r>
      <w:r w:rsidR="00527392" w:rsidRPr="00527392">
        <w:rPr>
          <w:sz w:val="24"/>
          <w:szCs w:val="24"/>
        </w:rPr>
        <w:lastRenderedPageBreak/>
        <w:t>содержанию автомобильных дорог общего пользования и искусственных сооружений на них»</w:t>
      </w:r>
      <w:r w:rsidR="00527392">
        <w:rPr>
          <w:sz w:val="24"/>
          <w:szCs w:val="24"/>
        </w:rPr>
        <w:t xml:space="preserve">, </w:t>
      </w:r>
      <w:r w:rsidR="00527392" w:rsidRPr="00527392">
        <w:rPr>
          <w:sz w:val="24"/>
          <w:szCs w:val="24"/>
        </w:rPr>
        <w:t>Закон Архангельской области от 12.11.2002 №125-17-ОЗ «Об автомобильных дорогах и о дорожной деятельности в Архангельской области»</w:t>
      </w:r>
      <w:r w:rsidR="00527392" w:rsidRPr="000F20D1">
        <w:rPr>
          <w:sz w:val="24"/>
          <w:szCs w:val="24"/>
        </w:rPr>
        <w:t>) на автомобильной дороге общего пользования местного значения, а также снижения уровня дорожно-транспортных происшествий, сопутствующими условиями которых явились неудовлетворительные дорожные условия.</w:t>
      </w:r>
      <w:r>
        <w:rPr>
          <w:sz w:val="24"/>
          <w:szCs w:val="24"/>
        </w:rPr>
        <w:t xml:space="preserve"> </w:t>
      </w:r>
    </w:p>
    <w:p w:rsidR="00BB011E" w:rsidRDefault="00BB011E" w:rsidP="000718D3">
      <w:pPr>
        <w:shd w:val="clear" w:color="auto" w:fill="FFFFFF"/>
        <w:autoSpaceDE w:val="0"/>
        <w:autoSpaceDN w:val="0"/>
        <w:adjustRightInd w:val="0"/>
        <w:ind w:firstLine="540"/>
        <w:rPr>
          <w:iCs/>
          <w:color w:val="000000"/>
          <w:szCs w:val="24"/>
        </w:rPr>
      </w:pPr>
    </w:p>
    <w:p w:rsidR="001B531E" w:rsidRPr="00A318E2" w:rsidRDefault="003D6D81" w:rsidP="00A875BC">
      <w:pPr>
        <w:widowControl/>
        <w:snapToGrid/>
        <w:spacing w:line="312" w:lineRule="auto"/>
        <w:ind w:firstLine="851"/>
        <w:jc w:val="center"/>
        <w:rPr>
          <w:b/>
          <w:sz w:val="24"/>
          <w:szCs w:val="24"/>
        </w:rPr>
      </w:pPr>
      <w:r>
        <w:rPr>
          <w:b/>
          <w:sz w:val="24"/>
          <w:szCs w:val="24"/>
        </w:rPr>
        <w:t xml:space="preserve">2.5 </w:t>
      </w:r>
      <w:r w:rsidRPr="003D6D81">
        <w:rPr>
          <w:b/>
          <w:sz w:val="24"/>
          <w:szCs w:val="24"/>
        </w:rPr>
        <w:t xml:space="preserve">Анализ состава парка транспортных средств и уровня автомобилизации в </w:t>
      </w:r>
      <w:proofErr w:type="spellStart"/>
      <w:r w:rsidR="00A875BC" w:rsidRPr="00A875BC">
        <w:rPr>
          <w:b/>
          <w:sz w:val="24"/>
          <w:szCs w:val="24"/>
        </w:rPr>
        <w:t>Коношском</w:t>
      </w:r>
      <w:proofErr w:type="spellEnd"/>
      <w:r w:rsidR="00A875BC" w:rsidRPr="00A875BC">
        <w:rPr>
          <w:b/>
          <w:sz w:val="24"/>
          <w:szCs w:val="24"/>
        </w:rPr>
        <w:t xml:space="preserve"> </w:t>
      </w:r>
      <w:r w:rsidRPr="003D6D81">
        <w:rPr>
          <w:b/>
          <w:sz w:val="24"/>
          <w:szCs w:val="24"/>
        </w:rPr>
        <w:t>городском поселении, обеспеченность парковками (парковочными местами)</w:t>
      </w:r>
    </w:p>
    <w:p w:rsidR="005107E1" w:rsidRDefault="005107E1" w:rsidP="00A875BC">
      <w:pPr>
        <w:spacing w:line="312" w:lineRule="auto"/>
        <w:ind w:firstLine="567"/>
        <w:rPr>
          <w:lang w:bidi="ru-RU"/>
        </w:rPr>
      </w:pPr>
    </w:p>
    <w:p w:rsidR="002C1054" w:rsidRPr="00A47005" w:rsidRDefault="002C1054" w:rsidP="002C1054">
      <w:pPr>
        <w:autoSpaceDE w:val="0"/>
        <w:autoSpaceDN w:val="0"/>
        <w:adjustRightInd w:val="0"/>
        <w:spacing w:line="312" w:lineRule="auto"/>
        <w:ind w:firstLine="709"/>
        <w:rPr>
          <w:sz w:val="24"/>
          <w:szCs w:val="24"/>
        </w:rPr>
      </w:pPr>
      <w:r w:rsidRPr="00A47005">
        <w:rPr>
          <w:sz w:val="24"/>
          <w:szCs w:val="24"/>
        </w:rPr>
        <w:t xml:space="preserve">Функционирование транспортной инфраструктуры на прямую зависит от состава транспортных средств и уровня автомобилизации </w:t>
      </w:r>
      <w:r>
        <w:rPr>
          <w:sz w:val="24"/>
          <w:szCs w:val="24"/>
        </w:rPr>
        <w:t>городского округа</w:t>
      </w:r>
      <w:r w:rsidRPr="00A47005">
        <w:rPr>
          <w:sz w:val="24"/>
          <w:szCs w:val="24"/>
        </w:rPr>
        <w:t>. Рост автомобильного парка в целом и значительное увеличение доли тяжеловесных транспортных средств приводят повышению нагрузки на улично-дорожную сеть, преждевременному износу автомобильных дорог и искусственных сооружений на них</w:t>
      </w:r>
      <w:r>
        <w:rPr>
          <w:sz w:val="24"/>
          <w:szCs w:val="24"/>
        </w:rPr>
        <w:t>, повышению аварийности. Для</w:t>
      </w:r>
      <w:r w:rsidRPr="00A47005">
        <w:rPr>
          <w:sz w:val="24"/>
          <w:szCs w:val="24"/>
        </w:rPr>
        <w:t xml:space="preserve"> соответствия транспортной инфраструктуры муниципального образования росту потребностей населения</w:t>
      </w:r>
      <w:r>
        <w:rPr>
          <w:sz w:val="24"/>
          <w:szCs w:val="24"/>
        </w:rPr>
        <w:t xml:space="preserve"> необходимо своевременное решение задач определяемых в соответствии с тенденциями социально-экономического развития</w:t>
      </w:r>
      <w:r w:rsidRPr="00A47005">
        <w:rPr>
          <w:sz w:val="24"/>
          <w:szCs w:val="24"/>
        </w:rPr>
        <w:t xml:space="preserve">. </w:t>
      </w:r>
    </w:p>
    <w:p w:rsidR="009E5023" w:rsidRDefault="009E5023" w:rsidP="009E5023">
      <w:pPr>
        <w:spacing w:line="312" w:lineRule="auto"/>
        <w:ind w:firstLine="567"/>
        <w:rPr>
          <w:sz w:val="24"/>
          <w:szCs w:val="24"/>
          <w:lang w:bidi="ru-RU"/>
        </w:rPr>
      </w:pPr>
      <w:r w:rsidRPr="00874436">
        <w:rPr>
          <w:sz w:val="24"/>
          <w:szCs w:val="24"/>
          <w:lang w:bidi="ru-RU"/>
        </w:rPr>
        <w:t xml:space="preserve">По данным </w:t>
      </w:r>
      <w:r w:rsidR="002C1054" w:rsidRPr="00A47005">
        <w:rPr>
          <w:sz w:val="24"/>
          <w:szCs w:val="24"/>
          <w:lang w:eastAsia="en-US"/>
        </w:rPr>
        <w:t xml:space="preserve">ОГИБДД УМВД </w:t>
      </w:r>
      <w:r>
        <w:rPr>
          <w:sz w:val="24"/>
          <w:szCs w:val="24"/>
          <w:lang w:bidi="ru-RU"/>
        </w:rPr>
        <w:t>по</w:t>
      </w:r>
      <w:r w:rsidRPr="00874436">
        <w:rPr>
          <w:sz w:val="24"/>
          <w:szCs w:val="24"/>
          <w:lang w:bidi="ru-RU"/>
        </w:rPr>
        <w:t xml:space="preserve"> </w:t>
      </w:r>
      <w:proofErr w:type="spellStart"/>
      <w:r w:rsidR="002C1054">
        <w:rPr>
          <w:sz w:val="24"/>
          <w:szCs w:val="24"/>
          <w:lang w:bidi="ru-RU"/>
        </w:rPr>
        <w:t>Коношскому</w:t>
      </w:r>
      <w:proofErr w:type="spellEnd"/>
      <w:r w:rsidR="002C1054">
        <w:rPr>
          <w:sz w:val="24"/>
          <w:szCs w:val="24"/>
          <w:lang w:bidi="ru-RU"/>
        </w:rPr>
        <w:t xml:space="preserve"> району Архангельской области</w:t>
      </w:r>
      <w:r w:rsidRPr="00874436">
        <w:rPr>
          <w:sz w:val="24"/>
          <w:szCs w:val="24"/>
          <w:lang w:bidi="ru-RU"/>
        </w:rPr>
        <w:t xml:space="preserve"> автомобильный парк в </w:t>
      </w:r>
      <w:proofErr w:type="spellStart"/>
      <w:r>
        <w:rPr>
          <w:sz w:val="24"/>
          <w:szCs w:val="24"/>
          <w:lang w:bidi="ru-RU"/>
        </w:rPr>
        <w:t>Коношском</w:t>
      </w:r>
      <w:proofErr w:type="spellEnd"/>
      <w:r w:rsidRPr="00874436">
        <w:rPr>
          <w:sz w:val="24"/>
          <w:szCs w:val="24"/>
          <w:lang w:bidi="ru-RU"/>
        </w:rPr>
        <w:t xml:space="preserve"> городском поселении преимущественно состоит из легковых автомобилей, в подавляющем большинстве принадлежащих частным лицам. Состав парка </w:t>
      </w:r>
      <w:proofErr w:type="gramStart"/>
      <w:r w:rsidRPr="00874436">
        <w:rPr>
          <w:sz w:val="24"/>
          <w:szCs w:val="24"/>
          <w:lang w:bidi="ru-RU"/>
        </w:rPr>
        <w:t>транспортных</w:t>
      </w:r>
      <w:r w:rsidR="007623EE">
        <w:rPr>
          <w:sz w:val="24"/>
          <w:szCs w:val="24"/>
          <w:lang w:bidi="ru-RU"/>
        </w:rPr>
        <w:t xml:space="preserve"> </w:t>
      </w:r>
      <w:r w:rsidRPr="00874436">
        <w:rPr>
          <w:sz w:val="24"/>
          <w:szCs w:val="24"/>
          <w:lang w:bidi="ru-RU"/>
        </w:rPr>
        <w:t>средств</w:t>
      </w:r>
      <w:proofErr w:type="gramEnd"/>
      <w:r w:rsidRPr="00874436">
        <w:rPr>
          <w:sz w:val="24"/>
          <w:szCs w:val="24"/>
          <w:lang w:bidi="ru-RU"/>
        </w:rPr>
        <w:t xml:space="preserve"> </w:t>
      </w:r>
      <w:r>
        <w:rPr>
          <w:sz w:val="24"/>
          <w:szCs w:val="24"/>
          <w:lang w:bidi="ru-RU"/>
        </w:rPr>
        <w:t xml:space="preserve">зарегистрированных на территории Коношского района </w:t>
      </w:r>
      <w:r w:rsidRPr="00874436">
        <w:rPr>
          <w:sz w:val="24"/>
          <w:szCs w:val="24"/>
          <w:lang w:bidi="ru-RU"/>
        </w:rPr>
        <w:t xml:space="preserve">представлен в таблице </w:t>
      </w:r>
      <w:r w:rsidR="00BE59AF">
        <w:rPr>
          <w:sz w:val="24"/>
          <w:szCs w:val="24"/>
          <w:lang w:bidi="ru-RU"/>
        </w:rPr>
        <w:t>5</w:t>
      </w:r>
      <w:r w:rsidRPr="00874436">
        <w:rPr>
          <w:sz w:val="24"/>
          <w:szCs w:val="24"/>
          <w:lang w:bidi="ru-RU"/>
        </w:rPr>
        <w:t>.</w:t>
      </w:r>
    </w:p>
    <w:p w:rsidR="009E5023" w:rsidRDefault="009E5023" w:rsidP="009E5023">
      <w:pPr>
        <w:spacing w:line="312" w:lineRule="auto"/>
        <w:ind w:firstLine="567"/>
        <w:rPr>
          <w:sz w:val="24"/>
          <w:szCs w:val="24"/>
          <w:lang w:bidi="ru-RU"/>
        </w:rPr>
      </w:pPr>
    </w:p>
    <w:p w:rsidR="009E5023" w:rsidRDefault="009E5023" w:rsidP="009E5023">
      <w:pPr>
        <w:spacing w:line="276" w:lineRule="auto"/>
        <w:ind w:firstLine="567"/>
        <w:rPr>
          <w:sz w:val="24"/>
          <w:szCs w:val="24"/>
          <w:lang w:bidi="ru-RU"/>
        </w:rPr>
      </w:pPr>
      <w:r>
        <w:rPr>
          <w:sz w:val="24"/>
          <w:szCs w:val="24"/>
          <w:lang w:bidi="ru-RU"/>
        </w:rPr>
        <w:t xml:space="preserve">Таблица </w:t>
      </w:r>
      <w:r w:rsidR="00BE59AF">
        <w:rPr>
          <w:sz w:val="24"/>
          <w:szCs w:val="24"/>
          <w:lang w:bidi="ru-RU"/>
        </w:rPr>
        <w:t>5</w:t>
      </w:r>
    </w:p>
    <w:p w:rsidR="009E5023" w:rsidRDefault="009E5023" w:rsidP="009E5023">
      <w:pPr>
        <w:spacing w:line="276" w:lineRule="auto"/>
        <w:ind w:firstLine="567"/>
        <w:jc w:val="center"/>
        <w:rPr>
          <w:sz w:val="24"/>
          <w:szCs w:val="24"/>
          <w:lang w:bidi="ru-RU"/>
        </w:rPr>
      </w:pPr>
      <w:r w:rsidRPr="00874436">
        <w:rPr>
          <w:sz w:val="24"/>
          <w:szCs w:val="24"/>
          <w:lang w:bidi="ru-RU"/>
        </w:rPr>
        <w:t xml:space="preserve">Состав парка </w:t>
      </w:r>
      <w:proofErr w:type="gramStart"/>
      <w:r w:rsidRPr="00874436">
        <w:rPr>
          <w:sz w:val="24"/>
          <w:szCs w:val="24"/>
          <w:lang w:bidi="ru-RU"/>
        </w:rPr>
        <w:t>транспортных</w:t>
      </w:r>
      <w:r>
        <w:rPr>
          <w:sz w:val="24"/>
          <w:szCs w:val="24"/>
          <w:lang w:bidi="ru-RU"/>
        </w:rPr>
        <w:t xml:space="preserve"> </w:t>
      </w:r>
      <w:r w:rsidRPr="00874436">
        <w:rPr>
          <w:sz w:val="24"/>
          <w:szCs w:val="24"/>
          <w:lang w:bidi="ru-RU"/>
        </w:rPr>
        <w:t>средств</w:t>
      </w:r>
      <w:proofErr w:type="gramEnd"/>
      <w:r w:rsidRPr="00874436">
        <w:rPr>
          <w:sz w:val="24"/>
          <w:szCs w:val="24"/>
          <w:lang w:bidi="ru-RU"/>
        </w:rPr>
        <w:t xml:space="preserve"> </w:t>
      </w:r>
      <w:r>
        <w:rPr>
          <w:sz w:val="24"/>
          <w:szCs w:val="24"/>
          <w:lang w:bidi="ru-RU"/>
        </w:rPr>
        <w:t>зарегистрированных на территории Коношского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2306"/>
        <w:gridCol w:w="2306"/>
        <w:gridCol w:w="2306"/>
      </w:tblGrid>
      <w:tr w:rsidR="009E5023" w:rsidRPr="009E5023" w:rsidTr="009E5023">
        <w:tc>
          <w:tcPr>
            <w:tcW w:w="2478" w:type="dxa"/>
          </w:tcPr>
          <w:p w:rsidR="009E5023" w:rsidRPr="009E5023" w:rsidRDefault="009E5023" w:rsidP="009E5023">
            <w:pPr>
              <w:autoSpaceDE w:val="0"/>
              <w:autoSpaceDN w:val="0"/>
              <w:adjustRightInd w:val="0"/>
              <w:spacing w:line="276" w:lineRule="auto"/>
              <w:jc w:val="center"/>
              <w:rPr>
                <w:sz w:val="24"/>
                <w:szCs w:val="24"/>
              </w:rPr>
            </w:pPr>
            <w:r>
              <w:rPr>
                <w:sz w:val="24"/>
                <w:szCs w:val="24"/>
              </w:rPr>
              <w:t>Т</w:t>
            </w:r>
            <w:r w:rsidRPr="009E5023">
              <w:rPr>
                <w:sz w:val="24"/>
                <w:szCs w:val="24"/>
              </w:rPr>
              <w:t>ип</w:t>
            </w:r>
          </w:p>
        </w:tc>
        <w:tc>
          <w:tcPr>
            <w:tcW w:w="2478"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2014</w:t>
            </w:r>
          </w:p>
        </w:tc>
        <w:tc>
          <w:tcPr>
            <w:tcW w:w="2478"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2015</w:t>
            </w:r>
          </w:p>
        </w:tc>
        <w:tc>
          <w:tcPr>
            <w:tcW w:w="2478"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2016</w:t>
            </w:r>
          </w:p>
        </w:tc>
      </w:tr>
      <w:tr w:rsidR="009E5023" w:rsidRPr="009E5023" w:rsidTr="009E5023">
        <w:tc>
          <w:tcPr>
            <w:tcW w:w="2478" w:type="dxa"/>
          </w:tcPr>
          <w:p w:rsidR="009E5023" w:rsidRPr="009E5023" w:rsidRDefault="009E5023" w:rsidP="009E5023">
            <w:pPr>
              <w:autoSpaceDE w:val="0"/>
              <w:autoSpaceDN w:val="0"/>
              <w:adjustRightInd w:val="0"/>
              <w:spacing w:line="276" w:lineRule="auto"/>
              <w:rPr>
                <w:sz w:val="24"/>
                <w:szCs w:val="24"/>
              </w:rPr>
            </w:pPr>
            <w:r>
              <w:rPr>
                <w:sz w:val="24"/>
                <w:szCs w:val="24"/>
              </w:rPr>
              <w:t>Г</w:t>
            </w:r>
            <w:r w:rsidRPr="009E5023">
              <w:rPr>
                <w:sz w:val="24"/>
                <w:szCs w:val="24"/>
              </w:rPr>
              <w:t>рузовой</w:t>
            </w:r>
          </w:p>
        </w:tc>
        <w:tc>
          <w:tcPr>
            <w:tcW w:w="2478"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848</w:t>
            </w:r>
          </w:p>
        </w:tc>
        <w:tc>
          <w:tcPr>
            <w:tcW w:w="2478"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729</w:t>
            </w:r>
          </w:p>
        </w:tc>
        <w:tc>
          <w:tcPr>
            <w:tcW w:w="2478"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303</w:t>
            </w:r>
          </w:p>
        </w:tc>
      </w:tr>
      <w:tr w:rsidR="009E5023" w:rsidRPr="009E5023" w:rsidTr="009E5023">
        <w:tc>
          <w:tcPr>
            <w:tcW w:w="2478" w:type="dxa"/>
          </w:tcPr>
          <w:p w:rsidR="009E5023" w:rsidRPr="009E5023" w:rsidRDefault="009E5023" w:rsidP="009E5023">
            <w:pPr>
              <w:autoSpaceDE w:val="0"/>
              <w:autoSpaceDN w:val="0"/>
              <w:adjustRightInd w:val="0"/>
              <w:spacing w:line="276" w:lineRule="auto"/>
              <w:rPr>
                <w:sz w:val="24"/>
                <w:szCs w:val="24"/>
              </w:rPr>
            </w:pPr>
            <w:r w:rsidRPr="009E5023">
              <w:rPr>
                <w:sz w:val="24"/>
                <w:szCs w:val="24"/>
              </w:rPr>
              <w:t xml:space="preserve">Легковой, в </w:t>
            </w:r>
            <w:proofErr w:type="spellStart"/>
            <w:r w:rsidRPr="009E5023">
              <w:rPr>
                <w:sz w:val="24"/>
                <w:szCs w:val="24"/>
              </w:rPr>
              <w:t>т.ч</w:t>
            </w:r>
            <w:proofErr w:type="spellEnd"/>
            <w:r w:rsidRPr="009E5023">
              <w:rPr>
                <w:sz w:val="24"/>
                <w:szCs w:val="24"/>
              </w:rPr>
              <w:t>.</w:t>
            </w:r>
          </w:p>
        </w:tc>
        <w:tc>
          <w:tcPr>
            <w:tcW w:w="2478"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5692</w:t>
            </w:r>
          </w:p>
        </w:tc>
        <w:tc>
          <w:tcPr>
            <w:tcW w:w="2478"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5667</w:t>
            </w:r>
          </w:p>
        </w:tc>
        <w:tc>
          <w:tcPr>
            <w:tcW w:w="2478"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5231</w:t>
            </w:r>
          </w:p>
        </w:tc>
      </w:tr>
      <w:tr w:rsidR="009E5023" w:rsidRPr="009E5023" w:rsidTr="009E5023">
        <w:tc>
          <w:tcPr>
            <w:tcW w:w="2478" w:type="dxa"/>
          </w:tcPr>
          <w:p w:rsidR="009E5023" w:rsidRPr="009E5023" w:rsidRDefault="009E5023" w:rsidP="009E5023">
            <w:pPr>
              <w:autoSpaceDE w:val="0"/>
              <w:autoSpaceDN w:val="0"/>
              <w:adjustRightInd w:val="0"/>
              <w:spacing w:line="276" w:lineRule="auto"/>
              <w:rPr>
                <w:sz w:val="24"/>
                <w:szCs w:val="24"/>
              </w:rPr>
            </w:pPr>
            <w:r w:rsidRPr="009E5023">
              <w:rPr>
                <w:sz w:val="24"/>
                <w:szCs w:val="24"/>
              </w:rPr>
              <w:t>-организации</w:t>
            </w:r>
          </w:p>
        </w:tc>
        <w:tc>
          <w:tcPr>
            <w:tcW w:w="2478"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118</w:t>
            </w:r>
          </w:p>
        </w:tc>
        <w:tc>
          <w:tcPr>
            <w:tcW w:w="2478"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113</w:t>
            </w:r>
          </w:p>
        </w:tc>
        <w:tc>
          <w:tcPr>
            <w:tcW w:w="2478"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328</w:t>
            </w:r>
          </w:p>
        </w:tc>
      </w:tr>
      <w:tr w:rsidR="009E5023" w:rsidRPr="009E5023" w:rsidTr="009E5023">
        <w:tc>
          <w:tcPr>
            <w:tcW w:w="2478" w:type="dxa"/>
          </w:tcPr>
          <w:p w:rsidR="009E5023" w:rsidRPr="009E5023" w:rsidRDefault="009E5023" w:rsidP="009E5023">
            <w:pPr>
              <w:autoSpaceDE w:val="0"/>
              <w:autoSpaceDN w:val="0"/>
              <w:adjustRightInd w:val="0"/>
              <w:spacing w:line="276" w:lineRule="auto"/>
              <w:rPr>
                <w:sz w:val="24"/>
                <w:szCs w:val="24"/>
              </w:rPr>
            </w:pPr>
            <w:r w:rsidRPr="009E5023">
              <w:rPr>
                <w:sz w:val="24"/>
                <w:szCs w:val="24"/>
              </w:rPr>
              <w:t xml:space="preserve">- население </w:t>
            </w:r>
          </w:p>
        </w:tc>
        <w:tc>
          <w:tcPr>
            <w:tcW w:w="2478"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5511</w:t>
            </w:r>
          </w:p>
        </w:tc>
        <w:tc>
          <w:tcPr>
            <w:tcW w:w="2478"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5555</w:t>
            </w:r>
          </w:p>
        </w:tc>
        <w:tc>
          <w:tcPr>
            <w:tcW w:w="2478"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4911</w:t>
            </w:r>
          </w:p>
        </w:tc>
      </w:tr>
      <w:tr w:rsidR="009E5023" w:rsidRPr="009E5023" w:rsidTr="009E5023">
        <w:tc>
          <w:tcPr>
            <w:tcW w:w="2478" w:type="dxa"/>
          </w:tcPr>
          <w:p w:rsidR="009E5023" w:rsidRPr="009E5023" w:rsidRDefault="009E5023" w:rsidP="009E5023">
            <w:pPr>
              <w:autoSpaceDE w:val="0"/>
              <w:autoSpaceDN w:val="0"/>
              <w:adjustRightInd w:val="0"/>
              <w:spacing w:line="276" w:lineRule="auto"/>
              <w:rPr>
                <w:sz w:val="24"/>
                <w:szCs w:val="24"/>
              </w:rPr>
            </w:pPr>
            <w:r w:rsidRPr="009E5023">
              <w:rPr>
                <w:sz w:val="24"/>
                <w:szCs w:val="24"/>
              </w:rPr>
              <w:t>автобусы</w:t>
            </w:r>
          </w:p>
        </w:tc>
        <w:tc>
          <w:tcPr>
            <w:tcW w:w="2478"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104</w:t>
            </w:r>
          </w:p>
        </w:tc>
        <w:tc>
          <w:tcPr>
            <w:tcW w:w="2478"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73</w:t>
            </w:r>
          </w:p>
        </w:tc>
        <w:tc>
          <w:tcPr>
            <w:tcW w:w="2478"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110</w:t>
            </w:r>
          </w:p>
        </w:tc>
      </w:tr>
      <w:tr w:rsidR="009E5023" w:rsidRPr="009E5023" w:rsidTr="009E5023">
        <w:tc>
          <w:tcPr>
            <w:tcW w:w="2478" w:type="dxa"/>
          </w:tcPr>
          <w:p w:rsidR="009E5023" w:rsidRPr="009E5023" w:rsidRDefault="009E5023" w:rsidP="009E5023">
            <w:pPr>
              <w:autoSpaceDE w:val="0"/>
              <w:autoSpaceDN w:val="0"/>
              <w:adjustRightInd w:val="0"/>
              <w:spacing w:line="276" w:lineRule="auto"/>
              <w:rPr>
                <w:sz w:val="24"/>
                <w:szCs w:val="24"/>
              </w:rPr>
            </w:pPr>
            <w:r w:rsidRPr="009E5023">
              <w:rPr>
                <w:sz w:val="24"/>
                <w:szCs w:val="24"/>
              </w:rPr>
              <w:t>Мототранспорт</w:t>
            </w:r>
          </w:p>
        </w:tc>
        <w:tc>
          <w:tcPr>
            <w:tcW w:w="2478"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236</w:t>
            </w:r>
          </w:p>
        </w:tc>
        <w:tc>
          <w:tcPr>
            <w:tcW w:w="2478"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237</w:t>
            </w:r>
          </w:p>
        </w:tc>
        <w:tc>
          <w:tcPr>
            <w:tcW w:w="2478"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97</w:t>
            </w:r>
          </w:p>
        </w:tc>
      </w:tr>
      <w:tr w:rsidR="009E5023" w:rsidRPr="009E5023" w:rsidTr="009E5023">
        <w:tc>
          <w:tcPr>
            <w:tcW w:w="2478" w:type="dxa"/>
          </w:tcPr>
          <w:p w:rsidR="009E5023" w:rsidRPr="009E5023" w:rsidRDefault="009E5023" w:rsidP="009E5023">
            <w:pPr>
              <w:autoSpaceDE w:val="0"/>
              <w:autoSpaceDN w:val="0"/>
              <w:adjustRightInd w:val="0"/>
              <w:spacing w:line="276" w:lineRule="auto"/>
              <w:rPr>
                <w:sz w:val="24"/>
                <w:szCs w:val="24"/>
              </w:rPr>
            </w:pPr>
            <w:proofErr w:type="gramStart"/>
            <w:r w:rsidRPr="009E5023">
              <w:rPr>
                <w:sz w:val="24"/>
                <w:szCs w:val="24"/>
              </w:rPr>
              <w:t>Муниципальный  транспорт</w:t>
            </w:r>
            <w:proofErr w:type="gramEnd"/>
          </w:p>
        </w:tc>
        <w:tc>
          <w:tcPr>
            <w:tcW w:w="2478"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63</w:t>
            </w:r>
          </w:p>
        </w:tc>
        <w:tc>
          <w:tcPr>
            <w:tcW w:w="2478"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63</w:t>
            </w:r>
          </w:p>
        </w:tc>
        <w:tc>
          <w:tcPr>
            <w:tcW w:w="2478"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67</w:t>
            </w:r>
          </w:p>
        </w:tc>
      </w:tr>
      <w:tr w:rsidR="009E5023" w:rsidRPr="009E5023" w:rsidTr="009E5023">
        <w:tc>
          <w:tcPr>
            <w:tcW w:w="2478" w:type="dxa"/>
          </w:tcPr>
          <w:p w:rsidR="009E5023" w:rsidRPr="009E5023" w:rsidRDefault="009E5023" w:rsidP="009E5023">
            <w:pPr>
              <w:autoSpaceDE w:val="0"/>
              <w:autoSpaceDN w:val="0"/>
              <w:adjustRightInd w:val="0"/>
              <w:spacing w:line="276" w:lineRule="auto"/>
              <w:rPr>
                <w:sz w:val="24"/>
                <w:szCs w:val="24"/>
              </w:rPr>
            </w:pPr>
            <w:r w:rsidRPr="009E5023">
              <w:rPr>
                <w:sz w:val="24"/>
                <w:szCs w:val="24"/>
              </w:rPr>
              <w:t>Всего</w:t>
            </w:r>
          </w:p>
        </w:tc>
        <w:tc>
          <w:tcPr>
            <w:tcW w:w="2478"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6880</w:t>
            </w:r>
          </w:p>
        </w:tc>
        <w:tc>
          <w:tcPr>
            <w:tcW w:w="2478"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6706</w:t>
            </w:r>
          </w:p>
        </w:tc>
        <w:tc>
          <w:tcPr>
            <w:tcW w:w="2478"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5741</w:t>
            </w:r>
          </w:p>
        </w:tc>
      </w:tr>
    </w:tbl>
    <w:p w:rsidR="009E5023" w:rsidRPr="00874436" w:rsidRDefault="009E5023" w:rsidP="009E5023">
      <w:pPr>
        <w:spacing w:line="312" w:lineRule="auto"/>
        <w:ind w:firstLine="567"/>
        <w:jc w:val="center"/>
        <w:rPr>
          <w:sz w:val="24"/>
          <w:szCs w:val="24"/>
          <w:lang w:bidi="ru-RU"/>
        </w:rPr>
      </w:pPr>
    </w:p>
    <w:p w:rsidR="003E677B" w:rsidRDefault="003E677B">
      <w:pPr>
        <w:widowControl/>
        <w:snapToGrid/>
        <w:spacing w:after="200" w:line="276" w:lineRule="auto"/>
        <w:jc w:val="left"/>
        <w:rPr>
          <w:sz w:val="24"/>
          <w:szCs w:val="24"/>
        </w:rPr>
      </w:pPr>
      <w:r>
        <w:rPr>
          <w:sz w:val="24"/>
          <w:szCs w:val="24"/>
        </w:rPr>
        <w:br w:type="page"/>
      </w:r>
    </w:p>
    <w:p w:rsidR="003E677B" w:rsidRDefault="003E677B" w:rsidP="00BF3828">
      <w:pPr>
        <w:spacing w:line="276" w:lineRule="auto"/>
        <w:ind w:firstLine="567"/>
        <w:rPr>
          <w:sz w:val="24"/>
          <w:szCs w:val="24"/>
        </w:rPr>
      </w:pPr>
      <w:r>
        <w:rPr>
          <w:sz w:val="24"/>
          <w:szCs w:val="24"/>
        </w:rPr>
        <w:lastRenderedPageBreak/>
        <w:t xml:space="preserve">Рисунок </w:t>
      </w:r>
      <w:r w:rsidR="00BE59AF">
        <w:rPr>
          <w:sz w:val="24"/>
          <w:szCs w:val="24"/>
        </w:rPr>
        <w:t>5</w:t>
      </w:r>
    </w:p>
    <w:p w:rsidR="003E677B" w:rsidRDefault="003E677B" w:rsidP="003E677B">
      <w:pPr>
        <w:widowControl/>
        <w:snapToGrid/>
        <w:spacing w:after="200" w:line="276" w:lineRule="auto"/>
        <w:jc w:val="center"/>
        <w:rPr>
          <w:sz w:val="24"/>
          <w:szCs w:val="24"/>
        </w:rPr>
      </w:pPr>
      <w:r>
        <w:rPr>
          <w:sz w:val="24"/>
          <w:szCs w:val="24"/>
        </w:rPr>
        <w:t>Состав парка транспортных средств</w:t>
      </w:r>
    </w:p>
    <w:p w:rsidR="003E677B" w:rsidRDefault="0006614F" w:rsidP="003E677B">
      <w:pPr>
        <w:widowControl/>
        <w:snapToGrid/>
        <w:spacing w:after="200" w:line="276" w:lineRule="auto"/>
        <w:jc w:val="center"/>
        <w:rPr>
          <w:sz w:val="24"/>
          <w:szCs w:val="24"/>
        </w:rPr>
      </w:pPr>
      <w:r>
        <w:rPr>
          <w:noProof/>
        </w:rPr>
        <w:drawing>
          <wp:inline distT="0" distB="0" distL="0" distR="0" wp14:anchorId="6EB5078B" wp14:editId="31EF5FB3">
            <wp:extent cx="5709684" cy="3636335"/>
            <wp:effectExtent l="0" t="0" r="5715" b="254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E5023" w:rsidRPr="003F648C" w:rsidRDefault="007623EE" w:rsidP="009E5023">
      <w:pPr>
        <w:spacing w:line="312" w:lineRule="auto"/>
        <w:ind w:firstLine="567"/>
        <w:rPr>
          <w:sz w:val="24"/>
          <w:szCs w:val="24"/>
        </w:rPr>
      </w:pPr>
      <w:r>
        <w:rPr>
          <w:sz w:val="24"/>
          <w:szCs w:val="24"/>
        </w:rPr>
        <w:t>В виду отсутствия данных о количестве транспортных средств только на территории Коношского городского поселения, о</w:t>
      </w:r>
      <w:r w:rsidR="009E5023" w:rsidRPr="003F648C">
        <w:rPr>
          <w:sz w:val="24"/>
          <w:szCs w:val="24"/>
        </w:rPr>
        <w:t xml:space="preserve">ценка уровня автомобилизации населения </w:t>
      </w:r>
      <w:r>
        <w:rPr>
          <w:sz w:val="24"/>
          <w:szCs w:val="24"/>
        </w:rPr>
        <w:t>рассчитана в целом на Коношский район. Данные отражены</w:t>
      </w:r>
      <w:r w:rsidR="009E5023">
        <w:rPr>
          <w:sz w:val="24"/>
          <w:szCs w:val="24"/>
          <w:lang w:bidi="ru-RU"/>
        </w:rPr>
        <w:t xml:space="preserve"> в таблице </w:t>
      </w:r>
      <w:r w:rsidR="00BE59AF">
        <w:rPr>
          <w:sz w:val="24"/>
          <w:szCs w:val="24"/>
          <w:lang w:bidi="ru-RU"/>
        </w:rPr>
        <w:t>6.</w:t>
      </w:r>
    </w:p>
    <w:p w:rsidR="009E5023" w:rsidRDefault="009E5023" w:rsidP="002C1054">
      <w:pPr>
        <w:ind w:firstLine="567"/>
        <w:rPr>
          <w:sz w:val="24"/>
          <w:szCs w:val="24"/>
        </w:rPr>
      </w:pPr>
    </w:p>
    <w:p w:rsidR="009E5023" w:rsidRPr="003F648C" w:rsidRDefault="009E5023" w:rsidP="002C1054">
      <w:pPr>
        <w:ind w:firstLine="567"/>
        <w:rPr>
          <w:sz w:val="24"/>
          <w:szCs w:val="24"/>
        </w:rPr>
      </w:pPr>
      <w:r w:rsidRPr="003F648C">
        <w:rPr>
          <w:sz w:val="24"/>
          <w:szCs w:val="24"/>
        </w:rPr>
        <w:t xml:space="preserve">Таблица </w:t>
      </w:r>
      <w:r w:rsidR="00BE59AF">
        <w:rPr>
          <w:sz w:val="24"/>
          <w:szCs w:val="24"/>
        </w:rPr>
        <w:t>6</w:t>
      </w:r>
      <w:r w:rsidRPr="003F648C">
        <w:rPr>
          <w:sz w:val="24"/>
          <w:szCs w:val="24"/>
        </w:rPr>
        <w:t xml:space="preserve"> </w:t>
      </w:r>
    </w:p>
    <w:p w:rsidR="009E5023" w:rsidRPr="003F648C" w:rsidRDefault="009E5023" w:rsidP="002C1054">
      <w:pPr>
        <w:spacing w:line="276" w:lineRule="auto"/>
        <w:ind w:firstLine="567"/>
        <w:jc w:val="center"/>
        <w:rPr>
          <w:sz w:val="24"/>
          <w:szCs w:val="24"/>
        </w:rPr>
      </w:pPr>
      <w:r w:rsidRPr="003F648C">
        <w:rPr>
          <w:sz w:val="24"/>
          <w:szCs w:val="24"/>
        </w:rPr>
        <w:t xml:space="preserve">Оценка уровня автомобилизации </w:t>
      </w:r>
    </w:p>
    <w:tbl>
      <w:tblPr>
        <w:tblW w:w="920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533"/>
        <w:gridCol w:w="2045"/>
        <w:gridCol w:w="2045"/>
        <w:gridCol w:w="2046"/>
      </w:tblGrid>
      <w:tr w:rsidR="009E5023" w:rsidRPr="003F648C" w:rsidTr="002C1054">
        <w:trPr>
          <w:trHeight w:val="526"/>
        </w:trPr>
        <w:tc>
          <w:tcPr>
            <w:tcW w:w="538" w:type="dxa"/>
            <w:shd w:val="clear" w:color="auto" w:fill="auto"/>
            <w:vAlign w:val="center"/>
            <w:hideMark/>
          </w:tcPr>
          <w:p w:rsidR="009E5023" w:rsidRPr="003F648C" w:rsidRDefault="009E5023" w:rsidP="009E5023">
            <w:pPr>
              <w:spacing w:line="276" w:lineRule="auto"/>
              <w:ind w:right="-2"/>
              <w:jc w:val="center"/>
              <w:rPr>
                <w:bCs/>
                <w:color w:val="000000"/>
                <w:sz w:val="24"/>
                <w:szCs w:val="24"/>
              </w:rPr>
            </w:pPr>
            <w:r w:rsidRPr="003F648C">
              <w:rPr>
                <w:bCs/>
                <w:color w:val="000000"/>
                <w:sz w:val="24"/>
                <w:szCs w:val="24"/>
              </w:rPr>
              <w:t>№</w:t>
            </w:r>
          </w:p>
        </w:tc>
        <w:tc>
          <w:tcPr>
            <w:tcW w:w="2533" w:type="dxa"/>
            <w:shd w:val="clear" w:color="auto" w:fill="auto"/>
            <w:vAlign w:val="center"/>
            <w:hideMark/>
          </w:tcPr>
          <w:p w:rsidR="009E5023" w:rsidRPr="003F648C" w:rsidRDefault="009E5023" w:rsidP="009E5023">
            <w:pPr>
              <w:spacing w:line="276" w:lineRule="auto"/>
              <w:ind w:right="-2"/>
              <w:jc w:val="center"/>
              <w:rPr>
                <w:bCs/>
                <w:color w:val="000000"/>
                <w:sz w:val="24"/>
                <w:szCs w:val="24"/>
              </w:rPr>
            </w:pPr>
            <w:r w:rsidRPr="003F648C">
              <w:rPr>
                <w:bCs/>
                <w:color w:val="000000"/>
                <w:sz w:val="24"/>
                <w:szCs w:val="24"/>
              </w:rPr>
              <w:t>Показатели</w:t>
            </w:r>
          </w:p>
        </w:tc>
        <w:tc>
          <w:tcPr>
            <w:tcW w:w="2045" w:type="dxa"/>
            <w:shd w:val="clear" w:color="auto" w:fill="auto"/>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2014</w:t>
            </w:r>
          </w:p>
        </w:tc>
        <w:tc>
          <w:tcPr>
            <w:tcW w:w="2045"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2015</w:t>
            </w:r>
          </w:p>
        </w:tc>
        <w:tc>
          <w:tcPr>
            <w:tcW w:w="2046" w:type="dxa"/>
            <w:vAlign w:val="center"/>
          </w:tcPr>
          <w:p w:rsidR="009E5023" w:rsidRPr="009E5023" w:rsidRDefault="009E5023" w:rsidP="009E5023">
            <w:pPr>
              <w:autoSpaceDE w:val="0"/>
              <w:autoSpaceDN w:val="0"/>
              <w:adjustRightInd w:val="0"/>
              <w:spacing w:line="276" w:lineRule="auto"/>
              <w:jc w:val="center"/>
              <w:rPr>
                <w:sz w:val="24"/>
                <w:szCs w:val="24"/>
              </w:rPr>
            </w:pPr>
            <w:r w:rsidRPr="009E5023">
              <w:rPr>
                <w:sz w:val="24"/>
                <w:szCs w:val="24"/>
              </w:rPr>
              <w:t>2016</w:t>
            </w:r>
          </w:p>
        </w:tc>
      </w:tr>
      <w:tr w:rsidR="009E5023" w:rsidRPr="003F648C" w:rsidTr="002C1054">
        <w:trPr>
          <w:trHeight w:val="287"/>
        </w:trPr>
        <w:tc>
          <w:tcPr>
            <w:tcW w:w="538" w:type="dxa"/>
            <w:shd w:val="clear" w:color="auto" w:fill="auto"/>
            <w:vAlign w:val="center"/>
            <w:hideMark/>
          </w:tcPr>
          <w:p w:rsidR="009E5023" w:rsidRPr="003F648C" w:rsidRDefault="009E5023" w:rsidP="009E5023">
            <w:pPr>
              <w:spacing w:line="276" w:lineRule="auto"/>
              <w:ind w:right="-2"/>
              <w:jc w:val="center"/>
              <w:rPr>
                <w:color w:val="000000"/>
                <w:sz w:val="24"/>
                <w:szCs w:val="24"/>
              </w:rPr>
            </w:pPr>
            <w:r w:rsidRPr="003F648C">
              <w:rPr>
                <w:color w:val="000000"/>
                <w:sz w:val="24"/>
                <w:szCs w:val="24"/>
              </w:rPr>
              <w:t>1</w:t>
            </w:r>
          </w:p>
        </w:tc>
        <w:tc>
          <w:tcPr>
            <w:tcW w:w="2533" w:type="dxa"/>
            <w:shd w:val="clear" w:color="auto" w:fill="auto"/>
            <w:vAlign w:val="center"/>
            <w:hideMark/>
          </w:tcPr>
          <w:p w:rsidR="009E5023" w:rsidRPr="003F648C" w:rsidRDefault="009E5023" w:rsidP="007623EE">
            <w:pPr>
              <w:spacing w:line="276" w:lineRule="auto"/>
              <w:ind w:right="-2"/>
              <w:jc w:val="center"/>
              <w:rPr>
                <w:color w:val="000000"/>
                <w:sz w:val="24"/>
                <w:szCs w:val="24"/>
              </w:rPr>
            </w:pPr>
            <w:r w:rsidRPr="003F648C">
              <w:rPr>
                <w:color w:val="000000"/>
                <w:sz w:val="24"/>
                <w:szCs w:val="24"/>
              </w:rPr>
              <w:t>Общая чис</w:t>
            </w:r>
            <w:r>
              <w:rPr>
                <w:color w:val="000000"/>
                <w:sz w:val="24"/>
                <w:szCs w:val="24"/>
              </w:rPr>
              <w:t xml:space="preserve">ленность населения </w:t>
            </w:r>
            <w:r w:rsidR="007623EE">
              <w:rPr>
                <w:color w:val="000000"/>
                <w:sz w:val="24"/>
                <w:szCs w:val="24"/>
              </w:rPr>
              <w:t>муниципального района</w:t>
            </w:r>
            <w:r>
              <w:rPr>
                <w:color w:val="000000"/>
                <w:sz w:val="24"/>
                <w:szCs w:val="24"/>
              </w:rPr>
              <w:t>, чел.</w:t>
            </w:r>
          </w:p>
        </w:tc>
        <w:tc>
          <w:tcPr>
            <w:tcW w:w="2045" w:type="dxa"/>
            <w:shd w:val="clear" w:color="auto" w:fill="auto"/>
            <w:vAlign w:val="center"/>
          </w:tcPr>
          <w:p w:rsidR="009E5023" w:rsidRPr="003F648C" w:rsidRDefault="007623EE" w:rsidP="009E5023">
            <w:pPr>
              <w:spacing w:line="276" w:lineRule="auto"/>
              <w:ind w:right="-2"/>
              <w:jc w:val="center"/>
              <w:rPr>
                <w:color w:val="000000"/>
                <w:sz w:val="24"/>
                <w:szCs w:val="24"/>
              </w:rPr>
            </w:pPr>
            <w:r>
              <w:rPr>
                <w:color w:val="000000"/>
                <w:sz w:val="24"/>
                <w:szCs w:val="24"/>
              </w:rPr>
              <w:t>23 747</w:t>
            </w:r>
          </w:p>
        </w:tc>
        <w:tc>
          <w:tcPr>
            <w:tcW w:w="2045" w:type="dxa"/>
            <w:vAlign w:val="center"/>
          </w:tcPr>
          <w:p w:rsidR="009E5023" w:rsidRDefault="007623EE" w:rsidP="009E5023">
            <w:pPr>
              <w:spacing w:line="276" w:lineRule="auto"/>
              <w:ind w:right="-2"/>
              <w:jc w:val="center"/>
              <w:rPr>
                <w:color w:val="000000"/>
                <w:sz w:val="24"/>
                <w:szCs w:val="24"/>
              </w:rPr>
            </w:pPr>
            <w:r>
              <w:rPr>
                <w:color w:val="000000"/>
                <w:sz w:val="24"/>
                <w:szCs w:val="24"/>
              </w:rPr>
              <w:t>23 138</w:t>
            </w:r>
          </w:p>
        </w:tc>
        <w:tc>
          <w:tcPr>
            <w:tcW w:w="2046" w:type="dxa"/>
            <w:vAlign w:val="center"/>
          </w:tcPr>
          <w:p w:rsidR="009E5023" w:rsidRDefault="007623EE" w:rsidP="009E5023">
            <w:pPr>
              <w:spacing w:line="276" w:lineRule="auto"/>
              <w:ind w:right="-2"/>
              <w:jc w:val="center"/>
              <w:rPr>
                <w:color w:val="000000"/>
                <w:sz w:val="24"/>
                <w:szCs w:val="24"/>
              </w:rPr>
            </w:pPr>
            <w:r>
              <w:rPr>
                <w:color w:val="000000"/>
                <w:sz w:val="24"/>
                <w:szCs w:val="24"/>
              </w:rPr>
              <w:t>22 424</w:t>
            </w:r>
          </w:p>
        </w:tc>
      </w:tr>
      <w:tr w:rsidR="007623EE" w:rsidRPr="003F648C" w:rsidTr="002C1054">
        <w:trPr>
          <w:trHeight w:val="378"/>
        </w:trPr>
        <w:tc>
          <w:tcPr>
            <w:tcW w:w="538" w:type="dxa"/>
            <w:shd w:val="clear" w:color="auto" w:fill="auto"/>
            <w:vAlign w:val="center"/>
            <w:hideMark/>
          </w:tcPr>
          <w:p w:rsidR="007623EE" w:rsidRPr="003F648C" w:rsidRDefault="007623EE" w:rsidP="007623EE">
            <w:pPr>
              <w:spacing w:line="276" w:lineRule="auto"/>
              <w:ind w:right="-2"/>
              <w:jc w:val="center"/>
              <w:rPr>
                <w:color w:val="000000"/>
                <w:sz w:val="24"/>
                <w:szCs w:val="24"/>
              </w:rPr>
            </w:pPr>
            <w:r w:rsidRPr="003F648C">
              <w:rPr>
                <w:color w:val="000000"/>
                <w:sz w:val="24"/>
                <w:szCs w:val="24"/>
              </w:rPr>
              <w:t>2</w:t>
            </w:r>
          </w:p>
        </w:tc>
        <w:tc>
          <w:tcPr>
            <w:tcW w:w="2533" w:type="dxa"/>
            <w:shd w:val="clear" w:color="auto" w:fill="auto"/>
            <w:vAlign w:val="center"/>
            <w:hideMark/>
          </w:tcPr>
          <w:p w:rsidR="007623EE" w:rsidRPr="003F648C" w:rsidRDefault="007623EE" w:rsidP="007623EE">
            <w:pPr>
              <w:spacing w:line="276" w:lineRule="auto"/>
              <w:ind w:right="-2"/>
              <w:jc w:val="center"/>
              <w:rPr>
                <w:color w:val="000000"/>
                <w:sz w:val="24"/>
                <w:szCs w:val="24"/>
              </w:rPr>
            </w:pPr>
            <w:r w:rsidRPr="003F648C">
              <w:rPr>
                <w:color w:val="000000"/>
                <w:sz w:val="24"/>
                <w:szCs w:val="24"/>
              </w:rPr>
              <w:t>Количество автомобилей у населения, ед.</w:t>
            </w:r>
          </w:p>
        </w:tc>
        <w:tc>
          <w:tcPr>
            <w:tcW w:w="2045" w:type="dxa"/>
            <w:shd w:val="clear" w:color="auto" w:fill="auto"/>
            <w:vAlign w:val="center"/>
          </w:tcPr>
          <w:p w:rsidR="007623EE" w:rsidRPr="009E5023" w:rsidRDefault="007623EE" w:rsidP="007623EE">
            <w:pPr>
              <w:autoSpaceDE w:val="0"/>
              <w:autoSpaceDN w:val="0"/>
              <w:adjustRightInd w:val="0"/>
              <w:spacing w:line="276" w:lineRule="auto"/>
              <w:jc w:val="center"/>
              <w:rPr>
                <w:sz w:val="24"/>
                <w:szCs w:val="24"/>
              </w:rPr>
            </w:pPr>
            <w:r w:rsidRPr="009E5023">
              <w:rPr>
                <w:sz w:val="24"/>
                <w:szCs w:val="24"/>
              </w:rPr>
              <w:t>5511</w:t>
            </w:r>
          </w:p>
        </w:tc>
        <w:tc>
          <w:tcPr>
            <w:tcW w:w="2045" w:type="dxa"/>
            <w:vAlign w:val="center"/>
          </w:tcPr>
          <w:p w:rsidR="007623EE" w:rsidRPr="009E5023" w:rsidRDefault="007623EE" w:rsidP="007623EE">
            <w:pPr>
              <w:autoSpaceDE w:val="0"/>
              <w:autoSpaceDN w:val="0"/>
              <w:adjustRightInd w:val="0"/>
              <w:spacing w:line="276" w:lineRule="auto"/>
              <w:jc w:val="center"/>
              <w:rPr>
                <w:sz w:val="24"/>
                <w:szCs w:val="24"/>
              </w:rPr>
            </w:pPr>
            <w:r w:rsidRPr="009E5023">
              <w:rPr>
                <w:sz w:val="24"/>
                <w:szCs w:val="24"/>
              </w:rPr>
              <w:t>5555</w:t>
            </w:r>
          </w:p>
        </w:tc>
        <w:tc>
          <w:tcPr>
            <w:tcW w:w="2046" w:type="dxa"/>
            <w:vAlign w:val="center"/>
          </w:tcPr>
          <w:p w:rsidR="007623EE" w:rsidRPr="009E5023" w:rsidRDefault="007623EE" w:rsidP="007623EE">
            <w:pPr>
              <w:autoSpaceDE w:val="0"/>
              <w:autoSpaceDN w:val="0"/>
              <w:adjustRightInd w:val="0"/>
              <w:spacing w:line="276" w:lineRule="auto"/>
              <w:jc w:val="center"/>
              <w:rPr>
                <w:sz w:val="24"/>
                <w:szCs w:val="24"/>
              </w:rPr>
            </w:pPr>
            <w:r w:rsidRPr="009E5023">
              <w:rPr>
                <w:sz w:val="24"/>
                <w:szCs w:val="24"/>
              </w:rPr>
              <w:t>4911</w:t>
            </w:r>
          </w:p>
        </w:tc>
      </w:tr>
      <w:tr w:rsidR="007623EE" w:rsidRPr="003F648C" w:rsidTr="002C1054">
        <w:trPr>
          <w:trHeight w:val="270"/>
        </w:trPr>
        <w:tc>
          <w:tcPr>
            <w:tcW w:w="538" w:type="dxa"/>
            <w:shd w:val="clear" w:color="auto" w:fill="auto"/>
            <w:vAlign w:val="center"/>
            <w:hideMark/>
          </w:tcPr>
          <w:p w:rsidR="007623EE" w:rsidRPr="003F648C" w:rsidRDefault="007623EE" w:rsidP="007623EE">
            <w:pPr>
              <w:spacing w:line="276" w:lineRule="auto"/>
              <w:ind w:right="-2"/>
              <w:jc w:val="center"/>
              <w:rPr>
                <w:color w:val="000000"/>
                <w:sz w:val="24"/>
                <w:szCs w:val="24"/>
              </w:rPr>
            </w:pPr>
            <w:r w:rsidRPr="003F648C">
              <w:rPr>
                <w:color w:val="000000"/>
                <w:sz w:val="24"/>
                <w:szCs w:val="24"/>
              </w:rPr>
              <w:t>3</w:t>
            </w:r>
          </w:p>
        </w:tc>
        <w:tc>
          <w:tcPr>
            <w:tcW w:w="2533" w:type="dxa"/>
            <w:shd w:val="clear" w:color="auto" w:fill="auto"/>
            <w:vAlign w:val="center"/>
            <w:hideMark/>
          </w:tcPr>
          <w:p w:rsidR="007623EE" w:rsidRDefault="007623EE" w:rsidP="007623EE">
            <w:pPr>
              <w:spacing w:line="276" w:lineRule="auto"/>
              <w:ind w:right="-2"/>
              <w:jc w:val="center"/>
              <w:rPr>
                <w:color w:val="000000"/>
                <w:sz w:val="24"/>
                <w:szCs w:val="24"/>
              </w:rPr>
            </w:pPr>
            <w:r w:rsidRPr="003F648C">
              <w:rPr>
                <w:color w:val="000000"/>
                <w:sz w:val="24"/>
                <w:szCs w:val="24"/>
              </w:rPr>
              <w:t xml:space="preserve">Уровень автомобилизации населения, </w:t>
            </w:r>
          </w:p>
          <w:p w:rsidR="007623EE" w:rsidRPr="003F648C" w:rsidRDefault="007623EE" w:rsidP="007623EE">
            <w:pPr>
              <w:spacing w:line="276" w:lineRule="auto"/>
              <w:ind w:right="-2"/>
              <w:jc w:val="center"/>
              <w:rPr>
                <w:color w:val="000000"/>
                <w:sz w:val="24"/>
                <w:szCs w:val="24"/>
              </w:rPr>
            </w:pPr>
            <w:r w:rsidRPr="003F648C">
              <w:rPr>
                <w:color w:val="000000"/>
                <w:sz w:val="24"/>
                <w:szCs w:val="24"/>
              </w:rPr>
              <w:t>ед./1000 чел.</w:t>
            </w:r>
          </w:p>
        </w:tc>
        <w:tc>
          <w:tcPr>
            <w:tcW w:w="2045" w:type="dxa"/>
            <w:shd w:val="clear" w:color="auto" w:fill="auto"/>
            <w:vAlign w:val="center"/>
          </w:tcPr>
          <w:p w:rsidR="007623EE" w:rsidRPr="007623EE" w:rsidRDefault="007623EE" w:rsidP="007623EE">
            <w:pPr>
              <w:widowControl/>
              <w:snapToGrid/>
              <w:jc w:val="center"/>
              <w:rPr>
                <w:color w:val="000000"/>
                <w:sz w:val="24"/>
                <w:szCs w:val="24"/>
              </w:rPr>
            </w:pPr>
            <w:r w:rsidRPr="007623EE">
              <w:rPr>
                <w:color w:val="000000"/>
                <w:sz w:val="24"/>
                <w:szCs w:val="24"/>
              </w:rPr>
              <w:t>232,0714</w:t>
            </w:r>
          </w:p>
        </w:tc>
        <w:tc>
          <w:tcPr>
            <w:tcW w:w="2045" w:type="dxa"/>
            <w:vAlign w:val="center"/>
          </w:tcPr>
          <w:p w:rsidR="007623EE" w:rsidRPr="007623EE" w:rsidRDefault="007623EE" w:rsidP="007623EE">
            <w:pPr>
              <w:jc w:val="center"/>
              <w:rPr>
                <w:color w:val="000000"/>
                <w:sz w:val="24"/>
                <w:szCs w:val="24"/>
              </w:rPr>
            </w:pPr>
            <w:r w:rsidRPr="007623EE">
              <w:rPr>
                <w:color w:val="000000"/>
                <w:sz w:val="24"/>
                <w:szCs w:val="24"/>
              </w:rPr>
              <w:t>240,0813</w:t>
            </w:r>
          </w:p>
        </w:tc>
        <w:tc>
          <w:tcPr>
            <w:tcW w:w="2046" w:type="dxa"/>
            <w:vAlign w:val="center"/>
          </w:tcPr>
          <w:p w:rsidR="007623EE" w:rsidRPr="007623EE" w:rsidRDefault="007623EE" w:rsidP="007623EE">
            <w:pPr>
              <w:jc w:val="center"/>
              <w:rPr>
                <w:color w:val="000000"/>
                <w:sz w:val="24"/>
                <w:szCs w:val="24"/>
              </w:rPr>
            </w:pPr>
            <w:r w:rsidRPr="007623EE">
              <w:rPr>
                <w:color w:val="000000"/>
                <w:sz w:val="24"/>
                <w:szCs w:val="24"/>
              </w:rPr>
              <w:t>219,0064</w:t>
            </w:r>
          </w:p>
        </w:tc>
      </w:tr>
    </w:tbl>
    <w:p w:rsidR="002C1054" w:rsidRDefault="002C1054" w:rsidP="00A875BC">
      <w:pPr>
        <w:spacing w:line="312" w:lineRule="auto"/>
        <w:ind w:firstLine="567"/>
        <w:rPr>
          <w:sz w:val="24"/>
          <w:szCs w:val="24"/>
        </w:rPr>
      </w:pPr>
    </w:p>
    <w:p w:rsidR="007B4AA4" w:rsidRDefault="003C1BEA" w:rsidP="00A875BC">
      <w:pPr>
        <w:spacing w:line="312" w:lineRule="auto"/>
        <w:ind w:firstLine="567"/>
        <w:rPr>
          <w:sz w:val="24"/>
          <w:szCs w:val="24"/>
        </w:rPr>
      </w:pPr>
      <w:r w:rsidRPr="0020087B">
        <w:rPr>
          <w:sz w:val="24"/>
          <w:szCs w:val="24"/>
        </w:rPr>
        <w:t xml:space="preserve">В соответствии с проведенными расчетами наблюдается </w:t>
      </w:r>
      <w:r>
        <w:rPr>
          <w:sz w:val="24"/>
          <w:szCs w:val="24"/>
        </w:rPr>
        <w:t xml:space="preserve">плавное снижение количества </w:t>
      </w:r>
      <w:r w:rsidRPr="0020087B">
        <w:rPr>
          <w:sz w:val="24"/>
          <w:szCs w:val="24"/>
        </w:rPr>
        <w:t>зарегистрированных транспортных средств</w:t>
      </w:r>
      <w:r w:rsidR="007623EE">
        <w:rPr>
          <w:sz w:val="24"/>
          <w:szCs w:val="24"/>
        </w:rPr>
        <w:t xml:space="preserve">: в 2015 году на 8 машин по сравнению с 2014 годом, в 2016 году на 21 машину по сравнением с 2015 годом. По сравнению с Общероссийским показателем уровня обеспеченности легковыми </w:t>
      </w:r>
      <w:r w:rsidR="007623EE">
        <w:rPr>
          <w:sz w:val="24"/>
          <w:szCs w:val="24"/>
        </w:rPr>
        <w:lastRenderedPageBreak/>
        <w:t xml:space="preserve">автомобилями на 1000 жителей, показатель </w:t>
      </w:r>
      <w:r w:rsidR="00191510">
        <w:rPr>
          <w:sz w:val="24"/>
          <w:szCs w:val="24"/>
        </w:rPr>
        <w:t>отстает на 65 машин.</w:t>
      </w:r>
      <w:r>
        <w:rPr>
          <w:sz w:val="24"/>
          <w:szCs w:val="24"/>
        </w:rPr>
        <w:t xml:space="preserve"> </w:t>
      </w:r>
      <w:r w:rsidRPr="0020087B">
        <w:rPr>
          <w:sz w:val="24"/>
          <w:szCs w:val="24"/>
        </w:rPr>
        <w:t xml:space="preserve">При подробном рассмотрении исходных данных можно сделать вывод о снижении количества легкового транспорта при продолжающемся росте количества </w:t>
      </w:r>
      <w:r>
        <w:rPr>
          <w:sz w:val="24"/>
          <w:szCs w:val="24"/>
        </w:rPr>
        <w:t>легковых</w:t>
      </w:r>
      <w:r w:rsidRPr="0020087B">
        <w:rPr>
          <w:sz w:val="24"/>
          <w:szCs w:val="24"/>
        </w:rPr>
        <w:t xml:space="preserve"> транспортных средств</w:t>
      </w:r>
      <w:r>
        <w:rPr>
          <w:sz w:val="24"/>
          <w:szCs w:val="24"/>
        </w:rPr>
        <w:t xml:space="preserve"> у организаций</w:t>
      </w:r>
      <w:r w:rsidRPr="0020087B">
        <w:rPr>
          <w:sz w:val="24"/>
          <w:szCs w:val="24"/>
        </w:rPr>
        <w:t>, что несмотря на стабильный рост численности населения приводит к снижению уровня автомобилизации.</w:t>
      </w:r>
    </w:p>
    <w:p w:rsidR="00925641" w:rsidRDefault="00925641" w:rsidP="00A875BC">
      <w:pPr>
        <w:spacing w:line="312" w:lineRule="auto"/>
        <w:ind w:firstLine="567"/>
        <w:rPr>
          <w:sz w:val="24"/>
          <w:szCs w:val="24"/>
        </w:rPr>
      </w:pPr>
    </w:p>
    <w:p w:rsidR="00925641" w:rsidRDefault="00925641" w:rsidP="00BF3828">
      <w:pPr>
        <w:spacing w:line="276" w:lineRule="auto"/>
        <w:ind w:firstLine="567"/>
        <w:rPr>
          <w:sz w:val="24"/>
          <w:szCs w:val="24"/>
        </w:rPr>
      </w:pPr>
      <w:r>
        <w:rPr>
          <w:sz w:val="24"/>
          <w:szCs w:val="24"/>
        </w:rPr>
        <w:t>Рисунок</w:t>
      </w:r>
      <w:r w:rsidR="00BE59AF">
        <w:rPr>
          <w:sz w:val="24"/>
          <w:szCs w:val="24"/>
        </w:rPr>
        <w:t xml:space="preserve"> 6</w:t>
      </w:r>
    </w:p>
    <w:p w:rsidR="00925641" w:rsidRPr="003F648C" w:rsidRDefault="00925641" w:rsidP="00925641">
      <w:pPr>
        <w:spacing w:line="312" w:lineRule="auto"/>
        <w:ind w:firstLine="567"/>
        <w:jc w:val="center"/>
        <w:rPr>
          <w:sz w:val="24"/>
          <w:szCs w:val="24"/>
        </w:rPr>
      </w:pPr>
      <w:r>
        <w:rPr>
          <w:sz w:val="24"/>
          <w:szCs w:val="24"/>
        </w:rPr>
        <w:t>Динамика уровня автомобилизации</w:t>
      </w:r>
    </w:p>
    <w:p w:rsidR="007B4AA4" w:rsidRDefault="00925641" w:rsidP="00BF3828">
      <w:pPr>
        <w:widowControl/>
        <w:snapToGrid/>
        <w:spacing w:line="312" w:lineRule="auto"/>
        <w:jc w:val="center"/>
        <w:rPr>
          <w:highlight w:val="yellow"/>
        </w:rPr>
      </w:pPr>
      <w:r>
        <w:rPr>
          <w:noProof/>
        </w:rPr>
        <w:drawing>
          <wp:inline distT="0" distB="0" distL="0" distR="0" wp14:anchorId="473727C6" wp14:editId="29FDB74A">
            <wp:extent cx="5534025" cy="266700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25641" w:rsidRDefault="00925641" w:rsidP="00A875BC">
      <w:pPr>
        <w:spacing w:line="312" w:lineRule="auto"/>
        <w:ind w:firstLine="567"/>
        <w:jc w:val="center"/>
        <w:rPr>
          <w:b/>
          <w:sz w:val="24"/>
          <w:szCs w:val="24"/>
        </w:rPr>
      </w:pPr>
    </w:p>
    <w:p w:rsidR="004C0002" w:rsidRPr="004C0002" w:rsidRDefault="004C0002" w:rsidP="004C0002">
      <w:pPr>
        <w:spacing w:line="312" w:lineRule="auto"/>
        <w:ind w:firstLine="709"/>
        <w:rPr>
          <w:sz w:val="24"/>
          <w:szCs w:val="24"/>
        </w:rPr>
      </w:pPr>
      <w:r w:rsidRPr="004C0002">
        <w:rPr>
          <w:sz w:val="24"/>
          <w:szCs w:val="24"/>
        </w:rPr>
        <w:t xml:space="preserve">В целом динамика изменения количества транспортных </w:t>
      </w:r>
      <w:proofErr w:type="gramStart"/>
      <w:r w:rsidRPr="004C0002">
        <w:rPr>
          <w:sz w:val="24"/>
          <w:szCs w:val="24"/>
        </w:rPr>
        <w:t>средств,  зарегистрированных</w:t>
      </w:r>
      <w:proofErr w:type="gramEnd"/>
      <w:r w:rsidRPr="004C0002">
        <w:rPr>
          <w:sz w:val="24"/>
          <w:szCs w:val="24"/>
        </w:rPr>
        <w:t xml:space="preserve"> на территории </w:t>
      </w:r>
      <w:r>
        <w:rPr>
          <w:sz w:val="24"/>
          <w:szCs w:val="24"/>
        </w:rPr>
        <w:t>Коношского муниципального района</w:t>
      </w:r>
      <w:r w:rsidRPr="004C0002">
        <w:rPr>
          <w:sz w:val="24"/>
          <w:szCs w:val="24"/>
        </w:rPr>
        <w:t xml:space="preserve">, не влияет на развитие транспортной инфраструктуры  </w:t>
      </w:r>
      <w:r>
        <w:rPr>
          <w:sz w:val="24"/>
          <w:szCs w:val="24"/>
        </w:rPr>
        <w:t>МО «Коношское»</w:t>
      </w:r>
      <w:r w:rsidRPr="004C0002">
        <w:rPr>
          <w:sz w:val="24"/>
          <w:szCs w:val="24"/>
        </w:rPr>
        <w:t xml:space="preserve"> в связи с сохраняющемся высоким уровнем автомобилизации населения. </w:t>
      </w:r>
    </w:p>
    <w:p w:rsidR="004C0002" w:rsidRPr="004C0002" w:rsidRDefault="004C0002" w:rsidP="004C0002">
      <w:pPr>
        <w:pStyle w:val="afff2"/>
        <w:spacing w:before="0" w:after="0" w:line="312" w:lineRule="auto"/>
        <w:ind w:firstLine="709"/>
      </w:pPr>
      <w:r w:rsidRPr="004C0002">
        <w:t xml:space="preserve">Для хранения индивидуального транспорта на территории </w:t>
      </w:r>
      <w:r>
        <w:t>МО «Коношское»</w:t>
      </w:r>
      <w:r w:rsidRPr="004C0002">
        <w:t xml:space="preserve"> имеются:</w:t>
      </w:r>
    </w:p>
    <w:p w:rsidR="004C0002" w:rsidRPr="004C0002" w:rsidRDefault="004C0002" w:rsidP="004C0002">
      <w:pPr>
        <w:pStyle w:val="a0"/>
        <w:spacing w:after="0" w:line="312" w:lineRule="auto"/>
        <w:rPr>
          <w:rFonts w:ascii="Times New Roman" w:hAnsi="Times New Roman" w:cs="Times New Roman"/>
        </w:rPr>
      </w:pPr>
      <w:r w:rsidRPr="004C0002">
        <w:rPr>
          <w:rFonts w:ascii="Times New Roman" w:hAnsi="Times New Roman" w:cs="Times New Roman"/>
        </w:rPr>
        <w:t>наземные стоянки индивидуального транспорта;</w:t>
      </w:r>
    </w:p>
    <w:p w:rsidR="004C0002" w:rsidRPr="004C0002" w:rsidRDefault="004C0002" w:rsidP="004C0002">
      <w:pPr>
        <w:pStyle w:val="a0"/>
        <w:spacing w:after="0" w:line="312" w:lineRule="auto"/>
        <w:rPr>
          <w:rFonts w:ascii="Times New Roman" w:hAnsi="Times New Roman" w:cs="Times New Roman"/>
        </w:rPr>
      </w:pPr>
      <w:r w:rsidRPr="004C0002">
        <w:rPr>
          <w:rFonts w:ascii="Times New Roman" w:hAnsi="Times New Roman" w:cs="Times New Roman"/>
        </w:rPr>
        <w:t>гаражи индивидуального транспорта.</w:t>
      </w:r>
    </w:p>
    <w:p w:rsidR="004C0002" w:rsidRPr="004C0002" w:rsidRDefault="004C0002" w:rsidP="004C0002">
      <w:pPr>
        <w:pStyle w:val="afff2"/>
        <w:spacing w:before="0" w:after="0" w:line="312" w:lineRule="auto"/>
        <w:ind w:firstLine="709"/>
      </w:pPr>
      <w:r w:rsidRPr="004C0002">
        <w:t xml:space="preserve">В индивидуальной жилой застройке хранение автотранспорта осуществляется на приусадебных участках. Данного количества мест хранения недостаточно для обеспечения необходимой потребности. Количество автомобилей, которое необходимо обеспечить местами постоянного хранения в соответствии с текущим уровнем автомобилизации составляет </w:t>
      </w:r>
      <w:r w:rsidR="00D54CCA">
        <w:t>4419</w:t>
      </w:r>
      <w:r w:rsidRPr="004C0002">
        <w:t xml:space="preserve"> единиц. </w:t>
      </w:r>
    </w:p>
    <w:p w:rsidR="004C0002" w:rsidRPr="004C0002" w:rsidRDefault="004C0002" w:rsidP="004C0002">
      <w:pPr>
        <w:spacing w:line="312" w:lineRule="auto"/>
        <w:ind w:firstLine="709"/>
        <w:rPr>
          <w:sz w:val="24"/>
          <w:szCs w:val="24"/>
        </w:rPr>
      </w:pPr>
      <w:r w:rsidRPr="004C0002">
        <w:rPr>
          <w:sz w:val="24"/>
          <w:szCs w:val="24"/>
        </w:rPr>
        <w:t>Спрос на парковки в зонах повышенного притяжения пассажиропотока уже сегодня превышает ёмкость парковочного пространства. Припаркованный на проезжей части автотранспорт является существенным фактором замедления движения транспортных потоков.</w:t>
      </w:r>
    </w:p>
    <w:p w:rsidR="004C0002" w:rsidRPr="004C0002" w:rsidRDefault="004C0002" w:rsidP="004C0002">
      <w:pPr>
        <w:spacing w:line="312" w:lineRule="auto"/>
        <w:ind w:firstLine="709"/>
        <w:rPr>
          <w:sz w:val="24"/>
          <w:szCs w:val="24"/>
        </w:rPr>
      </w:pPr>
      <w:r w:rsidRPr="004C0002">
        <w:rPr>
          <w:sz w:val="24"/>
          <w:szCs w:val="24"/>
        </w:rPr>
        <w:t xml:space="preserve">Кроме того, пропускную способность улично-дорожной сети снижает дополнительный трафик, создаваемый автотранспортом, курсирующим в поисках места </w:t>
      </w:r>
      <w:r w:rsidRPr="004C0002">
        <w:rPr>
          <w:sz w:val="24"/>
          <w:szCs w:val="24"/>
        </w:rPr>
        <w:lastRenderedPageBreak/>
        <w:t xml:space="preserve">для парковки. Кроме того, значительный объём корреспонденций на легковом автомобильном транспорте и низкая скорость движения транспортного потока приводят к увеличению экологической нагрузки, особенно в центральных районах </w:t>
      </w:r>
      <w:r w:rsidR="00D54CCA">
        <w:rPr>
          <w:sz w:val="24"/>
          <w:szCs w:val="24"/>
        </w:rPr>
        <w:t>рабочего поселка Коноша</w:t>
      </w:r>
      <w:r w:rsidRPr="004C0002">
        <w:rPr>
          <w:sz w:val="24"/>
          <w:szCs w:val="24"/>
        </w:rPr>
        <w:t>.</w:t>
      </w:r>
    </w:p>
    <w:p w:rsidR="004C0002" w:rsidRPr="004C0002" w:rsidRDefault="004C0002" w:rsidP="004C0002">
      <w:pPr>
        <w:spacing w:line="312" w:lineRule="auto"/>
        <w:ind w:firstLine="709"/>
        <w:rPr>
          <w:sz w:val="24"/>
          <w:szCs w:val="24"/>
        </w:rPr>
      </w:pPr>
      <w:r w:rsidRPr="004C0002">
        <w:rPr>
          <w:sz w:val="24"/>
          <w:szCs w:val="24"/>
        </w:rPr>
        <w:t xml:space="preserve">На некоторых парковочных местах возле общественных зданий для автомобилей маломобильных групп населения определены места с установкой дорожных знаков ПДД 8.17 «Инвалиды», 6.4 «Парковка (парковочное место)». </w:t>
      </w:r>
    </w:p>
    <w:p w:rsidR="004C0002" w:rsidRPr="006A41D3" w:rsidRDefault="004C0002" w:rsidP="004C0002">
      <w:pPr>
        <w:spacing w:line="312" w:lineRule="auto"/>
        <w:ind w:firstLine="709"/>
        <w:rPr>
          <w:sz w:val="24"/>
          <w:szCs w:val="24"/>
        </w:rPr>
      </w:pPr>
      <w:r w:rsidRPr="004C0002">
        <w:rPr>
          <w:sz w:val="24"/>
          <w:szCs w:val="24"/>
        </w:rPr>
        <w:t xml:space="preserve">Не менее остро стоит проблема с местами хранения автотранспорта в «спальных» районах </w:t>
      </w:r>
      <w:r w:rsidR="006A41D3">
        <w:rPr>
          <w:sz w:val="24"/>
          <w:szCs w:val="24"/>
        </w:rPr>
        <w:t>поселка Коноша</w:t>
      </w:r>
      <w:r w:rsidRPr="004C0002">
        <w:rPr>
          <w:sz w:val="24"/>
          <w:szCs w:val="24"/>
        </w:rPr>
        <w:t xml:space="preserve">. Из-за нехватки парковочного пространства владельцы </w:t>
      </w:r>
      <w:r w:rsidRPr="006A41D3">
        <w:rPr>
          <w:sz w:val="24"/>
          <w:szCs w:val="24"/>
        </w:rPr>
        <w:t xml:space="preserve">автотранспортных </w:t>
      </w:r>
      <w:proofErr w:type="gramStart"/>
      <w:r w:rsidRPr="006A41D3">
        <w:rPr>
          <w:sz w:val="24"/>
          <w:szCs w:val="24"/>
        </w:rPr>
        <w:t>средств  оставляют</w:t>
      </w:r>
      <w:proofErr w:type="gramEnd"/>
      <w:r w:rsidRPr="006A41D3">
        <w:rPr>
          <w:sz w:val="24"/>
          <w:szCs w:val="24"/>
        </w:rPr>
        <w:t xml:space="preserve"> их на газонах, тротуарах, детских и спортивных площадках и прочих территориях, не предназначенных для данных целей. </w:t>
      </w:r>
    </w:p>
    <w:p w:rsidR="004C0002" w:rsidRPr="006A41D3" w:rsidRDefault="004C0002" w:rsidP="004C0002">
      <w:pPr>
        <w:spacing w:line="312" w:lineRule="auto"/>
        <w:ind w:firstLine="709"/>
        <w:rPr>
          <w:sz w:val="24"/>
          <w:szCs w:val="24"/>
        </w:rPr>
      </w:pPr>
      <w:r w:rsidRPr="006A41D3">
        <w:rPr>
          <w:sz w:val="24"/>
          <w:szCs w:val="24"/>
        </w:rPr>
        <w:t xml:space="preserve">Главной целью регулирования парковочного пространства является формирование комфортной и доступной среды. </w:t>
      </w:r>
    </w:p>
    <w:p w:rsidR="004C0002" w:rsidRPr="006A41D3" w:rsidRDefault="004C0002" w:rsidP="004C0002">
      <w:pPr>
        <w:spacing w:line="312" w:lineRule="auto"/>
        <w:ind w:firstLine="709"/>
        <w:rPr>
          <w:sz w:val="24"/>
          <w:szCs w:val="24"/>
        </w:rPr>
      </w:pPr>
      <w:r w:rsidRPr="006A41D3">
        <w:rPr>
          <w:sz w:val="24"/>
          <w:szCs w:val="24"/>
        </w:rPr>
        <w:t>Для достижения данной цели необходимо выполнение следующих условий:</w:t>
      </w:r>
    </w:p>
    <w:p w:rsidR="004C0002" w:rsidRPr="006A41D3" w:rsidRDefault="004C0002" w:rsidP="004C0002">
      <w:pPr>
        <w:pStyle w:val="afb"/>
        <w:numPr>
          <w:ilvl w:val="0"/>
          <w:numId w:val="36"/>
        </w:numPr>
        <w:spacing w:line="312" w:lineRule="auto"/>
        <w:ind w:left="0" w:firstLine="709"/>
        <w:jc w:val="both"/>
        <w:rPr>
          <w:rFonts w:ascii="Times New Roman" w:hAnsi="Times New Roman" w:cs="Times New Roman"/>
          <w:sz w:val="24"/>
          <w:szCs w:val="24"/>
        </w:rPr>
      </w:pPr>
      <w:r w:rsidRPr="006A41D3">
        <w:rPr>
          <w:rFonts w:ascii="Times New Roman" w:hAnsi="Times New Roman" w:cs="Times New Roman"/>
          <w:sz w:val="24"/>
          <w:szCs w:val="24"/>
        </w:rPr>
        <w:t>комплексное развитие системы общественного транспорта;</w:t>
      </w:r>
    </w:p>
    <w:p w:rsidR="004C0002" w:rsidRPr="006A41D3" w:rsidRDefault="004C0002" w:rsidP="004C0002">
      <w:pPr>
        <w:pStyle w:val="afb"/>
        <w:numPr>
          <w:ilvl w:val="0"/>
          <w:numId w:val="36"/>
        </w:numPr>
        <w:spacing w:line="312" w:lineRule="auto"/>
        <w:ind w:left="0" w:firstLine="709"/>
        <w:jc w:val="both"/>
        <w:rPr>
          <w:rFonts w:ascii="Times New Roman" w:hAnsi="Times New Roman" w:cs="Times New Roman"/>
          <w:sz w:val="24"/>
          <w:szCs w:val="24"/>
        </w:rPr>
      </w:pPr>
      <w:r w:rsidRPr="006A41D3">
        <w:rPr>
          <w:rFonts w:ascii="Times New Roman" w:hAnsi="Times New Roman" w:cs="Times New Roman"/>
          <w:sz w:val="24"/>
          <w:szCs w:val="24"/>
        </w:rPr>
        <w:t>увеличение пропускной способности опорной улично-дорожной сети;</w:t>
      </w:r>
    </w:p>
    <w:p w:rsidR="004C0002" w:rsidRPr="006A41D3" w:rsidRDefault="004C0002" w:rsidP="004C0002">
      <w:pPr>
        <w:pStyle w:val="afb"/>
        <w:numPr>
          <w:ilvl w:val="0"/>
          <w:numId w:val="36"/>
        </w:numPr>
        <w:spacing w:line="312" w:lineRule="auto"/>
        <w:ind w:left="0" w:firstLine="709"/>
        <w:jc w:val="both"/>
        <w:rPr>
          <w:rFonts w:ascii="Times New Roman" w:hAnsi="Times New Roman" w:cs="Times New Roman"/>
          <w:sz w:val="24"/>
          <w:szCs w:val="24"/>
        </w:rPr>
      </w:pPr>
      <w:r w:rsidRPr="006A41D3">
        <w:rPr>
          <w:rFonts w:ascii="Times New Roman" w:hAnsi="Times New Roman" w:cs="Times New Roman"/>
          <w:sz w:val="24"/>
          <w:szCs w:val="24"/>
        </w:rPr>
        <w:t>снижение затрат времени пассажиров в пути;</w:t>
      </w:r>
    </w:p>
    <w:p w:rsidR="004C0002" w:rsidRPr="006A41D3" w:rsidRDefault="004C0002" w:rsidP="004C0002">
      <w:pPr>
        <w:pStyle w:val="afb"/>
        <w:numPr>
          <w:ilvl w:val="0"/>
          <w:numId w:val="36"/>
        </w:numPr>
        <w:spacing w:line="312" w:lineRule="auto"/>
        <w:ind w:left="0" w:firstLine="709"/>
        <w:jc w:val="both"/>
        <w:rPr>
          <w:rFonts w:ascii="Times New Roman" w:hAnsi="Times New Roman" w:cs="Times New Roman"/>
          <w:sz w:val="24"/>
          <w:szCs w:val="24"/>
        </w:rPr>
      </w:pPr>
      <w:r w:rsidRPr="006A41D3">
        <w:rPr>
          <w:rFonts w:ascii="Times New Roman" w:hAnsi="Times New Roman" w:cs="Times New Roman"/>
          <w:sz w:val="24"/>
          <w:szCs w:val="24"/>
        </w:rPr>
        <w:t>обеспечение гарантированных свободных мест для парковки;</w:t>
      </w:r>
    </w:p>
    <w:p w:rsidR="004C0002" w:rsidRPr="006A41D3" w:rsidRDefault="004C0002" w:rsidP="004C0002">
      <w:pPr>
        <w:pStyle w:val="afb"/>
        <w:numPr>
          <w:ilvl w:val="0"/>
          <w:numId w:val="36"/>
        </w:numPr>
        <w:spacing w:line="312" w:lineRule="auto"/>
        <w:ind w:left="0" w:firstLine="709"/>
        <w:jc w:val="both"/>
        <w:rPr>
          <w:rFonts w:ascii="Times New Roman" w:hAnsi="Times New Roman" w:cs="Times New Roman"/>
          <w:sz w:val="24"/>
          <w:szCs w:val="24"/>
        </w:rPr>
      </w:pPr>
      <w:r w:rsidRPr="006A41D3">
        <w:rPr>
          <w:rFonts w:ascii="Times New Roman" w:hAnsi="Times New Roman" w:cs="Times New Roman"/>
          <w:sz w:val="24"/>
          <w:szCs w:val="24"/>
        </w:rPr>
        <w:t>снижение экологической нагрузки.</w:t>
      </w:r>
    </w:p>
    <w:p w:rsidR="004C0002" w:rsidRPr="006A41D3" w:rsidRDefault="004C0002" w:rsidP="004C0002">
      <w:pPr>
        <w:spacing w:line="312" w:lineRule="auto"/>
        <w:ind w:firstLine="709"/>
        <w:rPr>
          <w:sz w:val="24"/>
          <w:szCs w:val="24"/>
        </w:rPr>
      </w:pPr>
      <w:r w:rsidRPr="006A41D3">
        <w:rPr>
          <w:sz w:val="24"/>
          <w:szCs w:val="24"/>
        </w:rPr>
        <w:t>При этом необходимо соблюдение баланса между интересами всех участников движения, жителей города, бизнеса.</w:t>
      </w:r>
    </w:p>
    <w:p w:rsidR="00074F62" w:rsidRDefault="00074F62" w:rsidP="00A875BC">
      <w:pPr>
        <w:spacing w:line="312" w:lineRule="auto"/>
        <w:ind w:firstLine="567"/>
        <w:jc w:val="center"/>
        <w:rPr>
          <w:b/>
          <w:sz w:val="24"/>
          <w:szCs w:val="24"/>
        </w:rPr>
      </w:pPr>
    </w:p>
    <w:p w:rsidR="005107E1" w:rsidRPr="007B4AA4" w:rsidRDefault="007B4AA4" w:rsidP="00A875BC">
      <w:pPr>
        <w:spacing w:line="312" w:lineRule="auto"/>
        <w:ind w:firstLine="567"/>
        <w:jc w:val="center"/>
        <w:rPr>
          <w:sz w:val="24"/>
          <w:szCs w:val="24"/>
        </w:rPr>
      </w:pPr>
      <w:r>
        <w:rPr>
          <w:b/>
          <w:sz w:val="24"/>
          <w:szCs w:val="24"/>
        </w:rPr>
        <w:t xml:space="preserve">2.6 </w:t>
      </w:r>
      <w:r w:rsidRPr="007B4AA4">
        <w:rPr>
          <w:b/>
          <w:sz w:val="24"/>
          <w:szCs w:val="24"/>
        </w:rPr>
        <w:t>Характеристика работы транспортных средств общего пользования, включая анализ пассажиропотока</w:t>
      </w:r>
    </w:p>
    <w:p w:rsidR="00370F2F" w:rsidRDefault="00370F2F" w:rsidP="008A220A">
      <w:pPr>
        <w:widowControl/>
        <w:snapToGrid/>
        <w:spacing w:line="276" w:lineRule="auto"/>
        <w:ind w:firstLine="709"/>
        <w:rPr>
          <w:sz w:val="24"/>
          <w:szCs w:val="24"/>
        </w:rPr>
      </w:pPr>
    </w:p>
    <w:p w:rsidR="002C4CA6" w:rsidRPr="00A51DF1" w:rsidRDefault="002C4CA6" w:rsidP="002C4CA6">
      <w:pPr>
        <w:spacing w:line="312" w:lineRule="auto"/>
        <w:ind w:firstLine="709"/>
        <w:rPr>
          <w:sz w:val="24"/>
          <w:szCs w:val="24"/>
        </w:rPr>
      </w:pPr>
      <w:r w:rsidRPr="00A51DF1">
        <w:rPr>
          <w:sz w:val="24"/>
          <w:szCs w:val="24"/>
        </w:rPr>
        <w:t>Пассажирский транспорт</w:t>
      </w:r>
      <w:r w:rsidRPr="00A51DF1">
        <w:rPr>
          <w:b/>
          <w:sz w:val="24"/>
          <w:szCs w:val="24"/>
        </w:rPr>
        <w:t xml:space="preserve"> </w:t>
      </w:r>
      <w:r w:rsidRPr="00A51DF1">
        <w:rPr>
          <w:sz w:val="24"/>
          <w:szCs w:val="24"/>
        </w:rPr>
        <w:t>является важнейшим элементом сферы обслуживания населения, без которого невозможно нормальное функционирование обще</w:t>
      </w:r>
      <w:r>
        <w:rPr>
          <w:sz w:val="24"/>
          <w:szCs w:val="24"/>
        </w:rPr>
        <w:t xml:space="preserve">ства. Он призван удовлетворять </w:t>
      </w:r>
      <w:r w:rsidRPr="00A51DF1">
        <w:rPr>
          <w:sz w:val="24"/>
          <w:szCs w:val="24"/>
        </w:rPr>
        <w:t xml:space="preserve">потребности </w:t>
      </w:r>
      <w:proofErr w:type="gramStart"/>
      <w:r w:rsidRPr="00A51DF1">
        <w:rPr>
          <w:sz w:val="24"/>
          <w:szCs w:val="24"/>
        </w:rPr>
        <w:t>населен</w:t>
      </w:r>
      <w:r>
        <w:rPr>
          <w:sz w:val="24"/>
          <w:szCs w:val="24"/>
        </w:rPr>
        <w:t>ия  в</w:t>
      </w:r>
      <w:proofErr w:type="gramEnd"/>
      <w:r>
        <w:rPr>
          <w:sz w:val="24"/>
          <w:szCs w:val="24"/>
        </w:rPr>
        <w:t xml:space="preserve"> передвижениях, вызванные производственными, </w:t>
      </w:r>
      <w:r w:rsidRPr="00A51DF1">
        <w:rPr>
          <w:sz w:val="24"/>
          <w:szCs w:val="24"/>
        </w:rPr>
        <w:t>бытовыми, культурными связями. Основным пассажирским транспортом является автобус.</w:t>
      </w:r>
      <w:r w:rsidRPr="00A51DF1">
        <w:rPr>
          <w:b/>
          <w:i/>
          <w:sz w:val="24"/>
          <w:szCs w:val="24"/>
        </w:rPr>
        <w:t xml:space="preserve"> </w:t>
      </w:r>
    </w:p>
    <w:p w:rsidR="002C4CA6" w:rsidRPr="00A51DF1" w:rsidRDefault="002C4CA6" w:rsidP="002C4CA6">
      <w:pPr>
        <w:pStyle w:val="afff2"/>
        <w:spacing w:before="0" w:after="0" w:line="312" w:lineRule="auto"/>
        <w:ind w:firstLine="709"/>
      </w:pPr>
      <w:r w:rsidRPr="00A51DF1">
        <w:t xml:space="preserve">Пассажирские перевозки в </w:t>
      </w:r>
      <w:r>
        <w:t>МО «Коношское»</w:t>
      </w:r>
      <w:r w:rsidRPr="00A51DF1">
        <w:t xml:space="preserve"> осуществляются </w:t>
      </w:r>
      <w:r>
        <w:t xml:space="preserve">муниципальными </w:t>
      </w:r>
      <w:r w:rsidRPr="00A51DF1">
        <w:t xml:space="preserve">автобусами общего пользования, ведомственными автобусами предприятий по специальным маршрутам, индивидуальным транспортом по лицензиям на перевозки, личным автотранспортом и маршрутными такси. </w:t>
      </w:r>
    </w:p>
    <w:p w:rsidR="00D004B5" w:rsidRDefault="00D004B5" w:rsidP="00D004B5">
      <w:pPr>
        <w:pStyle w:val="afff2"/>
        <w:spacing w:before="0" w:after="0" w:line="312" w:lineRule="auto"/>
        <w:ind w:firstLine="709"/>
      </w:pPr>
      <w:r w:rsidRPr="00A51DF1">
        <w:t xml:space="preserve">Реестр маршрутов регулярных перевозок на муниципальной маршрутной сети </w:t>
      </w:r>
      <w:r>
        <w:t>МО «Коношское»</w:t>
      </w:r>
      <w:r w:rsidRPr="00A51DF1">
        <w:t xml:space="preserve"> </w:t>
      </w:r>
      <w:proofErr w:type="spellStart"/>
      <w:r w:rsidRPr="00A51DF1">
        <w:t>утвержден</w:t>
      </w:r>
      <w:proofErr w:type="spellEnd"/>
      <w:r w:rsidRPr="00A51DF1">
        <w:t xml:space="preserve"> </w:t>
      </w:r>
      <w:r>
        <w:t>П</w:t>
      </w:r>
      <w:r w:rsidRPr="00A51DF1">
        <w:t xml:space="preserve">остановлением Администрации </w:t>
      </w:r>
      <w:r>
        <w:t>МО «Коношское»</w:t>
      </w:r>
      <w:r w:rsidRPr="00A51DF1">
        <w:t xml:space="preserve"> от </w:t>
      </w:r>
      <w:r>
        <w:t>26</w:t>
      </w:r>
      <w:r w:rsidRPr="00A51DF1">
        <w:t xml:space="preserve"> </w:t>
      </w:r>
      <w:r>
        <w:t xml:space="preserve">сентября </w:t>
      </w:r>
      <w:r w:rsidRPr="00A51DF1">
        <w:t>201</w:t>
      </w:r>
      <w:r>
        <w:t>6</w:t>
      </w:r>
      <w:r w:rsidRPr="00A51DF1">
        <w:t xml:space="preserve"> года </w:t>
      </w:r>
      <w:r>
        <w:t>№ 21</w:t>
      </w:r>
      <w:r w:rsidRPr="00A51DF1">
        <w:t xml:space="preserve">. </w:t>
      </w:r>
    </w:p>
    <w:p w:rsidR="00C7291C" w:rsidRDefault="00C7291C" w:rsidP="00C7291C">
      <w:pPr>
        <w:pStyle w:val="afff2"/>
        <w:spacing w:before="0" w:after="0" w:line="312" w:lineRule="auto"/>
        <w:ind w:firstLine="709"/>
      </w:pPr>
      <w:r w:rsidRPr="00A51DF1">
        <w:t xml:space="preserve">Осуществление перевозок населения </w:t>
      </w:r>
      <w:r>
        <w:t>в МО «Коношское» занима</w:t>
      </w:r>
      <w:r w:rsidR="00DE1BAF">
        <w:t>ю</w:t>
      </w:r>
      <w:r>
        <w:t>тся</w:t>
      </w:r>
      <w:r w:rsidR="00DE1BAF">
        <w:t>:</w:t>
      </w:r>
      <w:r>
        <w:t xml:space="preserve"> ИП </w:t>
      </w:r>
      <w:r w:rsidRPr="00C7291C">
        <w:t xml:space="preserve">Макаров </w:t>
      </w:r>
      <w:r w:rsidR="00DE1BAF">
        <w:t xml:space="preserve">В.А., </w:t>
      </w:r>
      <w:r w:rsidR="00DE1BAF" w:rsidRPr="0036199C">
        <w:t>Анисимова</w:t>
      </w:r>
      <w:r w:rsidR="00DE1BAF">
        <w:t xml:space="preserve"> Т.Н, Веселков С.И</w:t>
      </w:r>
      <w:r>
        <w:t>.</w:t>
      </w:r>
    </w:p>
    <w:p w:rsidR="00D004B5" w:rsidRDefault="00D004B5">
      <w:pPr>
        <w:widowControl/>
        <w:snapToGrid/>
        <w:spacing w:after="200" w:line="276" w:lineRule="auto"/>
        <w:jc w:val="left"/>
        <w:rPr>
          <w:sz w:val="24"/>
          <w:szCs w:val="24"/>
        </w:rPr>
      </w:pPr>
      <w:r>
        <w:br w:type="page"/>
      </w:r>
    </w:p>
    <w:p w:rsidR="00D004B5" w:rsidRDefault="00D004B5" w:rsidP="00D004B5">
      <w:pPr>
        <w:pStyle w:val="afff2"/>
        <w:spacing w:before="0" w:after="0" w:line="312" w:lineRule="auto"/>
        <w:ind w:firstLine="709"/>
        <w:sectPr w:rsidR="00D004B5" w:rsidSect="00FE27A5">
          <w:pgSz w:w="11906" w:h="16838"/>
          <w:pgMar w:top="1134" w:right="851" w:bottom="1134" w:left="1701" w:header="709" w:footer="709" w:gutter="0"/>
          <w:cols w:space="708"/>
          <w:titlePg/>
          <w:docGrid w:linePitch="360"/>
        </w:sectPr>
      </w:pPr>
    </w:p>
    <w:p w:rsidR="00D004B5" w:rsidRPr="00A51DF1" w:rsidRDefault="00D004B5" w:rsidP="00D004B5">
      <w:pPr>
        <w:pStyle w:val="afff2"/>
        <w:spacing w:before="0" w:after="0" w:line="312" w:lineRule="auto"/>
        <w:ind w:firstLine="709"/>
      </w:pPr>
      <w:r>
        <w:lastRenderedPageBreak/>
        <w:t xml:space="preserve">Таблица </w:t>
      </w:r>
      <w:r w:rsidR="00BE59AF">
        <w:t>7</w:t>
      </w:r>
    </w:p>
    <w:p w:rsidR="00D004B5" w:rsidRDefault="00D004B5" w:rsidP="00D004B5">
      <w:pPr>
        <w:widowControl/>
        <w:snapToGrid/>
        <w:spacing w:after="200" w:line="276" w:lineRule="auto"/>
        <w:jc w:val="center"/>
        <w:rPr>
          <w:sz w:val="24"/>
          <w:szCs w:val="24"/>
        </w:rPr>
      </w:pPr>
      <w:r w:rsidRPr="00A51DF1">
        <w:rPr>
          <w:sz w:val="24"/>
          <w:szCs w:val="24"/>
        </w:rPr>
        <w:t xml:space="preserve">Реестр муниципальных автобусных маршрутов регулярных перевозок в муниципальном </w:t>
      </w:r>
      <w:r w:rsidRPr="00D004B5">
        <w:rPr>
          <w:sz w:val="24"/>
          <w:szCs w:val="24"/>
        </w:rPr>
        <w:t>образовании «Коношское»</w:t>
      </w:r>
    </w:p>
    <w:tbl>
      <w:tblPr>
        <w:tblW w:w="1508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879"/>
        <w:gridCol w:w="1701"/>
        <w:gridCol w:w="1559"/>
        <w:gridCol w:w="1701"/>
        <w:gridCol w:w="851"/>
        <w:gridCol w:w="1278"/>
        <w:gridCol w:w="1134"/>
        <w:gridCol w:w="1134"/>
        <w:gridCol w:w="851"/>
        <w:gridCol w:w="1131"/>
        <w:gridCol w:w="2155"/>
      </w:tblGrid>
      <w:tr w:rsidR="00B750BC" w:rsidRPr="00B750BC" w:rsidTr="00B750BC">
        <w:trPr>
          <w:cantSplit/>
          <w:trHeight w:val="3133"/>
        </w:trPr>
        <w:tc>
          <w:tcPr>
            <w:tcW w:w="710" w:type="dxa"/>
            <w:textDirection w:val="btLr"/>
            <w:vAlign w:val="center"/>
          </w:tcPr>
          <w:p w:rsidR="00B750BC" w:rsidRPr="00B750BC" w:rsidRDefault="00B750BC" w:rsidP="00B750BC">
            <w:pPr>
              <w:tabs>
                <w:tab w:val="left" w:pos="1276"/>
              </w:tabs>
              <w:autoSpaceDE w:val="0"/>
              <w:autoSpaceDN w:val="0"/>
              <w:adjustRightInd w:val="0"/>
              <w:spacing w:line="276" w:lineRule="auto"/>
              <w:ind w:left="113" w:right="113"/>
              <w:jc w:val="center"/>
              <w:rPr>
                <w:sz w:val="24"/>
                <w:szCs w:val="24"/>
              </w:rPr>
            </w:pPr>
            <w:r w:rsidRPr="00B750BC">
              <w:rPr>
                <w:sz w:val="24"/>
                <w:szCs w:val="24"/>
              </w:rPr>
              <w:t>Регистрационный номер маршрута</w:t>
            </w:r>
          </w:p>
        </w:tc>
        <w:tc>
          <w:tcPr>
            <w:tcW w:w="879" w:type="dxa"/>
            <w:textDirection w:val="btLr"/>
            <w:vAlign w:val="center"/>
          </w:tcPr>
          <w:p w:rsidR="00B750BC" w:rsidRPr="00B750BC" w:rsidRDefault="00B750BC" w:rsidP="00B750BC">
            <w:pPr>
              <w:tabs>
                <w:tab w:val="left" w:pos="1276"/>
              </w:tabs>
              <w:autoSpaceDE w:val="0"/>
              <w:autoSpaceDN w:val="0"/>
              <w:adjustRightInd w:val="0"/>
              <w:spacing w:line="276" w:lineRule="auto"/>
              <w:ind w:left="113" w:right="113"/>
              <w:jc w:val="center"/>
              <w:rPr>
                <w:sz w:val="24"/>
                <w:szCs w:val="24"/>
              </w:rPr>
            </w:pPr>
            <w:r w:rsidRPr="00B750BC">
              <w:rPr>
                <w:sz w:val="24"/>
                <w:szCs w:val="24"/>
              </w:rPr>
              <w:t>Порядковый номер маршрута</w:t>
            </w:r>
          </w:p>
        </w:tc>
        <w:tc>
          <w:tcPr>
            <w:tcW w:w="1701" w:type="dxa"/>
            <w:textDirection w:val="btLr"/>
            <w:vAlign w:val="center"/>
          </w:tcPr>
          <w:p w:rsidR="00B750BC" w:rsidRPr="00B750BC" w:rsidRDefault="00B750BC" w:rsidP="00B750BC">
            <w:pPr>
              <w:tabs>
                <w:tab w:val="left" w:pos="1276"/>
              </w:tabs>
              <w:autoSpaceDE w:val="0"/>
              <w:autoSpaceDN w:val="0"/>
              <w:adjustRightInd w:val="0"/>
              <w:spacing w:line="276" w:lineRule="auto"/>
              <w:ind w:left="113" w:right="113"/>
              <w:jc w:val="center"/>
              <w:rPr>
                <w:sz w:val="24"/>
                <w:szCs w:val="24"/>
              </w:rPr>
            </w:pPr>
            <w:r w:rsidRPr="00B750BC">
              <w:rPr>
                <w:sz w:val="24"/>
                <w:szCs w:val="24"/>
              </w:rPr>
              <w:t>Наименование маршрута</w:t>
            </w:r>
          </w:p>
        </w:tc>
        <w:tc>
          <w:tcPr>
            <w:tcW w:w="1559" w:type="dxa"/>
            <w:textDirection w:val="btLr"/>
            <w:vAlign w:val="center"/>
          </w:tcPr>
          <w:p w:rsidR="00B750BC" w:rsidRPr="00B750BC" w:rsidRDefault="00B750BC" w:rsidP="00B750BC">
            <w:pPr>
              <w:tabs>
                <w:tab w:val="left" w:pos="1276"/>
              </w:tabs>
              <w:autoSpaceDE w:val="0"/>
              <w:autoSpaceDN w:val="0"/>
              <w:adjustRightInd w:val="0"/>
              <w:spacing w:line="276" w:lineRule="auto"/>
              <w:ind w:left="113" w:right="113"/>
              <w:jc w:val="center"/>
              <w:rPr>
                <w:sz w:val="24"/>
                <w:szCs w:val="24"/>
              </w:rPr>
            </w:pPr>
            <w:r w:rsidRPr="00B750BC">
              <w:rPr>
                <w:sz w:val="24"/>
                <w:szCs w:val="24"/>
              </w:rPr>
              <w:t>Наименование промежуточных остановочных пунктов по маршруту</w:t>
            </w:r>
          </w:p>
        </w:tc>
        <w:tc>
          <w:tcPr>
            <w:tcW w:w="1701" w:type="dxa"/>
            <w:textDirection w:val="btLr"/>
            <w:vAlign w:val="center"/>
          </w:tcPr>
          <w:p w:rsidR="00B750BC" w:rsidRPr="00B750BC" w:rsidRDefault="00B750BC" w:rsidP="00B750BC">
            <w:pPr>
              <w:tabs>
                <w:tab w:val="left" w:pos="1276"/>
              </w:tabs>
              <w:autoSpaceDE w:val="0"/>
              <w:autoSpaceDN w:val="0"/>
              <w:adjustRightInd w:val="0"/>
              <w:spacing w:line="276" w:lineRule="auto"/>
              <w:ind w:left="113" w:right="113"/>
              <w:jc w:val="center"/>
              <w:rPr>
                <w:sz w:val="24"/>
                <w:szCs w:val="24"/>
              </w:rPr>
            </w:pPr>
            <w:r w:rsidRPr="00B750BC">
              <w:rPr>
                <w:sz w:val="24"/>
                <w:szCs w:val="24"/>
              </w:rPr>
              <w:t>Наименование улиц, по которым осуществляется движение маршрута</w:t>
            </w:r>
          </w:p>
        </w:tc>
        <w:tc>
          <w:tcPr>
            <w:tcW w:w="851" w:type="dxa"/>
            <w:textDirection w:val="btLr"/>
            <w:vAlign w:val="center"/>
          </w:tcPr>
          <w:p w:rsidR="00B750BC" w:rsidRPr="00B750BC" w:rsidRDefault="00B750BC" w:rsidP="00B750BC">
            <w:pPr>
              <w:tabs>
                <w:tab w:val="left" w:pos="1276"/>
              </w:tabs>
              <w:autoSpaceDE w:val="0"/>
              <w:autoSpaceDN w:val="0"/>
              <w:adjustRightInd w:val="0"/>
              <w:spacing w:line="276" w:lineRule="auto"/>
              <w:ind w:left="113" w:right="113"/>
              <w:jc w:val="center"/>
              <w:rPr>
                <w:sz w:val="24"/>
                <w:szCs w:val="24"/>
              </w:rPr>
            </w:pPr>
            <w:r w:rsidRPr="00B750BC">
              <w:rPr>
                <w:sz w:val="24"/>
                <w:szCs w:val="24"/>
              </w:rPr>
              <w:t>Протяженность маршрута, км</w:t>
            </w:r>
          </w:p>
        </w:tc>
        <w:tc>
          <w:tcPr>
            <w:tcW w:w="1278" w:type="dxa"/>
            <w:textDirection w:val="btLr"/>
            <w:vAlign w:val="center"/>
          </w:tcPr>
          <w:p w:rsidR="00B750BC" w:rsidRPr="00B750BC" w:rsidRDefault="00B750BC" w:rsidP="00B750BC">
            <w:pPr>
              <w:tabs>
                <w:tab w:val="left" w:pos="1276"/>
              </w:tabs>
              <w:autoSpaceDE w:val="0"/>
              <w:autoSpaceDN w:val="0"/>
              <w:adjustRightInd w:val="0"/>
              <w:spacing w:line="276" w:lineRule="auto"/>
              <w:ind w:left="113" w:right="113"/>
              <w:jc w:val="center"/>
              <w:rPr>
                <w:sz w:val="24"/>
                <w:szCs w:val="24"/>
              </w:rPr>
            </w:pPr>
            <w:r w:rsidRPr="00B750BC">
              <w:rPr>
                <w:sz w:val="24"/>
                <w:szCs w:val="24"/>
              </w:rPr>
              <w:t>Порядок посадки и высадки пассажиров</w:t>
            </w:r>
          </w:p>
        </w:tc>
        <w:tc>
          <w:tcPr>
            <w:tcW w:w="1134" w:type="dxa"/>
            <w:textDirection w:val="btLr"/>
            <w:vAlign w:val="center"/>
          </w:tcPr>
          <w:p w:rsidR="00B750BC" w:rsidRPr="00B750BC" w:rsidRDefault="00B750BC" w:rsidP="00B750BC">
            <w:pPr>
              <w:tabs>
                <w:tab w:val="left" w:pos="1276"/>
              </w:tabs>
              <w:autoSpaceDE w:val="0"/>
              <w:autoSpaceDN w:val="0"/>
              <w:adjustRightInd w:val="0"/>
              <w:spacing w:line="276" w:lineRule="auto"/>
              <w:ind w:left="113" w:right="113"/>
              <w:jc w:val="center"/>
              <w:rPr>
                <w:sz w:val="24"/>
                <w:szCs w:val="24"/>
              </w:rPr>
            </w:pPr>
            <w:r w:rsidRPr="00B750BC">
              <w:rPr>
                <w:sz w:val="24"/>
                <w:szCs w:val="24"/>
              </w:rPr>
              <w:t>Вид регулярных перевозок</w:t>
            </w:r>
          </w:p>
        </w:tc>
        <w:tc>
          <w:tcPr>
            <w:tcW w:w="1134" w:type="dxa"/>
            <w:textDirection w:val="btLr"/>
            <w:vAlign w:val="center"/>
          </w:tcPr>
          <w:p w:rsidR="00B750BC" w:rsidRPr="00B750BC" w:rsidRDefault="00B750BC" w:rsidP="00B750BC">
            <w:pPr>
              <w:tabs>
                <w:tab w:val="left" w:pos="1276"/>
              </w:tabs>
              <w:autoSpaceDE w:val="0"/>
              <w:autoSpaceDN w:val="0"/>
              <w:adjustRightInd w:val="0"/>
              <w:spacing w:line="276" w:lineRule="auto"/>
              <w:ind w:left="113" w:right="113"/>
              <w:jc w:val="center"/>
              <w:rPr>
                <w:sz w:val="24"/>
                <w:szCs w:val="24"/>
              </w:rPr>
            </w:pPr>
            <w:r w:rsidRPr="00B750BC">
              <w:rPr>
                <w:sz w:val="24"/>
                <w:szCs w:val="24"/>
              </w:rPr>
              <w:t>Вид, класс и максимальное количество ТС</w:t>
            </w:r>
          </w:p>
        </w:tc>
        <w:tc>
          <w:tcPr>
            <w:tcW w:w="851" w:type="dxa"/>
            <w:textDirection w:val="btLr"/>
            <w:vAlign w:val="center"/>
          </w:tcPr>
          <w:p w:rsidR="00B750BC" w:rsidRPr="00B750BC" w:rsidRDefault="00B750BC" w:rsidP="00B750BC">
            <w:pPr>
              <w:tabs>
                <w:tab w:val="left" w:pos="1276"/>
              </w:tabs>
              <w:autoSpaceDE w:val="0"/>
              <w:autoSpaceDN w:val="0"/>
              <w:adjustRightInd w:val="0"/>
              <w:spacing w:line="276" w:lineRule="auto"/>
              <w:ind w:left="113" w:right="113"/>
              <w:jc w:val="center"/>
              <w:rPr>
                <w:sz w:val="24"/>
                <w:szCs w:val="24"/>
              </w:rPr>
            </w:pPr>
            <w:r w:rsidRPr="00B750BC">
              <w:rPr>
                <w:sz w:val="24"/>
                <w:szCs w:val="24"/>
              </w:rPr>
              <w:t>Экологические характеристики ТС</w:t>
            </w:r>
          </w:p>
        </w:tc>
        <w:tc>
          <w:tcPr>
            <w:tcW w:w="1131" w:type="dxa"/>
            <w:textDirection w:val="btLr"/>
            <w:vAlign w:val="center"/>
          </w:tcPr>
          <w:p w:rsidR="00B750BC" w:rsidRPr="00B750BC" w:rsidRDefault="00B750BC" w:rsidP="00B750BC">
            <w:pPr>
              <w:tabs>
                <w:tab w:val="left" w:pos="1276"/>
              </w:tabs>
              <w:autoSpaceDE w:val="0"/>
              <w:autoSpaceDN w:val="0"/>
              <w:adjustRightInd w:val="0"/>
              <w:spacing w:line="276" w:lineRule="auto"/>
              <w:ind w:left="113" w:right="113"/>
              <w:jc w:val="center"/>
              <w:rPr>
                <w:sz w:val="24"/>
                <w:szCs w:val="24"/>
              </w:rPr>
            </w:pPr>
            <w:r w:rsidRPr="00B750BC">
              <w:rPr>
                <w:sz w:val="24"/>
                <w:szCs w:val="24"/>
              </w:rPr>
              <w:t>Дата начала осуществления регулярных перевозок</w:t>
            </w:r>
          </w:p>
        </w:tc>
        <w:tc>
          <w:tcPr>
            <w:tcW w:w="2155" w:type="dxa"/>
            <w:textDirection w:val="btLr"/>
            <w:vAlign w:val="center"/>
          </w:tcPr>
          <w:p w:rsidR="00B750BC" w:rsidRPr="00B750BC" w:rsidRDefault="00B750BC" w:rsidP="00B750BC">
            <w:pPr>
              <w:tabs>
                <w:tab w:val="left" w:pos="1276"/>
              </w:tabs>
              <w:autoSpaceDE w:val="0"/>
              <w:autoSpaceDN w:val="0"/>
              <w:adjustRightInd w:val="0"/>
              <w:spacing w:line="276" w:lineRule="auto"/>
              <w:ind w:left="113" w:right="113"/>
              <w:jc w:val="center"/>
              <w:rPr>
                <w:sz w:val="24"/>
                <w:szCs w:val="24"/>
              </w:rPr>
            </w:pPr>
            <w:r w:rsidRPr="00B750BC">
              <w:rPr>
                <w:sz w:val="24"/>
                <w:szCs w:val="24"/>
              </w:rPr>
              <w:t>Наименование юридического лица, Ф.И.О. индивидуального предпринимателя, место нахождения (адрес)</w:t>
            </w:r>
          </w:p>
        </w:tc>
      </w:tr>
      <w:tr w:rsidR="00B750BC" w:rsidRPr="00B750BC" w:rsidTr="00B750BC">
        <w:tc>
          <w:tcPr>
            <w:tcW w:w="710" w:type="dxa"/>
            <w:vAlign w:val="center"/>
          </w:tcPr>
          <w:p w:rsidR="00B750BC" w:rsidRPr="00B750BC" w:rsidRDefault="00B750BC" w:rsidP="00B750BC">
            <w:pPr>
              <w:tabs>
                <w:tab w:val="left" w:pos="1276"/>
              </w:tabs>
              <w:autoSpaceDE w:val="0"/>
              <w:autoSpaceDN w:val="0"/>
              <w:adjustRightInd w:val="0"/>
              <w:spacing w:line="276" w:lineRule="auto"/>
              <w:jc w:val="center"/>
              <w:rPr>
                <w:sz w:val="24"/>
                <w:szCs w:val="24"/>
              </w:rPr>
            </w:pPr>
            <w:r w:rsidRPr="00B750BC">
              <w:rPr>
                <w:sz w:val="24"/>
                <w:szCs w:val="24"/>
              </w:rPr>
              <w:t>1</w:t>
            </w:r>
          </w:p>
        </w:tc>
        <w:tc>
          <w:tcPr>
            <w:tcW w:w="879" w:type="dxa"/>
            <w:vAlign w:val="center"/>
          </w:tcPr>
          <w:p w:rsidR="00B750BC" w:rsidRPr="00B750BC" w:rsidRDefault="00B750BC" w:rsidP="00B750BC">
            <w:pPr>
              <w:tabs>
                <w:tab w:val="left" w:pos="1276"/>
              </w:tabs>
              <w:autoSpaceDE w:val="0"/>
              <w:autoSpaceDN w:val="0"/>
              <w:adjustRightInd w:val="0"/>
              <w:spacing w:line="276" w:lineRule="auto"/>
              <w:jc w:val="center"/>
              <w:rPr>
                <w:sz w:val="24"/>
                <w:szCs w:val="24"/>
              </w:rPr>
            </w:pPr>
            <w:r w:rsidRPr="00B750BC">
              <w:rPr>
                <w:sz w:val="24"/>
                <w:szCs w:val="24"/>
              </w:rPr>
              <w:t>2</w:t>
            </w:r>
          </w:p>
        </w:tc>
        <w:tc>
          <w:tcPr>
            <w:tcW w:w="1701" w:type="dxa"/>
            <w:vAlign w:val="center"/>
          </w:tcPr>
          <w:p w:rsidR="00B750BC" w:rsidRPr="00B750BC" w:rsidRDefault="00B750BC" w:rsidP="00B750BC">
            <w:pPr>
              <w:tabs>
                <w:tab w:val="left" w:pos="1276"/>
              </w:tabs>
              <w:autoSpaceDE w:val="0"/>
              <w:autoSpaceDN w:val="0"/>
              <w:adjustRightInd w:val="0"/>
              <w:spacing w:line="276" w:lineRule="auto"/>
              <w:jc w:val="center"/>
              <w:rPr>
                <w:sz w:val="24"/>
                <w:szCs w:val="24"/>
              </w:rPr>
            </w:pPr>
            <w:r w:rsidRPr="00B750BC">
              <w:rPr>
                <w:sz w:val="24"/>
                <w:szCs w:val="24"/>
              </w:rPr>
              <w:t>3</w:t>
            </w:r>
          </w:p>
        </w:tc>
        <w:tc>
          <w:tcPr>
            <w:tcW w:w="1559" w:type="dxa"/>
            <w:vAlign w:val="center"/>
          </w:tcPr>
          <w:p w:rsidR="00B750BC" w:rsidRPr="00B750BC" w:rsidRDefault="00B750BC" w:rsidP="00B750BC">
            <w:pPr>
              <w:tabs>
                <w:tab w:val="left" w:pos="1276"/>
              </w:tabs>
              <w:autoSpaceDE w:val="0"/>
              <w:autoSpaceDN w:val="0"/>
              <w:adjustRightInd w:val="0"/>
              <w:spacing w:line="276" w:lineRule="auto"/>
              <w:jc w:val="center"/>
              <w:rPr>
                <w:sz w:val="24"/>
                <w:szCs w:val="24"/>
              </w:rPr>
            </w:pPr>
            <w:r w:rsidRPr="00B750BC">
              <w:rPr>
                <w:sz w:val="24"/>
                <w:szCs w:val="24"/>
              </w:rPr>
              <w:t>4</w:t>
            </w:r>
          </w:p>
        </w:tc>
        <w:tc>
          <w:tcPr>
            <w:tcW w:w="1701" w:type="dxa"/>
            <w:vAlign w:val="center"/>
          </w:tcPr>
          <w:p w:rsidR="00B750BC" w:rsidRPr="00B750BC" w:rsidRDefault="00B750BC" w:rsidP="00B750BC">
            <w:pPr>
              <w:tabs>
                <w:tab w:val="left" w:pos="1276"/>
              </w:tabs>
              <w:autoSpaceDE w:val="0"/>
              <w:autoSpaceDN w:val="0"/>
              <w:adjustRightInd w:val="0"/>
              <w:spacing w:line="276" w:lineRule="auto"/>
              <w:jc w:val="center"/>
              <w:rPr>
                <w:sz w:val="24"/>
                <w:szCs w:val="24"/>
              </w:rPr>
            </w:pPr>
            <w:r w:rsidRPr="00B750BC">
              <w:rPr>
                <w:sz w:val="24"/>
                <w:szCs w:val="24"/>
              </w:rPr>
              <w:t>5</w:t>
            </w:r>
          </w:p>
        </w:tc>
        <w:tc>
          <w:tcPr>
            <w:tcW w:w="851" w:type="dxa"/>
            <w:vAlign w:val="center"/>
          </w:tcPr>
          <w:p w:rsidR="00B750BC" w:rsidRPr="00B750BC" w:rsidRDefault="00B750BC" w:rsidP="00B750BC">
            <w:pPr>
              <w:tabs>
                <w:tab w:val="left" w:pos="1276"/>
              </w:tabs>
              <w:autoSpaceDE w:val="0"/>
              <w:autoSpaceDN w:val="0"/>
              <w:adjustRightInd w:val="0"/>
              <w:spacing w:line="276" w:lineRule="auto"/>
              <w:jc w:val="center"/>
              <w:rPr>
                <w:sz w:val="24"/>
                <w:szCs w:val="24"/>
              </w:rPr>
            </w:pPr>
            <w:r w:rsidRPr="00B750BC">
              <w:rPr>
                <w:sz w:val="24"/>
                <w:szCs w:val="24"/>
              </w:rPr>
              <w:t>6</w:t>
            </w:r>
          </w:p>
        </w:tc>
        <w:tc>
          <w:tcPr>
            <w:tcW w:w="1278" w:type="dxa"/>
            <w:vAlign w:val="center"/>
          </w:tcPr>
          <w:p w:rsidR="00B750BC" w:rsidRPr="00B750BC" w:rsidRDefault="00B750BC" w:rsidP="00B750BC">
            <w:pPr>
              <w:tabs>
                <w:tab w:val="left" w:pos="1276"/>
              </w:tabs>
              <w:autoSpaceDE w:val="0"/>
              <w:autoSpaceDN w:val="0"/>
              <w:adjustRightInd w:val="0"/>
              <w:spacing w:line="276" w:lineRule="auto"/>
              <w:jc w:val="center"/>
              <w:rPr>
                <w:sz w:val="24"/>
                <w:szCs w:val="24"/>
              </w:rPr>
            </w:pPr>
            <w:r w:rsidRPr="00B750BC">
              <w:rPr>
                <w:sz w:val="24"/>
                <w:szCs w:val="24"/>
              </w:rPr>
              <w:t>7</w:t>
            </w:r>
          </w:p>
        </w:tc>
        <w:tc>
          <w:tcPr>
            <w:tcW w:w="1134" w:type="dxa"/>
            <w:vAlign w:val="center"/>
          </w:tcPr>
          <w:p w:rsidR="00B750BC" w:rsidRPr="00B750BC" w:rsidRDefault="00B750BC" w:rsidP="00B750BC">
            <w:pPr>
              <w:tabs>
                <w:tab w:val="left" w:pos="1276"/>
              </w:tabs>
              <w:autoSpaceDE w:val="0"/>
              <w:autoSpaceDN w:val="0"/>
              <w:adjustRightInd w:val="0"/>
              <w:spacing w:line="276" w:lineRule="auto"/>
              <w:jc w:val="center"/>
              <w:rPr>
                <w:sz w:val="24"/>
                <w:szCs w:val="24"/>
              </w:rPr>
            </w:pPr>
            <w:r w:rsidRPr="00B750BC">
              <w:rPr>
                <w:sz w:val="24"/>
                <w:szCs w:val="24"/>
              </w:rPr>
              <w:t>8</w:t>
            </w:r>
          </w:p>
        </w:tc>
        <w:tc>
          <w:tcPr>
            <w:tcW w:w="1134" w:type="dxa"/>
            <w:vAlign w:val="center"/>
          </w:tcPr>
          <w:p w:rsidR="00B750BC" w:rsidRPr="00B750BC" w:rsidRDefault="00B750BC" w:rsidP="00B750BC">
            <w:pPr>
              <w:tabs>
                <w:tab w:val="left" w:pos="1276"/>
              </w:tabs>
              <w:autoSpaceDE w:val="0"/>
              <w:autoSpaceDN w:val="0"/>
              <w:adjustRightInd w:val="0"/>
              <w:spacing w:line="276" w:lineRule="auto"/>
              <w:jc w:val="center"/>
              <w:rPr>
                <w:sz w:val="24"/>
                <w:szCs w:val="24"/>
              </w:rPr>
            </w:pPr>
            <w:r w:rsidRPr="00B750BC">
              <w:rPr>
                <w:sz w:val="24"/>
                <w:szCs w:val="24"/>
              </w:rPr>
              <w:t>9</w:t>
            </w:r>
          </w:p>
        </w:tc>
        <w:tc>
          <w:tcPr>
            <w:tcW w:w="851" w:type="dxa"/>
            <w:vAlign w:val="center"/>
          </w:tcPr>
          <w:p w:rsidR="00B750BC" w:rsidRPr="00B750BC" w:rsidRDefault="00B750BC" w:rsidP="00B750BC">
            <w:pPr>
              <w:tabs>
                <w:tab w:val="left" w:pos="1276"/>
              </w:tabs>
              <w:autoSpaceDE w:val="0"/>
              <w:autoSpaceDN w:val="0"/>
              <w:adjustRightInd w:val="0"/>
              <w:spacing w:line="276" w:lineRule="auto"/>
              <w:jc w:val="center"/>
              <w:rPr>
                <w:sz w:val="24"/>
                <w:szCs w:val="24"/>
              </w:rPr>
            </w:pPr>
            <w:r w:rsidRPr="00B750BC">
              <w:rPr>
                <w:sz w:val="24"/>
                <w:szCs w:val="24"/>
              </w:rPr>
              <w:t>10</w:t>
            </w:r>
          </w:p>
        </w:tc>
        <w:tc>
          <w:tcPr>
            <w:tcW w:w="1131" w:type="dxa"/>
            <w:vAlign w:val="center"/>
          </w:tcPr>
          <w:p w:rsidR="00B750BC" w:rsidRPr="00B750BC" w:rsidRDefault="00B750BC" w:rsidP="00B750BC">
            <w:pPr>
              <w:tabs>
                <w:tab w:val="left" w:pos="1276"/>
              </w:tabs>
              <w:autoSpaceDE w:val="0"/>
              <w:autoSpaceDN w:val="0"/>
              <w:adjustRightInd w:val="0"/>
              <w:spacing w:line="276" w:lineRule="auto"/>
              <w:jc w:val="center"/>
              <w:rPr>
                <w:sz w:val="24"/>
                <w:szCs w:val="24"/>
              </w:rPr>
            </w:pPr>
            <w:r w:rsidRPr="00B750BC">
              <w:rPr>
                <w:sz w:val="24"/>
                <w:szCs w:val="24"/>
              </w:rPr>
              <w:t>11</w:t>
            </w:r>
          </w:p>
        </w:tc>
        <w:tc>
          <w:tcPr>
            <w:tcW w:w="2155" w:type="dxa"/>
            <w:vAlign w:val="center"/>
          </w:tcPr>
          <w:p w:rsidR="00B750BC" w:rsidRPr="00B750BC" w:rsidRDefault="00B750BC" w:rsidP="00B750BC">
            <w:pPr>
              <w:tabs>
                <w:tab w:val="left" w:pos="1276"/>
              </w:tabs>
              <w:autoSpaceDE w:val="0"/>
              <w:autoSpaceDN w:val="0"/>
              <w:adjustRightInd w:val="0"/>
              <w:spacing w:line="276" w:lineRule="auto"/>
              <w:jc w:val="center"/>
              <w:rPr>
                <w:sz w:val="24"/>
                <w:szCs w:val="24"/>
              </w:rPr>
            </w:pPr>
            <w:r w:rsidRPr="00B750BC">
              <w:rPr>
                <w:sz w:val="24"/>
                <w:szCs w:val="24"/>
              </w:rPr>
              <w:t>12</w:t>
            </w:r>
          </w:p>
        </w:tc>
      </w:tr>
      <w:tr w:rsidR="00B750BC" w:rsidRPr="00B750BC" w:rsidTr="00B750BC">
        <w:tc>
          <w:tcPr>
            <w:tcW w:w="710"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1</w:t>
            </w:r>
          </w:p>
        </w:tc>
        <w:tc>
          <w:tcPr>
            <w:tcW w:w="879"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103</w:t>
            </w:r>
          </w:p>
        </w:tc>
        <w:tc>
          <w:tcPr>
            <w:tcW w:w="1701" w:type="dxa"/>
          </w:tcPr>
          <w:p w:rsidR="00B750BC" w:rsidRPr="00B750BC" w:rsidRDefault="00B750BC" w:rsidP="00B750BC">
            <w:pPr>
              <w:tabs>
                <w:tab w:val="left" w:pos="1276"/>
              </w:tabs>
              <w:autoSpaceDE w:val="0"/>
              <w:autoSpaceDN w:val="0"/>
              <w:adjustRightInd w:val="0"/>
              <w:spacing w:line="276" w:lineRule="auto"/>
              <w:rPr>
                <w:sz w:val="24"/>
                <w:szCs w:val="24"/>
              </w:rPr>
            </w:pPr>
            <w:proofErr w:type="spellStart"/>
            <w:r w:rsidRPr="00B750BC">
              <w:rPr>
                <w:sz w:val="24"/>
                <w:szCs w:val="24"/>
              </w:rPr>
              <w:t>п.Коноша</w:t>
            </w:r>
            <w:proofErr w:type="spellEnd"/>
            <w:r w:rsidRPr="00B750BC">
              <w:rPr>
                <w:sz w:val="24"/>
                <w:szCs w:val="24"/>
              </w:rPr>
              <w:t>-</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п. Вересово</w:t>
            </w:r>
          </w:p>
        </w:tc>
        <w:tc>
          <w:tcPr>
            <w:tcW w:w="1559"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с/х «Коношский»</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Горная</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Котельная</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ДПМК</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ЦРБ</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Юбилейный</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Кремлевская</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Садовая</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Дом культуры</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Магазин «Шанс»</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lastRenderedPageBreak/>
              <w:t>Молодежная</w:t>
            </w:r>
          </w:p>
          <w:p w:rsidR="00B750BC" w:rsidRPr="00B750BC" w:rsidRDefault="00B750BC" w:rsidP="00B750BC">
            <w:pPr>
              <w:tabs>
                <w:tab w:val="left" w:pos="1276"/>
              </w:tabs>
              <w:autoSpaceDE w:val="0"/>
              <w:autoSpaceDN w:val="0"/>
              <w:adjustRightInd w:val="0"/>
              <w:spacing w:line="276" w:lineRule="auto"/>
              <w:rPr>
                <w:sz w:val="24"/>
                <w:szCs w:val="24"/>
              </w:rPr>
            </w:pPr>
            <w:proofErr w:type="spellStart"/>
            <w:r w:rsidRPr="00B750BC">
              <w:rPr>
                <w:sz w:val="24"/>
                <w:szCs w:val="24"/>
              </w:rPr>
              <w:t>Загородняя</w:t>
            </w:r>
            <w:proofErr w:type="spellEnd"/>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Кладбище</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Дет дом</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Путейская</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ПГС</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Переезд</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Коноша-2</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Заречный</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Полярник</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Вересово</w:t>
            </w:r>
          </w:p>
        </w:tc>
        <w:tc>
          <w:tcPr>
            <w:tcW w:w="1701" w:type="dxa"/>
          </w:tcPr>
          <w:p w:rsidR="00B750BC" w:rsidRPr="00B750BC" w:rsidRDefault="00B750BC" w:rsidP="00B750BC">
            <w:pPr>
              <w:tabs>
                <w:tab w:val="left" w:pos="1276"/>
              </w:tabs>
              <w:autoSpaceDE w:val="0"/>
              <w:autoSpaceDN w:val="0"/>
              <w:adjustRightInd w:val="0"/>
              <w:spacing w:line="276" w:lineRule="auto"/>
              <w:ind w:left="-108"/>
              <w:rPr>
                <w:sz w:val="24"/>
                <w:szCs w:val="24"/>
              </w:rPr>
            </w:pPr>
            <w:r w:rsidRPr="00B750BC">
              <w:rPr>
                <w:sz w:val="24"/>
                <w:szCs w:val="24"/>
              </w:rPr>
              <w:lastRenderedPageBreak/>
              <w:t>Пр. Октябрьский</w:t>
            </w:r>
          </w:p>
          <w:p w:rsidR="00B750BC" w:rsidRPr="00B750BC" w:rsidRDefault="00B750BC" w:rsidP="00B750BC">
            <w:pPr>
              <w:tabs>
                <w:tab w:val="left" w:pos="1276"/>
              </w:tabs>
              <w:autoSpaceDE w:val="0"/>
              <w:autoSpaceDN w:val="0"/>
              <w:adjustRightInd w:val="0"/>
              <w:spacing w:line="276" w:lineRule="auto"/>
              <w:ind w:left="-108"/>
              <w:rPr>
                <w:sz w:val="24"/>
                <w:szCs w:val="24"/>
              </w:rPr>
            </w:pPr>
            <w:r w:rsidRPr="00B750BC">
              <w:rPr>
                <w:sz w:val="24"/>
                <w:szCs w:val="24"/>
              </w:rPr>
              <w:t>Ул. Советская</w:t>
            </w:r>
          </w:p>
          <w:p w:rsidR="00B750BC" w:rsidRPr="00B750BC" w:rsidRDefault="00B750BC" w:rsidP="00B750BC">
            <w:pPr>
              <w:tabs>
                <w:tab w:val="left" w:pos="1276"/>
              </w:tabs>
              <w:autoSpaceDE w:val="0"/>
              <w:autoSpaceDN w:val="0"/>
              <w:adjustRightInd w:val="0"/>
              <w:spacing w:line="276" w:lineRule="auto"/>
              <w:ind w:left="-108"/>
              <w:rPr>
                <w:sz w:val="24"/>
                <w:szCs w:val="24"/>
              </w:rPr>
            </w:pPr>
            <w:r w:rsidRPr="00B750BC">
              <w:rPr>
                <w:sz w:val="24"/>
                <w:szCs w:val="24"/>
              </w:rPr>
              <w:t>Ул. Путейская</w:t>
            </w:r>
          </w:p>
          <w:p w:rsidR="00B750BC" w:rsidRPr="00B750BC" w:rsidRDefault="00B750BC" w:rsidP="00B750BC">
            <w:pPr>
              <w:tabs>
                <w:tab w:val="left" w:pos="1276"/>
              </w:tabs>
              <w:autoSpaceDE w:val="0"/>
              <w:autoSpaceDN w:val="0"/>
              <w:adjustRightInd w:val="0"/>
              <w:spacing w:line="276" w:lineRule="auto"/>
              <w:ind w:left="-108"/>
              <w:rPr>
                <w:sz w:val="24"/>
                <w:szCs w:val="24"/>
              </w:rPr>
            </w:pPr>
            <w:r w:rsidRPr="00B750BC">
              <w:rPr>
                <w:sz w:val="24"/>
                <w:szCs w:val="24"/>
              </w:rPr>
              <w:t xml:space="preserve">Ул. </w:t>
            </w:r>
            <w:proofErr w:type="spellStart"/>
            <w:r w:rsidRPr="00B750BC">
              <w:rPr>
                <w:sz w:val="24"/>
                <w:szCs w:val="24"/>
              </w:rPr>
              <w:t>Новолесная</w:t>
            </w:r>
            <w:proofErr w:type="spellEnd"/>
          </w:p>
          <w:p w:rsidR="00B750BC" w:rsidRPr="00B750BC" w:rsidRDefault="00B750BC" w:rsidP="00B750BC">
            <w:pPr>
              <w:tabs>
                <w:tab w:val="left" w:pos="1276"/>
              </w:tabs>
              <w:autoSpaceDE w:val="0"/>
              <w:autoSpaceDN w:val="0"/>
              <w:adjustRightInd w:val="0"/>
              <w:spacing w:line="276" w:lineRule="auto"/>
              <w:ind w:left="-108"/>
              <w:rPr>
                <w:sz w:val="24"/>
                <w:szCs w:val="24"/>
              </w:rPr>
            </w:pPr>
            <w:r w:rsidRPr="00B750BC">
              <w:rPr>
                <w:sz w:val="24"/>
                <w:szCs w:val="24"/>
              </w:rPr>
              <w:t>Ул. Гаражная</w:t>
            </w:r>
          </w:p>
          <w:p w:rsidR="00B750BC" w:rsidRPr="00B750BC" w:rsidRDefault="00B750BC" w:rsidP="00B750BC">
            <w:pPr>
              <w:tabs>
                <w:tab w:val="left" w:pos="1276"/>
              </w:tabs>
              <w:autoSpaceDE w:val="0"/>
              <w:autoSpaceDN w:val="0"/>
              <w:adjustRightInd w:val="0"/>
              <w:spacing w:line="276" w:lineRule="auto"/>
              <w:ind w:left="-108"/>
              <w:rPr>
                <w:sz w:val="24"/>
                <w:szCs w:val="24"/>
              </w:rPr>
            </w:pPr>
            <w:r w:rsidRPr="00B750BC">
              <w:rPr>
                <w:sz w:val="24"/>
                <w:szCs w:val="24"/>
              </w:rPr>
              <w:t>Ул. Заречная</w:t>
            </w:r>
          </w:p>
          <w:p w:rsidR="00B750BC" w:rsidRPr="00B750BC" w:rsidRDefault="00B750BC" w:rsidP="00B750BC">
            <w:pPr>
              <w:tabs>
                <w:tab w:val="left" w:pos="1276"/>
              </w:tabs>
              <w:autoSpaceDE w:val="0"/>
              <w:autoSpaceDN w:val="0"/>
              <w:adjustRightInd w:val="0"/>
              <w:spacing w:line="276" w:lineRule="auto"/>
              <w:ind w:left="-108"/>
              <w:rPr>
                <w:sz w:val="24"/>
                <w:szCs w:val="24"/>
              </w:rPr>
            </w:pPr>
            <w:r w:rsidRPr="00B750BC">
              <w:rPr>
                <w:sz w:val="24"/>
                <w:szCs w:val="24"/>
              </w:rPr>
              <w:t xml:space="preserve">Ул. </w:t>
            </w:r>
            <w:proofErr w:type="spellStart"/>
            <w:r w:rsidRPr="00B750BC">
              <w:rPr>
                <w:sz w:val="24"/>
                <w:szCs w:val="24"/>
              </w:rPr>
              <w:t>Бовы</w:t>
            </w:r>
            <w:proofErr w:type="spellEnd"/>
          </w:p>
        </w:tc>
        <w:tc>
          <w:tcPr>
            <w:tcW w:w="851"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17,7</w:t>
            </w:r>
          </w:p>
        </w:tc>
        <w:tc>
          <w:tcPr>
            <w:tcW w:w="1278"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 xml:space="preserve">только в установленных остановочных пунктах </w:t>
            </w:r>
          </w:p>
        </w:tc>
        <w:tc>
          <w:tcPr>
            <w:tcW w:w="1134"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по регулируемым тарифам</w:t>
            </w:r>
          </w:p>
        </w:tc>
        <w:tc>
          <w:tcPr>
            <w:tcW w:w="1134"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автобус, малый класс, 1 ед.</w:t>
            </w:r>
          </w:p>
        </w:tc>
        <w:tc>
          <w:tcPr>
            <w:tcW w:w="851" w:type="dxa"/>
          </w:tcPr>
          <w:p w:rsidR="00B750BC" w:rsidRPr="00B750BC" w:rsidRDefault="00B750BC" w:rsidP="00B750BC">
            <w:pPr>
              <w:tabs>
                <w:tab w:val="left" w:pos="1276"/>
              </w:tabs>
              <w:autoSpaceDE w:val="0"/>
              <w:autoSpaceDN w:val="0"/>
              <w:adjustRightInd w:val="0"/>
              <w:spacing w:line="276" w:lineRule="auto"/>
              <w:rPr>
                <w:sz w:val="24"/>
                <w:szCs w:val="24"/>
              </w:rPr>
            </w:pPr>
            <w:proofErr w:type="gramStart"/>
            <w:r w:rsidRPr="00B750BC">
              <w:rPr>
                <w:sz w:val="24"/>
                <w:szCs w:val="24"/>
              </w:rPr>
              <w:t>Евро  4</w:t>
            </w:r>
            <w:proofErr w:type="gramEnd"/>
          </w:p>
        </w:tc>
        <w:tc>
          <w:tcPr>
            <w:tcW w:w="1131"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19.11.2014</w:t>
            </w:r>
          </w:p>
        </w:tc>
        <w:tc>
          <w:tcPr>
            <w:tcW w:w="2155"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Индивидуальный предприниматель Макаров Виктор Афанасьевич,</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 xml:space="preserve"> п. Коноша, ул. Советская, д. 95</w:t>
            </w:r>
          </w:p>
        </w:tc>
      </w:tr>
      <w:tr w:rsidR="00B750BC" w:rsidRPr="00B750BC" w:rsidTr="00B750BC">
        <w:tc>
          <w:tcPr>
            <w:tcW w:w="710"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2</w:t>
            </w:r>
          </w:p>
        </w:tc>
        <w:tc>
          <w:tcPr>
            <w:tcW w:w="879"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103а</w:t>
            </w:r>
          </w:p>
        </w:tc>
        <w:tc>
          <w:tcPr>
            <w:tcW w:w="1701"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Коноша(ЦРБ)-Вересово</w:t>
            </w:r>
          </w:p>
        </w:tc>
        <w:tc>
          <w:tcPr>
            <w:tcW w:w="1559"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ЦРБ</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Дом культуры</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ПГС</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Полярник</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Вересово</w:t>
            </w:r>
          </w:p>
        </w:tc>
        <w:tc>
          <w:tcPr>
            <w:tcW w:w="1701" w:type="dxa"/>
          </w:tcPr>
          <w:p w:rsidR="00B750BC" w:rsidRPr="00B750BC" w:rsidRDefault="00B750BC" w:rsidP="00B750BC">
            <w:pPr>
              <w:tabs>
                <w:tab w:val="left" w:pos="1276"/>
              </w:tabs>
              <w:autoSpaceDE w:val="0"/>
              <w:autoSpaceDN w:val="0"/>
              <w:adjustRightInd w:val="0"/>
              <w:spacing w:line="276" w:lineRule="auto"/>
              <w:ind w:left="-108"/>
              <w:rPr>
                <w:sz w:val="24"/>
                <w:szCs w:val="24"/>
              </w:rPr>
            </w:pPr>
            <w:r w:rsidRPr="00B750BC">
              <w:rPr>
                <w:sz w:val="24"/>
                <w:szCs w:val="24"/>
              </w:rPr>
              <w:t>пр. Октябрьский</w:t>
            </w:r>
          </w:p>
          <w:p w:rsidR="00B750BC" w:rsidRPr="00B750BC" w:rsidRDefault="00B750BC" w:rsidP="00B750BC">
            <w:pPr>
              <w:tabs>
                <w:tab w:val="left" w:pos="1276"/>
              </w:tabs>
              <w:autoSpaceDE w:val="0"/>
              <w:autoSpaceDN w:val="0"/>
              <w:adjustRightInd w:val="0"/>
              <w:spacing w:line="276" w:lineRule="auto"/>
              <w:ind w:left="-108"/>
              <w:rPr>
                <w:sz w:val="24"/>
                <w:szCs w:val="24"/>
              </w:rPr>
            </w:pPr>
            <w:r w:rsidRPr="00B750BC">
              <w:rPr>
                <w:sz w:val="24"/>
                <w:szCs w:val="24"/>
              </w:rPr>
              <w:t>Ул. Советская</w:t>
            </w:r>
          </w:p>
          <w:p w:rsidR="00B750BC" w:rsidRPr="00B750BC" w:rsidRDefault="00B750BC" w:rsidP="00B750BC">
            <w:pPr>
              <w:tabs>
                <w:tab w:val="left" w:pos="1276"/>
              </w:tabs>
              <w:autoSpaceDE w:val="0"/>
              <w:autoSpaceDN w:val="0"/>
              <w:adjustRightInd w:val="0"/>
              <w:spacing w:line="276" w:lineRule="auto"/>
              <w:ind w:left="-108"/>
              <w:rPr>
                <w:sz w:val="24"/>
                <w:szCs w:val="24"/>
              </w:rPr>
            </w:pPr>
            <w:r w:rsidRPr="00B750BC">
              <w:rPr>
                <w:sz w:val="24"/>
                <w:szCs w:val="24"/>
              </w:rPr>
              <w:t>Ул. Путейская</w:t>
            </w:r>
          </w:p>
          <w:p w:rsidR="00B750BC" w:rsidRPr="00B750BC" w:rsidRDefault="00B750BC" w:rsidP="00B750BC">
            <w:pPr>
              <w:tabs>
                <w:tab w:val="left" w:pos="1276"/>
              </w:tabs>
              <w:autoSpaceDE w:val="0"/>
              <w:autoSpaceDN w:val="0"/>
              <w:adjustRightInd w:val="0"/>
              <w:spacing w:line="276" w:lineRule="auto"/>
              <w:ind w:left="-108"/>
              <w:rPr>
                <w:sz w:val="24"/>
                <w:szCs w:val="24"/>
              </w:rPr>
            </w:pPr>
            <w:r w:rsidRPr="00B750BC">
              <w:rPr>
                <w:sz w:val="24"/>
                <w:szCs w:val="24"/>
              </w:rPr>
              <w:t xml:space="preserve">Ул. </w:t>
            </w:r>
            <w:proofErr w:type="spellStart"/>
            <w:r w:rsidRPr="00B750BC">
              <w:rPr>
                <w:sz w:val="24"/>
                <w:szCs w:val="24"/>
              </w:rPr>
              <w:t>Новолесная</w:t>
            </w:r>
            <w:proofErr w:type="spellEnd"/>
          </w:p>
          <w:p w:rsidR="00B750BC" w:rsidRPr="00B750BC" w:rsidRDefault="00B750BC" w:rsidP="00B750BC">
            <w:pPr>
              <w:tabs>
                <w:tab w:val="left" w:pos="1276"/>
              </w:tabs>
              <w:autoSpaceDE w:val="0"/>
              <w:autoSpaceDN w:val="0"/>
              <w:adjustRightInd w:val="0"/>
              <w:spacing w:line="276" w:lineRule="auto"/>
              <w:ind w:left="-108"/>
              <w:rPr>
                <w:sz w:val="24"/>
                <w:szCs w:val="24"/>
              </w:rPr>
            </w:pPr>
            <w:r w:rsidRPr="00B750BC">
              <w:rPr>
                <w:sz w:val="24"/>
                <w:szCs w:val="24"/>
              </w:rPr>
              <w:t>Ул. Гаражная</w:t>
            </w:r>
          </w:p>
          <w:p w:rsidR="00B750BC" w:rsidRPr="00B750BC" w:rsidRDefault="00B750BC" w:rsidP="00B750BC">
            <w:pPr>
              <w:tabs>
                <w:tab w:val="left" w:pos="1276"/>
              </w:tabs>
              <w:autoSpaceDE w:val="0"/>
              <w:autoSpaceDN w:val="0"/>
              <w:adjustRightInd w:val="0"/>
              <w:spacing w:line="276" w:lineRule="auto"/>
              <w:ind w:left="-108"/>
              <w:rPr>
                <w:sz w:val="24"/>
                <w:szCs w:val="24"/>
              </w:rPr>
            </w:pPr>
            <w:r w:rsidRPr="00B750BC">
              <w:rPr>
                <w:sz w:val="24"/>
                <w:szCs w:val="24"/>
              </w:rPr>
              <w:t>Ул. Заречная</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 xml:space="preserve">Ул. </w:t>
            </w:r>
            <w:proofErr w:type="spellStart"/>
            <w:r w:rsidRPr="00B750BC">
              <w:rPr>
                <w:sz w:val="24"/>
                <w:szCs w:val="24"/>
              </w:rPr>
              <w:t>Бовы</w:t>
            </w:r>
            <w:proofErr w:type="spellEnd"/>
          </w:p>
        </w:tc>
        <w:tc>
          <w:tcPr>
            <w:tcW w:w="851"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15,5</w:t>
            </w:r>
          </w:p>
        </w:tc>
        <w:tc>
          <w:tcPr>
            <w:tcW w:w="1278"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только в установленных остановочных пунктах</w:t>
            </w:r>
          </w:p>
        </w:tc>
        <w:tc>
          <w:tcPr>
            <w:tcW w:w="1134"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по регулируемым тарифам</w:t>
            </w:r>
          </w:p>
        </w:tc>
        <w:tc>
          <w:tcPr>
            <w:tcW w:w="1134"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автобус, малый класс, 1 ед.</w:t>
            </w:r>
          </w:p>
        </w:tc>
        <w:tc>
          <w:tcPr>
            <w:tcW w:w="851" w:type="dxa"/>
          </w:tcPr>
          <w:p w:rsidR="00B750BC" w:rsidRPr="00B750BC" w:rsidRDefault="00B750BC" w:rsidP="00B750BC">
            <w:pPr>
              <w:tabs>
                <w:tab w:val="left" w:pos="1276"/>
              </w:tabs>
              <w:autoSpaceDE w:val="0"/>
              <w:autoSpaceDN w:val="0"/>
              <w:adjustRightInd w:val="0"/>
              <w:spacing w:line="276" w:lineRule="auto"/>
              <w:rPr>
                <w:sz w:val="24"/>
                <w:szCs w:val="24"/>
              </w:rPr>
            </w:pPr>
            <w:proofErr w:type="gramStart"/>
            <w:r w:rsidRPr="00B750BC">
              <w:rPr>
                <w:sz w:val="24"/>
                <w:szCs w:val="24"/>
              </w:rPr>
              <w:t>Евро  4</w:t>
            </w:r>
            <w:proofErr w:type="gramEnd"/>
          </w:p>
        </w:tc>
        <w:tc>
          <w:tcPr>
            <w:tcW w:w="1131"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19.11.2014</w:t>
            </w:r>
          </w:p>
        </w:tc>
        <w:tc>
          <w:tcPr>
            <w:tcW w:w="2155"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Индивидуальный предприниматель Макаров Виктор Афанасьевич,</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 xml:space="preserve"> п. Коноша, ул. Советская, д.95</w:t>
            </w:r>
          </w:p>
        </w:tc>
      </w:tr>
      <w:tr w:rsidR="00B750BC" w:rsidRPr="00B750BC" w:rsidTr="00B750BC">
        <w:tc>
          <w:tcPr>
            <w:tcW w:w="710"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3</w:t>
            </w:r>
          </w:p>
        </w:tc>
        <w:tc>
          <w:tcPr>
            <w:tcW w:w="879"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109</w:t>
            </w:r>
          </w:p>
        </w:tc>
        <w:tc>
          <w:tcPr>
            <w:tcW w:w="1701" w:type="dxa"/>
          </w:tcPr>
          <w:p w:rsidR="00B750BC" w:rsidRPr="00B750BC" w:rsidRDefault="00B750BC" w:rsidP="00B750BC">
            <w:pPr>
              <w:tabs>
                <w:tab w:val="left" w:pos="1276"/>
              </w:tabs>
              <w:autoSpaceDE w:val="0"/>
              <w:autoSpaceDN w:val="0"/>
              <w:adjustRightInd w:val="0"/>
              <w:spacing w:line="276" w:lineRule="auto"/>
              <w:rPr>
                <w:sz w:val="24"/>
                <w:szCs w:val="24"/>
              </w:rPr>
            </w:pPr>
            <w:proofErr w:type="spellStart"/>
            <w:r w:rsidRPr="00B750BC">
              <w:rPr>
                <w:sz w:val="24"/>
                <w:szCs w:val="24"/>
              </w:rPr>
              <w:t>п.Коноша</w:t>
            </w:r>
            <w:proofErr w:type="spellEnd"/>
            <w:r w:rsidRPr="00B750BC">
              <w:rPr>
                <w:sz w:val="24"/>
                <w:szCs w:val="24"/>
              </w:rPr>
              <w:t>-</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 xml:space="preserve">д. </w:t>
            </w:r>
            <w:proofErr w:type="spellStart"/>
            <w:r w:rsidRPr="00B750BC">
              <w:rPr>
                <w:sz w:val="24"/>
                <w:szCs w:val="24"/>
              </w:rPr>
              <w:t>Чублак</w:t>
            </w:r>
            <w:proofErr w:type="spellEnd"/>
          </w:p>
        </w:tc>
        <w:tc>
          <w:tcPr>
            <w:tcW w:w="1559"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Коноша площадь,</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Кремлевская</w:t>
            </w:r>
          </w:p>
          <w:p w:rsidR="00B750BC" w:rsidRPr="00B750BC" w:rsidRDefault="00B750BC" w:rsidP="00B750BC">
            <w:pPr>
              <w:tabs>
                <w:tab w:val="left" w:pos="1276"/>
              </w:tabs>
              <w:autoSpaceDE w:val="0"/>
              <w:autoSpaceDN w:val="0"/>
              <w:adjustRightInd w:val="0"/>
              <w:spacing w:line="276" w:lineRule="auto"/>
              <w:rPr>
                <w:sz w:val="24"/>
                <w:szCs w:val="24"/>
              </w:rPr>
            </w:pPr>
            <w:proofErr w:type="spellStart"/>
            <w:r w:rsidRPr="00B750BC">
              <w:rPr>
                <w:sz w:val="24"/>
                <w:szCs w:val="24"/>
              </w:rPr>
              <w:t>Кузминская</w:t>
            </w:r>
            <w:proofErr w:type="spellEnd"/>
          </w:p>
          <w:p w:rsidR="00B750BC" w:rsidRPr="00B750BC" w:rsidRDefault="00B750BC" w:rsidP="00B750BC">
            <w:pPr>
              <w:tabs>
                <w:tab w:val="left" w:pos="1276"/>
              </w:tabs>
              <w:autoSpaceDE w:val="0"/>
              <w:autoSpaceDN w:val="0"/>
              <w:adjustRightInd w:val="0"/>
              <w:spacing w:line="276" w:lineRule="auto"/>
              <w:rPr>
                <w:sz w:val="24"/>
                <w:szCs w:val="24"/>
              </w:rPr>
            </w:pPr>
            <w:proofErr w:type="spellStart"/>
            <w:r w:rsidRPr="00B750BC">
              <w:rPr>
                <w:sz w:val="24"/>
                <w:szCs w:val="24"/>
              </w:rPr>
              <w:t>Пархачевская</w:t>
            </w:r>
            <w:proofErr w:type="spellEnd"/>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Избное</w:t>
            </w:r>
          </w:p>
          <w:p w:rsidR="00B750BC" w:rsidRPr="00B750BC" w:rsidRDefault="00B750BC" w:rsidP="00B750BC">
            <w:pPr>
              <w:tabs>
                <w:tab w:val="left" w:pos="1276"/>
              </w:tabs>
              <w:autoSpaceDE w:val="0"/>
              <w:autoSpaceDN w:val="0"/>
              <w:adjustRightInd w:val="0"/>
              <w:spacing w:line="276" w:lineRule="auto"/>
              <w:rPr>
                <w:sz w:val="24"/>
                <w:szCs w:val="24"/>
              </w:rPr>
            </w:pPr>
            <w:proofErr w:type="spellStart"/>
            <w:r w:rsidRPr="00B750BC">
              <w:rPr>
                <w:sz w:val="24"/>
                <w:szCs w:val="24"/>
              </w:rPr>
              <w:t>Кремлево</w:t>
            </w:r>
            <w:proofErr w:type="spellEnd"/>
          </w:p>
          <w:p w:rsidR="00B750BC" w:rsidRPr="00B750BC" w:rsidRDefault="00B750BC" w:rsidP="00B750BC">
            <w:pPr>
              <w:tabs>
                <w:tab w:val="left" w:pos="1276"/>
              </w:tabs>
              <w:autoSpaceDE w:val="0"/>
              <w:autoSpaceDN w:val="0"/>
              <w:adjustRightInd w:val="0"/>
              <w:spacing w:line="276" w:lineRule="auto"/>
              <w:rPr>
                <w:sz w:val="24"/>
                <w:szCs w:val="24"/>
              </w:rPr>
            </w:pPr>
            <w:proofErr w:type="spellStart"/>
            <w:r w:rsidRPr="00B750BC">
              <w:rPr>
                <w:sz w:val="24"/>
                <w:szCs w:val="24"/>
              </w:rPr>
              <w:lastRenderedPageBreak/>
              <w:t>Чублак</w:t>
            </w:r>
            <w:proofErr w:type="spellEnd"/>
          </w:p>
        </w:tc>
        <w:tc>
          <w:tcPr>
            <w:tcW w:w="1701" w:type="dxa"/>
          </w:tcPr>
          <w:p w:rsidR="00B750BC" w:rsidRPr="00B750BC" w:rsidRDefault="00B750BC" w:rsidP="00B750BC">
            <w:pPr>
              <w:tabs>
                <w:tab w:val="left" w:pos="1276"/>
              </w:tabs>
              <w:autoSpaceDE w:val="0"/>
              <w:autoSpaceDN w:val="0"/>
              <w:adjustRightInd w:val="0"/>
              <w:spacing w:line="276" w:lineRule="auto"/>
              <w:rPr>
                <w:sz w:val="24"/>
                <w:szCs w:val="24"/>
              </w:rPr>
            </w:pPr>
            <w:proofErr w:type="spellStart"/>
            <w:r w:rsidRPr="00B750BC">
              <w:rPr>
                <w:sz w:val="24"/>
                <w:szCs w:val="24"/>
              </w:rPr>
              <w:lastRenderedPageBreak/>
              <w:t>пр.Октябрьский</w:t>
            </w:r>
            <w:proofErr w:type="spellEnd"/>
            <w:r w:rsidRPr="00B750BC">
              <w:rPr>
                <w:sz w:val="24"/>
                <w:szCs w:val="24"/>
              </w:rPr>
              <w:t>,</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ул. Совхозная</w:t>
            </w:r>
          </w:p>
          <w:p w:rsidR="00B750BC" w:rsidRPr="00B750BC" w:rsidRDefault="00B750BC" w:rsidP="00B750BC">
            <w:pPr>
              <w:tabs>
                <w:tab w:val="left" w:pos="1276"/>
              </w:tabs>
              <w:autoSpaceDE w:val="0"/>
              <w:autoSpaceDN w:val="0"/>
              <w:adjustRightInd w:val="0"/>
              <w:spacing w:line="276" w:lineRule="auto"/>
              <w:rPr>
                <w:sz w:val="24"/>
                <w:szCs w:val="24"/>
              </w:rPr>
            </w:pPr>
            <w:proofErr w:type="spellStart"/>
            <w:r w:rsidRPr="00B750BC">
              <w:rPr>
                <w:sz w:val="24"/>
                <w:szCs w:val="24"/>
              </w:rPr>
              <w:t>а.д.Коноша</w:t>
            </w:r>
            <w:proofErr w:type="spellEnd"/>
            <w:r w:rsidRPr="00B750BC">
              <w:rPr>
                <w:sz w:val="24"/>
                <w:szCs w:val="24"/>
              </w:rPr>
              <w:t xml:space="preserve"> -Толстая</w:t>
            </w:r>
          </w:p>
        </w:tc>
        <w:tc>
          <w:tcPr>
            <w:tcW w:w="851"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17,0</w:t>
            </w:r>
          </w:p>
        </w:tc>
        <w:tc>
          <w:tcPr>
            <w:tcW w:w="1278"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только в установленных остановочных пунктах</w:t>
            </w:r>
          </w:p>
        </w:tc>
        <w:tc>
          <w:tcPr>
            <w:tcW w:w="1134"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по регулируемым тарифам</w:t>
            </w:r>
          </w:p>
        </w:tc>
        <w:tc>
          <w:tcPr>
            <w:tcW w:w="1134"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автобус, малый класс, 1 ед.</w:t>
            </w:r>
          </w:p>
        </w:tc>
        <w:tc>
          <w:tcPr>
            <w:tcW w:w="851" w:type="dxa"/>
          </w:tcPr>
          <w:p w:rsidR="00B750BC" w:rsidRPr="00B750BC" w:rsidRDefault="00B750BC" w:rsidP="00B750BC">
            <w:pPr>
              <w:tabs>
                <w:tab w:val="left" w:pos="1276"/>
              </w:tabs>
              <w:autoSpaceDE w:val="0"/>
              <w:autoSpaceDN w:val="0"/>
              <w:adjustRightInd w:val="0"/>
              <w:spacing w:line="276" w:lineRule="auto"/>
              <w:rPr>
                <w:sz w:val="24"/>
                <w:szCs w:val="24"/>
              </w:rPr>
            </w:pPr>
            <w:proofErr w:type="gramStart"/>
            <w:r w:rsidRPr="00B750BC">
              <w:rPr>
                <w:sz w:val="24"/>
                <w:szCs w:val="24"/>
              </w:rPr>
              <w:t>Евро  4</w:t>
            </w:r>
            <w:proofErr w:type="gramEnd"/>
          </w:p>
        </w:tc>
        <w:tc>
          <w:tcPr>
            <w:tcW w:w="1131"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19.11.2014</w:t>
            </w:r>
          </w:p>
        </w:tc>
        <w:tc>
          <w:tcPr>
            <w:tcW w:w="2155"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Индивидуальный предприниматель Макаров Виктор Афанасьевич,</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 xml:space="preserve"> п. Коноша, ул. Советская, д.95</w:t>
            </w:r>
          </w:p>
        </w:tc>
      </w:tr>
      <w:tr w:rsidR="00B750BC" w:rsidRPr="00B750BC" w:rsidTr="00B750BC">
        <w:tc>
          <w:tcPr>
            <w:tcW w:w="710"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4</w:t>
            </w:r>
          </w:p>
        </w:tc>
        <w:tc>
          <w:tcPr>
            <w:tcW w:w="879"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1</w:t>
            </w:r>
          </w:p>
        </w:tc>
        <w:tc>
          <w:tcPr>
            <w:tcW w:w="1701"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ЦРБ</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СХТ</w:t>
            </w:r>
          </w:p>
        </w:tc>
        <w:tc>
          <w:tcPr>
            <w:tcW w:w="1559"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ЦРБ</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 xml:space="preserve"> Юбилейный</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Кремлевская</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Садовая</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Дом культуры</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ВЧД</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Луговая</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Вокзал</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М-н Валентина</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Заводская</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Трубная</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Озерная</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СХТ</w:t>
            </w:r>
          </w:p>
          <w:p w:rsidR="00B750BC" w:rsidRPr="00B750BC" w:rsidRDefault="00B750BC" w:rsidP="00B750BC">
            <w:pPr>
              <w:tabs>
                <w:tab w:val="left" w:pos="1276"/>
              </w:tabs>
              <w:autoSpaceDE w:val="0"/>
              <w:autoSpaceDN w:val="0"/>
              <w:adjustRightInd w:val="0"/>
              <w:spacing w:line="276" w:lineRule="auto"/>
              <w:rPr>
                <w:sz w:val="24"/>
                <w:szCs w:val="24"/>
              </w:rPr>
            </w:pPr>
          </w:p>
        </w:tc>
        <w:tc>
          <w:tcPr>
            <w:tcW w:w="1701" w:type="dxa"/>
          </w:tcPr>
          <w:p w:rsidR="00B750BC" w:rsidRPr="00B750BC" w:rsidRDefault="00B750BC" w:rsidP="00B750BC">
            <w:pPr>
              <w:tabs>
                <w:tab w:val="left" w:pos="1276"/>
              </w:tabs>
              <w:autoSpaceDE w:val="0"/>
              <w:autoSpaceDN w:val="0"/>
              <w:adjustRightInd w:val="0"/>
              <w:spacing w:line="276" w:lineRule="auto"/>
              <w:rPr>
                <w:sz w:val="24"/>
                <w:szCs w:val="24"/>
              </w:rPr>
            </w:pPr>
            <w:proofErr w:type="spellStart"/>
            <w:r w:rsidRPr="00B750BC">
              <w:rPr>
                <w:sz w:val="24"/>
                <w:szCs w:val="24"/>
              </w:rPr>
              <w:t>пр.Октябрьский</w:t>
            </w:r>
            <w:proofErr w:type="spellEnd"/>
            <w:r w:rsidRPr="00B750BC">
              <w:rPr>
                <w:sz w:val="24"/>
                <w:szCs w:val="24"/>
              </w:rPr>
              <w:t>,</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ул. Советская</w:t>
            </w:r>
          </w:p>
          <w:p w:rsidR="00B750BC" w:rsidRPr="00B750BC" w:rsidRDefault="00B750BC" w:rsidP="00B750BC">
            <w:pPr>
              <w:tabs>
                <w:tab w:val="left" w:pos="1276"/>
              </w:tabs>
              <w:autoSpaceDE w:val="0"/>
              <w:autoSpaceDN w:val="0"/>
              <w:adjustRightInd w:val="0"/>
              <w:spacing w:line="276" w:lineRule="auto"/>
              <w:rPr>
                <w:sz w:val="24"/>
                <w:szCs w:val="24"/>
              </w:rPr>
            </w:pPr>
            <w:proofErr w:type="spellStart"/>
            <w:r w:rsidRPr="00B750BC">
              <w:rPr>
                <w:sz w:val="24"/>
                <w:szCs w:val="24"/>
              </w:rPr>
              <w:t>ул.Вокзальная</w:t>
            </w:r>
            <w:proofErr w:type="spellEnd"/>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ул. Мамонова</w:t>
            </w:r>
          </w:p>
          <w:p w:rsidR="00B750BC" w:rsidRPr="00B750BC" w:rsidRDefault="00B750BC" w:rsidP="00B750BC">
            <w:pPr>
              <w:tabs>
                <w:tab w:val="left" w:pos="1276"/>
              </w:tabs>
              <w:autoSpaceDE w:val="0"/>
              <w:autoSpaceDN w:val="0"/>
              <w:adjustRightInd w:val="0"/>
              <w:spacing w:line="276" w:lineRule="auto"/>
              <w:rPr>
                <w:sz w:val="24"/>
                <w:szCs w:val="24"/>
              </w:rPr>
            </w:pPr>
            <w:proofErr w:type="spellStart"/>
            <w:r w:rsidRPr="00B750BC">
              <w:rPr>
                <w:sz w:val="24"/>
                <w:szCs w:val="24"/>
              </w:rPr>
              <w:t>ул.Заводская</w:t>
            </w:r>
            <w:proofErr w:type="spellEnd"/>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ул. Озерная</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ул. Олимпийская</w:t>
            </w:r>
          </w:p>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ул. Западная</w:t>
            </w:r>
          </w:p>
        </w:tc>
        <w:tc>
          <w:tcPr>
            <w:tcW w:w="851" w:type="dxa"/>
          </w:tcPr>
          <w:p w:rsidR="00B750BC" w:rsidRPr="00B750BC" w:rsidRDefault="00B750BC" w:rsidP="00B750BC">
            <w:pPr>
              <w:tabs>
                <w:tab w:val="left" w:pos="1276"/>
              </w:tabs>
              <w:autoSpaceDE w:val="0"/>
              <w:autoSpaceDN w:val="0"/>
              <w:adjustRightInd w:val="0"/>
              <w:spacing w:line="276" w:lineRule="auto"/>
              <w:rPr>
                <w:sz w:val="24"/>
                <w:szCs w:val="24"/>
              </w:rPr>
            </w:pPr>
          </w:p>
        </w:tc>
        <w:tc>
          <w:tcPr>
            <w:tcW w:w="1278"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 xml:space="preserve">  В остановочных пунктах в местах не </w:t>
            </w:r>
            <w:proofErr w:type="gramStart"/>
            <w:r w:rsidRPr="00B750BC">
              <w:rPr>
                <w:sz w:val="24"/>
                <w:szCs w:val="24"/>
              </w:rPr>
              <w:t>запрещающих  ПДД</w:t>
            </w:r>
            <w:proofErr w:type="gramEnd"/>
          </w:p>
        </w:tc>
        <w:tc>
          <w:tcPr>
            <w:tcW w:w="1134"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по регулируемым тарифам</w:t>
            </w:r>
          </w:p>
        </w:tc>
        <w:tc>
          <w:tcPr>
            <w:tcW w:w="1134"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автобус, малый класс, 1 ед.</w:t>
            </w:r>
          </w:p>
        </w:tc>
        <w:tc>
          <w:tcPr>
            <w:tcW w:w="851" w:type="dxa"/>
          </w:tcPr>
          <w:p w:rsidR="00B750BC" w:rsidRPr="00B750BC" w:rsidRDefault="00B750BC" w:rsidP="00B750BC">
            <w:pPr>
              <w:tabs>
                <w:tab w:val="left" w:pos="1276"/>
              </w:tabs>
              <w:autoSpaceDE w:val="0"/>
              <w:autoSpaceDN w:val="0"/>
              <w:adjustRightInd w:val="0"/>
              <w:spacing w:line="276" w:lineRule="auto"/>
              <w:rPr>
                <w:sz w:val="24"/>
                <w:szCs w:val="24"/>
              </w:rPr>
            </w:pPr>
            <w:proofErr w:type="gramStart"/>
            <w:r w:rsidRPr="00B750BC">
              <w:rPr>
                <w:sz w:val="24"/>
                <w:szCs w:val="24"/>
              </w:rPr>
              <w:t>Евро  4</w:t>
            </w:r>
            <w:proofErr w:type="gramEnd"/>
          </w:p>
        </w:tc>
        <w:tc>
          <w:tcPr>
            <w:tcW w:w="1131"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19.11.2014</w:t>
            </w:r>
          </w:p>
        </w:tc>
        <w:tc>
          <w:tcPr>
            <w:tcW w:w="2155" w:type="dxa"/>
          </w:tcPr>
          <w:p w:rsidR="00B750BC" w:rsidRPr="00B750BC" w:rsidRDefault="00B750BC" w:rsidP="00B750BC">
            <w:pPr>
              <w:tabs>
                <w:tab w:val="left" w:pos="1276"/>
              </w:tabs>
              <w:autoSpaceDE w:val="0"/>
              <w:autoSpaceDN w:val="0"/>
              <w:adjustRightInd w:val="0"/>
              <w:spacing w:line="276" w:lineRule="auto"/>
              <w:rPr>
                <w:sz w:val="24"/>
                <w:szCs w:val="24"/>
              </w:rPr>
            </w:pPr>
            <w:r w:rsidRPr="00B750BC">
              <w:rPr>
                <w:sz w:val="24"/>
                <w:szCs w:val="24"/>
              </w:rPr>
              <w:t>Индивидуальный предприниматель Макаров Виктор Афанасьевич, п. Коноша, ул. Советская, д. 95</w:t>
            </w:r>
          </w:p>
        </w:tc>
      </w:tr>
    </w:tbl>
    <w:p w:rsidR="00B750BC" w:rsidRDefault="00B750BC" w:rsidP="00D004B5">
      <w:pPr>
        <w:widowControl/>
        <w:snapToGrid/>
        <w:spacing w:after="200" w:line="276" w:lineRule="auto"/>
        <w:jc w:val="center"/>
        <w:rPr>
          <w:sz w:val="24"/>
          <w:szCs w:val="24"/>
        </w:rPr>
        <w:sectPr w:rsidR="00B750BC" w:rsidSect="00D004B5">
          <w:pgSz w:w="16838" w:h="11906" w:orient="landscape"/>
          <w:pgMar w:top="1701" w:right="1134" w:bottom="851" w:left="1134" w:header="709" w:footer="709" w:gutter="0"/>
          <w:cols w:space="708"/>
          <w:titlePg/>
          <w:docGrid w:linePitch="360"/>
        </w:sectPr>
      </w:pPr>
    </w:p>
    <w:p w:rsidR="0036199C" w:rsidRDefault="0036199C" w:rsidP="00463A56">
      <w:pPr>
        <w:widowControl/>
        <w:snapToGrid/>
        <w:spacing w:line="312" w:lineRule="auto"/>
        <w:ind w:firstLine="709"/>
        <w:rPr>
          <w:sz w:val="24"/>
          <w:szCs w:val="24"/>
        </w:rPr>
      </w:pPr>
      <w:r>
        <w:rPr>
          <w:sz w:val="24"/>
          <w:szCs w:val="24"/>
        </w:rPr>
        <w:lastRenderedPageBreak/>
        <w:t>Таблица</w:t>
      </w:r>
      <w:r w:rsidR="00BE59AF">
        <w:rPr>
          <w:sz w:val="24"/>
          <w:szCs w:val="24"/>
        </w:rPr>
        <w:t xml:space="preserve"> 8</w:t>
      </w:r>
    </w:p>
    <w:p w:rsidR="0036199C" w:rsidRDefault="0036199C" w:rsidP="0036199C">
      <w:pPr>
        <w:widowControl/>
        <w:snapToGrid/>
        <w:spacing w:line="312" w:lineRule="auto"/>
        <w:ind w:firstLine="709"/>
        <w:jc w:val="center"/>
        <w:rPr>
          <w:sz w:val="24"/>
          <w:szCs w:val="24"/>
        </w:rPr>
      </w:pPr>
      <w:r>
        <w:rPr>
          <w:sz w:val="24"/>
          <w:szCs w:val="24"/>
        </w:rPr>
        <w:t>Реестр такси по состоянию на 01.02.2017 г.</w:t>
      </w:r>
    </w:p>
    <w:p w:rsidR="0036199C" w:rsidRDefault="0036199C" w:rsidP="00A875BC">
      <w:pPr>
        <w:pStyle w:val="ConsPlusNonformat"/>
        <w:spacing w:line="312" w:lineRule="auto"/>
        <w:ind w:firstLine="709"/>
        <w:contextualSpacing/>
        <w:jc w:val="center"/>
        <w:rPr>
          <w:rFonts w:ascii="Times New Roman" w:hAnsi="Times New Roman" w:cs="Times New Roman"/>
          <w:b/>
          <w:sz w:val="24"/>
          <w:szCs w:val="24"/>
        </w:rPr>
      </w:pPr>
    </w:p>
    <w:tbl>
      <w:tblPr>
        <w:tblW w:w="15075" w:type="dxa"/>
        <w:tblLook w:val="04A0" w:firstRow="1" w:lastRow="0" w:firstColumn="1" w:lastColumn="0" w:noHBand="0" w:noVBand="1"/>
      </w:tblPr>
      <w:tblGrid>
        <w:gridCol w:w="704"/>
        <w:gridCol w:w="1433"/>
        <w:gridCol w:w="1296"/>
        <w:gridCol w:w="1423"/>
        <w:gridCol w:w="2418"/>
        <w:gridCol w:w="2796"/>
        <w:gridCol w:w="2974"/>
        <w:gridCol w:w="2031"/>
      </w:tblGrid>
      <w:tr w:rsidR="0036199C" w:rsidRPr="0036199C" w:rsidTr="0036199C">
        <w:trPr>
          <w:trHeight w:val="555"/>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6199C" w:rsidRDefault="0036199C" w:rsidP="0036199C">
            <w:pPr>
              <w:widowControl/>
              <w:snapToGrid/>
              <w:spacing w:line="276" w:lineRule="auto"/>
              <w:jc w:val="center"/>
              <w:rPr>
                <w:bCs/>
                <w:sz w:val="24"/>
                <w:szCs w:val="24"/>
              </w:rPr>
            </w:pPr>
            <w:r>
              <w:rPr>
                <w:bCs/>
                <w:sz w:val="24"/>
                <w:szCs w:val="24"/>
              </w:rPr>
              <w:t xml:space="preserve">№№ </w:t>
            </w:r>
          </w:p>
          <w:p w:rsidR="0036199C" w:rsidRPr="0036199C" w:rsidRDefault="0036199C" w:rsidP="0036199C">
            <w:pPr>
              <w:widowControl/>
              <w:snapToGrid/>
              <w:spacing w:line="276" w:lineRule="auto"/>
              <w:jc w:val="center"/>
              <w:rPr>
                <w:bCs/>
                <w:sz w:val="24"/>
                <w:szCs w:val="24"/>
              </w:rPr>
            </w:pPr>
            <w:r>
              <w:rPr>
                <w:bCs/>
                <w:sz w:val="24"/>
                <w:szCs w:val="24"/>
              </w:rPr>
              <w:t>ПП</w:t>
            </w:r>
          </w:p>
        </w:tc>
        <w:tc>
          <w:tcPr>
            <w:tcW w:w="14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199C" w:rsidRPr="0036199C" w:rsidRDefault="0036199C" w:rsidP="0036199C">
            <w:pPr>
              <w:widowControl/>
              <w:snapToGrid/>
              <w:spacing w:line="276" w:lineRule="auto"/>
              <w:jc w:val="center"/>
              <w:rPr>
                <w:bCs/>
                <w:sz w:val="24"/>
                <w:szCs w:val="24"/>
              </w:rPr>
            </w:pPr>
            <w:r w:rsidRPr="0036199C">
              <w:rPr>
                <w:bCs/>
                <w:sz w:val="24"/>
                <w:szCs w:val="24"/>
              </w:rPr>
              <w:t>Разрешение серия №</w:t>
            </w:r>
          </w:p>
        </w:tc>
        <w:tc>
          <w:tcPr>
            <w:tcW w:w="2719"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bCs/>
                <w:sz w:val="24"/>
                <w:szCs w:val="24"/>
              </w:rPr>
            </w:pPr>
            <w:r w:rsidRPr="0036199C">
              <w:rPr>
                <w:bCs/>
                <w:sz w:val="24"/>
                <w:szCs w:val="24"/>
              </w:rPr>
              <w:t>Срок действия разрешения</w:t>
            </w:r>
          </w:p>
        </w:tc>
        <w:tc>
          <w:tcPr>
            <w:tcW w:w="2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199C" w:rsidRPr="0036199C" w:rsidRDefault="0036199C" w:rsidP="0036199C">
            <w:pPr>
              <w:widowControl/>
              <w:snapToGrid/>
              <w:spacing w:line="276" w:lineRule="auto"/>
              <w:jc w:val="center"/>
              <w:rPr>
                <w:bCs/>
                <w:sz w:val="24"/>
                <w:szCs w:val="24"/>
              </w:rPr>
            </w:pPr>
            <w:r w:rsidRPr="0036199C">
              <w:rPr>
                <w:bCs/>
                <w:sz w:val="24"/>
                <w:szCs w:val="24"/>
              </w:rPr>
              <w:t>Наименование юридического лица/ Ф.И.О. индивидуального предпринимателя</w:t>
            </w:r>
          </w:p>
        </w:tc>
        <w:tc>
          <w:tcPr>
            <w:tcW w:w="27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199C" w:rsidRPr="0036199C" w:rsidRDefault="0036199C" w:rsidP="0036199C">
            <w:pPr>
              <w:widowControl/>
              <w:snapToGrid/>
              <w:spacing w:line="276" w:lineRule="auto"/>
              <w:jc w:val="center"/>
              <w:rPr>
                <w:bCs/>
                <w:sz w:val="24"/>
                <w:szCs w:val="24"/>
              </w:rPr>
            </w:pPr>
            <w:r w:rsidRPr="0036199C">
              <w:rPr>
                <w:bCs/>
                <w:sz w:val="24"/>
                <w:szCs w:val="24"/>
              </w:rPr>
              <w:t>Место нахождения юридического лица/ место жительства индивидуального предпринимателя (населенный пункт)</w:t>
            </w:r>
          </w:p>
        </w:tc>
        <w:tc>
          <w:tcPr>
            <w:tcW w:w="5005" w:type="dxa"/>
            <w:gridSpan w:val="2"/>
            <w:tcBorders>
              <w:top w:val="single" w:sz="4" w:space="0" w:color="000000"/>
              <w:left w:val="nil"/>
              <w:bottom w:val="single" w:sz="4" w:space="0" w:color="000000"/>
              <w:right w:val="single" w:sz="4" w:space="0" w:color="000000"/>
            </w:tcBorders>
            <w:shd w:val="clear" w:color="auto" w:fill="auto"/>
            <w:vAlign w:val="center"/>
            <w:hideMark/>
          </w:tcPr>
          <w:p w:rsidR="0036199C" w:rsidRPr="0036199C" w:rsidRDefault="0036199C" w:rsidP="0036199C">
            <w:pPr>
              <w:widowControl/>
              <w:snapToGrid/>
              <w:spacing w:line="276" w:lineRule="auto"/>
              <w:jc w:val="center"/>
              <w:rPr>
                <w:bCs/>
                <w:sz w:val="24"/>
                <w:szCs w:val="24"/>
              </w:rPr>
            </w:pPr>
            <w:r w:rsidRPr="0036199C">
              <w:rPr>
                <w:bCs/>
                <w:sz w:val="24"/>
                <w:szCs w:val="24"/>
              </w:rPr>
              <w:t>Информация о транспортном средстве</w:t>
            </w:r>
          </w:p>
        </w:tc>
      </w:tr>
      <w:tr w:rsidR="0036199C" w:rsidRPr="0036199C" w:rsidTr="0036199C">
        <w:trPr>
          <w:trHeight w:val="1260"/>
        </w:trPr>
        <w:tc>
          <w:tcPr>
            <w:tcW w:w="704" w:type="dxa"/>
            <w:vMerge/>
            <w:tcBorders>
              <w:top w:val="single" w:sz="4" w:space="0" w:color="000000"/>
              <w:left w:val="single" w:sz="4" w:space="0" w:color="000000"/>
              <w:bottom w:val="single" w:sz="4" w:space="0" w:color="000000"/>
              <w:right w:val="single" w:sz="4" w:space="0" w:color="000000"/>
            </w:tcBorders>
            <w:vAlign w:val="center"/>
          </w:tcPr>
          <w:p w:rsidR="0036199C" w:rsidRPr="0036199C" w:rsidRDefault="0036199C" w:rsidP="0036199C">
            <w:pPr>
              <w:widowControl/>
              <w:snapToGrid/>
              <w:spacing w:line="276" w:lineRule="auto"/>
              <w:jc w:val="left"/>
              <w:rPr>
                <w:bCs/>
                <w:sz w:val="24"/>
                <w:szCs w:val="24"/>
              </w:rPr>
            </w:pPr>
          </w:p>
        </w:tc>
        <w:tc>
          <w:tcPr>
            <w:tcW w:w="1433" w:type="dxa"/>
            <w:vMerge/>
            <w:tcBorders>
              <w:top w:val="single" w:sz="4" w:space="0" w:color="000000"/>
              <w:left w:val="single" w:sz="4" w:space="0" w:color="000000"/>
              <w:bottom w:val="single" w:sz="4" w:space="0" w:color="000000"/>
              <w:right w:val="single" w:sz="4" w:space="0" w:color="000000"/>
            </w:tcBorders>
            <w:vAlign w:val="center"/>
            <w:hideMark/>
          </w:tcPr>
          <w:p w:rsidR="0036199C" w:rsidRPr="0036199C" w:rsidRDefault="0036199C" w:rsidP="0036199C">
            <w:pPr>
              <w:widowControl/>
              <w:snapToGrid/>
              <w:spacing w:line="276" w:lineRule="auto"/>
              <w:jc w:val="left"/>
              <w:rPr>
                <w:bCs/>
                <w:sz w:val="24"/>
                <w:szCs w:val="24"/>
              </w:rPr>
            </w:pPr>
          </w:p>
        </w:tc>
        <w:tc>
          <w:tcPr>
            <w:tcW w:w="12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bCs/>
                <w:sz w:val="24"/>
                <w:szCs w:val="24"/>
              </w:rPr>
            </w:pPr>
            <w:r w:rsidRPr="0036199C">
              <w:rPr>
                <w:bCs/>
                <w:sz w:val="24"/>
                <w:szCs w:val="24"/>
              </w:rPr>
              <w:t>Дата выдачи</w:t>
            </w:r>
          </w:p>
        </w:tc>
        <w:tc>
          <w:tcPr>
            <w:tcW w:w="1423" w:type="dxa"/>
            <w:tcBorders>
              <w:top w:val="nil"/>
              <w:left w:val="nil"/>
              <w:bottom w:val="single" w:sz="4" w:space="0" w:color="000000"/>
              <w:right w:val="single" w:sz="4" w:space="0" w:color="000000"/>
            </w:tcBorders>
            <w:shd w:val="clear" w:color="auto" w:fill="auto"/>
            <w:vAlign w:val="center"/>
            <w:hideMark/>
          </w:tcPr>
          <w:p w:rsidR="0036199C" w:rsidRPr="0036199C" w:rsidRDefault="0036199C" w:rsidP="0036199C">
            <w:pPr>
              <w:widowControl/>
              <w:snapToGrid/>
              <w:spacing w:line="276" w:lineRule="auto"/>
              <w:jc w:val="center"/>
              <w:rPr>
                <w:bCs/>
                <w:sz w:val="24"/>
                <w:szCs w:val="24"/>
              </w:rPr>
            </w:pPr>
            <w:r w:rsidRPr="0036199C">
              <w:rPr>
                <w:bCs/>
                <w:sz w:val="24"/>
                <w:szCs w:val="24"/>
              </w:rPr>
              <w:t>Дата окончания действия разрешения</w:t>
            </w:r>
          </w:p>
        </w:tc>
        <w:tc>
          <w:tcPr>
            <w:tcW w:w="2418" w:type="dxa"/>
            <w:vMerge/>
            <w:tcBorders>
              <w:top w:val="single" w:sz="4" w:space="0" w:color="000000"/>
              <w:left w:val="single" w:sz="4" w:space="0" w:color="000000"/>
              <w:bottom w:val="single" w:sz="4" w:space="0" w:color="000000"/>
              <w:right w:val="single" w:sz="4" w:space="0" w:color="000000"/>
            </w:tcBorders>
            <w:vAlign w:val="center"/>
            <w:hideMark/>
          </w:tcPr>
          <w:p w:rsidR="0036199C" w:rsidRPr="0036199C" w:rsidRDefault="0036199C" w:rsidP="0036199C">
            <w:pPr>
              <w:widowControl/>
              <w:snapToGrid/>
              <w:spacing w:line="276" w:lineRule="auto"/>
              <w:jc w:val="left"/>
              <w:rPr>
                <w:bCs/>
                <w:sz w:val="24"/>
                <w:szCs w:val="24"/>
              </w:rPr>
            </w:pPr>
          </w:p>
        </w:tc>
        <w:tc>
          <w:tcPr>
            <w:tcW w:w="2796" w:type="dxa"/>
            <w:vMerge/>
            <w:tcBorders>
              <w:top w:val="single" w:sz="4" w:space="0" w:color="000000"/>
              <w:left w:val="single" w:sz="4" w:space="0" w:color="000000"/>
              <w:bottom w:val="single" w:sz="4" w:space="0" w:color="000000"/>
              <w:right w:val="single" w:sz="4" w:space="0" w:color="000000"/>
            </w:tcBorders>
            <w:vAlign w:val="center"/>
            <w:hideMark/>
          </w:tcPr>
          <w:p w:rsidR="0036199C" w:rsidRPr="0036199C" w:rsidRDefault="0036199C" w:rsidP="0036199C">
            <w:pPr>
              <w:widowControl/>
              <w:snapToGrid/>
              <w:spacing w:line="276" w:lineRule="auto"/>
              <w:jc w:val="left"/>
              <w:rPr>
                <w:bCs/>
                <w:sz w:val="24"/>
                <w:szCs w:val="24"/>
              </w:rPr>
            </w:pPr>
          </w:p>
        </w:tc>
        <w:tc>
          <w:tcPr>
            <w:tcW w:w="2974" w:type="dxa"/>
            <w:tcBorders>
              <w:top w:val="nil"/>
              <w:left w:val="nil"/>
              <w:bottom w:val="single" w:sz="4" w:space="0" w:color="000000"/>
              <w:right w:val="single" w:sz="4" w:space="0" w:color="000000"/>
            </w:tcBorders>
            <w:shd w:val="clear" w:color="auto" w:fill="auto"/>
            <w:vAlign w:val="center"/>
            <w:hideMark/>
          </w:tcPr>
          <w:p w:rsidR="0036199C" w:rsidRPr="0036199C" w:rsidRDefault="0036199C" w:rsidP="0036199C">
            <w:pPr>
              <w:widowControl/>
              <w:snapToGrid/>
              <w:spacing w:line="276" w:lineRule="auto"/>
              <w:jc w:val="center"/>
              <w:rPr>
                <w:bCs/>
                <w:sz w:val="24"/>
                <w:szCs w:val="24"/>
              </w:rPr>
            </w:pPr>
            <w:r w:rsidRPr="0036199C">
              <w:rPr>
                <w:bCs/>
                <w:sz w:val="24"/>
                <w:szCs w:val="24"/>
              </w:rPr>
              <w:t>марка, модель транспортного средства</w:t>
            </w:r>
          </w:p>
        </w:tc>
        <w:tc>
          <w:tcPr>
            <w:tcW w:w="2031" w:type="dxa"/>
            <w:tcBorders>
              <w:top w:val="nil"/>
              <w:left w:val="nil"/>
              <w:bottom w:val="single" w:sz="4" w:space="0" w:color="000000"/>
              <w:right w:val="single" w:sz="4" w:space="0" w:color="000000"/>
            </w:tcBorders>
            <w:shd w:val="clear" w:color="auto" w:fill="auto"/>
            <w:vAlign w:val="center"/>
            <w:hideMark/>
          </w:tcPr>
          <w:p w:rsidR="0036199C" w:rsidRPr="0036199C" w:rsidRDefault="0036199C" w:rsidP="0036199C">
            <w:pPr>
              <w:widowControl/>
              <w:snapToGrid/>
              <w:spacing w:line="276" w:lineRule="auto"/>
              <w:jc w:val="center"/>
              <w:rPr>
                <w:bCs/>
                <w:sz w:val="24"/>
                <w:szCs w:val="24"/>
              </w:rPr>
            </w:pPr>
            <w:r w:rsidRPr="0036199C">
              <w:rPr>
                <w:bCs/>
                <w:sz w:val="24"/>
                <w:szCs w:val="24"/>
              </w:rPr>
              <w:t>государственный регистрационный знак</w:t>
            </w:r>
          </w:p>
        </w:tc>
      </w:tr>
      <w:tr w:rsidR="0036199C" w:rsidRPr="0036199C" w:rsidTr="0036199C">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tcPr>
          <w:p w:rsidR="0036199C" w:rsidRPr="0036199C" w:rsidRDefault="0036199C" w:rsidP="0036199C">
            <w:pPr>
              <w:widowControl/>
              <w:snapToGrid/>
              <w:spacing w:line="276" w:lineRule="auto"/>
              <w:jc w:val="center"/>
              <w:rPr>
                <w:sz w:val="24"/>
                <w:szCs w:val="24"/>
              </w:rPr>
            </w:pPr>
            <w:r>
              <w:rPr>
                <w:sz w:val="24"/>
                <w:szCs w:val="24"/>
              </w:rPr>
              <w:t>1</w:t>
            </w:r>
          </w:p>
        </w:tc>
        <w:tc>
          <w:tcPr>
            <w:tcW w:w="143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29АА 002491</w:t>
            </w:r>
          </w:p>
        </w:tc>
        <w:tc>
          <w:tcPr>
            <w:tcW w:w="12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03.10.2014</w:t>
            </w:r>
          </w:p>
        </w:tc>
        <w:tc>
          <w:tcPr>
            <w:tcW w:w="142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03.10.2019</w:t>
            </w:r>
          </w:p>
        </w:tc>
        <w:tc>
          <w:tcPr>
            <w:tcW w:w="2418"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Анисимова Тамара Николаевна</w:t>
            </w:r>
          </w:p>
        </w:tc>
        <w:tc>
          <w:tcPr>
            <w:tcW w:w="27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Архангельская область, п. Коноша</w:t>
            </w:r>
          </w:p>
        </w:tc>
        <w:tc>
          <w:tcPr>
            <w:tcW w:w="2974"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ВАЗ 21070</w:t>
            </w:r>
          </w:p>
        </w:tc>
        <w:tc>
          <w:tcPr>
            <w:tcW w:w="2031"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С631УО/29</w:t>
            </w:r>
          </w:p>
        </w:tc>
      </w:tr>
      <w:tr w:rsidR="0036199C" w:rsidRPr="0036199C" w:rsidTr="0036199C">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tcPr>
          <w:p w:rsidR="0036199C" w:rsidRPr="0036199C" w:rsidRDefault="0036199C" w:rsidP="0036199C">
            <w:pPr>
              <w:widowControl/>
              <w:snapToGrid/>
              <w:spacing w:line="276" w:lineRule="auto"/>
              <w:jc w:val="center"/>
              <w:rPr>
                <w:sz w:val="24"/>
                <w:szCs w:val="24"/>
              </w:rPr>
            </w:pPr>
            <w:r>
              <w:rPr>
                <w:sz w:val="24"/>
                <w:szCs w:val="24"/>
              </w:rPr>
              <w:t>2</w:t>
            </w:r>
          </w:p>
        </w:tc>
        <w:tc>
          <w:tcPr>
            <w:tcW w:w="143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29АА 002492</w:t>
            </w:r>
          </w:p>
        </w:tc>
        <w:tc>
          <w:tcPr>
            <w:tcW w:w="12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03.10.2014</w:t>
            </w:r>
          </w:p>
        </w:tc>
        <w:tc>
          <w:tcPr>
            <w:tcW w:w="142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03.10.2019</w:t>
            </w:r>
          </w:p>
        </w:tc>
        <w:tc>
          <w:tcPr>
            <w:tcW w:w="2418"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Анисимова Тамара Николаевна</w:t>
            </w:r>
          </w:p>
        </w:tc>
        <w:tc>
          <w:tcPr>
            <w:tcW w:w="27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Архангельская область, п. Коноша</w:t>
            </w:r>
          </w:p>
        </w:tc>
        <w:tc>
          <w:tcPr>
            <w:tcW w:w="2974"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CHEVROLET LANOS</w:t>
            </w:r>
          </w:p>
        </w:tc>
        <w:tc>
          <w:tcPr>
            <w:tcW w:w="2031"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Е055ЕК/29</w:t>
            </w:r>
          </w:p>
        </w:tc>
      </w:tr>
      <w:tr w:rsidR="0036199C" w:rsidRPr="0036199C" w:rsidTr="0036199C">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tcPr>
          <w:p w:rsidR="0036199C" w:rsidRPr="0036199C" w:rsidRDefault="0036199C" w:rsidP="0036199C">
            <w:pPr>
              <w:widowControl/>
              <w:snapToGrid/>
              <w:spacing w:line="276" w:lineRule="auto"/>
              <w:jc w:val="center"/>
              <w:rPr>
                <w:sz w:val="24"/>
                <w:szCs w:val="24"/>
              </w:rPr>
            </w:pPr>
            <w:r>
              <w:rPr>
                <w:sz w:val="24"/>
                <w:szCs w:val="24"/>
              </w:rPr>
              <w:t>3</w:t>
            </w:r>
          </w:p>
        </w:tc>
        <w:tc>
          <w:tcPr>
            <w:tcW w:w="143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29АА 002493</w:t>
            </w:r>
          </w:p>
        </w:tc>
        <w:tc>
          <w:tcPr>
            <w:tcW w:w="12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03.10.2014</w:t>
            </w:r>
          </w:p>
        </w:tc>
        <w:tc>
          <w:tcPr>
            <w:tcW w:w="142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03.10.2019</w:t>
            </w:r>
          </w:p>
        </w:tc>
        <w:tc>
          <w:tcPr>
            <w:tcW w:w="2418"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Анисимова Тамара Николаевна</w:t>
            </w:r>
          </w:p>
        </w:tc>
        <w:tc>
          <w:tcPr>
            <w:tcW w:w="27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Архангельская область, п. Коноша</w:t>
            </w:r>
          </w:p>
        </w:tc>
        <w:tc>
          <w:tcPr>
            <w:tcW w:w="2974"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RENAULT SANDERO STEPWAY</w:t>
            </w:r>
          </w:p>
        </w:tc>
        <w:tc>
          <w:tcPr>
            <w:tcW w:w="2031"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К082МУ/29</w:t>
            </w:r>
          </w:p>
        </w:tc>
      </w:tr>
      <w:tr w:rsidR="0036199C" w:rsidRPr="0036199C" w:rsidTr="0036199C">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tcPr>
          <w:p w:rsidR="0036199C" w:rsidRPr="0036199C" w:rsidRDefault="0036199C" w:rsidP="0036199C">
            <w:pPr>
              <w:widowControl/>
              <w:snapToGrid/>
              <w:spacing w:line="276" w:lineRule="auto"/>
              <w:jc w:val="center"/>
              <w:rPr>
                <w:sz w:val="24"/>
                <w:szCs w:val="24"/>
              </w:rPr>
            </w:pPr>
            <w:r>
              <w:rPr>
                <w:sz w:val="24"/>
                <w:szCs w:val="24"/>
              </w:rPr>
              <w:t>4</w:t>
            </w:r>
          </w:p>
        </w:tc>
        <w:tc>
          <w:tcPr>
            <w:tcW w:w="143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29АА 002494</w:t>
            </w:r>
          </w:p>
        </w:tc>
        <w:tc>
          <w:tcPr>
            <w:tcW w:w="12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03.10.2014</w:t>
            </w:r>
          </w:p>
        </w:tc>
        <w:tc>
          <w:tcPr>
            <w:tcW w:w="142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03.10.2019</w:t>
            </w:r>
          </w:p>
        </w:tc>
        <w:tc>
          <w:tcPr>
            <w:tcW w:w="2418"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Анисимова Тамара Николаевна</w:t>
            </w:r>
          </w:p>
        </w:tc>
        <w:tc>
          <w:tcPr>
            <w:tcW w:w="27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Архангельская область, п. Коноша</w:t>
            </w:r>
          </w:p>
        </w:tc>
        <w:tc>
          <w:tcPr>
            <w:tcW w:w="2974"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ВАЗ 21053</w:t>
            </w:r>
          </w:p>
        </w:tc>
        <w:tc>
          <w:tcPr>
            <w:tcW w:w="2031"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Н316НВ/29</w:t>
            </w:r>
          </w:p>
        </w:tc>
      </w:tr>
      <w:tr w:rsidR="0036199C" w:rsidRPr="0036199C" w:rsidTr="0036199C">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tcPr>
          <w:p w:rsidR="0036199C" w:rsidRPr="0036199C" w:rsidRDefault="0036199C" w:rsidP="0036199C">
            <w:pPr>
              <w:widowControl/>
              <w:snapToGrid/>
              <w:spacing w:line="276" w:lineRule="auto"/>
              <w:jc w:val="center"/>
              <w:rPr>
                <w:sz w:val="24"/>
                <w:szCs w:val="24"/>
              </w:rPr>
            </w:pPr>
            <w:r>
              <w:rPr>
                <w:sz w:val="24"/>
                <w:szCs w:val="24"/>
              </w:rPr>
              <w:t>5</w:t>
            </w:r>
          </w:p>
        </w:tc>
        <w:tc>
          <w:tcPr>
            <w:tcW w:w="143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29АА 002495</w:t>
            </w:r>
          </w:p>
        </w:tc>
        <w:tc>
          <w:tcPr>
            <w:tcW w:w="12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03.10.2014</w:t>
            </w:r>
          </w:p>
        </w:tc>
        <w:tc>
          <w:tcPr>
            <w:tcW w:w="142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03.10.2019</w:t>
            </w:r>
          </w:p>
        </w:tc>
        <w:tc>
          <w:tcPr>
            <w:tcW w:w="2418"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Анисимова Тамара Николаевна</w:t>
            </w:r>
          </w:p>
        </w:tc>
        <w:tc>
          <w:tcPr>
            <w:tcW w:w="27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Архангельская область, п. Коноша</w:t>
            </w:r>
          </w:p>
        </w:tc>
        <w:tc>
          <w:tcPr>
            <w:tcW w:w="2974"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ВАЗ 21101</w:t>
            </w:r>
          </w:p>
        </w:tc>
        <w:tc>
          <w:tcPr>
            <w:tcW w:w="2031"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К143АУ/29</w:t>
            </w:r>
          </w:p>
        </w:tc>
      </w:tr>
      <w:tr w:rsidR="0036199C" w:rsidRPr="0036199C" w:rsidTr="0036199C">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tcPr>
          <w:p w:rsidR="0036199C" w:rsidRPr="0036199C" w:rsidRDefault="0036199C" w:rsidP="0036199C">
            <w:pPr>
              <w:widowControl/>
              <w:snapToGrid/>
              <w:spacing w:line="276" w:lineRule="auto"/>
              <w:jc w:val="center"/>
              <w:rPr>
                <w:sz w:val="24"/>
                <w:szCs w:val="24"/>
              </w:rPr>
            </w:pPr>
            <w:r>
              <w:rPr>
                <w:sz w:val="24"/>
                <w:szCs w:val="24"/>
              </w:rPr>
              <w:t>6</w:t>
            </w:r>
          </w:p>
        </w:tc>
        <w:tc>
          <w:tcPr>
            <w:tcW w:w="143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29АА 002496</w:t>
            </w:r>
          </w:p>
        </w:tc>
        <w:tc>
          <w:tcPr>
            <w:tcW w:w="12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03.10.2014</w:t>
            </w:r>
          </w:p>
        </w:tc>
        <w:tc>
          <w:tcPr>
            <w:tcW w:w="142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03.10.2019</w:t>
            </w:r>
          </w:p>
        </w:tc>
        <w:tc>
          <w:tcPr>
            <w:tcW w:w="2418"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Анисимова Тамара Николаевна</w:t>
            </w:r>
          </w:p>
        </w:tc>
        <w:tc>
          <w:tcPr>
            <w:tcW w:w="27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Архангельская область, п. Коноша</w:t>
            </w:r>
          </w:p>
        </w:tc>
        <w:tc>
          <w:tcPr>
            <w:tcW w:w="2974"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ВАЗ 21099</w:t>
            </w:r>
          </w:p>
        </w:tc>
        <w:tc>
          <w:tcPr>
            <w:tcW w:w="2031"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Е983КУ/29</w:t>
            </w:r>
          </w:p>
        </w:tc>
      </w:tr>
      <w:tr w:rsidR="0036199C" w:rsidRPr="0036199C" w:rsidTr="0036199C">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tcPr>
          <w:p w:rsidR="0036199C" w:rsidRPr="0036199C" w:rsidRDefault="0036199C" w:rsidP="0036199C">
            <w:pPr>
              <w:widowControl/>
              <w:snapToGrid/>
              <w:spacing w:line="276" w:lineRule="auto"/>
              <w:jc w:val="center"/>
              <w:rPr>
                <w:sz w:val="24"/>
                <w:szCs w:val="24"/>
              </w:rPr>
            </w:pPr>
            <w:r>
              <w:rPr>
                <w:sz w:val="24"/>
                <w:szCs w:val="24"/>
              </w:rPr>
              <w:t>7</w:t>
            </w:r>
          </w:p>
        </w:tc>
        <w:tc>
          <w:tcPr>
            <w:tcW w:w="143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29АА 002497</w:t>
            </w:r>
          </w:p>
        </w:tc>
        <w:tc>
          <w:tcPr>
            <w:tcW w:w="12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03.10.2014</w:t>
            </w:r>
          </w:p>
        </w:tc>
        <w:tc>
          <w:tcPr>
            <w:tcW w:w="142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03.10.2019</w:t>
            </w:r>
          </w:p>
        </w:tc>
        <w:tc>
          <w:tcPr>
            <w:tcW w:w="2418"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Анисимова Тамара Николаевна</w:t>
            </w:r>
          </w:p>
        </w:tc>
        <w:tc>
          <w:tcPr>
            <w:tcW w:w="27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Архангельская область, п. Коноша</w:t>
            </w:r>
          </w:p>
        </w:tc>
        <w:tc>
          <w:tcPr>
            <w:tcW w:w="2974"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KIA ED (CEED)</w:t>
            </w:r>
          </w:p>
        </w:tc>
        <w:tc>
          <w:tcPr>
            <w:tcW w:w="2031"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К231РР/29</w:t>
            </w:r>
          </w:p>
        </w:tc>
      </w:tr>
      <w:tr w:rsidR="0036199C" w:rsidRPr="0036199C" w:rsidTr="0036199C">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tcPr>
          <w:p w:rsidR="0036199C" w:rsidRPr="0036199C" w:rsidRDefault="0036199C" w:rsidP="0036199C">
            <w:pPr>
              <w:widowControl/>
              <w:snapToGrid/>
              <w:spacing w:line="276" w:lineRule="auto"/>
              <w:jc w:val="center"/>
              <w:rPr>
                <w:sz w:val="24"/>
                <w:szCs w:val="24"/>
              </w:rPr>
            </w:pPr>
            <w:r>
              <w:rPr>
                <w:sz w:val="24"/>
                <w:szCs w:val="24"/>
              </w:rPr>
              <w:t>8</w:t>
            </w:r>
          </w:p>
        </w:tc>
        <w:tc>
          <w:tcPr>
            <w:tcW w:w="143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29АА 002498</w:t>
            </w:r>
          </w:p>
        </w:tc>
        <w:tc>
          <w:tcPr>
            <w:tcW w:w="12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03.10.2014</w:t>
            </w:r>
          </w:p>
        </w:tc>
        <w:tc>
          <w:tcPr>
            <w:tcW w:w="142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03.10.2019</w:t>
            </w:r>
          </w:p>
        </w:tc>
        <w:tc>
          <w:tcPr>
            <w:tcW w:w="2418"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Анисимова Тамара Николаевна</w:t>
            </w:r>
          </w:p>
        </w:tc>
        <w:tc>
          <w:tcPr>
            <w:tcW w:w="27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Архангельская область, п. Коноша</w:t>
            </w:r>
          </w:p>
        </w:tc>
        <w:tc>
          <w:tcPr>
            <w:tcW w:w="2974"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RENAULT SR</w:t>
            </w:r>
          </w:p>
        </w:tc>
        <w:tc>
          <w:tcPr>
            <w:tcW w:w="2031"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К023СМ/29</w:t>
            </w:r>
          </w:p>
        </w:tc>
      </w:tr>
      <w:tr w:rsidR="0036199C" w:rsidRPr="0036199C" w:rsidTr="0036199C">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tcPr>
          <w:p w:rsidR="0036199C" w:rsidRPr="0036199C" w:rsidRDefault="0036199C" w:rsidP="0036199C">
            <w:pPr>
              <w:widowControl/>
              <w:snapToGrid/>
              <w:spacing w:line="276" w:lineRule="auto"/>
              <w:jc w:val="center"/>
              <w:rPr>
                <w:sz w:val="24"/>
                <w:szCs w:val="24"/>
              </w:rPr>
            </w:pPr>
            <w:r>
              <w:rPr>
                <w:sz w:val="24"/>
                <w:szCs w:val="24"/>
              </w:rPr>
              <w:t>9</w:t>
            </w:r>
          </w:p>
        </w:tc>
        <w:tc>
          <w:tcPr>
            <w:tcW w:w="143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29АА 002501</w:t>
            </w:r>
          </w:p>
        </w:tc>
        <w:tc>
          <w:tcPr>
            <w:tcW w:w="12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14.10.2014</w:t>
            </w:r>
          </w:p>
        </w:tc>
        <w:tc>
          <w:tcPr>
            <w:tcW w:w="142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14.10.2019</w:t>
            </w:r>
          </w:p>
        </w:tc>
        <w:tc>
          <w:tcPr>
            <w:tcW w:w="2418"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Анисимова Тамара Николаевна</w:t>
            </w:r>
          </w:p>
        </w:tc>
        <w:tc>
          <w:tcPr>
            <w:tcW w:w="27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Архангельская область, п. Коноша</w:t>
            </w:r>
          </w:p>
        </w:tc>
        <w:tc>
          <w:tcPr>
            <w:tcW w:w="2974"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ВАЗ 21043</w:t>
            </w:r>
          </w:p>
        </w:tc>
        <w:tc>
          <w:tcPr>
            <w:tcW w:w="2031"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В431УС/29</w:t>
            </w:r>
          </w:p>
        </w:tc>
      </w:tr>
      <w:tr w:rsidR="0036199C" w:rsidRPr="0036199C" w:rsidTr="0036199C">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tcPr>
          <w:p w:rsidR="0036199C" w:rsidRPr="0036199C" w:rsidRDefault="0036199C" w:rsidP="0036199C">
            <w:pPr>
              <w:widowControl/>
              <w:snapToGrid/>
              <w:spacing w:line="276" w:lineRule="auto"/>
              <w:jc w:val="center"/>
              <w:rPr>
                <w:sz w:val="24"/>
                <w:szCs w:val="24"/>
              </w:rPr>
            </w:pPr>
            <w:r>
              <w:rPr>
                <w:sz w:val="24"/>
                <w:szCs w:val="24"/>
              </w:rPr>
              <w:lastRenderedPageBreak/>
              <w:t>10</w:t>
            </w:r>
          </w:p>
        </w:tc>
        <w:tc>
          <w:tcPr>
            <w:tcW w:w="143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29АА 002502</w:t>
            </w:r>
          </w:p>
        </w:tc>
        <w:tc>
          <w:tcPr>
            <w:tcW w:w="12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14.10.2014</w:t>
            </w:r>
          </w:p>
        </w:tc>
        <w:tc>
          <w:tcPr>
            <w:tcW w:w="142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14.10.2019</w:t>
            </w:r>
          </w:p>
        </w:tc>
        <w:tc>
          <w:tcPr>
            <w:tcW w:w="2418"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Анисимова Тамара Николаевна</w:t>
            </w:r>
          </w:p>
        </w:tc>
        <w:tc>
          <w:tcPr>
            <w:tcW w:w="27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Архангельская область, п. Коноша</w:t>
            </w:r>
          </w:p>
        </w:tc>
        <w:tc>
          <w:tcPr>
            <w:tcW w:w="2974"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FORD FOCUS</w:t>
            </w:r>
          </w:p>
        </w:tc>
        <w:tc>
          <w:tcPr>
            <w:tcW w:w="2031"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Н605ВО/29</w:t>
            </w:r>
          </w:p>
        </w:tc>
      </w:tr>
      <w:tr w:rsidR="0036199C" w:rsidRPr="0036199C" w:rsidTr="0036199C">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tcPr>
          <w:p w:rsidR="0036199C" w:rsidRPr="0036199C" w:rsidRDefault="0036199C" w:rsidP="0036199C">
            <w:pPr>
              <w:widowControl/>
              <w:snapToGrid/>
              <w:spacing w:line="276" w:lineRule="auto"/>
              <w:jc w:val="center"/>
              <w:rPr>
                <w:sz w:val="24"/>
                <w:szCs w:val="24"/>
              </w:rPr>
            </w:pPr>
            <w:r>
              <w:rPr>
                <w:sz w:val="24"/>
                <w:szCs w:val="24"/>
              </w:rPr>
              <w:t>11</w:t>
            </w:r>
          </w:p>
        </w:tc>
        <w:tc>
          <w:tcPr>
            <w:tcW w:w="143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29АА 002503</w:t>
            </w:r>
          </w:p>
        </w:tc>
        <w:tc>
          <w:tcPr>
            <w:tcW w:w="12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14.10.2014</w:t>
            </w:r>
          </w:p>
        </w:tc>
        <w:tc>
          <w:tcPr>
            <w:tcW w:w="142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14.10.2019</w:t>
            </w:r>
          </w:p>
        </w:tc>
        <w:tc>
          <w:tcPr>
            <w:tcW w:w="2418"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Анисимова Тамара Николаевна</w:t>
            </w:r>
          </w:p>
        </w:tc>
        <w:tc>
          <w:tcPr>
            <w:tcW w:w="27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Архангельская область, п. Коноша</w:t>
            </w:r>
          </w:p>
        </w:tc>
        <w:tc>
          <w:tcPr>
            <w:tcW w:w="2974"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DAEWOO MATIZ</w:t>
            </w:r>
          </w:p>
        </w:tc>
        <w:tc>
          <w:tcPr>
            <w:tcW w:w="2031"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Н940МК/29</w:t>
            </w:r>
          </w:p>
        </w:tc>
      </w:tr>
      <w:tr w:rsidR="0036199C" w:rsidRPr="0036199C" w:rsidTr="0036199C">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tcPr>
          <w:p w:rsidR="0036199C" w:rsidRPr="0036199C" w:rsidRDefault="0036199C" w:rsidP="0036199C">
            <w:pPr>
              <w:widowControl/>
              <w:snapToGrid/>
              <w:spacing w:line="276" w:lineRule="auto"/>
              <w:jc w:val="center"/>
              <w:rPr>
                <w:sz w:val="24"/>
                <w:szCs w:val="24"/>
              </w:rPr>
            </w:pPr>
            <w:r>
              <w:rPr>
                <w:sz w:val="24"/>
                <w:szCs w:val="24"/>
              </w:rPr>
              <w:t>12</w:t>
            </w:r>
          </w:p>
        </w:tc>
        <w:tc>
          <w:tcPr>
            <w:tcW w:w="143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29АА 002504</w:t>
            </w:r>
          </w:p>
        </w:tc>
        <w:tc>
          <w:tcPr>
            <w:tcW w:w="12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14.10.2014</w:t>
            </w:r>
          </w:p>
        </w:tc>
        <w:tc>
          <w:tcPr>
            <w:tcW w:w="142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14.10.2019</w:t>
            </w:r>
          </w:p>
        </w:tc>
        <w:tc>
          <w:tcPr>
            <w:tcW w:w="2418"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Анисимова Тамара Николаевна</w:t>
            </w:r>
          </w:p>
        </w:tc>
        <w:tc>
          <w:tcPr>
            <w:tcW w:w="27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Архангельская область, п. Коноша</w:t>
            </w:r>
          </w:p>
        </w:tc>
        <w:tc>
          <w:tcPr>
            <w:tcW w:w="2974"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GEELY MK</w:t>
            </w:r>
          </w:p>
        </w:tc>
        <w:tc>
          <w:tcPr>
            <w:tcW w:w="2031"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К293ОМ/29</w:t>
            </w:r>
          </w:p>
        </w:tc>
      </w:tr>
      <w:tr w:rsidR="0036199C" w:rsidRPr="0036199C" w:rsidTr="0036199C">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tcPr>
          <w:p w:rsidR="0036199C" w:rsidRPr="0036199C" w:rsidRDefault="0036199C" w:rsidP="0036199C">
            <w:pPr>
              <w:widowControl/>
              <w:snapToGrid/>
              <w:spacing w:line="276" w:lineRule="auto"/>
              <w:jc w:val="center"/>
              <w:rPr>
                <w:sz w:val="24"/>
                <w:szCs w:val="24"/>
              </w:rPr>
            </w:pPr>
            <w:r>
              <w:rPr>
                <w:sz w:val="24"/>
                <w:szCs w:val="24"/>
              </w:rPr>
              <w:t>13</w:t>
            </w:r>
          </w:p>
        </w:tc>
        <w:tc>
          <w:tcPr>
            <w:tcW w:w="143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29АА 002505</w:t>
            </w:r>
          </w:p>
        </w:tc>
        <w:tc>
          <w:tcPr>
            <w:tcW w:w="12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14.10.2014</w:t>
            </w:r>
          </w:p>
        </w:tc>
        <w:tc>
          <w:tcPr>
            <w:tcW w:w="142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14.10.2019</w:t>
            </w:r>
          </w:p>
        </w:tc>
        <w:tc>
          <w:tcPr>
            <w:tcW w:w="2418"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Анисимова Тамара Николаевна</w:t>
            </w:r>
          </w:p>
        </w:tc>
        <w:tc>
          <w:tcPr>
            <w:tcW w:w="27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Архангельская область, п. Коноша</w:t>
            </w:r>
          </w:p>
        </w:tc>
        <w:tc>
          <w:tcPr>
            <w:tcW w:w="2974"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ВАЗ 21102</w:t>
            </w:r>
          </w:p>
        </w:tc>
        <w:tc>
          <w:tcPr>
            <w:tcW w:w="2031"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С448ТМ/29</w:t>
            </w:r>
          </w:p>
        </w:tc>
      </w:tr>
      <w:tr w:rsidR="0036199C" w:rsidRPr="0036199C" w:rsidTr="0036199C">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tcPr>
          <w:p w:rsidR="0036199C" w:rsidRPr="0036199C" w:rsidRDefault="0036199C" w:rsidP="0036199C">
            <w:pPr>
              <w:widowControl/>
              <w:snapToGrid/>
              <w:spacing w:line="276" w:lineRule="auto"/>
              <w:jc w:val="center"/>
              <w:rPr>
                <w:sz w:val="24"/>
                <w:szCs w:val="24"/>
              </w:rPr>
            </w:pPr>
            <w:r>
              <w:rPr>
                <w:sz w:val="24"/>
                <w:szCs w:val="24"/>
              </w:rPr>
              <w:t>14</w:t>
            </w:r>
          </w:p>
        </w:tc>
        <w:tc>
          <w:tcPr>
            <w:tcW w:w="143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29АА 002506</w:t>
            </w:r>
          </w:p>
        </w:tc>
        <w:tc>
          <w:tcPr>
            <w:tcW w:w="12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14.10.2014</w:t>
            </w:r>
          </w:p>
        </w:tc>
        <w:tc>
          <w:tcPr>
            <w:tcW w:w="142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14.10.2019</w:t>
            </w:r>
          </w:p>
        </w:tc>
        <w:tc>
          <w:tcPr>
            <w:tcW w:w="2418"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Анисимова Тамара Николаевна</w:t>
            </w:r>
          </w:p>
        </w:tc>
        <w:tc>
          <w:tcPr>
            <w:tcW w:w="27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Архангельская область, п. Коноша</w:t>
            </w:r>
          </w:p>
        </w:tc>
        <w:tc>
          <w:tcPr>
            <w:tcW w:w="2974"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ВАЗ 21154</w:t>
            </w:r>
          </w:p>
        </w:tc>
        <w:tc>
          <w:tcPr>
            <w:tcW w:w="2031"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К423КО/29</w:t>
            </w:r>
          </w:p>
        </w:tc>
      </w:tr>
      <w:tr w:rsidR="0036199C" w:rsidRPr="0036199C" w:rsidTr="0036199C">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tcPr>
          <w:p w:rsidR="0036199C" w:rsidRPr="0036199C" w:rsidRDefault="0036199C" w:rsidP="0036199C">
            <w:pPr>
              <w:widowControl/>
              <w:snapToGrid/>
              <w:spacing w:line="276" w:lineRule="auto"/>
              <w:jc w:val="center"/>
              <w:rPr>
                <w:sz w:val="24"/>
                <w:szCs w:val="24"/>
              </w:rPr>
            </w:pPr>
            <w:r>
              <w:rPr>
                <w:sz w:val="24"/>
                <w:szCs w:val="24"/>
              </w:rPr>
              <w:t>15</w:t>
            </w:r>
          </w:p>
        </w:tc>
        <w:tc>
          <w:tcPr>
            <w:tcW w:w="143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29АА 002519</w:t>
            </w:r>
          </w:p>
        </w:tc>
        <w:tc>
          <w:tcPr>
            <w:tcW w:w="12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14.10.2014</w:t>
            </w:r>
          </w:p>
        </w:tc>
        <w:tc>
          <w:tcPr>
            <w:tcW w:w="142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14.10.2019</w:t>
            </w:r>
          </w:p>
        </w:tc>
        <w:tc>
          <w:tcPr>
            <w:tcW w:w="2418"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Анисимова Тамара Николаевна</w:t>
            </w:r>
          </w:p>
        </w:tc>
        <w:tc>
          <w:tcPr>
            <w:tcW w:w="27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Архангельская область, п. Коноша</w:t>
            </w:r>
          </w:p>
        </w:tc>
        <w:tc>
          <w:tcPr>
            <w:tcW w:w="2974"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RENAULT LOGAN</w:t>
            </w:r>
          </w:p>
        </w:tc>
        <w:tc>
          <w:tcPr>
            <w:tcW w:w="2031"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К236НВ/29</w:t>
            </w:r>
          </w:p>
        </w:tc>
      </w:tr>
      <w:tr w:rsidR="0036199C" w:rsidRPr="0036199C" w:rsidTr="0036199C">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tcPr>
          <w:p w:rsidR="0036199C" w:rsidRPr="0036199C" w:rsidRDefault="0036199C" w:rsidP="0036199C">
            <w:pPr>
              <w:widowControl/>
              <w:snapToGrid/>
              <w:spacing w:line="276" w:lineRule="auto"/>
              <w:jc w:val="center"/>
              <w:rPr>
                <w:sz w:val="24"/>
                <w:szCs w:val="24"/>
              </w:rPr>
            </w:pPr>
            <w:r>
              <w:rPr>
                <w:sz w:val="24"/>
                <w:szCs w:val="24"/>
              </w:rPr>
              <w:t>16</w:t>
            </w:r>
          </w:p>
        </w:tc>
        <w:tc>
          <w:tcPr>
            <w:tcW w:w="143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29АА 002520</w:t>
            </w:r>
          </w:p>
        </w:tc>
        <w:tc>
          <w:tcPr>
            <w:tcW w:w="12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14.10.2014</w:t>
            </w:r>
          </w:p>
        </w:tc>
        <w:tc>
          <w:tcPr>
            <w:tcW w:w="142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14.10.2019</w:t>
            </w:r>
          </w:p>
        </w:tc>
        <w:tc>
          <w:tcPr>
            <w:tcW w:w="2418"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Анисимова Тамара Николаевна</w:t>
            </w:r>
          </w:p>
        </w:tc>
        <w:tc>
          <w:tcPr>
            <w:tcW w:w="27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Архангельская область, п. Коноша</w:t>
            </w:r>
          </w:p>
        </w:tc>
        <w:tc>
          <w:tcPr>
            <w:tcW w:w="2974"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VOLKSWAGEN POLO</w:t>
            </w:r>
          </w:p>
        </w:tc>
        <w:tc>
          <w:tcPr>
            <w:tcW w:w="2031"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М455АВ/29</w:t>
            </w:r>
          </w:p>
        </w:tc>
      </w:tr>
      <w:tr w:rsidR="0036199C" w:rsidRPr="0036199C" w:rsidTr="0036199C">
        <w:trPr>
          <w:trHeight w:val="270"/>
        </w:trPr>
        <w:tc>
          <w:tcPr>
            <w:tcW w:w="704" w:type="dxa"/>
            <w:tcBorders>
              <w:top w:val="nil"/>
              <w:left w:val="single" w:sz="4" w:space="0" w:color="000000"/>
              <w:bottom w:val="single" w:sz="4" w:space="0" w:color="000000"/>
              <w:right w:val="single" w:sz="4" w:space="0" w:color="000000"/>
            </w:tcBorders>
            <w:shd w:val="clear" w:color="auto" w:fill="auto"/>
            <w:noWrap/>
            <w:vAlign w:val="center"/>
          </w:tcPr>
          <w:p w:rsidR="0036199C" w:rsidRPr="0036199C" w:rsidRDefault="0036199C" w:rsidP="0036199C">
            <w:pPr>
              <w:widowControl/>
              <w:snapToGrid/>
              <w:spacing w:line="276" w:lineRule="auto"/>
              <w:jc w:val="center"/>
              <w:rPr>
                <w:sz w:val="24"/>
                <w:szCs w:val="24"/>
              </w:rPr>
            </w:pPr>
            <w:r>
              <w:rPr>
                <w:sz w:val="24"/>
                <w:szCs w:val="24"/>
              </w:rPr>
              <w:t>17</w:t>
            </w:r>
          </w:p>
        </w:tc>
        <w:tc>
          <w:tcPr>
            <w:tcW w:w="143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29АА 001613</w:t>
            </w:r>
          </w:p>
        </w:tc>
        <w:tc>
          <w:tcPr>
            <w:tcW w:w="12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13.12.2012</w:t>
            </w:r>
          </w:p>
        </w:tc>
        <w:tc>
          <w:tcPr>
            <w:tcW w:w="1423"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13.12.2017</w:t>
            </w:r>
          </w:p>
        </w:tc>
        <w:tc>
          <w:tcPr>
            <w:tcW w:w="2418"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Веселков Сергей Иванович</w:t>
            </w:r>
          </w:p>
        </w:tc>
        <w:tc>
          <w:tcPr>
            <w:tcW w:w="2796"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left"/>
              <w:rPr>
                <w:sz w:val="24"/>
                <w:szCs w:val="24"/>
              </w:rPr>
            </w:pPr>
            <w:r w:rsidRPr="0036199C">
              <w:rPr>
                <w:sz w:val="24"/>
                <w:szCs w:val="24"/>
              </w:rPr>
              <w:t>Архангельская область, п. Коноша</w:t>
            </w:r>
          </w:p>
        </w:tc>
        <w:tc>
          <w:tcPr>
            <w:tcW w:w="2974"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HYUNDAI ACCENT</w:t>
            </w:r>
          </w:p>
        </w:tc>
        <w:tc>
          <w:tcPr>
            <w:tcW w:w="2031" w:type="dxa"/>
            <w:tcBorders>
              <w:top w:val="nil"/>
              <w:left w:val="nil"/>
              <w:bottom w:val="single" w:sz="4" w:space="0" w:color="000000"/>
              <w:right w:val="single" w:sz="4" w:space="0" w:color="000000"/>
            </w:tcBorders>
            <w:shd w:val="clear" w:color="auto" w:fill="auto"/>
            <w:noWrap/>
            <w:vAlign w:val="center"/>
            <w:hideMark/>
          </w:tcPr>
          <w:p w:rsidR="0036199C" w:rsidRPr="0036199C" w:rsidRDefault="0036199C" w:rsidP="0036199C">
            <w:pPr>
              <w:widowControl/>
              <w:snapToGrid/>
              <w:spacing w:line="276" w:lineRule="auto"/>
              <w:jc w:val="center"/>
              <w:rPr>
                <w:sz w:val="24"/>
                <w:szCs w:val="24"/>
              </w:rPr>
            </w:pPr>
            <w:r w:rsidRPr="0036199C">
              <w:rPr>
                <w:sz w:val="24"/>
                <w:szCs w:val="24"/>
              </w:rPr>
              <w:t>Н951СВ/29</w:t>
            </w:r>
          </w:p>
        </w:tc>
      </w:tr>
    </w:tbl>
    <w:p w:rsidR="0036199C" w:rsidRDefault="0036199C" w:rsidP="00A875BC">
      <w:pPr>
        <w:pStyle w:val="ConsPlusNonformat"/>
        <w:spacing w:line="312" w:lineRule="auto"/>
        <w:ind w:firstLine="709"/>
        <w:contextualSpacing/>
        <w:jc w:val="center"/>
        <w:rPr>
          <w:rFonts w:ascii="Times New Roman" w:hAnsi="Times New Roman" w:cs="Times New Roman"/>
          <w:b/>
          <w:sz w:val="24"/>
          <w:szCs w:val="24"/>
        </w:rPr>
        <w:sectPr w:rsidR="0036199C" w:rsidSect="0036199C">
          <w:pgSz w:w="16838" w:h="11906" w:orient="landscape"/>
          <w:pgMar w:top="1701" w:right="1134" w:bottom="851" w:left="1134" w:header="709" w:footer="709" w:gutter="0"/>
          <w:cols w:space="708"/>
          <w:titlePg/>
          <w:docGrid w:linePitch="360"/>
        </w:sectPr>
      </w:pPr>
    </w:p>
    <w:p w:rsidR="00AF4C57" w:rsidRDefault="00AF4C57" w:rsidP="00AF4C57">
      <w:pPr>
        <w:widowControl/>
        <w:snapToGrid/>
        <w:spacing w:line="276" w:lineRule="auto"/>
        <w:ind w:firstLine="709"/>
        <w:textAlignment w:val="baseline"/>
        <w:rPr>
          <w:bCs/>
          <w:color w:val="000000"/>
          <w:sz w:val="24"/>
          <w:szCs w:val="24"/>
          <w:bdr w:val="none" w:sz="0" w:space="0" w:color="auto" w:frame="1"/>
        </w:rPr>
      </w:pPr>
      <w:r>
        <w:rPr>
          <w:bCs/>
          <w:color w:val="000000"/>
          <w:sz w:val="24"/>
          <w:szCs w:val="24"/>
          <w:bdr w:val="none" w:sz="0" w:space="0" w:color="auto" w:frame="1"/>
        </w:rPr>
        <w:lastRenderedPageBreak/>
        <w:t>Таблица</w:t>
      </w:r>
      <w:r w:rsidR="00BE59AF">
        <w:rPr>
          <w:bCs/>
          <w:color w:val="000000"/>
          <w:sz w:val="24"/>
          <w:szCs w:val="24"/>
          <w:bdr w:val="none" w:sz="0" w:space="0" w:color="auto" w:frame="1"/>
        </w:rPr>
        <w:t xml:space="preserve"> 9</w:t>
      </w:r>
    </w:p>
    <w:p w:rsidR="00AF4C57" w:rsidRPr="00AF4C57" w:rsidRDefault="00AF4C57" w:rsidP="00AF4C57">
      <w:pPr>
        <w:widowControl/>
        <w:snapToGrid/>
        <w:spacing w:line="276" w:lineRule="auto"/>
        <w:jc w:val="center"/>
        <w:textAlignment w:val="baseline"/>
        <w:rPr>
          <w:color w:val="000000"/>
          <w:sz w:val="24"/>
          <w:szCs w:val="24"/>
        </w:rPr>
      </w:pPr>
      <w:r w:rsidRPr="00AF4C57">
        <w:rPr>
          <w:bCs/>
          <w:color w:val="000000"/>
          <w:sz w:val="24"/>
          <w:szCs w:val="24"/>
          <w:bdr w:val="none" w:sz="0" w:space="0" w:color="auto" w:frame="1"/>
        </w:rPr>
        <w:t>Основные показатели пассажирского транспорта</w:t>
      </w:r>
    </w:p>
    <w:tbl>
      <w:tblPr>
        <w:tblW w:w="9292" w:type="dxa"/>
        <w:tblCellMar>
          <w:top w:w="30" w:type="dxa"/>
          <w:left w:w="30" w:type="dxa"/>
          <w:bottom w:w="30" w:type="dxa"/>
          <w:right w:w="30" w:type="dxa"/>
        </w:tblCellMar>
        <w:tblLook w:val="04A0" w:firstRow="1" w:lastRow="0" w:firstColumn="1" w:lastColumn="0" w:noHBand="0" w:noVBand="1"/>
      </w:tblPr>
      <w:tblGrid>
        <w:gridCol w:w="5237"/>
        <w:gridCol w:w="1940"/>
        <w:gridCol w:w="2115"/>
      </w:tblGrid>
      <w:tr w:rsidR="00AF4C57" w:rsidRPr="00AF4C57" w:rsidTr="00AF4C57">
        <w:trPr>
          <w:trHeight w:val="475"/>
        </w:trPr>
        <w:tc>
          <w:tcPr>
            <w:tcW w:w="5237" w:type="dxa"/>
            <w:tcBorders>
              <w:top w:val="single" w:sz="6" w:space="0" w:color="000000"/>
              <w:left w:val="single" w:sz="6" w:space="0" w:color="000000"/>
              <w:bottom w:val="single" w:sz="6" w:space="0" w:color="000000"/>
              <w:right w:val="single" w:sz="6" w:space="0" w:color="000000"/>
            </w:tcBorders>
            <w:vAlign w:val="center"/>
            <w:hideMark/>
          </w:tcPr>
          <w:p w:rsidR="00AF4C57" w:rsidRPr="00AF4C57" w:rsidRDefault="00AF4C57" w:rsidP="00AF4C57">
            <w:pPr>
              <w:widowControl/>
              <w:snapToGrid/>
              <w:spacing w:line="276" w:lineRule="auto"/>
              <w:jc w:val="center"/>
              <w:textAlignment w:val="baseline"/>
              <w:rPr>
                <w:color w:val="000000"/>
                <w:sz w:val="24"/>
                <w:szCs w:val="24"/>
              </w:rPr>
            </w:pPr>
            <w:r w:rsidRPr="00AF4C57">
              <w:rPr>
                <w:bCs/>
                <w:color w:val="000000"/>
                <w:sz w:val="24"/>
                <w:szCs w:val="24"/>
                <w:bdr w:val="none" w:sz="0" w:space="0" w:color="auto" w:frame="1"/>
              </w:rPr>
              <w:t>Показатели</w:t>
            </w:r>
          </w:p>
        </w:tc>
        <w:tc>
          <w:tcPr>
            <w:tcW w:w="1940" w:type="dxa"/>
            <w:tcBorders>
              <w:top w:val="single" w:sz="6" w:space="0" w:color="000000"/>
              <w:left w:val="single" w:sz="6" w:space="0" w:color="000000"/>
              <w:bottom w:val="single" w:sz="6" w:space="0" w:color="000000"/>
              <w:right w:val="single" w:sz="6" w:space="0" w:color="000000"/>
            </w:tcBorders>
            <w:vAlign w:val="center"/>
            <w:hideMark/>
          </w:tcPr>
          <w:p w:rsidR="00AF4C57" w:rsidRPr="00AF4C57" w:rsidRDefault="00AF4C57" w:rsidP="00AF4C57">
            <w:pPr>
              <w:widowControl/>
              <w:snapToGrid/>
              <w:spacing w:line="276" w:lineRule="auto"/>
              <w:jc w:val="center"/>
              <w:textAlignment w:val="baseline"/>
              <w:rPr>
                <w:color w:val="000000"/>
                <w:sz w:val="24"/>
                <w:szCs w:val="24"/>
              </w:rPr>
            </w:pPr>
            <w:r w:rsidRPr="00AF4C57">
              <w:rPr>
                <w:bCs/>
                <w:color w:val="000000"/>
                <w:sz w:val="24"/>
                <w:szCs w:val="24"/>
                <w:bdr w:val="none" w:sz="0" w:space="0" w:color="auto" w:frame="1"/>
              </w:rPr>
              <w:t>2011</w:t>
            </w:r>
          </w:p>
        </w:tc>
        <w:tc>
          <w:tcPr>
            <w:tcW w:w="2115" w:type="dxa"/>
            <w:tcBorders>
              <w:top w:val="single" w:sz="6" w:space="0" w:color="000000"/>
              <w:left w:val="single" w:sz="6" w:space="0" w:color="000000"/>
              <w:bottom w:val="single" w:sz="6" w:space="0" w:color="000000"/>
              <w:right w:val="single" w:sz="6" w:space="0" w:color="000000"/>
            </w:tcBorders>
            <w:vAlign w:val="center"/>
            <w:hideMark/>
          </w:tcPr>
          <w:p w:rsidR="00AF4C57" w:rsidRPr="00AF4C57" w:rsidRDefault="00AF4C57" w:rsidP="00AF4C57">
            <w:pPr>
              <w:widowControl/>
              <w:snapToGrid/>
              <w:spacing w:line="276" w:lineRule="auto"/>
              <w:jc w:val="center"/>
              <w:textAlignment w:val="baseline"/>
              <w:rPr>
                <w:color w:val="000000"/>
                <w:sz w:val="24"/>
                <w:szCs w:val="24"/>
              </w:rPr>
            </w:pPr>
            <w:r w:rsidRPr="00AF4C57">
              <w:rPr>
                <w:bCs/>
                <w:color w:val="000000"/>
                <w:sz w:val="24"/>
                <w:szCs w:val="24"/>
                <w:bdr w:val="none" w:sz="0" w:space="0" w:color="auto" w:frame="1"/>
              </w:rPr>
              <w:t>В % к 2010 г.</w:t>
            </w:r>
          </w:p>
        </w:tc>
      </w:tr>
      <w:tr w:rsidR="00AF4C57" w:rsidRPr="00AF4C57" w:rsidTr="00AF4C57">
        <w:trPr>
          <w:trHeight w:val="210"/>
        </w:trPr>
        <w:tc>
          <w:tcPr>
            <w:tcW w:w="5237" w:type="dxa"/>
            <w:tcBorders>
              <w:top w:val="single" w:sz="6" w:space="0" w:color="000000"/>
              <w:left w:val="single" w:sz="6" w:space="0" w:color="000000"/>
              <w:bottom w:val="single" w:sz="6" w:space="0" w:color="000000"/>
              <w:right w:val="single" w:sz="6" w:space="0" w:color="000000"/>
            </w:tcBorders>
            <w:vAlign w:val="center"/>
            <w:hideMark/>
          </w:tcPr>
          <w:p w:rsidR="00AF4C57" w:rsidRPr="00AF4C57" w:rsidRDefault="00AF4C57" w:rsidP="00AF4C57">
            <w:pPr>
              <w:widowControl/>
              <w:snapToGrid/>
              <w:spacing w:line="276" w:lineRule="auto"/>
              <w:jc w:val="center"/>
              <w:textAlignment w:val="baseline"/>
              <w:rPr>
                <w:color w:val="000000"/>
                <w:sz w:val="24"/>
                <w:szCs w:val="24"/>
              </w:rPr>
            </w:pPr>
            <w:r w:rsidRPr="00AF4C57">
              <w:rPr>
                <w:color w:val="000000"/>
                <w:sz w:val="24"/>
                <w:szCs w:val="24"/>
              </w:rPr>
              <w:t>Перевезено пассажиров автомобильным транспортом, тыс. человек</w:t>
            </w:r>
          </w:p>
        </w:tc>
        <w:tc>
          <w:tcPr>
            <w:tcW w:w="1940" w:type="dxa"/>
            <w:tcBorders>
              <w:top w:val="single" w:sz="6" w:space="0" w:color="000000"/>
              <w:left w:val="single" w:sz="6" w:space="0" w:color="000000"/>
              <w:bottom w:val="single" w:sz="6" w:space="0" w:color="000000"/>
              <w:right w:val="single" w:sz="6" w:space="0" w:color="000000"/>
            </w:tcBorders>
            <w:vAlign w:val="center"/>
            <w:hideMark/>
          </w:tcPr>
          <w:p w:rsidR="00AF4C57" w:rsidRPr="00AF4C57" w:rsidRDefault="00AF4C57" w:rsidP="00AF4C57">
            <w:pPr>
              <w:widowControl/>
              <w:snapToGrid/>
              <w:spacing w:line="276" w:lineRule="auto"/>
              <w:jc w:val="center"/>
              <w:textAlignment w:val="baseline"/>
              <w:rPr>
                <w:color w:val="000000"/>
                <w:sz w:val="24"/>
                <w:szCs w:val="24"/>
              </w:rPr>
            </w:pPr>
            <w:r w:rsidRPr="00AF4C57">
              <w:rPr>
                <w:color w:val="000000"/>
                <w:sz w:val="24"/>
                <w:szCs w:val="24"/>
              </w:rPr>
              <w:t>144,8</w:t>
            </w:r>
          </w:p>
        </w:tc>
        <w:tc>
          <w:tcPr>
            <w:tcW w:w="2115" w:type="dxa"/>
            <w:tcBorders>
              <w:top w:val="single" w:sz="6" w:space="0" w:color="000000"/>
              <w:left w:val="single" w:sz="6" w:space="0" w:color="000000"/>
              <w:bottom w:val="single" w:sz="6" w:space="0" w:color="000000"/>
              <w:right w:val="single" w:sz="6" w:space="0" w:color="000000"/>
            </w:tcBorders>
            <w:vAlign w:val="center"/>
            <w:hideMark/>
          </w:tcPr>
          <w:p w:rsidR="00AF4C57" w:rsidRPr="00AF4C57" w:rsidRDefault="00AF4C57" w:rsidP="00AF4C57">
            <w:pPr>
              <w:widowControl/>
              <w:snapToGrid/>
              <w:spacing w:line="276" w:lineRule="auto"/>
              <w:jc w:val="center"/>
              <w:textAlignment w:val="baseline"/>
              <w:rPr>
                <w:color w:val="000000"/>
                <w:sz w:val="24"/>
                <w:szCs w:val="24"/>
              </w:rPr>
            </w:pPr>
            <w:r w:rsidRPr="00AF4C57">
              <w:rPr>
                <w:color w:val="000000"/>
                <w:sz w:val="24"/>
                <w:szCs w:val="24"/>
              </w:rPr>
              <w:t>59,2</w:t>
            </w:r>
          </w:p>
        </w:tc>
      </w:tr>
      <w:tr w:rsidR="00AF4C57" w:rsidRPr="00AF4C57" w:rsidTr="00AF4C57">
        <w:trPr>
          <w:trHeight w:val="75"/>
        </w:trPr>
        <w:tc>
          <w:tcPr>
            <w:tcW w:w="5237" w:type="dxa"/>
            <w:tcBorders>
              <w:top w:val="single" w:sz="6" w:space="0" w:color="000000"/>
              <w:left w:val="single" w:sz="6" w:space="0" w:color="000000"/>
              <w:bottom w:val="single" w:sz="6" w:space="0" w:color="000000"/>
              <w:right w:val="single" w:sz="6" w:space="0" w:color="000000"/>
            </w:tcBorders>
            <w:vAlign w:val="center"/>
            <w:hideMark/>
          </w:tcPr>
          <w:p w:rsidR="00AF4C57" w:rsidRPr="00AF4C57" w:rsidRDefault="00AF4C57" w:rsidP="00AF4C57">
            <w:pPr>
              <w:widowControl/>
              <w:snapToGrid/>
              <w:spacing w:line="276" w:lineRule="auto"/>
              <w:jc w:val="center"/>
              <w:textAlignment w:val="baseline"/>
              <w:rPr>
                <w:color w:val="000000"/>
                <w:sz w:val="24"/>
                <w:szCs w:val="24"/>
              </w:rPr>
            </w:pPr>
            <w:r w:rsidRPr="00AF4C57">
              <w:rPr>
                <w:color w:val="000000"/>
                <w:sz w:val="24"/>
                <w:szCs w:val="24"/>
              </w:rPr>
              <w:t xml:space="preserve">Пассажирооборот транспорта, тыс. </w:t>
            </w:r>
            <w:proofErr w:type="gramStart"/>
            <w:r w:rsidRPr="00AF4C57">
              <w:rPr>
                <w:color w:val="000000"/>
                <w:sz w:val="24"/>
                <w:szCs w:val="24"/>
              </w:rPr>
              <w:t>пасс.-</w:t>
            </w:r>
            <w:proofErr w:type="gramEnd"/>
            <w:r w:rsidRPr="00AF4C57">
              <w:rPr>
                <w:color w:val="000000"/>
                <w:sz w:val="24"/>
                <w:szCs w:val="24"/>
              </w:rPr>
              <w:t>км.</w:t>
            </w:r>
          </w:p>
        </w:tc>
        <w:tc>
          <w:tcPr>
            <w:tcW w:w="1940" w:type="dxa"/>
            <w:tcBorders>
              <w:top w:val="single" w:sz="6" w:space="0" w:color="000000"/>
              <w:left w:val="single" w:sz="6" w:space="0" w:color="000000"/>
              <w:bottom w:val="single" w:sz="6" w:space="0" w:color="000000"/>
              <w:right w:val="single" w:sz="6" w:space="0" w:color="000000"/>
            </w:tcBorders>
            <w:vAlign w:val="center"/>
            <w:hideMark/>
          </w:tcPr>
          <w:p w:rsidR="00AF4C57" w:rsidRPr="00AF4C57" w:rsidRDefault="00AF4C57" w:rsidP="00AF4C57">
            <w:pPr>
              <w:widowControl/>
              <w:snapToGrid/>
              <w:spacing w:line="276" w:lineRule="auto"/>
              <w:jc w:val="center"/>
              <w:textAlignment w:val="baseline"/>
              <w:rPr>
                <w:color w:val="000000"/>
                <w:sz w:val="24"/>
                <w:szCs w:val="24"/>
              </w:rPr>
            </w:pPr>
            <w:r w:rsidRPr="00AF4C57">
              <w:rPr>
                <w:color w:val="000000"/>
                <w:sz w:val="24"/>
                <w:szCs w:val="24"/>
              </w:rPr>
              <w:t>2637,8</w:t>
            </w:r>
          </w:p>
        </w:tc>
        <w:tc>
          <w:tcPr>
            <w:tcW w:w="2115" w:type="dxa"/>
            <w:tcBorders>
              <w:top w:val="single" w:sz="6" w:space="0" w:color="000000"/>
              <w:left w:val="single" w:sz="6" w:space="0" w:color="000000"/>
              <w:bottom w:val="single" w:sz="6" w:space="0" w:color="000000"/>
              <w:right w:val="single" w:sz="6" w:space="0" w:color="000000"/>
            </w:tcBorders>
            <w:vAlign w:val="center"/>
            <w:hideMark/>
          </w:tcPr>
          <w:p w:rsidR="00AF4C57" w:rsidRPr="00AF4C57" w:rsidRDefault="00AF4C57" w:rsidP="00AF4C57">
            <w:pPr>
              <w:widowControl/>
              <w:snapToGrid/>
              <w:spacing w:line="276" w:lineRule="auto"/>
              <w:jc w:val="center"/>
              <w:textAlignment w:val="baseline"/>
              <w:rPr>
                <w:color w:val="000000"/>
                <w:sz w:val="24"/>
                <w:szCs w:val="24"/>
              </w:rPr>
            </w:pPr>
            <w:r w:rsidRPr="00AF4C57">
              <w:rPr>
                <w:color w:val="000000"/>
                <w:sz w:val="24"/>
                <w:szCs w:val="24"/>
              </w:rPr>
              <w:t>131,5</w:t>
            </w:r>
          </w:p>
        </w:tc>
      </w:tr>
    </w:tbl>
    <w:p w:rsidR="00AF4C57" w:rsidRPr="00AF4C57" w:rsidRDefault="00AF4C57" w:rsidP="00AF4C57">
      <w:pPr>
        <w:widowControl/>
        <w:snapToGrid/>
        <w:textAlignment w:val="baseline"/>
        <w:rPr>
          <w:color w:val="000000"/>
          <w:sz w:val="24"/>
          <w:szCs w:val="24"/>
        </w:rPr>
      </w:pPr>
      <w:r w:rsidRPr="00AF4C57">
        <w:rPr>
          <w:color w:val="000000"/>
          <w:sz w:val="24"/>
          <w:szCs w:val="24"/>
        </w:rPr>
        <w:t> </w:t>
      </w:r>
    </w:p>
    <w:p w:rsidR="00AF4C57" w:rsidRPr="00AF4C57" w:rsidRDefault="00AF4C57" w:rsidP="00AF4C57">
      <w:pPr>
        <w:widowControl/>
        <w:snapToGrid/>
        <w:spacing w:line="312" w:lineRule="auto"/>
        <w:ind w:firstLine="709"/>
        <w:textAlignment w:val="baseline"/>
        <w:rPr>
          <w:color w:val="000000"/>
          <w:sz w:val="24"/>
          <w:szCs w:val="24"/>
        </w:rPr>
      </w:pPr>
      <w:r w:rsidRPr="00AF4C57">
        <w:rPr>
          <w:color w:val="000000"/>
          <w:sz w:val="24"/>
          <w:szCs w:val="24"/>
        </w:rPr>
        <w:t xml:space="preserve">В современных условиях среди требований, предъявляемых населением к общественному пассажирскому транспорту, основным стало качество транспортного обслуживания. Пассажирооборот </w:t>
      </w:r>
      <w:r>
        <w:rPr>
          <w:color w:val="000000"/>
          <w:sz w:val="24"/>
          <w:szCs w:val="24"/>
        </w:rPr>
        <w:t xml:space="preserve">в </w:t>
      </w:r>
      <w:proofErr w:type="spellStart"/>
      <w:r>
        <w:rPr>
          <w:color w:val="000000"/>
          <w:sz w:val="24"/>
          <w:szCs w:val="24"/>
        </w:rPr>
        <w:t>Коношском</w:t>
      </w:r>
      <w:proofErr w:type="spellEnd"/>
      <w:r>
        <w:rPr>
          <w:color w:val="000000"/>
          <w:sz w:val="24"/>
          <w:szCs w:val="24"/>
        </w:rPr>
        <w:t xml:space="preserve"> муниципальном районе </w:t>
      </w:r>
      <w:r w:rsidRPr="00AF4C57">
        <w:rPr>
          <w:color w:val="000000"/>
          <w:sz w:val="24"/>
          <w:szCs w:val="24"/>
        </w:rPr>
        <w:t xml:space="preserve">составил 2637,8 тыс. </w:t>
      </w:r>
      <w:proofErr w:type="spellStart"/>
      <w:r w:rsidRPr="00AF4C57">
        <w:rPr>
          <w:color w:val="000000"/>
          <w:sz w:val="24"/>
          <w:szCs w:val="24"/>
        </w:rPr>
        <w:t>пассажиро</w:t>
      </w:r>
      <w:proofErr w:type="spellEnd"/>
      <w:r w:rsidRPr="00AF4C57">
        <w:rPr>
          <w:color w:val="000000"/>
          <w:sz w:val="24"/>
          <w:szCs w:val="24"/>
        </w:rPr>
        <w:t>-километров.</w:t>
      </w:r>
    </w:p>
    <w:p w:rsidR="00AF4C57" w:rsidRPr="00AF4C57" w:rsidRDefault="00AF4C57" w:rsidP="00AF4C57">
      <w:pPr>
        <w:widowControl/>
        <w:snapToGrid/>
        <w:spacing w:line="312" w:lineRule="auto"/>
        <w:ind w:firstLine="709"/>
        <w:textAlignment w:val="baseline"/>
        <w:rPr>
          <w:color w:val="000000"/>
          <w:sz w:val="24"/>
          <w:szCs w:val="24"/>
        </w:rPr>
      </w:pPr>
      <w:r w:rsidRPr="00AF4C57">
        <w:rPr>
          <w:color w:val="000000"/>
          <w:sz w:val="24"/>
          <w:szCs w:val="24"/>
        </w:rPr>
        <w:t xml:space="preserve">Всего организовано 9 </w:t>
      </w:r>
      <w:proofErr w:type="spellStart"/>
      <w:r w:rsidRPr="00AF4C57">
        <w:rPr>
          <w:color w:val="000000"/>
          <w:sz w:val="24"/>
          <w:szCs w:val="24"/>
        </w:rPr>
        <w:t>межпоселенческих</w:t>
      </w:r>
      <w:proofErr w:type="spellEnd"/>
      <w:r w:rsidRPr="00AF4C57">
        <w:rPr>
          <w:color w:val="000000"/>
          <w:sz w:val="24"/>
          <w:szCs w:val="24"/>
        </w:rPr>
        <w:t xml:space="preserve"> маршрутов</w:t>
      </w:r>
      <w:r>
        <w:rPr>
          <w:color w:val="000000"/>
          <w:sz w:val="24"/>
          <w:szCs w:val="24"/>
        </w:rPr>
        <w:t xml:space="preserve"> в районе</w:t>
      </w:r>
      <w:r w:rsidRPr="00AF4C57">
        <w:rPr>
          <w:color w:val="000000"/>
          <w:sz w:val="24"/>
          <w:szCs w:val="24"/>
        </w:rPr>
        <w:t>, возобновлено сообщение с МО «</w:t>
      </w:r>
      <w:proofErr w:type="spellStart"/>
      <w:r w:rsidRPr="00AF4C57">
        <w:rPr>
          <w:color w:val="000000"/>
          <w:sz w:val="24"/>
          <w:szCs w:val="24"/>
        </w:rPr>
        <w:t>Климовское</w:t>
      </w:r>
      <w:proofErr w:type="spellEnd"/>
      <w:r w:rsidRPr="00AF4C57">
        <w:rPr>
          <w:color w:val="000000"/>
          <w:sz w:val="24"/>
          <w:szCs w:val="24"/>
        </w:rPr>
        <w:t>», МО «</w:t>
      </w:r>
      <w:proofErr w:type="spellStart"/>
      <w:r w:rsidRPr="00AF4C57">
        <w:rPr>
          <w:color w:val="000000"/>
          <w:sz w:val="24"/>
          <w:szCs w:val="24"/>
        </w:rPr>
        <w:t>Тавреньгское</w:t>
      </w:r>
      <w:proofErr w:type="spellEnd"/>
      <w:r w:rsidRPr="00AF4C57">
        <w:rPr>
          <w:color w:val="000000"/>
          <w:sz w:val="24"/>
          <w:szCs w:val="24"/>
        </w:rPr>
        <w:t>» (Хмельники), открыт новый маршрут Коноша-</w:t>
      </w:r>
      <w:proofErr w:type="spellStart"/>
      <w:r w:rsidRPr="00AF4C57">
        <w:rPr>
          <w:color w:val="000000"/>
          <w:sz w:val="24"/>
          <w:szCs w:val="24"/>
        </w:rPr>
        <w:t>Вандыш</w:t>
      </w:r>
      <w:proofErr w:type="spellEnd"/>
      <w:r w:rsidRPr="00AF4C57">
        <w:rPr>
          <w:color w:val="000000"/>
          <w:sz w:val="24"/>
          <w:szCs w:val="24"/>
        </w:rPr>
        <w:t>.</w:t>
      </w:r>
    </w:p>
    <w:p w:rsidR="00AF4C57" w:rsidRPr="00AF4C57" w:rsidRDefault="00AF4C57" w:rsidP="00AF4C57">
      <w:pPr>
        <w:widowControl/>
        <w:snapToGrid/>
        <w:spacing w:line="312" w:lineRule="auto"/>
        <w:ind w:firstLine="709"/>
        <w:textAlignment w:val="baseline"/>
        <w:rPr>
          <w:color w:val="000000"/>
          <w:sz w:val="24"/>
          <w:szCs w:val="24"/>
        </w:rPr>
      </w:pPr>
      <w:r w:rsidRPr="00AF4C57">
        <w:rPr>
          <w:color w:val="000000"/>
          <w:sz w:val="24"/>
          <w:szCs w:val="24"/>
        </w:rPr>
        <w:t>Повышение уровня жизни населения определяет все большую потребность в услугах различных видов пассажирского транспорта. Услуги пассажирского транспорта на территории Коношского района оказывают: МУП ЖКС муниципальных образований (поселений) и индивидуальные предприниматели. Кроме того, индивидуальными предпринимателями оказываются услуги по перевозке пассажиров легковыми автомобилями (такси). Это является одной из причин сокращения количества пассажирских перевозок маршрутными автобусами, также немаловажную роль оказала сокращение финансирования из областного бюджета затрат на проезд льготных категорий граждан. Отмечена стабилизация объема пассажирских перевозок.</w:t>
      </w:r>
    </w:p>
    <w:p w:rsidR="00DE1BAF" w:rsidRPr="00990785" w:rsidRDefault="00DE1BAF" w:rsidP="00DE1BAF">
      <w:pPr>
        <w:widowControl/>
        <w:snapToGrid/>
        <w:spacing w:line="312" w:lineRule="auto"/>
        <w:ind w:firstLine="709"/>
        <w:rPr>
          <w:sz w:val="24"/>
          <w:szCs w:val="24"/>
        </w:rPr>
      </w:pPr>
      <w:r w:rsidRPr="00990785">
        <w:rPr>
          <w:sz w:val="24"/>
          <w:szCs w:val="24"/>
        </w:rPr>
        <w:t xml:space="preserve">В существующих социально-экономических условиях </w:t>
      </w:r>
      <w:r w:rsidR="00990785">
        <w:rPr>
          <w:sz w:val="24"/>
          <w:szCs w:val="24"/>
        </w:rPr>
        <w:t xml:space="preserve">МО «Коношское» </w:t>
      </w:r>
      <w:r w:rsidRPr="00990785">
        <w:rPr>
          <w:sz w:val="24"/>
          <w:szCs w:val="24"/>
        </w:rPr>
        <w:t>основными направлениями развития в сфере регулярных пассажирских перевозок будут являться:</w:t>
      </w:r>
    </w:p>
    <w:p w:rsidR="00DE1BAF" w:rsidRPr="00990785" w:rsidRDefault="00DE1BAF" w:rsidP="00DE1BAF">
      <w:pPr>
        <w:widowControl/>
        <w:snapToGrid/>
        <w:spacing w:line="312" w:lineRule="auto"/>
        <w:ind w:firstLine="709"/>
        <w:rPr>
          <w:sz w:val="24"/>
          <w:szCs w:val="24"/>
        </w:rPr>
      </w:pPr>
      <w:r w:rsidRPr="00990785">
        <w:rPr>
          <w:sz w:val="24"/>
          <w:szCs w:val="24"/>
        </w:rPr>
        <w:t>-оптимизация транспортной сети, расширение географии маршрутов;</w:t>
      </w:r>
    </w:p>
    <w:p w:rsidR="00DE1BAF" w:rsidRPr="00990785" w:rsidRDefault="00DE1BAF" w:rsidP="00DE1BAF">
      <w:pPr>
        <w:widowControl/>
        <w:snapToGrid/>
        <w:spacing w:line="312" w:lineRule="auto"/>
        <w:ind w:firstLine="709"/>
        <w:rPr>
          <w:sz w:val="24"/>
          <w:szCs w:val="24"/>
        </w:rPr>
      </w:pPr>
      <w:r w:rsidRPr="00990785">
        <w:rPr>
          <w:sz w:val="24"/>
          <w:szCs w:val="24"/>
        </w:rPr>
        <w:t>-повышение качества обслуживания населения (внедрение информационных технологий в автомобильном транспорте (АСУ-Т, мобильное приложение, электронное табло), обновление парка подвижного состава, в том числе с приобретением транспортных средств с улучшенными экологическими характеристиками, обеспечение доступности транспортных услуг для маломобильных групп населения, обустройство остановочных пунктов).</w:t>
      </w:r>
    </w:p>
    <w:p w:rsidR="00DE1BAF" w:rsidRDefault="00DE1BAF" w:rsidP="00DE1BAF">
      <w:pPr>
        <w:widowControl/>
        <w:snapToGrid/>
        <w:spacing w:line="312" w:lineRule="auto"/>
        <w:ind w:firstLine="709"/>
        <w:rPr>
          <w:sz w:val="24"/>
          <w:szCs w:val="24"/>
        </w:rPr>
      </w:pPr>
      <w:r w:rsidRPr="00990785">
        <w:rPr>
          <w:sz w:val="24"/>
          <w:szCs w:val="24"/>
        </w:rPr>
        <w:t>Реализация мероприятий позволит создать на территории городского поселения Коношское маршрутную сеть, удовлетворяющую потребности населения в передвижении, сформированную на условиях добросовестной конкуренции при минимальном уровне субсидий из бюджета муниципального района.</w:t>
      </w:r>
    </w:p>
    <w:p w:rsidR="00DE1BAF" w:rsidRDefault="00DE1BAF" w:rsidP="00A875BC">
      <w:pPr>
        <w:pStyle w:val="ConsPlusNonformat"/>
        <w:spacing w:line="312" w:lineRule="auto"/>
        <w:ind w:firstLine="709"/>
        <w:contextualSpacing/>
        <w:jc w:val="center"/>
        <w:rPr>
          <w:rFonts w:ascii="Times New Roman" w:hAnsi="Times New Roman" w:cs="Times New Roman"/>
          <w:b/>
          <w:sz w:val="24"/>
          <w:szCs w:val="24"/>
        </w:rPr>
      </w:pPr>
    </w:p>
    <w:p w:rsidR="00DE1BAF" w:rsidRDefault="00DE1BAF" w:rsidP="00A875BC">
      <w:pPr>
        <w:pStyle w:val="ConsPlusNonformat"/>
        <w:spacing w:line="312" w:lineRule="auto"/>
        <w:ind w:firstLine="709"/>
        <w:contextualSpacing/>
        <w:jc w:val="center"/>
        <w:rPr>
          <w:rFonts w:ascii="Times New Roman" w:hAnsi="Times New Roman" w:cs="Times New Roman"/>
          <w:b/>
          <w:sz w:val="24"/>
          <w:szCs w:val="24"/>
        </w:rPr>
      </w:pPr>
    </w:p>
    <w:p w:rsidR="00383C3B" w:rsidRDefault="00383C3B">
      <w:pPr>
        <w:widowControl/>
        <w:snapToGrid/>
        <w:spacing w:after="200" w:line="276" w:lineRule="auto"/>
        <w:jc w:val="left"/>
        <w:rPr>
          <w:b/>
          <w:sz w:val="24"/>
          <w:szCs w:val="24"/>
        </w:rPr>
      </w:pPr>
      <w:r>
        <w:rPr>
          <w:b/>
          <w:sz w:val="24"/>
          <w:szCs w:val="24"/>
        </w:rPr>
        <w:br w:type="page"/>
      </w:r>
    </w:p>
    <w:p w:rsidR="0036364E" w:rsidRDefault="00FE2A9B" w:rsidP="00A875BC">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2.7 </w:t>
      </w:r>
      <w:r w:rsidRPr="00FE2A9B">
        <w:rPr>
          <w:rFonts w:ascii="Times New Roman" w:hAnsi="Times New Roman" w:cs="Times New Roman"/>
          <w:b/>
          <w:sz w:val="24"/>
          <w:szCs w:val="24"/>
        </w:rPr>
        <w:t>Характеристика условий пешеходного и велосипедного передвижения</w:t>
      </w:r>
    </w:p>
    <w:p w:rsidR="00FC2A20" w:rsidRDefault="00FC2A20" w:rsidP="00FC2A20">
      <w:pPr>
        <w:pStyle w:val="ConsPlusNonformat"/>
        <w:ind w:firstLine="709"/>
        <w:contextualSpacing/>
        <w:jc w:val="center"/>
        <w:rPr>
          <w:rFonts w:ascii="Times New Roman" w:hAnsi="Times New Roman" w:cs="Times New Roman"/>
          <w:b/>
          <w:sz w:val="24"/>
          <w:szCs w:val="24"/>
        </w:rPr>
      </w:pPr>
    </w:p>
    <w:p w:rsidR="00D942E5" w:rsidRPr="00B10DE5" w:rsidRDefault="00D942E5" w:rsidP="00D942E5">
      <w:pPr>
        <w:spacing w:line="312" w:lineRule="auto"/>
        <w:ind w:firstLine="567"/>
        <w:rPr>
          <w:sz w:val="24"/>
          <w:szCs w:val="24"/>
        </w:rPr>
      </w:pPr>
      <w:r w:rsidRPr="00D942E5">
        <w:rPr>
          <w:sz w:val="24"/>
          <w:szCs w:val="24"/>
        </w:rPr>
        <w:t>Для</w:t>
      </w:r>
      <w:r>
        <w:rPr>
          <w:sz w:val="24"/>
          <w:szCs w:val="24"/>
        </w:rPr>
        <w:t xml:space="preserve"> передвижения пешеходов в МО «Коношское» предусмотрены тротуары </w:t>
      </w:r>
      <w:r w:rsidRPr="00D942E5">
        <w:rPr>
          <w:sz w:val="24"/>
          <w:szCs w:val="24"/>
        </w:rPr>
        <w:t>преимущественно с усовершенствованным (</w:t>
      </w:r>
      <w:r>
        <w:rPr>
          <w:sz w:val="24"/>
          <w:szCs w:val="24"/>
        </w:rPr>
        <w:t>асфальтобетонным</w:t>
      </w:r>
      <w:r w:rsidRPr="00D942E5">
        <w:rPr>
          <w:sz w:val="24"/>
          <w:szCs w:val="24"/>
        </w:rPr>
        <w:t>) покрытием.</w:t>
      </w:r>
      <w:r>
        <w:rPr>
          <w:sz w:val="24"/>
          <w:szCs w:val="24"/>
        </w:rPr>
        <w:t xml:space="preserve"> </w:t>
      </w:r>
      <w:r w:rsidRPr="00B10DE5">
        <w:rPr>
          <w:sz w:val="24"/>
          <w:szCs w:val="24"/>
        </w:rPr>
        <w:t xml:space="preserve">Общая </w:t>
      </w:r>
      <w:r w:rsidRPr="001023C5">
        <w:rPr>
          <w:sz w:val="24"/>
          <w:szCs w:val="24"/>
        </w:rPr>
        <w:t xml:space="preserve">протяженность тротуаров составляет </w:t>
      </w:r>
      <w:r>
        <w:rPr>
          <w:sz w:val="24"/>
          <w:szCs w:val="24"/>
        </w:rPr>
        <w:t>11,134 км</w:t>
      </w:r>
      <w:r w:rsidRPr="001023C5">
        <w:rPr>
          <w:sz w:val="24"/>
          <w:szCs w:val="24"/>
        </w:rPr>
        <w:t>.</w:t>
      </w:r>
      <w:r w:rsidRPr="00B10DE5">
        <w:rPr>
          <w:sz w:val="24"/>
          <w:szCs w:val="24"/>
        </w:rPr>
        <w:t xml:space="preserve"> Характеристик</w:t>
      </w:r>
      <w:r>
        <w:rPr>
          <w:sz w:val="24"/>
          <w:szCs w:val="24"/>
        </w:rPr>
        <w:t>а</w:t>
      </w:r>
      <w:r w:rsidRPr="00B10DE5">
        <w:rPr>
          <w:sz w:val="24"/>
          <w:szCs w:val="24"/>
        </w:rPr>
        <w:t xml:space="preserve"> тротуарной сети</w:t>
      </w:r>
      <w:r>
        <w:rPr>
          <w:sz w:val="24"/>
          <w:szCs w:val="24"/>
        </w:rPr>
        <w:t xml:space="preserve"> МО «</w:t>
      </w:r>
      <w:proofErr w:type="gramStart"/>
      <w:r>
        <w:rPr>
          <w:sz w:val="24"/>
          <w:szCs w:val="24"/>
        </w:rPr>
        <w:t xml:space="preserve">Коношское» </w:t>
      </w:r>
      <w:r w:rsidRPr="00B10DE5">
        <w:rPr>
          <w:sz w:val="24"/>
          <w:szCs w:val="24"/>
        </w:rPr>
        <w:t xml:space="preserve"> представлен</w:t>
      </w:r>
      <w:r>
        <w:rPr>
          <w:sz w:val="24"/>
          <w:szCs w:val="24"/>
        </w:rPr>
        <w:t>а</w:t>
      </w:r>
      <w:proofErr w:type="gramEnd"/>
      <w:r w:rsidRPr="00B10DE5">
        <w:rPr>
          <w:sz w:val="24"/>
          <w:szCs w:val="24"/>
        </w:rPr>
        <w:t xml:space="preserve"> в таблице </w:t>
      </w:r>
      <w:r w:rsidR="00BE59AF">
        <w:rPr>
          <w:sz w:val="24"/>
          <w:szCs w:val="24"/>
        </w:rPr>
        <w:t>10</w:t>
      </w:r>
      <w:r w:rsidRPr="00B10DE5">
        <w:rPr>
          <w:sz w:val="24"/>
          <w:szCs w:val="24"/>
        </w:rPr>
        <w:t>.</w:t>
      </w:r>
    </w:p>
    <w:p w:rsidR="00D942E5" w:rsidRDefault="00D942E5" w:rsidP="00D942E5">
      <w:pPr>
        <w:spacing w:line="360" w:lineRule="auto"/>
        <w:ind w:firstLine="567"/>
      </w:pPr>
    </w:p>
    <w:p w:rsidR="00D942E5" w:rsidRDefault="00D942E5" w:rsidP="00D942E5">
      <w:pPr>
        <w:ind w:firstLine="567"/>
        <w:rPr>
          <w:sz w:val="24"/>
          <w:szCs w:val="24"/>
        </w:rPr>
      </w:pPr>
      <w:r>
        <w:rPr>
          <w:sz w:val="24"/>
          <w:szCs w:val="24"/>
        </w:rPr>
        <w:t xml:space="preserve">Таблица </w:t>
      </w:r>
      <w:r w:rsidR="00BE59AF">
        <w:rPr>
          <w:sz w:val="24"/>
          <w:szCs w:val="24"/>
        </w:rPr>
        <w:t>10</w:t>
      </w:r>
      <w:r w:rsidRPr="00B10DE5">
        <w:rPr>
          <w:sz w:val="24"/>
          <w:szCs w:val="24"/>
        </w:rPr>
        <w:t xml:space="preserve"> </w:t>
      </w:r>
    </w:p>
    <w:p w:rsidR="00D942E5" w:rsidRDefault="00D942E5" w:rsidP="00D942E5">
      <w:pPr>
        <w:spacing w:line="360" w:lineRule="auto"/>
        <w:ind w:firstLine="567"/>
        <w:jc w:val="center"/>
        <w:rPr>
          <w:sz w:val="24"/>
          <w:szCs w:val="24"/>
        </w:rPr>
      </w:pPr>
      <w:r w:rsidRPr="00B10DE5">
        <w:rPr>
          <w:sz w:val="24"/>
          <w:szCs w:val="24"/>
        </w:rPr>
        <w:t>Характеристик</w:t>
      </w:r>
      <w:r>
        <w:rPr>
          <w:sz w:val="24"/>
          <w:szCs w:val="24"/>
        </w:rPr>
        <w:t>а</w:t>
      </w:r>
      <w:r w:rsidRPr="00B10DE5">
        <w:rPr>
          <w:sz w:val="24"/>
          <w:szCs w:val="24"/>
        </w:rPr>
        <w:t xml:space="preserve"> тротуарной сети </w:t>
      </w:r>
    </w:p>
    <w:tbl>
      <w:tblPr>
        <w:tblStyle w:val="aff2"/>
        <w:tblW w:w="9402" w:type="dxa"/>
        <w:tblLook w:val="04A0" w:firstRow="1" w:lastRow="0" w:firstColumn="1" w:lastColumn="0" w:noHBand="0" w:noVBand="1"/>
      </w:tblPr>
      <w:tblGrid>
        <w:gridCol w:w="542"/>
        <w:gridCol w:w="2970"/>
        <w:gridCol w:w="2191"/>
        <w:gridCol w:w="1875"/>
        <w:gridCol w:w="1824"/>
      </w:tblGrid>
      <w:tr w:rsidR="00D942E5" w:rsidTr="006D4F86">
        <w:tc>
          <w:tcPr>
            <w:tcW w:w="542" w:type="dxa"/>
            <w:vAlign w:val="center"/>
          </w:tcPr>
          <w:p w:rsidR="00D942E5" w:rsidRDefault="00D942E5" w:rsidP="00D942E5">
            <w:pPr>
              <w:spacing w:line="276" w:lineRule="auto"/>
              <w:jc w:val="center"/>
              <w:rPr>
                <w:sz w:val="24"/>
                <w:szCs w:val="24"/>
              </w:rPr>
            </w:pPr>
            <w:r>
              <w:rPr>
                <w:sz w:val="24"/>
                <w:szCs w:val="24"/>
              </w:rPr>
              <w:t>№ п/п</w:t>
            </w:r>
          </w:p>
        </w:tc>
        <w:tc>
          <w:tcPr>
            <w:tcW w:w="2970" w:type="dxa"/>
            <w:vAlign w:val="center"/>
          </w:tcPr>
          <w:p w:rsidR="00D942E5" w:rsidRDefault="00D942E5" w:rsidP="00D942E5">
            <w:pPr>
              <w:spacing w:line="276" w:lineRule="auto"/>
              <w:jc w:val="center"/>
              <w:rPr>
                <w:sz w:val="24"/>
                <w:szCs w:val="24"/>
              </w:rPr>
            </w:pPr>
            <w:r>
              <w:rPr>
                <w:sz w:val="24"/>
                <w:szCs w:val="24"/>
              </w:rPr>
              <w:t>Наименование объекта</w:t>
            </w:r>
          </w:p>
        </w:tc>
        <w:tc>
          <w:tcPr>
            <w:tcW w:w="2191" w:type="dxa"/>
            <w:vAlign w:val="center"/>
          </w:tcPr>
          <w:p w:rsidR="00D942E5" w:rsidRPr="00B10DE5" w:rsidRDefault="00D942E5" w:rsidP="00D942E5">
            <w:pPr>
              <w:spacing w:line="276" w:lineRule="auto"/>
              <w:jc w:val="center"/>
              <w:rPr>
                <w:sz w:val="24"/>
                <w:szCs w:val="24"/>
              </w:rPr>
            </w:pPr>
            <w:r>
              <w:rPr>
                <w:sz w:val="24"/>
                <w:szCs w:val="24"/>
              </w:rPr>
              <w:t>Тип покрытия</w:t>
            </w:r>
          </w:p>
        </w:tc>
        <w:tc>
          <w:tcPr>
            <w:tcW w:w="1875" w:type="dxa"/>
            <w:vAlign w:val="center"/>
          </w:tcPr>
          <w:p w:rsidR="00D942E5" w:rsidRPr="00B10DE5" w:rsidRDefault="00D942E5" w:rsidP="00D942E5">
            <w:pPr>
              <w:spacing w:line="276" w:lineRule="auto"/>
              <w:jc w:val="center"/>
              <w:rPr>
                <w:sz w:val="24"/>
                <w:szCs w:val="24"/>
              </w:rPr>
            </w:pPr>
            <w:r>
              <w:rPr>
                <w:sz w:val="24"/>
                <w:szCs w:val="24"/>
              </w:rPr>
              <w:t>Протяженность, м</w:t>
            </w:r>
          </w:p>
        </w:tc>
        <w:tc>
          <w:tcPr>
            <w:tcW w:w="1824" w:type="dxa"/>
            <w:vAlign w:val="center"/>
          </w:tcPr>
          <w:p w:rsidR="00D942E5" w:rsidRDefault="00D942E5" w:rsidP="00D942E5">
            <w:pPr>
              <w:spacing w:line="276" w:lineRule="auto"/>
              <w:jc w:val="center"/>
              <w:rPr>
                <w:sz w:val="24"/>
                <w:szCs w:val="24"/>
              </w:rPr>
            </w:pPr>
            <w:r>
              <w:rPr>
                <w:sz w:val="24"/>
                <w:szCs w:val="24"/>
              </w:rPr>
              <w:t>Назначение</w:t>
            </w:r>
          </w:p>
        </w:tc>
      </w:tr>
      <w:tr w:rsidR="00D942E5" w:rsidTr="006D4F86">
        <w:tc>
          <w:tcPr>
            <w:tcW w:w="542" w:type="dxa"/>
            <w:vAlign w:val="center"/>
          </w:tcPr>
          <w:p w:rsidR="00D942E5" w:rsidRDefault="00D942E5" w:rsidP="00D942E5">
            <w:pPr>
              <w:spacing w:line="276" w:lineRule="auto"/>
              <w:jc w:val="center"/>
              <w:rPr>
                <w:sz w:val="24"/>
                <w:szCs w:val="24"/>
              </w:rPr>
            </w:pPr>
            <w:r>
              <w:rPr>
                <w:sz w:val="24"/>
                <w:szCs w:val="24"/>
              </w:rPr>
              <w:t>1</w:t>
            </w:r>
          </w:p>
        </w:tc>
        <w:tc>
          <w:tcPr>
            <w:tcW w:w="2970" w:type="dxa"/>
            <w:vAlign w:val="center"/>
          </w:tcPr>
          <w:p w:rsidR="00D942E5" w:rsidRPr="00B10DE5" w:rsidRDefault="00D942E5" w:rsidP="00D942E5">
            <w:pPr>
              <w:spacing w:line="276" w:lineRule="auto"/>
              <w:jc w:val="left"/>
              <w:rPr>
                <w:sz w:val="24"/>
                <w:szCs w:val="24"/>
              </w:rPr>
            </w:pPr>
            <w:r>
              <w:rPr>
                <w:sz w:val="24"/>
                <w:szCs w:val="24"/>
              </w:rPr>
              <w:t>- ул. Советская</w:t>
            </w:r>
          </w:p>
        </w:tc>
        <w:tc>
          <w:tcPr>
            <w:tcW w:w="2191" w:type="dxa"/>
            <w:vAlign w:val="center"/>
          </w:tcPr>
          <w:p w:rsidR="00D942E5" w:rsidRPr="00B10DE5" w:rsidRDefault="00D942E5" w:rsidP="00D942E5">
            <w:pPr>
              <w:spacing w:line="276" w:lineRule="auto"/>
              <w:jc w:val="center"/>
              <w:rPr>
                <w:sz w:val="24"/>
                <w:szCs w:val="24"/>
              </w:rPr>
            </w:pPr>
            <w:r>
              <w:rPr>
                <w:sz w:val="24"/>
                <w:szCs w:val="24"/>
              </w:rPr>
              <w:t>Асфальтобетонные</w:t>
            </w:r>
          </w:p>
        </w:tc>
        <w:tc>
          <w:tcPr>
            <w:tcW w:w="1875" w:type="dxa"/>
            <w:vAlign w:val="center"/>
          </w:tcPr>
          <w:p w:rsidR="00D942E5" w:rsidRPr="001E5C74" w:rsidRDefault="00D942E5" w:rsidP="00D942E5">
            <w:pPr>
              <w:widowControl/>
              <w:snapToGrid/>
              <w:spacing w:line="276" w:lineRule="auto"/>
              <w:jc w:val="center"/>
              <w:rPr>
                <w:color w:val="000000"/>
                <w:sz w:val="24"/>
                <w:szCs w:val="24"/>
              </w:rPr>
            </w:pPr>
            <w:r>
              <w:rPr>
                <w:color w:val="000000"/>
                <w:sz w:val="24"/>
                <w:szCs w:val="24"/>
              </w:rPr>
              <w:t>3700</w:t>
            </w:r>
          </w:p>
        </w:tc>
        <w:tc>
          <w:tcPr>
            <w:tcW w:w="1824" w:type="dxa"/>
            <w:vAlign w:val="center"/>
          </w:tcPr>
          <w:p w:rsidR="00D942E5" w:rsidRDefault="00D942E5" w:rsidP="00D942E5">
            <w:pPr>
              <w:spacing w:line="276" w:lineRule="auto"/>
              <w:jc w:val="center"/>
              <w:rPr>
                <w:sz w:val="24"/>
                <w:szCs w:val="24"/>
              </w:rPr>
            </w:pPr>
            <w:r>
              <w:rPr>
                <w:sz w:val="24"/>
                <w:szCs w:val="24"/>
              </w:rPr>
              <w:t>Пешеходное передвижение</w:t>
            </w:r>
          </w:p>
        </w:tc>
      </w:tr>
      <w:tr w:rsidR="00D942E5" w:rsidTr="006D4F86">
        <w:tc>
          <w:tcPr>
            <w:tcW w:w="542" w:type="dxa"/>
            <w:vAlign w:val="center"/>
          </w:tcPr>
          <w:p w:rsidR="00D942E5" w:rsidRDefault="00D942E5" w:rsidP="00D942E5">
            <w:pPr>
              <w:spacing w:line="276" w:lineRule="auto"/>
              <w:jc w:val="center"/>
              <w:rPr>
                <w:sz w:val="24"/>
                <w:szCs w:val="24"/>
              </w:rPr>
            </w:pPr>
            <w:r>
              <w:rPr>
                <w:sz w:val="24"/>
                <w:szCs w:val="24"/>
              </w:rPr>
              <w:t>2</w:t>
            </w:r>
          </w:p>
        </w:tc>
        <w:tc>
          <w:tcPr>
            <w:tcW w:w="2970" w:type="dxa"/>
            <w:vAlign w:val="center"/>
          </w:tcPr>
          <w:p w:rsidR="00D942E5" w:rsidRDefault="00D942E5" w:rsidP="00D942E5">
            <w:pPr>
              <w:spacing w:line="276" w:lineRule="auto"/>
              <w:jc w:val="left"/>
              <w:rPr>
                <w:sz w:val="24"/>
                <w:szCs w:val="24"/>
              </w:rPr>
            </w:pPr>
            <w:r>
              <w:rPr>
                <w:sz w:val="24"/>
                <w:szCs w:val="24"/>
              </w:rPr>
              <w:t>- пр. Октябрьский</w:t>
            </w:r>
          </w:p>
        </w:tc>
        <w:tc>
          <w:tcPr>
            <w:tcW w:w="2191" w:type="dxa"/>
            <w:vAlign w:val="center"/>
          </w:tcPr>
          <w:p w:rsidR="00D942E5" w:rsidRDefault="00D942E5" w:rsidP="00D942E5">
            <w:pPr>
              <w:spacing w:line="276" w:lineRule="auto"/>
              <w:jc w:val="center"/>
              <w:rPr>
                <w:sz w:val="24"/>
                <w:szCs w:val="24"/>
              </w:rPr>
            </w:pPr>
            <w:r>
              <w:rPr>
                <w:sz w:val="24"/>
                <w:szCs w:val="24"/>
              </w:rPr>
              <w:t>Асфальтобетонные</w:t>
            </w:r>
          </w:p>
        </w:tc>
        <w:tc>
          <w:tcPr>
            <w:tcW w:w="1875" w:type="dxa"/>
            <w:vAlign w:val="center"/>
          </w:tcPr>
          <w:p w:rsidR="00D942E5" w:rsidRDefault="00D942E5" w:rsidP="00D942E5">
            <w:pPr>
              <w:widowControl/>
              <w:snapToGrid/>
              <w:spacing w:line="276" w:lineRule="auto"/>
              <w:jc w:val="center"/>
              <w:rPr>
                <w:color w:val="000000"/>
                <w:sz w:val="24"/>
                <w:szCs w:val="24"/>
              </w:rPr>
            </w:pPr>
            <w:r>
              <w:rPr>
                <w:color w:val="000000"/>
                <w:sz w:val="24"/>
                <w:szCs w:val="24"/>
              </w:rPr>
              <w:t>3200</w:t>
            </w:r>
          </w:p>
        </w:tc>
        <w:tc>
          <w:tcPr>
            <w:tcW w:w="1824" w:type="dxa"/>
            <w:vAlign w:val="center"/>
          </w:tcPr>
          <w:p w:rsidR="00D942E5" w:rsidRDefault="00A17FEF" w:rsidP="00D942E5">
            <w:pPr>
              <w:spacing w:line="276" w:lineRule="auto"/>
              <w:jc w:val="center"/>
              <w:rPr>
                <w:sz w:val="24"/>
                <w:szCs w:val="24"/>
              </w:rPr>
            </w:pPr>
            <w:r>
              <w:rPr>
                <w:sz w:val="24"/>
                <w:szCs w:val="24"/>
              </w:rPr>
              <w:t>Пешеходное передвижение</w:t>
            </w:r>
          </w:p>
        </w:tc>
      </w:tr>
      <w:tr w:rsidR="00D942E5" w:rsidTr="006D4F86">
        <w:tc>
          <w:tcPr>
            <w:tcW w:w="542" w:type="dxa"/>
            <w:vAlign w:val="center"/>
          </w:tcPr>
          <w:p w:rsidR="00D942E5" w:rsidRDefault="00A17FEF" w:rsidP="00D942E5">
            <w:pPr>
              <w:spacing w:line="276" w:lineRule="auto"/>
              <w:jc w:val="center"/>
              <w:rPr>
                <w:sz w:val="24"/>
                <w:szCs w:val="24"/>
              </w:rPr>
            </w:pPr>
            <w:r>
              <w:rPr>
                <w:sz w:val="24"/>
                <w:szCs w:val="24"/>
              </w:rPr>
              <w:t>3</w:t>
            </w:r>
          </w:p>
        </w:tc>
        <w:tc>
          <w:tcPr>
            <w:tcW w:w="2970" w:type="dxa"/>
            <w:vAlign w:val="center"/>
          </w:tcPr>
          <w:p w:rsidR="00D942E5" w:rsidRPr="00B10DE5" w:rsidRDefault="00D942E5" w:rsidP="00D942E5">
            <w:pPr>
              <w:spacing w:line="276" w:lineRule="auto"/>
              <w:jc w:val="left"/>
              <w:rPr>
                <w:sz w:val="24"/>
                <w:szCs w:val="24"/>
              </w:rPr>
            </w:pPr>
            <w:r>
              <w:rPr>
                <w:sz w:val="24"/>
                <w:szCs w:val="24"/>
              </w:rPr>
              <w:t>- ул. Мамонова</w:t>
            </w:r>
          </w:p>
        </w:tc>
        <w:tc>
          <w:tcPr>
            <w:tcW w:w="2191" w:type="dxa"/>
            <w:vAlign w:val="center"/>
          </w:tcPr>
          <w:p w:rsidR="00D942E5" w:rsidRPr="00B10DE5" w:rsidRDefault="00D942E5" w:rsidP="00D942E5">
            <w:pPr>
              <w:spacing w:line="276" w:lineRule="auto"/>
              <w:jc w:val="center"/>
              <w:rPr>
                <w:sz w:val="24"/>
                <w:szCs w:val="24"/>
              </w:rPr>
            </w:pPr>
            <w:r>
              <w:rPr>
                <w:sz w:val="24"/>
                <w:szCs w:val="24"/>
              </w:rPr>
              <w:t>Деревянные</w:t>
            </w:r>
          </w:p>
        </w:tc>
        <w:tc>
          <w:tcPr>
            <w:tcW w:w="1875" w:type="dxa"/>
            <w:vAlign w:val="center"/>
          </w:tcPr>
          <w:p w:rsidR="00D942E5" w:rsidRPr="001E5C74" w:rsidRDefault="00D942E5" w:rsidP="00D942E5">
            <w:pPr>
              <w:spacing w:line="276" w:lineRule="auto"/>
              <w:jc w:val="center"/>
              <w:rPr>
                <w:color w:val="000000"/>
                <w:sz w:val="24"/>
                <w:szCs w:val="24"/>
              </w:rPr>
            </w:pPr>
            <w:r>
              <w:rPr>
                <w:color w:val="000000"/>
                <w:sz w:val="24"/>
                <w:szCs w:val="24"/>
              </w:rPr>
              <w:t>909</w:t>
            </w:r>
          </w:p>
        </w:tc>
        <w:tc>
          <w:tcPr>
            <w:tcW w:w="1824" w:type="dxa"/>
            <w:vAlign w:val="center"/>
          </w:tcPr>
          <w:p w:rsidR="00D942E5" w:rsidRDefault="00A17FEF" w:rsidP="00D942E5">
            <w:pPr>
              <w:spacing w:line="276" w:lineRule="auto"/>
              <w:jc w:val="center"/>
              <w:rPr>
                <w:sz w:val="24"/>
                <w:szCs w:val="24"/>
              </w:rPr>
            </w:pPr>
            <w:r>
              <w:rPr>
                <w:sz w:val="24"/>
                <w:szCs w:val="24"/>
              </w:rPr>
              <w:t>Пешеходное передвижение</w:t>
            </w:r>
          </w:p>
        </w:tc>
      </w:tr>
      <w:tr w:rsidR="00D942E5" w:rsidTr="006D4F86">
        <w:tc>
          <w:tcPr>
            <w:tcW w:w="542" w:type="dxa"/>
            <w:vAlign w:val="center"/>
          </w:tcPr>
          <w:p w:rsidR="00D942E5" w:rsidRDefault="00A17FEF" w:rsidP="00D942E5">
            <w:pPr>
              <w:spacing w:line="276" w:lineRule="auto"/>
              <w:jc w:val="center"/>
              <w:rPr>
                <w:sz w:val="24"/>
                <w:szCs w:val="24"/>
              </w:rPr>
            </w:pPr>
            <w:r>
              <w:rPr>
                <w:sz w:val="24"/>
                <w:szCs w:val="24"/>
              </w:rPr>
              <w:t>4</w:t>
            </w:r>
          </w:p>
        </w:tc>
        <w:tc>
          <w:tcPr>
            <w:tcW w:w="2970" w:type="dxa"/>
            <w:vAlign w:val="center"/>
          </w:tcPr>
          <w:p w:rsidR="00D942E5" w:rsidRPr="00B10DE5" w:rsidRDefault="00D942E5" w:rsidP="00D942E5">
            <w:pPr>
              <w:spacing w:line="276" w:lineRule="auto"/>
              <w:jc w:val="left"/>
              <w:rPr>
                <w:sz w:val="24"/>
                <w:szCs w:val="24"/>
              </w:rPr>
            </w:pPr>
            <w:r>
              <w:rPr>
                <w:sz w:val="24"/>
                <w:szCs w:val="24"/>
              </w:rPr>
              <w:t>- ул. Чкалова-СХТ</w:t>
            </w:r>
          </w:p>
        </w:tc>
        <w:tc>
          <w:tcPr>
            <w:tcW w:w="2191" w:type="dxa"/>
            <w:vAlign w:val="center"/>
          </w:tcPr>
          <w:p w:rsidR="00D942E5" w:rsidRPr="00B10DE5" w:rsidRDefault="00D942E5" w:rsidP="00D942E5">
            <w:pPr>
              <w:spacing w:line="276" w:lineRule="auto"/>
              <w:jc w:val="center"/>
              <w:rPr>
                <w:sz w:val="24"/>
                <w:szCs w:val="24"/>
              </w:rPr>
            </w:pPr>
            <w:r>
              <w:rPr>
                <w:sz w:val="24"/>
                <w:szCs w:val="24"/>
              </w:rPr>
              <w:t>Деревянные</w:t>
            </w:r>
          </w:p>
        </w:tc>
        <w:tc>
          <w:tcPr>
            <w:tcW w:w="1875" w:type="dxa"/>
            <w:vAlign w:val="center"/>
          </w:tcPr>
          <w:p w:rsidR="00D942E5" w:rsidRPr="001E5C74" w:rsidRDefault="00D942E5" w:rsidP="00D942E5">
            <w:pPr>
              <w:spacing w:line="276" w:lineRule="auto"/>
              <w:jc w:val="center"/>
              <w:rPr>
                <w:color w:val="000000"/>
                <w:sz w:val="24"/>
                <w:szCs w:val="24"/>
              </w:rPr>
            </w:pPr>
            <w:r>
              <w:rPr>
                <w:color w:val="000000"/>
                <w:sz w:val="24"/>
                <w:szCs w:val="24"/>
              </w:rPr>
              <w:t>200</w:t>
            </w:r>
          </w:p>
        </w:tc>
        <w:tc>
          <w:tcPr>
            <w:tcW w:w="1824" w:type="dxa"/>
            <w:vAlign w:val="center"/>
          </w:tcPr>
          <w:p w:rsidR="00D942E5" w:rsidRDefault="00A17FEF" w:rsidP="00D942E5">
            <w:pPr>
              <w:spacing w:line="276" w:lineRule="auto"/>
              <w:jc w:val="center"/>
              <w:rPr>
                <w:sz w:val="24"/>
                <w:szCs w:val="24"/>
              </w:rPr>
            </w:pPr>
            <w:r>
              <w:rPr>
                <w:sz w:val="24"/>
                <w:szCs w:val="24"/>
              </w:rPr>
              <w:t>Пешеходное передвижение</w:t>
            </w:r>
          </w:p>
        </w:tc>
      </w:tr>
      <w:tr w:rsidR="00D942E5" w:rsidTr="006D4F86">
        <w:tc>
          <w:tcPr>
            <w:tcW w:w="542" w:type="dxa"/>
            <w:vAlign w:val="center"/>
          </w:tcPr>
          <w:p w:rsidR="00D942E5" w:rsidRDefault="00A17FEF" w:rsidP="00D942E5">
            <w:pPr>
              <w:spacing w:line="276" w:lineRule="auto"/>
              <w:jc w:val="center"/>
              <w:rPr>
                <w:sz w:val="24"/>
                <w:szCs w:val="24"/>
              </w:rPr>
            </w:pPr>
            <w:r>
              <w:rPr>
                <w:sz w:val="24"/>
                <w:szCs w:val="24"/>
              </w:rPr>
              <w:t>5</w:t>
            </w:r>
          </w:p>
        </w:tc>
        <w:tc>
          <w:tcPr>
            <w:tcW w:w="2970" w:type="dxa"/>
            <w:vAlign w:val="center"/>
          </w:tcPr>
          <w:p w:rsidR="00D942E5" w:rsidRPr="00B10DE5" w:rsidRDefault="00D942E5" w:rsidP="00D942E5">
            <w:pPr>
              <w:spacing w:line="276" w:lineRule="auto"/>
              <w:jc w:val="left"/>
              <w:rPr>
                <w:sz w:val="24"/>
                <w:szCs w:val="24"/>
              </w:rPr>
            </w:pPr>
            <w:r>
              <w:rPr>
                <w:sz w:val="24"/>
                <w:szCs w:val="24"/>
              </w:rPr>
              <w:t>- оз. Кубенское</w:t>
            </w:r>
          </w:p>
        </w:tc>
        <w:tc>
          <w:tcPr>
            <w:tcW w:w="2191" w:type="dxa"/>
            <w:vAlign w:val="center"/>
          </w:tcPr>
          <w:p w:rsidR="00D942E5" w:rsidRPr="00B10DE5" w:rsidRDefault="00D942E5" w:rsidP="00D942E5">
            <w:pPr>
              <w:spacing w:line="276" w:lineRule="auto"/>
              <w:jc w:val="center"/>
              <w:rPr>
                <w:sz w:val="24"/>
                <w:szCs w:val="24"/>
              </w:rPr>
            </w:pPr>
            <w:r>
              <w:rPr>
                <w:sz w:val="24"/>
                <w:szCs w:val="24"/>
              </w:rPr>
              <w:t>Деревянные</w:t>
            </w:r>
          </w:p>
        </w:tc>
        <w:tc>
          <w:tcPr>
            <w:tcW w:w="1875" w:type="dxa"/>
            <w:vAlign w:val="center"/>
          </w:tcPr>
          <w:p w:rsidR="00D942E5" w:rsidRPr="001E5C74" w:rsidRDefault="006D4F86" w:rsidP="00D942E5">
            <w:pPr>
              <w:spacing w:line="276" w:lineRule="auto"/>
              <w:jc w:val="center"/>
              <w:rPr>
                <w:color w:val="000000"/>
                <w:sz w:val="24"/>
                <w:szCs w:val="24"/>
              </w:rPr>
            </w:pPr>
            <w:r>
              <w:rPr>
                <w:color w:val="000000"/>
                <w:sz w:val="24"/>
                <w:szCs w:val="24"/>
              </w:rPr>
              <w:t xml:space="preserve">900 </w:t>
            </w:r>
          </w:p>
        </w:tc>
        <w:tc>
          <w:tcPr>
            <w:tcW w:w="1824" w:type="dxa"/>
            <w:vAlign w:val="center"/>
          </w:tcPr>
          <w:p w:rsidR="00D942E5" w:rsidRDefault="00A17FEF" w:rsidP="00D942E5">
            <w:pPr>
              <w:spacing w:line="276" w:lineRule="auto"/>
              <w:jc w:val="center"/>
              <w:rPr>
                <w:sz w:val="24"/>
                <w:szCs w:val="24"/>
              </w:rPr>
            </w:pPr>
            <w:r>
              <w:rPr>
                <w:sz w:val="24"/>
                <w:szCs w:val="24"/>
              </w:rPr>
              <w:t>Пешеходное передвижение</w:t>
            </w:r>
          </w:p>
        </w:tc>
      </w:tr>
      <w:tr w:rsidR="00D942E5" w:rsidTr="006D4F86">
        <w:tc>
          <w:tcPr>
            <w:tcW w:w="542" w:type="dxa"/>
            <w:vAlign w:val="center"/>
          </w:tcPr>
          <w:p w:rsidR="00D942E5" w:rsidRDefault="00A17FEF" w:rsidP="00D942E5">
            <w:pPr>
              <w:spacing w:line="276" w:lineRule="auto"/>
              <w:jc w:val="center"/>
              <w:rPr>
                <w:sz w:val="24"/>
                <w:szCs w:val="24"/>
              </w:rPr>
            </w:pPr>
            <w:r>
              <w:rPr>
                <w:sz w:val="24"/>
                <w:szCs w:val="24"/>
              </w:rPr>
              <w:t>6</w:t>
            </w:r>
          </w:p>
        </w:tc>
        <w:tc>
          <w:tcPr>
            <w:tcW w:w="2970" w:type="dxa"/>
            <w:vAlign w:val="center"/>
          </w:tcPr>
          <w:p w:rsidR="00D942E5" w:rsidRPr="00B10DE5" w:rsidRDefault="006D4F86" w:rsidP="00D942E5">
            <w:pPr>
              <w:spacing w:line="276" w:lineRule="auto"/>
              <w:jc w:val="left"/>
              <w:rPr>
                <w:sz w:val="24"/>
                <w:szCs w:val="24"/>
              </w:rPr>
            </w:pPr>
            <w:r>
              <w:rPr>
                <w:sz w:val="24"/>
                <w:szCs w:val="24"/>
              </w:rPr>
              <w:t>- ул. Гагарина-Космонавтов- Радужная</w:t>
            </w:r>
          </w:p>
        </w:tc>
        <w:tc>
          <w:tcPr>
            <w:tcW w:w="2191" w:type="dxa"/>
            <w:vAlign w:val="center"/>
          </w:tcPr>
          <w:p w:rsidR="00D942E5" w:rsidRPr="00B10DE5" w:rsidRDefault="006D4F86" w:rsidP="00D942E5">
            <w:pPr>
              <w:spacing w:line="276" w:lineRule="auto"/>
              <w:jc w:val="center"/>
              <w:rPr>
                <w:sz w:val="24"/>
                <w:szCs w:val="24"/>
              </w:rPr>
            </w:pPr>
            <w:r>
              <w:rPr>
                <w:sz w:val="24"/>
                <w:szCs w:val="24"/>
              </w:rPr>
              <w:t>Деревянные</w:t>
            </w:r>
          </w:p>
        </w:tc>
        <w:tc>
          <w:tcPr>
            <w:tcW w:w="1875" w:type="dxa"/>
            <w:vAlign w:val="center"/>
          </w:tcPr>
          <w:p w:rsidR="00D942E5" w:rsidRPr="001E5C74" w:rsidRDefault="006D4F86" w:rsidP="00D942E5">
            <w:pPr>
              <w:spacing w:line="276" w:lineRule="auto"/>
              <w:jc w:val="center"/>
              <w:rPr>
                <w:color w:val="000000"/>
                <w:sz w:val="24"/>
                <w:szCs w:val="24"/>
              </w:rPr>
            </w:pPr>
            <w:r>
              <w:rPr>
                <w:color w:val="000000"/>
                <w:sz w:val="24"/>
                <w:szCs w:val="24"/>
              </w:rPr>
              <w:t>300</w:t>
            </w:r>
          </w:p>
        </w:tc>
        <w:tc>
          <w:tcPr>
            <w:tcW w:w="1824" w:type="dxa"/>
            <w:vAlign w:val="center"/>
          </w:tcPr>
          <w:p w:rsidR="00D942E5" w:rsidRDefault="00A17FEF" w:rsidP="00D942E5">
            <w:pPr>
              <w:spacing w:line="276" w:lineRule="auto"/>
              <w:jc w:val="center"/>
              <w:rPr>
                <w:sz w:val="24"/>
                <w:szCs w:val="24"/>
              </w:rPr>
            </w:pPr>
            <w:r>
              <w:rPr>
                <w:sz w:val="24"/>
                <w:szCs w:val="24"/>
              </w:rPr>
              <w:t>Пешеходное передвижение</w:t>
            </w:r>
          </w:p>
        </w:tc>
      </w:tr>
      <w:tr w:rsidR="00D942E5" w:rsidTr="006D4F86">
        <w:tc>
          <w:tcPr>
            <w:tcW w:w="542" w:type="dxa"/>
            <w:vAlign w:val="center"/>
          </w:tcPr>
          <w:p w:rsidR="00D942E5" w:rsidRDefault="00A17FEF" w:rsidP="00D942E5">
            <w:pPr>
              <w:spacing w:line="276" w:lineRule="auto"/>
              <w:jc w:val="center"/>
              <w:rPr>
                <w:sz w:val="24"/>
                <w:szCs w:val="24"/>
              </w:rPr>
            </w:pPr>
            <w:r>
              <w:rPr>
                <w:sz w:val="24"/>
                <w:szCs w:val="24"/>
              </w:rPr>
              <w:t>7</w:t>
            </w:r>
          </w:p>
        </w:tc>
        <w:tc>
          <w:tcPr>
            <w:tcW w:w="2970" w:type="dxa"/>
            <w:vAlign w:val="center"/>
          </w:tcPr>
          <w:p w:rsidR="00D942E5" w:rsidRPr="00B10DE5" w:rsidRDefault="006D4F86" w:rsidP="00D942E5">
            <w:pPr>
              <w:spacing w:line="276" w:lineRule="auto"/>
              <w:jc w:val="left"/>
              <w:rPr>
                <w:sz w:val="24"/>
                <w:szCs w:val="24"/>
              </w:rPr>
            </w:pPr>
            <w:r>
              <w:rPr>
                <w:sz w:val="24"/>
                <w:szCs w:val="24"/>
              </w:rPr>
              <w:t>-  ул. Дружбы до ул. Театральная</w:t>
            </w:r>
          </w:p>
        </w:tc>
        <w:tc>
          <w:tcPr>
            <w:tcW w:w="2191" w:type="dxa"/>
            <w:vAlign w:val="center"/>
          </w:tcPr>
          <w:p w:rsidR="00D942E5" w:rsidRPr="00B10DE5" w:rsidRDefault="006D4F86" w:rsidP="00D942E5">
            <w:pPr>
              <w:spacing w:line="276" w:lineRule="auto"/>
              <w:jc w:val="center"/>
              <w:rPr>
                <w:sz w:val="24"/>
                <w:szCs w:val="24"/>
              </w:rPr>
            </w:pPr>
            <w:r>
              <w:rPr>
                <w:sz w:val="24"/>
                <w:szCs w:val="24"/>
              </w:rPr>
              <w:t>Деревянные</w:t>
            </w:r>
          </w:p>
        </w:tc>
        <w:tc>
          <w:tcPr>
            <w:tcW w:w="1875" w:type="dxa"/>
            <w:vAlign w:val="center"/>
          </w:tcPr>
          <w:p w:rsidR="00D942E5" w:rsidRPr="001E5C74" w:rsidRDefault="006D4F86" w:rsidP="00D942E5">
            <w:pPr>
              <w:spacing w:line="276" w:lineRule="auto"/>
              <w:jc w:val="center"/>
              <w:rPr>
                <w:color w:val="000000"/>
                <w:sz w:val="24"/>
                <w:szCs w:val="24"/>
              </w:rPr>
            </w:pPr>
            <w:r>
              <w:rPr>
                <w:color w:val="000000"/>
                <w:sz w:val="24"/>
                <w:szCs w:val="24"/>
              </w:rPr>
              <w:t>50</w:t>
            </w:r>
          </w:p>
        </w:tc>
        <w:tc>
          <w:tcPr>
            <w:tcW w:w="1824" w:type="dxa"/>
            <w:vAlign w:val="center"/>
          </w:tcPr>
          <w:p w:rsidR="00D942E5" w:rsidRDefault="00A17FEF" w:rsidP="00D942E5">
            <w:pPr>
              <w:spacing w:line="276" w:lineRule="auto"/>
              <w:jc w:val="center"/>
              <w:rPr>
                <w:sz w:val="24"/>
                <w:szCs w:val="24"/>
              </w:rPr>
            </w:pPr>
            <w:r>
              <w:rPr>
                <w:sz w:val="24"/>
                <w:szCs w:val="24"/>
              </w:rPr>
              <w:t>Пешеходное передвижение</w:t>
            </w:r>
          </w:p>
        </w:tc>
      </w:tr>
      <w:tr w:rsidR="006D4F86" w:rsidTr="006D4F86">
        <w:tc>
          <w:tcPr>
            <w:tcW w:w="542" w:type="dxa"/>
            <w:vAlign w:val="center"/>
          </w:tcPr>
          <w:p w:rsidR="006D4F86" w:rsidRDefault="00A17FEF" w:rsidP="006D4F86">
            <w:pPr>
              <w:spacing w:line="276" w:lineRule="auto"/>
              <w:jc w:val="center"/>
              <w:rPr>
                <w:sz w:val="24"/>
                <w:szCs w:val="24"/>
              </w:rPr>
            </w:pPr>
            <w:r>
              <w:rPr>
                <w:sz w:val="24"/>
                <w:szCs w:val="24"/>
              </w:rPr>
              <w:t>8</w:t>
            </w:r>
          </w:p>
        </w:tc>
        <w:tc>
          <w:tcPr>
            <w:tcW w:w="2970" w:type="dxa"/>
            <w:vAlign w:val="center"/>
          </w:tcPr>
          <w:p w:rsidR="006D4F86" w:rsidRPr="00B10DE5" w:rsidRDefault="006D4F86" w:rsidP="006D4F86">
            <w:pPr>
              <w:spacing w:line="276" w:lineRule="auto"/>
              <w:jc w:val="left"/>
              <w:rPr>
                <w:sz w:val="24"/>
                <w:szCs w:val="24"/>
              </w:rPr>
            </w:pPr>
            <w:r>
              <w:rPr>
                <w:sz w:val="24"/>
                <w:szCs w:val="24"/>
              </w:rPr>
              <w:t>- ул. Садовая от ул. Гагарина до пр. Октябрьский</w:t>
            </w:r>
          </w:p>
        </w:tc>
        <w:tc>
          <w:tcPr>
            <w:tcW w:w="2191" w:type="dxa"/>
            <w:vAlign w:val="center"/>
          </w:tcPr>
          <w:p w:rsidR="006D4F86" w:rsidRPr="00B10DE5" w:rsidRDefault="006D4F86" w:rsidP="006D4F86">
            <w:pPr>
              <w:spacing w:line="276" w:lineRule="auto"/>
              <w:jc w:val="center"/>
              <w:rPr>
                <w:sz w:val="24"/>
                <w:szCs w:val="24"/>
              </w:rPr>
            </w:pPr>
            <w:r>
              <w:rPr>
                <w:sz w:val="24"/>
                <w:szCs w:val="24"/>
              </w:rPr>
              <w:t>Асфальтобетонные</w:t>
            </w:r>
          </w:p>
        </w:tc>
        <w:tc>
          <w:tcPr>
            <w:tcW w:w="1875" w:type="dxa"/>
            <w:vAlign w:val="center"/>
          </w:tcPr>
          <w:p w:rsidR="006D4F86" w:rsidRPr="001E5C74" w:rsidRDefault="006D4F86" w:rsidP="006D4F86">
            <w:pPr>
              <w:spacing w:line="276" w:lineRule="auto"/>
              <w:jc w:val="center"/>
              <w:rPr>
                <w:color w:val="000000"/>
                <w:sz w:val="24"/>
                <w:szCs w:val="24"/>
              </w:rPr>
            </w:pPr>
            <w:r>
              <w:rPr>
                <w:color w:val="000000"/>
                <w:sz w:val="24"/>
                <w:szCs w:val="24"/>
              </w:rPr>
              <w:t>370</w:t>
            </w:r>
          </w:p>
        </w:tc>
        <w:tc>
          <w:tcPr>
            <w:tcW w:w="1824" w:type="dxa"/>
            <w:vAlign w:val="center"/>
          </w:tcPr>
          <w:p w:rsidR="006D4F86" w:rsidRDefault="00A17FEF" w:rsidP="006D4F86">
            <w:pPr>
              <w:spacing w:line="276" w:lineRule="auto"/>
              <w:jc w:val="center"/>
              <w:rPr>
                <w:sz w:val="24"/>
                <w:szCs w:val="24"/>
              </w:rPr>
            </w:pPr>
            <w:r>
              <w:rPr>
                <w:sz w:val="24"/>
                <w:szCs w:val="24"/>
              </w:rPr>
              <w:t>Пешеходное передвижение</w:t>
            </w:r>
          </w:p>
        </w:tc>
      </w:tr>
      <w:tr w:rsidR="006D4F86" w:rsidTr="006D4F86">
        <w:tc>
          <w:tcPr>
            <w:tcW w:w="542" w:type="dxa"/>
            <w:vAlign w:val="center"/>
          </w:tcPr>
          <w:p w:rsidR="006D4F86" w:rsidRDefault="00A17FEF" w:rsidP="006D4F86">
            <w:pPr>
              <w:spacing w:line="276" w:lineRule="auto"/>
              <w:jc w:val="center"/>
              <w:rPr>
                <w:sz w:val="24"/>
                <w:szCs w:val="24"/>
              </w:rPr>
            </w:pPr>
            <w:r>
              <w:rPr>
                <w:sz w:val="24"/>
                <w:szCs w:val="24"/>
              </w:rPr>
              <w:t>9</w:t>
            </w:r>
          </w:p>
        </w:tc>
        <w:tc>
          <w:tcPr>
            <w:tcW w:w="2970" w:type="dxa"/>
            <w:vAlign w:val="center"/>
          </w:tcPr>
          <w:p w:rsidR="006D4F86" w:rsidRPr="00B10DE5" w:rsidRDefault="006D4F86" w:rsidP="006D4F86">
            <w:pPr>
              <w:spacing w:line="276" w:lineRule="auto"/>
              <w:jc w:val="left"/>
              <w:rPr>
                <w:sz w:val="24"/>
                <w:szCs w:val="24"/>
              </w:rPr>
            </w:pPr>
            <w:r>
              <w:rPr>
                <w:sz w:val="24"/>
                <w:szCs w:val="24"/>
              </w:rPr>
              <w:t xml:space="preserve">- п. Вересово ул. </w:t>
            </w:r>
            <w:proofErr w:type="spellStart"/>
            <w:r>
              <w:rPr>
                <w:sz w:val="24"/>
                <w:szCs w:val="24"/>
              </w:rPr>
              <w:t>Бовы</w:t>
            </w:r>
            <w:proofErr w:type="spellEnd"/>
            <w:r>
              <w:rPr>
                <w:sz w:val="24"/>
                <w:szCs w:val="24"/>
              </w:rPr>
              <w:t xml:space="preserve"> - ул. Станционная</w:t>
            </w:r>
          </w:p>
        </w:tc>
        <w:tc>
          <w:tcPr>
            <w:tcW w:w="2191" w:type="dxa"/>
            <w:vAlign w:val="center"/>
          </w:tcPr>
          <w:p w:rsidR="006D4F86" w:rsidRPr="00B10DE5" w:rsidRDefault="006D4F86" w:rsidP="006D4F86">
            <w:pPr>
              <w:spacing w:line="276" w:lineRule="auto"/>
              <w:jc w:val="center"/>
              <w:rPr>
                <w:sz w:val="24"/>
                <w:szCs w:val="24"/>
              </w:rPr>
            </w:pPr>
            <w:r>
              <w:rPr>
                <w:sz w:val="24"/>
                <w:szCs w:val="24"/>
              </w:rPr>
              <w:t>Деревянные</w:t>
            </w:r>
          </w:p>
        </w:tc>
        <w:tc>
          <w:tcPr>
            <w:tcW w:w="1875" w:type="dxa"/>
            <w:vAlign w:val="center"/>
          </w:tcPr>
          <w:p w:rsidR="006D4F86" w:rsidRPr="001E5C74" w:rsidRDefault="006D4F86" w:rsidP="006D4F86">
            <w:pPr>
              <w:spacing w:line="276" w:lineRule="auto"/>
              <w:jc w:val="center"/>
              <w:rPr>
                <w:color w:val="000000"/>
                <w:sz w:val="24"/>
                <w:szCs w:val="24"/>
              </w:rPr>
            </w:pPr>
            <w:r>
              <w:rPr>
                <w:color w:val="000000"/>
                <w:sz w:val="24"/>
                <w:szCs w:val="24"/>
              </w:rPr>
              <w:t>110</w:t>
            </w:r>
          </w:p>
        </w:tc>
        <w:tc>
          <w:tcPr>
            <w:tcW w:w="1824" w:type="dxa"/>
            <w:vAlign w:val="center"/>
          </w:tcPr>
          <w:p w:rsidR="006D4F86" w:rsidRDefault="00A17FEF" w:rsidP="006D4F86">
            <w:pPr>
              <w:spacing w:line="276" w:lineRule="auto"/>
              <w:jc w:val="center"/>
              <w:rPr>
                <w:sz w:val="24"/>
                <w:szCs w:val="24"/>
              </w:rPr>
            </w:pPr>
            <w:r>
              <w:rPr>
                <w:sz w:val="24"/>
                <w:szCs w:val="24"/>
              </w:rPr>
              <w:t>Пешеходное передвижение</w:t>
            </w:r>
          </w:p>
        </w:tc>
      </w:tr>
      <w:tr w:rsidR="006D4F86" w:rsidTr="006D4F86">
        <w:tc>
          <w:tcPr>
            <w:tcW w:w="542" w:type="dxa"/>
            <w:vAlign w:val="center"/>
          </w:tcPr>
          <w:p w:rsidR="006D4F86" w:rsidRDefault="00A17FEF" w:rsidP="006D4F86">
            <w:pPr>
              <w:spacing w:line="276" w:lineRule="auto"/>
              <w:jc w:val="center"/>
              <w:rPr>
                <w:sz w:val="24"/>
                <w:szCs w:val="24"/>
              </w:rPr>
            </w:pPr>
            <w:r>
              <w:rPr>
                <w:sz w:val="24"/>
                <w:szCs w:val="24"/>
              </w:rPr>
              <w:t>10</w:t>
            </w:r>
          </w:p>
        </w:tc>
        <w:tc>
          <w:tcPr>
            <w:tcW w:w="2970" w:type="dxa"/>
            <w:vAlign w:val="center"/>
          </w:tcPr>
          <w:p w:rsidR="006D4F86" w:rsidRPr="00B10DE5" w:rsidRDefault="006D4F86" w:rsidP="006D4F86">
            <w:pPr>
              <w:spacing w:line="276" w:lineRule="auto"/>
              <w:jc w:val="left"/>
              <w:rPr>
                <w:sz w:val="24"/>
                <w:szCs w:val="24"/>
              </w:rPr>
            </w:pPr>
            <w:r>
              <w:rPr>
                <w:sz w:val="24"/>
                <w:szCs w:val="24"/>
              </w:rPr>
              <w:t>- Ул. Вокзальная - Трубная</w:t>
            </w:r>
          </w:p>
        </w:tc>
        <w:tc>
          <w:tcPr>
            <w:tcW w:w="2191" w:type="dxa"/>
            <w:vAlign w:val="center"/>
          </w:tcPr>
          <w:p w:rsidR="006D4F86" w:rsidRPr="00B10DE5" w:rsidRDefault="006D4F86" w:rsidP="006D4F86">
            <w:pPr>
              <w:spacing w:line="276" w:lineRule="auto"/>
              <w:jc w:val="center"/>
              <w:rPr>
                <w:sz w:val="24"/>
                <w:szCs w:val="24"/>
              </w:rPr>
            </w:pPr>
            <w:r>
              <w:rPr>
                <w:sz w:val="24"/>
                <w:szCs w:val="24"/>
              </w:rPr>
              <w:t>Деревянные</w:t>
            </w:r>
          </w:p>
        </w:tc>
        <w:tc>
          <w:tcPr>
            <w:tcW w:w="1875" w:type="dxa"/>
            <w:vAlign w:val="center"/>
          </w:tcPr>
          <w:p w:rsidR="006D4F86" w:rsidRPr="001E5C74" w:rsidRDefault="006D4F86" w:rsidP="006D4F86">
            <w:pPr>
              <w:spacing w:line="276" w:lineRule="auto"/>
              <w:jc w:val="center"/>
              <w:rPr>
                <w:color w:val="000000"/>
                <w:sz w:val="24"/>
                <w:szCs w:val="24"/>
              </w:rPr>
            </w:pPr>
            <w:r>
              <w:rPr>
                <w:color w:val="000000"/>
                <w:sz w:val="24"/>
                <w:szCs w:val="24"/>
              </w:rPr>
              <w:t>495</w:t>
            </w:r>
          </w:p>
        </w:tc>
        <w:tc>
          <w:tcPr>
            <w:tcW w:w="1824" w:type="dxa"/>
            <w:vAlign w:val="center"/>
          </w:tcPr>
          <w:p w:rsidR="006D4F86" w:rsidRDefault="00A17FEF" w:rsidP="006D4F86">
            <w:pPr>
              <w:spacing w:line="276" w:lineRule="auto"/>
              <w:jc w:val="center"/>
              <w:rPr>
                <w:sz w:val="24"/>
                <w:szCs w:val="24"/>
              </w:rPr>
            </w:pPr>
            <w:r>
              <w:rPr>
                <w:sz w:val="24"/>
                <w:szCs w:val="24"/>
              </w:rPr>
              <w:t>Пешеходное передвижение</w:t>
            </w:r>
          </w:p>
        </w:tc>
      </w:tr>
      <w:tr w:rsidR="006D4F86" w:rsidTr="006D4F86">
        <w:tc>
          <w:tcPr>
            <w:tcW w:w="542" w:type="dxa"/>
            <w:vAlign w:val="center"/>
          </w:tcPr>
          <w:p w:rsidR="006D4F86" w:rsidRDefault="00A17FEF" w:rsidP="006D4F86">
            <w:pPr>
              <w:spacing w:line="276" w:lineRule="auto"/>
              <w:jc w:val="center"/>
              <w:rPr>
                <w:sz w:val="24"/>
                <w:szCs w:val="24"/>
              </w:rPr>
            </w:pPr>
            <w:r>
              <w:rPr>
                <w:sz w:val="24"/>
                <w:szCs w:val="24"/>
              </w:rPr>
              <w:t>11</w:t>
            </w:r>
          </w:p>
        </w:tc>
        <w:tc>
          <w:tcPr>
            <w:tcW w:w="2970" w:type="dxa"/>
            <w:vAlign w:val="center"/>
          </w:tcPr>
          <w:p w:rsidR="006D4F86" w:rsidRPr="00B10DE5" w:rsidRDefault="006D4F86" w:rsidP="006D4F86">
            <w:pPr>
              <w:spacing w:line="276" w:lineRule="auto"/>
              <w:jc w:val="left"/>
              <w:rPr>
                <w:sz w:val="24"/>
                <w:szCs w:val="24"/>
              </w:rPr>
            </w:pPr>
            <w:r>
              <w:rPr>
                <w:sz w:val="24"/>
                <w:szCs w:val="24"/>
              </w:rPr>
              <w:t>- ЛОВД – ул. Колхозная</w:t>
            </w:r>
          </w:p>
        </w:tc>
        <w:tc>
          <w:tcPr>
            <w:tcW w:w="2191" w:type="dxa"/>
            <w:vAlign w:val="center"/>
          </w:tcPr>
          <w:p w:rsidR="006D4F86" w:rsidRPr="00B10DE5" w:rsidRDefault="006D4F86" w:rsidP="006D4F86">
            <w:pPr>
              <w:spacing w:line="276" w:lineRule="auto"/>
              <w:jc w:val="center"/>
              <w:rPr>
                <w:sz w:val="24"/>
                <w:szCs w:val="24"/>
              </w:rPr>
            </w:pPr>
            <w:r>
              <w:rPr>
                <w:sz w:val="24"/>
                <w:szCs w:val="24"/>
              </w:rPr>
              <w:t>Деревянные</w:t>
            </w:r>
          </w:p>
        </w:tc>
        <w:tc>
          <w:tcPr>
            <w:tcW w:w="1875" w:type="dxa"/>
            <w:vAlign w:val="center"/>
          </w:tcPr>
          <w:p w:rsidR="006D4F86" w:rsidRPr="001E5C74" w:rsidRDefault="006D4F86" w:rsidP="006D4F86">
            <w:pPr>
              <w:spacing w:line="276" w:lineRule="auto"/>
              <w:jc w:val="center"/>
              <w:rPr>
                <w:color w:val="000000"/>
                <w:sz w:val="24"/>
                <w:szCs w:val="24"/>
              </w:rPr>
            </w:pPr>
            <w:r>
              <w:rPr>
                <w:color w:val="000000"/>
                <w:sz w:val="24"/>
                <w:szCs w:val="24"/>
              </w:rPr>
              <w:t>250</w:t>
            </w:r>
          </w:p>
        </w:tc>
        <w:tc>
          <w:tcPr>
            <w:tcW w:w="1824" w:type="dxa"/>
            <w:vAlign w:val="center"/>
          </w:tcPr>
          <w:p w:rsidR="006D4F86" w:rsidRDefault="00A17FEF" w:rsidP="006D4F86">
            <w:pPr>
              <w:spacing w:line="276" w:lineRule="auto"/>
              <w:jc w:val="center"/>
              <w:rPr>
                <w:sz w:val="24"/>
                <w:szCs w:val="24"/>
              </w:rPr>
            </w:pPr>
            <w:r>
              <w:rPr>
                <w:sz w:val="24"/>
                <w:szCs w:val="24"/>
              </w:rPr>
              <w:t>Пешеходное передвижение</w:t>
            </w:r>
          </w:p>
        </w:tc>
      </w:tr>
      <w:tr w:rsidR="006D4F86" w:rsidTr="006D4F86">
        <w:tc>
          <w:tcPr>
            <w:tcW w:w="542" w:type="dxa"/>
            <w:vAlign w:val="center"/>
          </w:tcPr>
          <w:p w:rsidR="006D4F86" w:rsidRDefault="00A17FEF" w:rsidP="006D4F86">
            <w:pPr>
              <w:spacing w:line="276" w:lineRule="auto"/>
              <w:jc w:val="center"/>
              <w:rPr>
                <w:sz w:val="24"/>
                <w:szCs w:val="24"/>
              </w:rPr>
            </w:pPr>
            <w:r>
              <w:rPr>
                <w:sz w:val="24"/>
                <w:szCs w:val="24"/>
              </w:rPr>
              <w:t>12</w:t>
            </w:r>
          </w:p>
        </w:tc>
        <w:tc>
          <w:tcPr>
            <w:tcW w:w="2970" w:type="dxa"/>
            <w:vAlign w:val="center"/>
          </w:tcPr>
          <w:p w:rsidR="006D4F86" w:rsidRPr="00B10DE5" w:rsidRDefault="006D4F86" w:rsidP="006D4F86">
            <w:pPr>
              <w:spacing w:line="276" w:lineRule="auto"/>
              <w:jc w:val="left"/>
              <w:rPr>
                <w:sz w:val="24"/>
                <w:szCs w:val="24"/>
              </w:rPr>
            </w:pPr>
            <w:r>
              <w:rPr>
                <w:sz w:val="24"/>
                <w:szCs w:val="24"/>
              </w:rPr>
              <w:t>- ул. Тельмана, 10 до ул. Вокзальной</w:t>
            </w:r>
          </w:p>
        </w:tc>
        <w:tc>
          <w:tcPr>
            <w:tcW w:w="2191" w:type="dxa"/>
            <w:vAlign w:val="center"/>
          </w:tcPr>
          <w:p w:rsidR="006D4F86" w:rsidRPr="00B10DE5" w:rsidRDefault="006D4F86" w:rsidP="006D4F86">
            <w:pPr>
              <w:spacing w:line="276" w:lineRule="auto"/>
              <w:jc w:val="center"/>
              <w:rPr>
                <w:sz w:val="24"/>
                <w:szCs w:val="24"/>
              </w:rPr>
            </w:pPr>
            <w:r>
              <w:rPr>
                <w:sz w:val="24"/>
                <w:szCs w:val="24"/>
              </w:rPr>
              <w:t>Бетонные</w:t>
            </w:r>
          </w:p>
        </w:tc>
        <w:tc>
          <w:tcPr>
            <w:tcW w:w="1875" w:type="dxa"/>
            <w:vAlign w:val="center"/>
          </w:tcPr>
          <w:p w:rsidR="006D4F86" w:rsidRPr="001E5C74" w:rsidRDefault="006D4F86" w:rsidP="006D4F86">
            <w:pPr>
              <w:spacing w:line="276" w:lineRule="auto"/>
              <w:jc w:val="center"/>
              <w:rPr>
                <w:color w:val="000000"/>
                <w:sz w:val="24"/>
                <w:szCs w:val="24"/>
              </w:rPr>
            </w:pPr>
            <w:r>
              <w:rPr>
                <w:color w:val="000000"/>
                <w:sz w:val="24"/>
                <w:szCs w:val="24"/>
              </w:rPr>
              <w:t>250</w:t>
            </w:r>
          </w:p>
        </w:tc>
        <w:tc>
          <w:tcPr>
            <w:tcW w:w="1824" w:type="dxa"/>
            <w:vAlign w:val="center"/>
          </w:tcPr>
          <w:p w:rsidR="006D4F86" w:rsidRDefault="00A17FEF" w:rsidP="006D4F86">
            <w:pPr>
              <w:spacing w:line="276" w:lineRule="auto"/>
              <w:jc w:val="center"/>
              <w:rPr>
                <w:sz w:val="24"/>
                <w:szCs w:val="24"/>
              </w:rPr>
            </w:pPr>
            <w:r>
              <w:rPr>
                <w:sz w:val="24"/>
                <w:szCs w:val="24"/>
              </w:rPr>
              <w:t>Пешеходное передвижение</w:t>
            </w:r>
          </w:p>
        </w:tc>
      </w:tr>
      <w:tr w:rsidR="006D4F86" w:rsidTr="006D4F86">
        <w:tc>
          <w:tcPr>
            <w:tcW w:w="542" w:type="dxa"/>
            <w:vAlign w:val="center"/>
          </w:tcPr>
          <w:p w:rsidR="006D4F86" w:rsidRDefault="00A17FEF" w:rsidP="006D4F86">
            <w:pPr>
              <w:spacing w:line="276" w:lineRule="auto"/>
              <w:jc w:val="center"/>
              <w:rPr>
                <w:sz w:val="24"/>
                <w:szCs w:val="24"/>
              </w:rPr>
            </w:pPr>
            <w:r>
              <w:rPr>
                <w:sz w:val="24"/>
                <w:szCs w:val="24"/>
              </w:rPr>
              <w:t>13</w:t>
            </w:r>
          </w:p>
        </w:tc>
        <w:tc>
          <w:tcPr>
            <w:tcW w:w="2970" w:type="dxa"/>
            <w:vAlign w:val="center"/>
          </w:tcPr>
          <w:p w:rsidR="006D4F86" w:rsidRPr="00B10DE5" w:rsidRDefault="006D4F86" w:rsidP="006D4F86">
            <w:pPr>
              <w:spacing w:line="276" w:lineRule="auto"/>
              <w:jc w:val="left"/>
              <w:rPr>
                <w:sz w:val="24"/>
                <w:szCs w:val="24"/>
              </w:rPr>
            </w:pPr>
            <w:r>
              <w:rPr>
                <w:sz w:val="24"/>
                <w:szCs w:val="24"/>
              </w:rPr>
              <w:t>- ул. Молодежная от ул. Советской до ул. Солнечной, 2</w:t>
            </w:r>
          </w:p>
        </w:tc>
        <w:tc>
          <w:tcPr>
            <w:tcW w:w="2191" w:type="dxa"/>
            <w:vAlign w:val="center"/>
          </w:tcPr>
          <w:p w:rsidR="006D4F86" w:rsidRPr="00B10DE5" w:rsidRDefault="006D4F86" w:rsidP="006D4F86">
            <w:pPr>
              <w:spacing w:line="276" w:lineRule="auto"/>
              <w:jc w:val="center"/>
              <w:rPr>
                <w:sz w:val="24"/>
                <w:szCs w:val="24"/>
              </w:rPr>
            </w:pPr>
            <w:r>
              <w:rPr>
                <w:sz w:val="24"/>
                <w:szCs w:val="24"/>
              </w:rPr>
              <w:t>Бетонные</w:t>
            </w:r>
          </w:p>
        </w:tc>
        <w:tc>
          <w:tcPr>
            <w:tcW w:w="1875" w:type="dxa"/>
            <w:vAlign w:val="center"/>
          </w:tcPr>
          <w:p w:rsidR="006D4F86" w:rsidRPr="001E5C74" w:rsidRDefault="006D4F86" w:rsidP="006D4F86">
            <w:pPr>
              <w:spacing w:line="276" w:lineRule="auto"/>
              <w:jc w:val="center"/>
              <w:rPr>
                <w:color w:val="000000"/>
                <w:sz w:val="24"/>
                <w:szCs w:val="24"/>
              </w:rPr>
            </w:pPr>
            <w:r>
              <w:rPr>
                <w:color w:val="000000"/>
                <w:sz w:val="24"/>
                <w:szCs w:val="24"/>
              </w:rPr>
              <w:t>400</w:t>
            </w:r>
          </w:p>
        </w:tc>
        <w:tc>
          <w:tcPr>
            <w:tcW w:w="1824" w:type="dxa"/>
            <w:vAlign w:val="center"/>
          </w:tcPr>
          <w:p w:rsidR="006D4F86" w:rsidRDefault="00A17FEF" w:rsidP="006D4F86">
            <w:pPr>
              <w:spacing w:line="276" w:lineRule="auto"/>
              <w:jc w:val="center"/>
              <w:rPr>
                <w:sz w:val="24"/>
                <w:szCs w:val="24"/>
              </w:rPr>
            </w:pPr>
            <w:r>
              <w:rPr>
                <w:sz w:val="24"/>
                <w:szCs w:val="24"/>
              </w:rPr>
              <w:t>Пешеходное передвижение</w:t>
            </w:r>
          </w:p>
        </w:tc>
      </w:tr>
      <w:tr w:rsidR="00A9225B" w:rsidTr="008019F7">
        <w:tc>
          <w:tcPr>
            <w:tcW w:w="542" w:type="dxa"/>
            <w:vAlign w:val="center"/>
          </w:tcPr>
          <w:p w:rsidR="00A9225B" w:rsidRDefault="00A9225B" w:rsidP="006D4F86">
            <w:pPr>
              <w:spacing w:line="276" w:lineRule="auto"/>
              <w:jc w:val="center"/>
              <w:rPr>
                <w:sz w:val="24"/>
                <w:szCs w:val="24"/>
              </w:rPr>
            </w:pPr>
          </w:p>
        </w:tc>
        <w:tc>
          <w:tcPr>
            <w:tcW w:w="5161" w:type="dxa"/>
            <w:gridSpan w:val="2"/>
            <w:vAlign w:val="center"/>
          </w:tcPr>
          <w:p w:rsidR="00A9225B" w:rsidRDefault="00A17FEF" w:rsidP="006D4F86">
            <w:pPr>
              <w:spacing w:line="276" w:lineRule="auto"/>
              <w:jc w:val="center"/>
              <w:rPr>
                <w:sz w:val="24"/>
                <w:szCs w:val="24"/>
              </w:rPr>
            </w:pPr>
            <w:r w:rsidRPr="00A17FEF">
              <w:rPr>
                <w:bCs/>
                <w:sz w:val="24"/>
                <w:szCs w:val="24"/>
              </w:rPr>
              <w:t>Итого всего:</w:t>
            </w:r>
          </w:p>
        </w:tc>
        <w:tc>
          <w:tcPr>
            <w:tcW w:w="1875" w:type="dxa"/>
            <w:vAlign w:val="center"/>
          </w:tcPr>
          <w:p w:rsidR="00A9225B" w:rsidRDefault="00A9225B" w:rsidP="006D4F86">
            <w:pPr>
              <w:spacing w:line="276" w:lineRule="auto"/>
              <w:jc w:val="center"/>
              <w:rPr>
                <w:color w:val="000000"/>
                <w:sz w:val="24"/>
                <w:szCs w:val="24"/>
              </w:rPr>
            </w:pPr>
            <w:r>
              <w:rPr>
                <w:color w:val="000000"/>
                <w:sz w:val="24"/>
                <w:szCs w:val="24"/>
              </w:rPr>
              <w:t>11134</w:t>
            </w:r>
          </w:p>
        </w:tc>
        <w:tc>
          <w:tcPr>
            <w:tcW w:w="1824" w:type="dxa"/>
            <w:vAlign w:val="center"/>
          </w:tcPr>
          <w:p w:rsidR="00A9225B" w:rsidRDefault="00A9225B" w:rsidP="006D4F86">
            <w:pPr>
              <w:spacing w:line="276" w:lineRule="auto"/>
              <w:jc w:val="center"/>
              <w:rPr>
                <w:sz w:val="24"/>
                <w:szCs w:val="24"/>
              </w:rPr>
            </w:pPr>
          </w:p>
        </w:tc>
      </w:tr>
    </w:tbl>
    <w:p w:rsidR="00D942E5" w:rsidRPr="00D942E5" w:rsidRDefault="00D942E5" w:rsidP="00D942E5">
      <w:pPr>
        <w:pStyle w:val="ConsPlusNonformat"/>
        <w:spacing w:line="312" w:lineRule="auto"/>
        <w:ind w:firstLine="709"/>
        <w:contextualSpacing/>
        <w:jc w:val="both"/>
        <w:rPr>
          <w:rFonts w:ascii="Times New Roman" w:hAnsi="Times New Roman" w:cs="Times New Roman"/>
          <w:sz w:val="24"/>
          <w:szCs w:val="24"/>
        </w:rPr>
      </w:pPr>
    </w:p>
    <w:p w:rsidR="00B10DE5" w:rsidRDefault="00B10DE5" w:rsidP="00A875BC">
      <w:pPr>
        <w:pStyle w:val="ConsPlusNonformat"/>
        <w:spacing w:line="312" w:lineRule="auto"/>
        <w:ind w:firstLine="709"/>
        <w:contextualSpacing/>
        <w:jc w:val="center"/>
        <w:rPr>
          <w:rFonts w:ascii="Times New Roman" w:hAnsi="Times New Roman" w:cs="Times New Roman"/>
          <w:b/>
          <w:sz w:val="24"/>
          <w:szCs w:val="24"/>
        </w:rPr>
      </w:pPr>
    </w:p>
    <w:p w:rsidR="00383C3B" w:rsidRDefault="00383C3B">
      <w:pPr>
        <w:widowControl/>
        <w:snapToGrid/>
        <w:spacing w:after="200" w:line="276" w:lineRule="auto"/>
        <w:jc w:val="left"/>
        <w:rPr>
          <w:sz w:val="24"/>
          <w:szCs w:val="24"/>
        </w:rPr>
      </w:pPr>
      <w:r>
        <w:rPr>
          <w:sz w:val="24"/>
          <w:szCs w:val="24"/>
        </w:rPr>
        <w:br w:type="page"/>
      </w:r>
    </w:p>
    <w:p w:rsidR="00FC2A20" w:rsidRDefault="00FC2A20" w:rsidP="00FC2A20">
      <w:pPr>
        <w:ind w:firstLine="567"/>
        <w:rPr>
          <w:sz w:val="24"/>
          <w:szCs w:val="24"/>
        </w:rPr>
      </w:pPr>
      <w:r w:rsidRPr="0003505E">
        <w:rPr>
          <w:sz w:val="24"/>
          <w:szCs w:val="24"/>
        </w:rPr>
        <w:lastRenderedPageBreak/>
        <w:t xml:space="preserve">Рисунок </w:t>
      </w:r>
      <w:r w:rsidR="00BE59AF">
        <w:rPr>
          <w:sz w:val="24"/>
          <w:szCs w:val="24"/>
        </w:rPr>
        <w:t>7</w:t>
      </w:r>
      <w:r w:rsidRPr="0003505E">
        <w:rPr>
          <w:sz w:val="24"/>
          <w:szCs w:val="24"/>
        </w:rPr>
        <w:t xml:space="preserve"> </w:t>
      </w:r>
    </w:p>
    <w:p w:rsidR="00FC2A20" w:rsidRPr="0003505E" w:rsidRDefault="00FC2A20" w:rsidP="00A96BAC">
      <w:pPr>
        <w:spacing w:line="360" w:lineRule="auto"/>
        <w:ind w:firstLine="567"/>
        <w:jc w:val="center"/>
        <w:rPr>
          <w:sz w:val="24"/>
          <w:szCs w:val="24"/>
        </w:rPr>
      </w:pPr>
      <w:r w:rsidRPr="0003505E">
        <w:rPr>
          <w:sz w:val="24"/>
          <w:szCs w:val="24"/>
        </w:rPr>
        <w:t xml:space="preserve">Долевое распределение по типам покрытий </w:t>
      </w:r>
      <w:r>
        <w:rPr>
          <w:sz w:val="24"/>
          <w:szCs w:val="24"/>
        </w:rPr>
        <w:t>тротуаров</w:t>
      </w:r>
      <w:r w:rsidRPr="0003505E">
        <w:rPr>
          <w:sz w:val="24"/>
          <w:szCs w:val="24"/>
        </w:rPr>
        <w:t xml:space="preserve"> </w:t>
      </w:r>
      <w:r>
        <w:rPr>
          <w:sz w:val="24"/>
          <w:szCs w:val="24"/>
        </w:rPr>
        <w:t>МО «Коношское»</w:t>
      </w:r>
    </w:p>
    <w:p w:rsidR="00FC2A20" w:rsidRPr="003C4C4D" w:rsidRDefault="00FC2A20" w:rsidP="00FC2A20">
      <w:pPr>
        <w:pStyle w:val="afb"/>
        <w:spacing w:line="360" w:lineRule="auto"/>
        <w:jc w:val="center"/>
      </w:pPr>
      <w:r w:rsidRPr="00FC2A20">
        <w:rPr>
          <w:rFonts w:ascii="Times New Roman" w:hAnsi="Times New Roman" w:cs="Times New Roman"/>
          <w:noProof/>
        </w:rPr>
        <w:drawing>
          <wp:inline distT="0" distB="0" distL="0" distR="0" wp14:anchorId="056D5BFE" wp14:editId="4F6EC509">
            <wp:extent cx="5181600" cy="33718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C2A20" w:rsidRPr="00AB5E8F" w:rsidRDefault="00FC2A20" w:rsidP="00FC2A20">
      <w:pPr>
        <w:pStyle w:val="afb"/>
        <w:spacing w:line="360" w:lineRule="auto"/>
        <w:ind w:firstLine="567"/>
        <w:jc w:val="both"/>
      </w:pPr>
    </w:p>
    <w:p w:rsidR="005858DA" w:rsidRDefault="00383C3B" w:rsidP="00383C3B">
      <w:pPr>
        <w:pStyle w:val="ConsPlusNonformat"/>
        <w:spacing w:line="312" w:lineRule="auto"/>
        <w:ind w:firstLine="709"/>
        <w:contextualSpacing/>
        <w:jc w:val="both"/>
        <w:rPr>
          <w:rFonts w:ascii="Times New Roman" w:hAnsi="Times New Roman" w:cs="Times New Roman"/>
          <w:sz w:val="24"/>
          <w:szCs w:val="24"/>
        </w:rPr>
      </w:pPr>
      <w:r w:rsidRPr="00383C3B">
        <w:rPr>
          <w:rFonts w:ascii="Times New Roman" w:hAnsi="Times New Roman" w:cs="Times New Roman"/>
          <w:sz w:val="24"/>
          <w:szCs w:val="24"/>
        </w:rPr>
        <w:t>В местах пересечения тротуаров с проезжей частью оборудованы регулируемые и нерегулируемые пешеходные переходы. Специализированные дорожки для велосипедного передвижения на территории</w:t>
      </w:r>
      <w:r>
        <w:rPr>
          <w:rFonts w:ascii="Times New Roman" w:hAnsi="Times New Roman" w:cs="Times New Roman"/>
          <w:sz w:val="24"/>
          <w:szCs w:val="24"/>
        </w:rPr>
        <w:t xml:space="preserve"> МО «Коношское» не предусмотрены.</w:t>
      </w:r>
    </w:p>
    <w:p w:rsidR="00383C3B" w:rsidRPr="00313260" w:rsidRDefault="00383C3B" w:rsidP="00383C3B">
      <w:pPr>
        <w:spacing w:line="312" w:lineRule="auto"/>
        <w:ind w:firstLine="709"/>
        <w:rPr>
          <w:sz w:val="24"/>
          <w:szCs w:val="24"/>
        </w:rPr>
      </w:pPr>
      <w:r w:rsidRPr="00313260">
        <w:rPr>
          <w:sz w:val="24"/>
          <w:szCs w:val="24"/>
        </w:rPr>
        <w:t xml:space="preserve">На сегодняшний день </w:t>
      </w:r>
      <w:proofErr w:type="spellStart"/>
      <w:r w:rsidRPr="00313260">
        <w:rPr>
          <w:sz w:val="24"/>
          <w:szCs w:val="24"/>
        </w:rPr>
        <w:t>велотранспортная</w:t>
      </w:r>
      <w:proofErr w:type="spellEnd"/>
      <w:r w:rsidRPr="00313260">
        <w:rPr>
          <w:sz w:val="24"/>
          <w:szCs w:val="24"/>
        </w:rPr>
        <w:t xml:space="preserve"> инфраструктура в </w:t>
      </w:r>
      <w:r>
        <w:rPr>
          <w:sz w:val="24"/>
          <w:szCs w:val="24"/>
        </w:rPr>
        <w:t xml:space="preserve">МО «Коношское» </w:t>
      </w:r>
      <w:r w:rsidRPr="00313260">
        <w:rPr>
          <w:sz w:val="24"/>
          <w:szCs w:val="24"/>
        </w:rPr>
        <w:t xml:space="preserve">развита слабо. Движение велосипедистов неупорядоченно, отсутствуют велодорожки.  Движение велосипедистов осуществляется в соответствии с требованиями правил дорожного движения по дорогам общего пользования. Это ведет к </w:t>
      </w:r>
      <w:proofErr w:type="gramStart"/>
      <w:r w:rsidRPr="00313260">
        <w:rPr>
          <w:sz w:val="24"/>
          <w:szCs w:val="24"/>
        </w:rPr>
        <w:t>возникновению  конфликтных</w:t>
      </w:r>
      <w:proofErr w:type="gramEnd"/>
      <w:r w:rsidRPr="00313260">
        <w:rPr>
          <w:sz w:val="24"/>
          <w:szCs w:val="24"/>
        </w:rPr>
        <w:t xml:space="preserve"> ситуаций между велосипедистами и другими участниками дорожного движения, снижению безопасности передвижения пешеходов и повышению нагрузки на улично-дорожную сеть.</w:t>
      </w:r>
    </w:p>
    <w:p w:rsidR="00383C3B" w:rsidRPr="00313260" w:rsidRDefault="00383C3B" w:rsidP="00383C3B">
      <w:pPr>
        <w:tabs>
          <w:tab w:val="left" w:pos="851"/>
          <w:tab w:val="left" w:pos="1134"/>
        </w:tabs>
        <w:spacing w:line="312" w:lineRule="auto"/>
        <w:ind w:firstLine="709"/>
        <w:contextualSpacing/>
        <w:rPr>
          <w:sz w:val="24"/>
          <w:szCs w:val="24"/>
        </w:rPr>
      </w:pPr>
      <w:r w:rsidRPr="00313260">
        <w:rPr>
          <w:sz w:val="24"/>
          <w:szCs w:val="24"/>
        </w:rPr>
        <w:t xml:space="preserve">Передвижения пешеходов не на всех улицах </w:t>
      </w:r>
      <w:r w:rsidR="00A96BAC">
        <w:rPr>
          <w:sz w:val="24"/>
          <w:szCs w:val="24"/>
        </w:rPr>
        <w:t>МО</w:t>
      </w:r>
      <w:r w:rsidRPr="00313260">
        <w:rPr>
          <w:sz w:val="24"/>
          <w:szCs w:val="24"/>
        </w:rPr>
        <w:t xml:space="preserve"> отвечают параметрам, </w:t>
      </w:r>
      <w:proofErr w:type="gramStart"/>
      <w:r w:rsidRPr="00313260">
        <w:rPr>
          <w:sz w:val="24"/>
          <w:szCs w:val="24"/>
        </w:rPr>
        <w:t>предусмотренными  нормативными</w:t>
      </w:r>
      <w:proofErr w:type="gramEnd"/>
      <w:r w:rsidRPr="00313260">
        <w:rPr>
          <w:sz w:val="24"/>
          <w:szCs w:val="24"/>
        </w:rPr>
        <w:t xml:space="preserve"> документами. На многих магистральных улицах и улицах местного значения отсутствуют организованные пешеходные переходы, в том числе и в разных уровнях. </w:t>
      </w:r>
    </w:p>
    <w:p w:rsidR="00383C3B" w:rsidRPr="00313260" w:rsidRDefault="00383C3B" w:rsidP="00383C3B">
      <w:pPr>
        <w:tabs>
          <w:tab w:val="left" w:pos="851"/>
          <w:tab w:val="left" w:pos="1134"/>
          <w:tab w:val="left" w:pos="2599"/>
        </w:tabs>
        <w:spacing w:line="312" w:lineRule="auto"/>
        <w:ind w:firstLine="709"/>
        <w:rPr>
          <w:sz w:val="24"/>
          <w:szCs w:val="24"/>
        </w:rPr>
      </w:pPr>
      <w:r w:rsidRPr="00313260">
        <w:rPr>
          <w:sz w:val="24"/>
          <w:szCs w:val="24"/>
        </w:rPr>
        <w:t xml:space="preserve"> Ширина существующих тротуаров не везде соответствует </w:t>
      </w:r>
      <w:proofErr w:type="gramStart"/>
      <w:r w:rsidRPr="00313260">
        <w:rPr>
          <w:sz w:val="24"/>
          <w:szCs w:val="24"/>
        </w:rPr>
        <w:t>интенсивности  движения</w:t>
      </w:r>
      <w:proofErr w:type="gramEnd"/>
      <w:r w:rsidRPr="00313260">
        <w:rPr>
          <w:sz w:val="24"/>
          <w:szCs w:val="24"/>
        </w:rPr>
        <w:t xml:space="preserve"> пешеходов, на некоторых улицах они и вовсе отсутствуют.</w:t>
      </w:r>
    </w:p>
    <w:p w:rsidR="00383C3B" w:rsidRDefault="00383C3B" w:rsidP="00383C3B">
      <w:pPr>
        <w:pStyle w:val="ConsPlusNonformat"/>
        <w:spacing w:line="312" w:lineRule="auto"/>
        <w:ind w:firstLine="709"/>
        <w:contextualSpacing/>
        <w:jc w:val="both"/>
        <w:rPr>
          <w:rFonts w:ascii="Times New Roman" w:hAnsi="Times New Roman" w:cs="Times New Roman"/>
          <w:sz w:val="24"/>
          <w:szCs w:val="24"/>
        </w:rPr>
      </w:pPr>
    </w:p>
    <w:p w:rsidR="00383C3B" w:rsidRPr="00383C3B" w:rsidRDefault="00383C3B" w:rsidP="00383C3B">
      <w:pPr>
        <w:pStyle w:val="ConsPlusNonformat"/>
        <w:spacing w:line="312" w:lineRule="auto"/>
        <w:ind w:firstLine="709"/>
        <w:contextualSpacing/>
        <w:jc w:val="both"/>
        <w:rPr>
          <w:rFonts w:ascii="Times New Roman" w:hAnsi="Times New Roman" w:cs="Times New Roman"/>
          <w:sz w:val="24"/>
          <w:szCs w:val="24"/>
        </w:rPr>
      </w:pPr>
    </w:p>
    <w:p w:rsidR="008904C8" w:rsidRDefault="008904C8">
      <w:pPr>
        <w:widowControl/>
        <w:snapToGrid/>
        <w:spacing w:after="200" w:line="276" w:lineRule="auto"/>
        <w:jc w:val="left"/>
        <w:rPr>
          <w:b/>
          <w:sz w:val="24"/>
          <w:szCs w:val="24"/>
        </w:rPr>
      </w:pPr>
      <w:r>
        <w:rPr>
          <w:b/>
          <w:sz w:val="24"/>
          <w:szCs w:val="24"/>
        </w:rPr>
        <w:br w:type="page"/>
      </w:r>
    </w:p>
    <w:p w:rsidR="00625049" w:rsidRDefault="00625049" w:rsidP="00A875BC">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2.8 </w:t>
      </w:r>
      <w:r w:rsidRPr="00625049">
        <w:rPr>
          <w:rFonts w:ascii="Times New Roman" w:hAnsi="Times New Roman" w:cs="Times New Roman"/>
          <w:b/>
          <w:sz w:val="24"/>
          <w:szCs w:val="24"/>
        </w:rPr>
        <w:t>Характеристика движения грузовых транспортных средств, оценк</w:t>
      </w:r>
      <w:r w:rsidR="00A875BC">
        <w:rPr>
          <w:rFonts w:ascii="Times New Roman" w:hAnsi="Times New Roman" w:cs="Times New Roman"/>
          <w:b/>
          <w:sz w:val="24"/>
          <w:szCs w:val="24"/>
        </w:rPr>
        <w:t>а</w:t>
      </w:r>
      <w:r w:rsidRPr="00625049">
        <w:rPr>
          <w:rFonts w:ascii="Times New Roman" w:hAnsi="Times New Roman" w:cs="Times New Roman"/>
          <w:b/>
          <w:sz w:val="24"/>
          <w:szCs w:val="24"/>
        </w:rPr>
        <w:t xml:space="preserve"> работы транспортных средств коммунальных и дорожных служб, состояния инфраструктуры для данных транспортных средств</w:t>
      </w:r>
    </w:p>
    <w:p w:rsidR="001C55E8" w:rsidRDefault="001C55E8" w:rsidP="00A875BC">
      <w:pPr>
        <w:pStyle w:val="ConsPlusNonformat"/>
        <w:spacing w:line="312" w:lineRule="auto"/>
        <w:ind w:firstLine="709"/>
        <w:contextualSpacing/>
        <w:jc w:val="center"/>
        <w:rPr>
          <w:rFonts w:ascii="Times New Roman" w:hAnsi="Times New Roman" w:cs="Times New Roman"/>
          <w:b/>
          <w:sz w:val="24"/>
          <w:szCs w:val="24"/>
        </w:rPr>
      </w:pPr>
    </w:p>
    <w:p w:rsidR="001A6F4B" w:rsidRDefault="00A96BAC" w:rsidP="00A96BAC">
      <w:pPr>
        <w:spacing w:line="312" w:lineRule="auto"/>
        <w:ind w:firstLine="709"/>
        <w:rPr>
          <w:sz w:val="24"/>
          <w:szCs w:val="24"/>
        </w:rPr>
      </w:pPr>
      <w:r w:rsidRPr="00E84973">
        <w:rPr>
          <w:sz w:val="24"/>
          <w:szCs w:val="24"/>
        </w:rPr>
        <w:t xml:space="preserve">Важным фактором, влияющим на состояние сооружений и коммуникаций автомобильного транспорта является организация движения грузовых транспортных средств. Количество грузовых транспортных средств, зарегистрированных на территории </w:t>
      </w:r>
      <w:r>
        <w:rPr>
          <w:sz w:val="24"/>
          <w:szCs w:val="24"/>
        </w:rPr>
        <w:t>Коношского района</w:t>
      </w:r>
      <w:r w:rsidRPr="00E84973">
        <w:rPr>
          <w:sz w:val="24"/>
          <w:szCs w:val="24"/>
        </w:rPr>
        <w:t xml:space="preserve">, по состоянию на конец 2016 года составляет </w:t>
      </w:r>
      <w:r>
        <w:rPr>
          <w:sz w:val="24"/>
          <w:szCs w:val="24"/>
        </w:rPr>
        <w:t>303</w:t>
      </w:r>
      <w:r w:rsidRPr="00E84973">
        <w:rPr>
          <w:sz w:val="24"/>
          <w:szCs w:val="24"/>
        </w:rPr>
        <w:t xml:space="preserve"> ед.</w:t>
      </w:r>
    </w:p>
    <w:p w:rsidR="001A6F4B" w:rsidRPr="00E84973" w:rsidRDefault="001A6F4B" w:rsidP="001A6F4B">
      <w:pPr>
        <w:spacing w:line="312" w:lineRule="auto"/>
        <w:ind w:firstLine="709"/>
        <w:rPr>
          <w:sz w:val="24"/>
          <w:szCs w:val="24"/>
        </w:rPr>
      </w:pPr>
      <w:r w:rsidRPr="00E84973">
        <w:rPr>
          <w:sz w:val="24"/>
          <w:szCs w:val="24"/>
        </w:rPr>
        <w:t xml:space="preserve">Движение грузовых транспортных средств на территории муниципального образования </w:t>
      </w:r>
      <w:r>
        <w:rPr>
          <w:sz w:val="24"/>
          <w:szCs w:val="24"/>
        </w:rPr>
        <w:t>«Коношское»</w:t>
      </w:r>
      <w:r w:rsidRPr="00E84973">
        <w:rPr>
          <w:sz w:val="24"/>
          <w:szCs w:val="24"/>
        </w:rPr>
        <w:t xml:space="preserve"> организовано элементами обустройства автомобильных дорог, искусственными и дорожными сооружениями, устроенными в соответствии с правилами дорожного движения. </w:t>
      </w:r>
    </w:p>
    <w:p w:rsidR="001A6F4B" w:rsidRPr="00E84973" w:rsidRDefault="001A6F4B" w:rsidP="001A6F4B">
      <w:pPr>
        <w:pStyle w:val="ConsPlusNonformat"/>
        <w:spacing w:line="312" w:lineRule="auto"/>
        <w:ind w:firstLine="709"/>
        <w:contextualSpacing/>
        <w:jc w:val="both"/>
        <w:rPr>
          <w:rFonts w:ascii="Times New Roman" w:hAnsi="Times New Roman" w:cs="Times New Roman"/>
          <w:sz w:val="24"/>
          <w:szCs w:val="24"/>
        </w:rPr>
      </w:pPr>
      <w:r w:rsidRPr="00E84973">
        <w:rPr>
          <w:sz w:val="24"/>
          <w:szCs w:val="24"/>
        </w:rPr>
        <w:t xml:space="preserve"> </w:t>
      </w:r>
      <w:r w:rsidRPr="00E84973">
        <w:rPr>
          <w:rFonts w:ascii="Times New Roman" w:hAnsi="Times New Roman" w:cs="Times New Roman"/>
          <w:sz w:val="24"/>
          <w:szCs w:val="24"/>
        </w:rPr>
        <w:t xml:space="preserve">Маршруты движения грузового транспорта предусматривают заезд в жилую зону. Движение предусмотрено только по главным улицам </w:t>
      </w:r>
      <w:proofErr w:type="spellStart"/>
      <w:r>
        <w:rPr>
          <w:rFonts w:ascii="Times New Roman" w:hAnsi="Times New Roman" w:cs="Times New Roman"/>
          <w:sz w:val="24"/>
          <w:szCs w:val="24"/>
        </w:rPr>
        <w:t>р.п</w:t>
      </w:r>
      <w:proofErr w:type="spellEnd"/>
      <w:r>
        <w:rPr>
          <w:rFonts w:ascii="Times New Roman" w:hAnsi="Times New Roman" w:cs="Times New Roman"/>
          <w:sz w:val="24"/>
          <w:szCs w:val="24"/>
        </w:rPr>
        <w:t>. Коноша</w:t>
      </w:r>
      <w:r w:rsidR="00D611BB">
        <w:rPr>
          <w:rFonts w:ascii="Times New Roman" w:hAnsi="Times New Roman" w:cs="Times New Roman"/>
          <w:sz w:val="24"/>
          <w:szCs w:val="24"/>
        </w:rPr>
        <w:t xml:space="preserve"> – пер. Фестивальный, </w:t>
      </w:r>
      <w:proofErr w:type="spellStart"/>
      <w:r w:rsidR="00D611BB">
        <w:rPr>
          <w:rFonts w:ascii="Times New Roman" w:hAnsi="Times New Roman" w:cs="Times New Roman"/>
          <w:sz w:val="24"/>
          <w:szCs w:val="24"/>
        </w:rPr>
        <w:t>ул.ул</w:t>
      </w:r>
      <w:proofErr w:type="spellEnd"/>
      <w:r w:rsidR="00D611BB">
        <w:rPr>
          <w:rFonts w:ascii="Times New Roman" w:hAnsi="Times New Roman" w:cs="Times New Roman"/>
          <w:sz w:val="24"/>
          <w:szCs w:val="24"/>
        </w:rPr>
        <w:t xml:space="preserve">. Лесная, </w:t>
      </w:r>
      <w:r w:rsidR="00D611BB" w:rsidRPr="00D611BB">
        <w:rPr>
          <w:rFonts w:ascii="Times New Roman" w:hAnsi="Times New Roman" w:cs="Times New Roman"/>
          <w:sz w:val="24"/>
          <w:szCs w:val="24"/>
        </w:rPr>
        <w:t>Коллективизации, Садовая, Гагарина</w:t>
      </w:r>
      <w:r w:rsidR="00546E1A">
        <w:rPr>
          <w:rFonts w:ascii="Times New Roman" w:hAnsi="Times New Roman" w:cs="Times New Roman"/>
          <w:sz w:val="24"/>
          <w:szCs w:val="24"/>
        </w:rPr>
        <w:t>, Мамонова</w:t>
      </w:r>
      <w:r w:rsidRPr="00E84973">
        <w:rPr>
          <w:rFonts w:ascii="Times New Roman" w:hAnsi="Times New Roman" w:cs="Times New Roman"/>
          <w:sz w:val="24"/>
          <w:szCs w:val="24"/>
        </w:rPr>
        <w:t xml:space="preserve">. Это создает условия для повышенного уровня загрязнения атмосферного воздуха, повышает нагрузку на </w:t>
      </w:r>
      <w:proofErr w:type="spellStart"/>
      <w:r w:rsidRPr="00E84973">
        <w:rPr>
          <w:rFonts w:ascii="Times New Roman" w:hAnsi="Times New Roman" w:cs="Times New Roman"/>
          <w:sz w:val="24"/>
          <w:szCs w:val="24"/>
        </w:rPr>
        <w:t>дорожно</w:t>
      </w:r>
      <w:proofErr w:type="spellEnd"/>
      <w:r w:rsidRPr="00E84973">
        <w:rPr>
          <w:rFonts w:ascii="Times New Roman" w:hAnsi="Times New Roman" w:cs="Times New Roman"/>
          <w:sz w:val="24"/>
          <w:szCs w:val="24"/>
        </w:rPr>
        <w:t xml:space="preserve"> – транспортную сеть и уровень аварийности.</w:t>
      </w:r>
    </w:p>
    <w:p w:rsidR="001C55E8" w:rsidRDefault="00A96BAC" w:rsidP="00546E1A">
      <w:pPr>
        <w:spacing w:line="312" w:lineRule="auto"/>
        <w:ind w:firstLine="709"/>
        <w:rPr>
          <w:sz w:val="24"/>
          <w:szCs w:val="24"/>
        </w:rPr>
      </w:pPr>
      <w:r w:rsidRPr="00E84973">
        <w:rPr>
          <w:sz w:val="24"/>
          <w:szCs w:val="24"/>
        </w:rPr>
        <w:t xml:space="preserve"> </w:t>
      </w:r>
      <w:r w:rsidR="00546E1A" w:rsidRPr="00E84973">
        <w:rPr>
          <w:sz w:val="24"/>
          <w:szCs w:val="24"/>
        </w:rPr>
        <w:t xml:space="preserve">Выполнение работ по содержанию автомобильных дорог общего пользования местного значения в текущем периоде осуществляет </w:t>
      </w:r>
      <w:r w:rsidR="00546E1A" w:rsidRPr="001A569E">
        <w:rPr>
          <w:sz w:val="24"/>
          <w:szCs w:val="24"/>
        </w:rPr>
        <w:t>– ООО «Добрый Хлеб» и ИП Чистяков Д.С</w:t>
      </w:r>
      <w:r w:rsidR="00546E1A">
        <w:rPr>
          <w:sz w:val="24"/>
          <w:szCs w:val="24"/>
        </w:rPr>
        <w:t xml:space="preserve">., а </w:t>
      </w:r>
      <w:r w:rsidR="00546E1A" w:rsidRPr="001A569E">
        <w:rPr>
          <w:sz w:val="24"/>
          <w:szCs w:val="24"/>
        </w:rPr>
        <w:t>механизированную уборку тротуаров –</w:t>
      </w:r>
      <w:r w:rsidR="00546E1A" w:rsidRPr="00546E1A">
        <w:rPr>
          <w:sz w:val="24"/>
          <w:szCs w:val="24"/>
        </w:rPr>
        <w:t xml:space="preserve"> </w:t>
      </w:r>
      <w:r w:rsidR="00546E1A" w:rsidRPr="001A569E">
        <w:rPr>
          <w:sz w:val="24"/>
          <w:szCs w:val="24"/>
        </w:rPr>
        <w:t>МУП «Коношское благоустройство»</w:t>
      </w:r>
      <w:r w:rsidR="00546E1A">
        <w:rPr>
          <w:sz w:val="24"/>
          <w:szCs w:val="24"/>
        </w:rPr>
        <w:t xml:space="preserve">. </w:t>
      </w:r>
      <w:r w:rsidR="001C55E8" w:rsidRPr="001A569E">
        <w:rPr>
          <w:sz w:val="24"/>
          <w:szCs w:val="24"/>
        </w:rPr>
        <w:t>Предприятия располагают необходимой базой, квалифицированными кадрами, опытом работы в данной сфере. Основанием для выполнения подобных работ является муниципальный контракт, заключенный между Администрацией муниципального образования «Коношское» и данными организациями.</w:t>
      </w:r>
    </w:p>
    <w:p w:rsidR="001C55E8" w:rsidRPr="00960486" w:rsidRDefault="001C55E8" w:rsidP="001C55E8">
      <w:pPr>
        <w:spacing w:line="312" w:lineRule="auto"/>
        <w:ind w:firstLine="709"/>
        <w:rPr>
          <w:sz w:val="24"/>
          <w:szCs w:val="24"/>
        </w:rPr>
      </w:pPr>
      <w:r w:rsidRPr="00794D7E">
        <w:rPr>
          <w:sz w:val="24"/>
          <w:szCs w:val="24"/>
        </w:rPr>
        <w:t>Работы по уборке территории производятся по мере необходимости, в соответствии с погодными условиями</w:t>
      </w:r>
      <w:r w:rsidR="00794D7E" w:rsidRPr="00794D7E">
        <w:rPr>
          <w:sz w:val="24"/>
          <w:szCs w:val="24"/>
        </w:rPr>
        <w:t>.</w:t>
      </w:r>
      <w:r w:rsidRPr="00794D7E">
        <w:rPr>
          <w:sz w:val="24"/>
          <w:szCs w:val="24"/>
        </w:rPr>
        <w:t xml:space="preserve"> Фактическое время снегоочистки и борьбы с зимней скользкостью не превышает </w:t>
      </w:r>
      <w:r w:rsidR="00794D7E" w:rsidRPr="00794D7E">
        <w:rPr>
          <w:sz w:val="24"/>
          <w:szCs w:val="24"/>
        </w:rPr>
        <w:t>24</w:t>
      </w:r>
      <w:r w:rsidRPr="00794D7E">
        <w:rPr>
          <w:sz w:val="24"/>
          <w:szCs w:val="24"/>
        </w:rPr>
        <w:t xml:space="preserve"> машино-часов на каждую улицу, выполнение работ осуществляется с 01 января по 31 марта. Расчищаемый снег сгребается на обочины дорог и тротуаров без его дальнейшего вывоза на снежную свалку или пункты выгрузки снега, далее происходит подсыпка полотна </w:t>
      </w:r>
      <w:proofErr w:type="spellStart"/>
      <w:r w:rsidRPr="00794D7E">
        <w:rPr>
          <w:sz w:val="24"/>
          <w:szCs w:val="24"/>
        </w:rPr>
        <w:t>противогололедным</w:t>
      </w:r>
      <w:proofErr w:type="spellEnd"/>
      <w:r w:rsidRPr="00794D7E">
        <w:rPr>
          <w:sz w:val="24"/>
          <w:szCs w:val="24"/>
        </w:rPr>
        <w:t xml:space="preserve"> материалом</w:t>
      </w:r>
      <w:r w:rsidR="00794D7E" w:rsidRPr="00794D7E">
        <w:rPr>
          <w:sz w:val="24"/>
          <w:szCs w:val="24"/>
        </w:rPr>
        <w:t xml:space="preserve"> (природный песок)</w:t>
      </w:r>
      <w:r w:rsidRPr="00794D7E">
        <w:rPr>
          <w:sz w:val="24"/>
          <w:szCs w:val="24"/>
        </w:rPr>
        <w:t xml:space="preserve">. </w:t>
      </w:r>
      <w:r w:rsidR="00794D7E" w:rsidRPr="00794D7E">
        <w:rPr>
          <w:sz w:val="24"/>
          <w:szCs w:val="24"/>
        </w:rPr>
        <w:t>Снегоочистка автомоб</w:t>
      </w:r>
      <w:r w:rsidR="00794D7E" w:rsidRPr="00960486">
        <w:rPr>
          <w:sz w:val="24"/>
          <w:szCs w:val="24"/>
        </w:rPr>
        <w:t>ильных дорог производится бульдозерами на колесном ходу</w:t>
      </w:r>
      <w:r w:rsidR="00960486" w:rsidRPr="00960486">
        <w:rPr>
          <w:sz w:val="24"/>
          <w:szCs w:val="24"/>
        </w:rPr>
        <w:t>.</w:t>
      </w:r>
    </w:p>
    <w:p w:rsidR="001C55E8" w:rsidRPr="00960486" w:rsidRDefault="001C55E8" w:rsidP="001C55E8">
      <w:pPr>
        <w:spacing w:line="312" w:lineRule="auto"/>
        <w:ind w:firstLine="709"/>
        <w:rPr>
          <w:sz w:val="24"/>
          <w:szCs w:val="24"/>
        </w:rPr>
      </w:pPr>
      <w:r w:rsidRPr="00960486">
        <w:rPr>
          <w:sz w:val="24"/>
          <w:szCs w:val="24"/>
        </w:rPr>
        <w:t xml:space="preserve">Общая площадь тротуаров поселка Коноша, зимнюю механизированную уборку которых производит </w:t>
      </w:r>
      <w:r w:rsidR="00960486" w:rsidRPr="00960486">
        <w:rPr>
          <w:sz w:val="24"/>
          <w:szCs w:val="24"/>
        </w:rPr>
        <w:t>МУП «Коношское благоустройство»</w:t>
      </w:r>
      <w:r w:rsidRPr="00960486">
        <w:rPr>
          <w:sz w:val="24"/>
          <w:szCs w:val="24"/>
        </w:rPr>
        <w:t xml:space="preserve">, составляет </w:t>
      </w:r>
      <w:r w:rsidR="00960486" w:rsidRPr="00960486">
        <w:rPr>
          <w:sz w:val="24"/>
          <w:szCs w:val="24"/>
        </w:rPr>
        <w:t>11134</w:t>
      </w:r>
      <w:r w:rsidRPr="00960486">
        <w:rPr>
          <w:sz w:val="24"/>
          <w:szCs w:val="24"/>
        </w:rPr>
        <w:t xml:space="preserve"> м</w:t>
      </w:r>
      <w:r w:rsidRPr="00960486">
        <w:rPr>
          <w:sz w:val="24"/>
          <w:szCs w:val="24"/>
          <w:vertAlign w:val="superscript"/>
        </w:rPr>
        <w:t>2</w:t>
      </w:r>
      <w:r w:rsidRPr="00960486">
        <w:rPr>
          <w:sz w:val="24"/>
          <w:szCs w:val="24"/>
        </w:rPr>
        <w:t>. Работы по очистке тротуаров от снега осуществляется только по наиболее оживленным улицам трактором Т-140</w:t>
      </w:r>
      <w:r w:rsidR="00960486" w:rsidRPr="00960486">
        <w:rPr>
          <w:sz w:val="24"/>
          <w:szCs w:val="24"/>
        </w:rPr>
        <w:t>.</w:t>
      </w:r>
    </w:p>
    <w:p w:rsidR="001C55E8" w:rsidRDefault="001C55E8" w:rsidP="001C55E8">
      <w:pPr>
        <w:spacing w:line="312" w:lineRule="auto"/>
        <w:ind w:firstLine="709"/>
        <w:rPr>
          <w:sz w:val="24"/>
          <w:szCs w:val="24"/>
        </w:rPr>
      </w:pPr>
      <w:r w:rsidRPr="00960486">
        <w:rPr>
          <w:sz w:val="24"/>
          <w:szCs w:val="24"/>
        </w:rPr>
        <w:t>В летний период механизированная уборка (подметание, мойка и поливка) проезжей части, автобусных остановок и площадей не производится.</w:t>
      </w:r>
    </w:p>
    <w:p w:rsidR="0025226D" w:rsidRDefault="0025226D" w:rsidP="00A875BC">
      <w:pPr>
        <w:pStyle w:val="ConsPlusNonformat"/>
        <w:spacing w:line="312" w:lineRule="auto"/>
        <w:ind w:firstLine="567"/>
        <w:contextualSpacing/>
        <w:jc w:val="both"/>
        <w:rPr>
          <w:rFonts w:ascii="Times New Roman" w:hAnsi="Times New Roman" w:cs="Times New Roman"/>
          <w:sz w:val="24"/>
          <w:szCs w:val="24"/>
        </w:rPr>
      </w:pPr>
    </w:p>
    <w:p w:rsidR="00DB79BD" w:rsidRDefault="00DB79BD">
      <w:pPr>
        <w:widowControl/>
        <w:snapToGrid/>
        <w:spacing w:after="200" w:line="276" w:lineRule="auto"/>
        <w:jc w:val="left"/>
        <w:rPr>
          <w:b/>
          <w:sz w:val="24"/>
          <w:szCs w:val="24"/>
        </w:rPr>
      </w:pPr>
      <w:r>
        <w:rPr>
          <w:b/>
          <w:sz w:val="24"/>
          <w:szCs w:val="24"/>
        </w:rPr>
        <w:br w:type="page"/>
      </w:r>
    </w:p>
    <w:p w:rsidR="0025226D" w:rsidRDefault="0025226D" w:rsidP="00A875BC">
      <w:pPr>
        <w:pStyle w:val="ConsPlusNonformat"/>
        <w:spacing w:line="312" w:lineRule="auto"/>
        <w:ind w:firstLine="567"/>
        <w:contextualSpacing/>
        <w:jc w:val="center"/>
        <w:rPr>
          <w:rFonts w:ascii="Times New Roman" w:hAnsi="Times New Roman" w:cs="Times New Roman"/>
          <w:b/>
          <w:sz w:val="24"/>
          <w:szCs w:val="24"/>
        </w:rPr>
      </w:pPr>
      <w:r w:rsidRPr="0025226D">
        <w:rPr>
          <w:rFonts w:ascii="Times New Roman" w:hAnsi="Times New Roman" w:cs="Times New Roman"/>
          <w:b/>
          <w:sz w:val="24"/>
          <w:szCs w:val="24"/>
        </w:rPr>
        <w:lastRenderedPageBreak/>
        <w:t>2.9 Анализ уровня безопасности дорожного движения</w:t>
      </w:r>
    </w:p>
    <w:p w:rsidR="0024585C" w:rsidRDefault="0024585C" w:rsidP="00A875BC">
      <w:pPr>
        <w:pStyle w:val="af1"/>
        <w:spacing w:before="0" w:after="0" w:line="312" w:lineRule="auto"/>
        <w:jc w:val="center"/>
        <w:rPr>
          <w:b/>
        </w:rPr>
      </w:pPr>
    </w:p>
    <w:p w:rsidR="006E53E5" w:rsidRPr="00594B72" w:rsidRDefault="006E53E5" w:rsidP="006E53E5">
      <w:pPr>
        <w:spacing w:line="312" w:lineRule="auto"/>
        <w:ind w:firstLine="709"/>
        <w:contextualSpacing/>
        <w:rPr>
          <w:sz w:val="24"/>
          <w:szCs w:val="24"/>
        </w:rPr>
      </w:pPr>
      <w:r w:rsidRPr="00594B72">
        <w:rPr>
          <w:sz w:val="24"/>
          <w:szCs w:val="24"/>
        </w:rPr>
        <w:t xml:space="preserve">Проблема аварийности, связанная с автомобильным транспортом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w:t>
      </w:r>
      <w:proofErr w:type="gramStart"/>
      <w:r w:rsidRPr="00594B72">
        <w:rPr>
          <w:sz w:val="24"/>
          <w:szCs w:val="24"/>
        </w:rPr>
        <w:t>дисциплиной  участников</w:t>
      </w:r>
      <w:proofErr w:type="gramEnd"/>
      <w:r w:rsidRPr="00594B72">
        <w:rPr>
          <w:sz w:val="24"/>
          <w:szCs w:val="24"/>
        </w:rPr>
        <w:t xml:space="preserve"> дорожного движения. </w:t>
      </w:r>
    </w:p>
    <w:p w:rsidR="006E53E5" w:rsidRPr="00594B72" w:rsidRDefault="006E53E5" w:rsidP="006E53E5">
      <w:pPr>
        <w:spacing w:line="312" w:lineRule="auto"/>
        <w:ind w:firstLine="709"/>
        <w:contextualSpacing/>
        <w:rPr>
          <w:sz w:val="24"/>
          <w:szCs w:val="24"/>
        </w:rPr>
      </w:pPr>
      <w:r w:rsidRPr="00594B72">
        <w:rPr>
          <w:sz w:val="24"/>
          <w:szCs w:val="24"/>
        </w:rPr>
        <w:t xml:space="preserve">Увеличение парка транспортных средств при снижении объемов строительства, реконструкции и ремонта автомобильных дорог, недостаточном финансировании по содержанию автомобильных дорог привели к ухудшению условий движения.             Обеспечение безопасности дорожного движения на улицах населенных пунктов и автомобильных дорогах </w:t>
      </w:r>
      <w:r>
        <w:rPr>
          <w:sz w:val="24"/>
          <w:szCs w:val="24"/>
        </w:rPr>
        <w:t>городского округа</w:t>
      </w:r>
      <w:r w:rsidRPr="00594B72">
        <w:rPr>
          <w:sz w:val="24"/>
          <w:szCs w:val="24"/>
        </w:rPr>
        <w:t xml:space="preserve">, предупреждение дорожно-транспортных происшествий (ДТП) и снижение тяжести их последствий является на сегодня одной из актуальных задач. </w:t>
      </w:r>
    </w:p>
    <w:p w:rsidR="006E53E5" w:rsidRPr="00594B72" w:rsidRDefault="006E53E5" w:rsidP="006E53E5">
      <w:pPr>
        <w:spacing w:line="312" w:lineRule="auto"/>
        <w:ind w:firstLine="709"/>
        <w:contextualSpacing/>
        <w:rPr>
          <w:sz w:val="24"/>
          <w:szCs w:val="24"/>
        </w:rPr>
      </w:pPr>
    </w:p>
    <w:p w:rsidR="006E53E5" w:rsidRPr="00594B72" w:rsidRDefault="006E53E5" w:rsidP="006E53E5">
      <w:pPr>
        <w:pStyle w:val="ConsPlusNormal"/>
        <w:spacing w:line="276" w:lineRule="auto"/>
        <w:ind w:firstLine="709"/>
        <w:jc w:val="both"/>
        <w:rPr>
          <w:rFonts w:ascii="Times New Roman" w:hAnsi="Times New Roman" w:cs="Times New Roman"/>
          <w:sz w:val="24"/>
          <w:szCs w:val="24"/>
        </w:rPr>
      </w:pPr>
      <w:r w:rsidRPr="00594B72">
        <w:rPr>
          <w:rFonts w:ascii="Times New Roman" w:hAnsi="Times New Roman" w:cs="Times New Roman"/>
          <w:sz w:val="24"/>
          <w:szCs w:val="24"/>
        </w:rPr>
        <w:t xml:space="preserve">Таблица </w:t>
      </w:r>
      <w:r w:rsidR="00BE59AF">
        <w:rPr>
          <w:rFonts w:ascii="Times New Roman" w:hAnsi="Times New Roman" w:cs="Times New Roman"/>
          <w:sz w:val="24"/>
          <w:szCs w:val="24"/>
        </w:rPr>
        <w:t>11</w:t>
      </w:r>
      <w:r w:rsidRPr="00594B72">
        <w:rPr>
          <w:rFonts w:ascii="Times New Roman" w:hAnsi="Times New Roman" w:cs="Times New Roman"/>
          <w:sz w:val="24"/>
          <w:szCs w:val="24"/>
        </w:rPr>
        <w:t xml:space="preserve"> </w:t>
      </w:r>
    </w:p>
    <w:p w:rsidR="006E53E5" w:rsidRDefault="006E53E5" w:rsidP="006E53E5">
      <w:pPr>
        <w:tabs>
          <w:tab w:val="left" w:pos="709"/>
        </w:tabs>
        <w:autoSpaceDE w:val="0"/>
        <w:autoSpaceDN w:val="0"/>
        <w:adjustRightInd w:val="0"/>
        <w:spacing w:line="276" w:lineRule="auto"/>
        <w:ind w:firstLine="709"/>
        <w:jc w:val="center"/>
        <w:rPr>
          <w:rFonts w:eastAsia="Calibri"/>
          <w:sz w:val="24"/>
          <w:szCs w:val="24"/>
        </w:rPr>
      </w:pPr>
      <w:r w:rsidRPr="00594B72">
        <w:rPr>
          <w:rFonts w:eastAsia="Calibri"/>
          <w:sz w:val="24"/>
          <w:szCs w:val="24"/>
        </w:rPr>
        <w:t xml:space="preserve">Аварийность на территории </w:t>
      </w:r>
      <w:r>
        <w:rPr>
          <w:rFonts w:eastAsia="Calibri"/>
          <w:sz w:val="24"/>
          <w:szCs w:val="24"/>
        </w:rPr>
        <w:t>Коношского муниципального района</w:t>
      </w:r>
      <w:r w:rsidRPr="00594B72">
        <w:rPr>
          <w:rFonts w:eastAsia="Calibri"/>
          <w:sz w:val="24"/>
          <w:szCs w:val="24"/>
        </w:rPr>
        <w:t xml:space="preserve"> </w:t>
      </w:r>
    </w:p>
    <w:p w:rsidR="006E53E5" w:rsidRPr="00594B72" w:rsidRDefault="006E53E5" w:rsidP="006E53E5">
      <w:pPr>
        <w:tabs>
          <w:tab w:val="left" w:pos="709"/>
        </w:tabs>
        <w:autoSpaceDE w:val="0"/>
        <w:autoSpaceDN w:val="0"/>
        <w:adjustRightInd w:val="0"/>
        <w:spacing w:line="276" w:lineRule="auto"/>
        <w:ind w:firstLine="709"/>
        <w:jc w:val="center"/>
        <w:rPr>
          <w:rFonts w:eastAsia="Calibri"/>
          <w:sz w:val="24"/>
          <w:szCs w:val="24"/>
        </w:rPr>
      </w:pPr>
      <w:r>
        <w:rPr>
          <w:rFonts w:eastAsia="Calibri"/>
          <w:sz w:val="24"/>
          <w:szCs w:val="24"/>
        </w:rPr>
        <w:t>за период 201</w:t>
      </w:r>
      <w:r w:rsidRPr="00594B72">
        <w:rPr>
          <w:rFonts w:eastAsia="Calibri"/>
          <w:sz w:val="24"/>
          <w:szCs w:val="24"/>
        </w:rPr>
        <w:t>4-2016</w:t>
      </w:r>
      <w:r>
        <w:rPr>
          <w:rFonts w:eastAsia="Calibri"/>
          <w:sz w:val="24"/>
          <w:szCs w:val="24"/>
        </w:rPr>
        <w:t xml:space="preserve"> </w:t>
      </w:r>
      <w:r w:rsidRPr="00594B72">
        <w:rPr>
          <w:rFonts w:eastAsia="Calibri"/>
          <w:sz w:val="24"/>
          <w:szCs w:val="24"/>
        </w:rPr>
        <w:t>гг.</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2575"/>
        <w:gridCol w:w="2410"/>
        <w:gridCol w:w="2268"/>
      </w:tblGrid>
      <w:tr w:rsidR="006E53E5" w:rsidRPr="006E53E5" w:rsidTr="006E53E5">
        <w:trPr>
          <w:trHeight w:val="462"/>
        </w:trPr>
        <w:tc>
          <w:tcPr>
            <w:tcW w:w="2103" w:type="dxa"/>
            <w:vAlign w:val="center"/>
          </w:tcPr>
          <w:p w:rsidR="006E53E5" w:rsidRPr="006E53E5" w:rsidRDefault="006E53E5" w:rsidP="00B54A40">
            <w:pPr>
              <w:autoSpaceDE w:val="0"/>
              <w:autoSpaceDN w:val="0"/>
              <w:adjustRightInd w:val="0"/>
              <w:ind w:left="-108"/>
              <w:rPr>
                <w:sz w:val="24"/>
                <w:szCs w:val="24"/>
              </w:rPr>
            </w:pPr>
          </w:p>
        </w:tc>
        <w:tc>
          <w:tcPr>
            <w:tcW w:w="2575" w:type="dxa"/>
            <w:vAlign w:val="center"/>
          </w:tcPr>
          <w:p w:rsidR="006E53E5" w:rsidRPr="006E53E5" w:rsidRDefault="006E53E5" w:rsidP="00B54A40">
            <w:pPr>
              <w:autoSpaceDE w:val="0"/>
              <w:autoSpaceDN w:val="0"/>
              <w:adjustRightInd w:val="0"/>
              <w:jc w:val="center"/>
              <w:rPr>
                <w:sz w:val="24"/>
                <w:szCs w:val="24"/>
              </w:rPr>
            </w:pPr>
            <w:r w:rsidRPr="006E53E5">
              <w:rPr>
                <w:sz w:val="24"/>
                <w:szCs w:val="24"/>
              </w:rPr>
              <w:t>2014</w:t>
            </w:r>
          </w:p>
        </w:tc>
        <w:tc>
          <w:tcPr>
            <w:tcW w:w="2410" w:type="dxa"/>
            <w:vAlign w:val="center"/>
          </w:tcPr>
          <w:p w:rsidR="006E53E5" w:rsidRPr="006E53E5" w:rsidRDefault="006E53E5" w:rsidP="00B54A40">
            <w:pPr>
              <w:autoSpaceDE w:val="0"/>
              <w:autoSpaceDN w:val="0"/>
              <w:adjustRightInd w:val="0"/>
              <w:jc w:val="center"/>
              <w:rPr>
                <w:sz w:val="24"/>
                <w:szCs w:val="24"/>
              </w:rPr>
            </w:pPr>
            <w:r w:rsidRPr="006E53E5">
              <w:rPr>
                <w:sz w:val="24"/>
                <w:szCs w:val="24"/>
              </w:rPr>
              <w:t>2015</w:t>
            </w:r>
          </w:p>
        </w:tc>
        <w:tc>
          <w:tcPr>
            <w:tcW w:w="2268" w:type="dxa"/>
            <w:vAlign w:val="center"/>
          </w:tcPr>
          <w:p w:rsidR="006E53E5" w:rsidRPr="006E53E5" w:rsidRDefault="006E53E5" w:rsidP="00B54A40">
            <w:pPr>
              <w:autoSpaceDE w:val="0"/>
              <w:autoSpaceDN w:val="0"/>
              <w:adjustRightInd w:val="0"/>
              <w:jc w:val="center"/>
              <w:rPr>
                <w:sz w:val="24"/>
                <w:szCs w:val="24"/>
              </w:rPr>
            </w:pPr>
            <w:r w:rsidRPr="006E53E5">
              <w:rPr>
                <w:sz w:val="24"/>
                <w:szCs w:val="24"/>
              </w:rPr>
              <w:t>2016</w:t>
            </w:r>
          </w:p>
        </w:tc>
      </w:tr>
      <w:tr w:rsidR="006E53E5" w:rsidRPr="006E53E5" w:rsidTr="006E53E5">
        <w:trPr>
          <w:trHeight w:val="552"/>
        </w:trPr>
        <w:tc>
          <w:tcPr>
            <w:tcW w:w="2103" w:type="dxa"/>
            <w:vAlign w:val="center"/>
          </w:tcPr>
          <w:p w:rsidR="006E53E5" w:rsidRPr="006E53E5" w:rsidRDefault="006E53E5" w:rsidP="00B54A40">
            <w:pPr>
              <w:autoSpaceDE w:val="0"/>
              <w:autoSpaceDN w:val="0"/>
              <w:adjustRightInd w:val="0"/>
              <w:rPr>
                <w:sz w:val="24"/>
                <w:szCs w:val="24"/>
              </w:rPr>
            </w:pPr>
            <w:r w:rsidRPr="006E53E5">
              <w:rPr>
                <w:sz w:val="24"/>
                <w:szCs w:val="24"/>
              </w:rPr>
              <w:t>Кол-во ДТП</w:t>
            </w:r>
          </w:p>
          <w:p w:rsidR="006E53E5" w:rsidRPr="006E53E5" w:rsidRDefault="006E53E5" w:rsidP="00B54A40">
            <w:pPr>
              <w:autoSpaceDE w:val="0"/>
              <w:autoSpaceDN w:val="0"/>
              <w:adjustRightInd w:val="0"/>
              <w:rPr>
                <w:sz w:val="24"/>
                <w:szCs w:val="24"/>
              </w:rPr>
            </w:pPr>
            <w:r w:rsidRPr="006E53E5">
              <w:rPr>
                <w:sz w:val="24"/>
                <w:szCs w:val="24"/>
              </w:rPr>
              <w:t xml:space="preserve">всего/с </w:t>
            </w:r>
            <w:proofErr w:type="spellStart"/>
            <w:r w:rsidRPr="006E53E5">
              <w:rPr>
                <w:sz w:val="24"/>
                <w:szCs w:val="24"/>
              </w:rPr>
              <w:t>постр</w:t>
            </w:r>
            <w:proofErr w:type="spellEnd"/>
            <w:r w:rsidRPr="006E53E5">
              <w:rPr>
                <w:sz w:val="24"/>
                <w:szCs w:val="24"/>
              </w:rPr>
              <w:t>.</w:t>
            </w:r>
          </w:p>
        </w:tc>
        <w:tc>
          <w:tcPr>
            <w:tcW w:w="2575" w:type="dxa"/>
            <w:vAlign w:val="center"/>
          </w:tcPr>
          <w:p w:rsidR="006E53E5" w:rsidRPr="006E53E5" w:rsidRDefault="006E53E5" w:rsidP="00B54A40">
            <w:pPr>
              <w:autoSpaceDE w:val="0"/>
              <w:autoSpaceDN w:val="0"/>
              <w:adjustRightInd w:val="0"/>
              <w:jc w:val="center"/>
              <w:rPr>
                <w:sz w:val="24"/>
                <w:szCs w:val="24"/>
              </w:rPr>
            </w:pPr>
            <w:r w:rsidRPr="006E53E5">
              <w:rPr>
                <w:sz w:val="24"/>
                <w:szCs w:val="24"/>
              </w:rPr>
              <w:t>106/36</w:t>
            </w:r>
          </w:p>
        </w:tc>
        <w:tc>
          <w:tcPr>
            <w:tcW w:w="2410" w:type="dxa"/>
            <w:vAlign w:val="center"/>
          </w:tcPr>
          <w:p w:rsidR="006E53E5" w:rsidRPr="006E53E5" w:rsidRDefault="006E53E5" w:rsidP="00B54A40">
            <w:pPr>
              <w:autoSpaceDE w:val="0"/>
              <w:autoSpaceDN w:val="0"/>
              <w:adjustRightInd w:val="0"/>
              <w:jc w:val="center"/>
              <w:rPr>
                <w:sz w:val="24"/>
                <w:szCs w:val="24"/>
              </w:rPr>
            </w:pPr>
            <w:r w:rsidRPr="006E53E5">
              <w:rPr>
                <w:sz w:val="24"/>
                <w:szCs w:val="24"/>
              </w:rPr>
              <w:t>167/20</w:t>
            </w:r>
          </w:p>
        </w:tc>
        <w:tc>
          <w:tcPr>
            <w:tcW w:w="2268" w:type="dxa"/>
            <w:vAlign w:val="center"/>
          </w:tcPr>
          <w:p w:rsidR="006E53E5" w:rsidRPr="006E53E5" w:rsidRDefault="006E53E5" w:rsidP="00B54A40">
            <w:pPr>
              <w:autoSpaceDE w:val="0"/>
              <w:autoSpaceDN w:val="0"/>
              <w:adjustRightInd w:val="0"/>
              <w:jc w:val="center"/>
              <w:rPr>
                <w:sz w:val="24"/>
                <w:szCs w:val="24"/>
              </w:rPr>
            </w:pPr>
            <w:r w:rsidRPr="006E53E5">
              <w:rPr>
                <w:sz w:val="24"/>
                <w:szCs w:val="24"/>
              </w:rPr>
              <w:t>161/30</w:t>
            </w:r>
          </w:p>
        </w:tc>
      </w:tr>
      <w:tr w:rsidR="006E53E5" w:rsidRPr="006E53E5" w:rsidTr="006E53E5">
        <w:trPr>
          <w:trHeight w:val="552"/>
        </w:trPr>
        <w:tc>
          <w:tcPr>
            <w:tcW w:w="2103" w:type="dxa"/>
            <w:vAlign w:val="center"/>
          </w:tcPr>
          <w:p w:rsidR="006E53E5" w:rsidRPr="006E53E5" w:rsidRDefault="006E53E5" w:rsidP="00B54A40">
            <w:pPr>
              <w:autoSpaceDE w:val="0"/>
              <w:autoSpaceDN w:val="0"/>
              <w:adjustRightInd w:val="0"/>
              <w:rPr>
                <w:sz w:val="24"/>
                <w:szCs w:val="24"/>
              </w:rPr>
            </w:pPr>
            <w:proofErr w:type="spellStart"/>
            <w:proofErr w:type="gramStart"/>
            <w:r w:rsidRPr="006E53E5">
              <w:rPr>
                <w:sz w:val="24"/>
                <w:szCs w:val="24"/>
              </w:rPr>
              <w:t>Погибло,чел</w:t>
            </w:r>
            <w:proofErr w:type="spellEnd"/>
            <w:proofErr w:type="gramEnd"/>
          </w:p>
        </w:tc>
        <w:tc>
          <w:tcPr>
            <w:tcW w:w="2575" w:type="dxa"/>
            <w:vAlign w:val="center"/>
          </w:tcPr>
          <w:p w:rsidR="006E53E5" w:rsidRPr="006E53E5" w:rsidRDefault="006E53E5" w:rsidP="00B54A40">
            <w:pPr>
              <w:autoSpaceDE w:val="0"/>
              <w:autoSpaceDN w:val="0"/>
              <w:adjustRightInd w:val="0"/>
              <w:jc w:val="center"/>
              <w:rPr>
                <w:sz w:val="24"/>
                <w:szCs w:val="24"/>
              </w:rPr>
            </w:pPr>
            <w:r w:rsidRPr="006E53E5">
              <w:rPr>
                <w:sz w:val="24"/>
                <w:szCs w:val="24"/>
              </w:rPr>
              <w:t>4</w:t>
            </w:r>
          </w:p>
        </w:tc>
        <w:tc>
          <w:tcPr>
            <w:tcW w:w="2410" w:type="dxa"/>
            <w:vAlign w:val="center"/>
          </w:tcPr>
          <w:p w:rsidR="006E53E5" w:rsidRPr="006E53E5" w:rsidRDefault="006E53E5" w:rsidP="00B54A40">
            <w:pPr>
              <w:autoSpaceDE w:val="0"/>
              <w:autoSpaceDN w:val="0"/>
              <w:adjustRightInd w:val="0"/>
              <w:jc w:val="center"/>
              <w:rPr>
                <w:sz w:val="24"/>
                <w:szCs w:val="24"/>
              </w:rPr>
            </w:pPr>
            <w:r w:rsidRPr="006E53E5">
              <w:rPr>
                <w:sz w:val="24"/>
                <w:szCs w:val="24"/>
              </w:rPr>
              <w:t>3</w:t>
            </w:r>
          </w:p>
        </w:tc>
        <w:tc>
          <w:tcPr>
            <w:tcW w:w="2268" w:type="dxa"/>
            <w:vAlign w:val="center"/>
          </w:tcPr>
          <w:p w:rsidR="006E53E5" w:rsidRPr="006E53E5" w:rsidRDefault="006E53E5" w:rsidP="00B54A40">
            <w:pPr>
              <w:autoSpaceDE w:val="0"/>
              <w:autoSpaceDN w:val="0"/>
              <w:adjustRightInd w:val="0"/>
              <w:jc w:val="center"/>
              <w:rPr>
                <w:sz w:val="24"/>
                <w:szCs w:val="24"/>
              </w:rPr>
            </w:pPr>
            <w:r w:rsidRPr="006E53E5">
              <w:rPr>
                <w:sz w:val="24"/>
                <w:szCs w:val="24"/>
              </w:rPr>
              <w:t>4</w:t>
            </w:r>
          </w:p>
        </w:tc>
      </w:tr>
      <w:tr w:rsidR="006E53E5" w:rsidRPr="006E53E5" w:rsidTr="006E53E5">
        <w:trPr>
          <w:trHeight w:val="552"/>
        </w:trPr>
        <w:tc>
          <w:tcPr>
            <w:tcW w:w="2103" w:type="dxa"/>
            <w:vAlign w:val="center"/>
          </w:tcPr>
          <w:p w:rsidR="006E53E5" w:rsidRPr="006E53E5" w:rsidRDefault="006E53E5" w:rsidP="00B54A40">
            <w:pPr>
              <w:autoSpaceDE w:val="0"/>
              <w:autoSpaceDN w:val="0"/>
              <w:adjustRightInd w:val="0"/>
              <w:rPr>
                <w:sz w:val="24"/>
                <w:szCs w:val="24"/>
              </w:rPr>
            </w:pPr>
            <w:proofErr w:type="spellStart"/>
            <w:proofErr w:type="gramStart"/>
            <w:r w:rsidRPr="006E53E5">
              <w:rPr>
                <w:sz w:val="24"/>
                <w:szCs w:val="24"/>
              </w:rPr>
              <w:t>Ранено,чел</w:t>
            </w:r>
            <w:proofErr w:type="spellEnd"/>
            <w:proofErr w:type="gramEnd"/>
          </w:p>
        </w:tc>
        <w:tc>
          <w:tcPr>
            <w:tcW w:w="2575" w:type="dxa"/>
            <w:vAlign w:val="center"/>
          </w:tcPr>
          <w:p w:rsidR="006E53E5" w:rsidRPr="006E53E5" w:rsidRDefault="006E53E5" w:rsidP="00B54A40">
            <w:pPr>
              <w:autoSpaceDE w:val="0"/>
              <w:autoSpaceDN w:val="0"/>
              <w:adjustRightInd w:val="0"/>
              <w:jc w:val="center"/>
              <w:rPr>
                <w:sz w:val="24"/>
                <w:szCs w:val="24"/>
              </w:rPr>
            </w:pPr>
            <w:r w:rsidRPr="006E53E5">
              <w:rPr>
                <w:sz w:val="24"/>
                <w:szCs w:val="24"/>
              </w:rPr>
              <w:t>45</w:t>
            </w:r>
          </w:p>
        </w:tc>
        <w:tc>
          <w:tcPr>
            <w:tcW w:w="2410" w:type="dxa"/>
            <w:vAlign w:val="center"/>
          </w:tcPr>
          <w:p w:rsidR="006E53E5" w:rsidRPr="006E53E5" w:rsidRDefault="006E53E5" w:rsidP="00B54A40">
            <w:pPr>
              <w:autoSpaceDE w:val="0"/>
              <w:autoSpaceDN w:val="0"/>
              <w:adjustRightInd w:val="0"/>
              <w:jc w:val="center"/>
              <w:rPr>
                <w:sz w:val="24"/>
                <w:szCs w:val="24"/>
              </w:rPr>
            </w:pPr>
            <w:r w:rsidRPr="006E53E5">
              <w:rPr>
                <w:sz w:val="24"/>
                <w:szCs w:val="24"/>
              </w:rPr>
              <w:t>23</w:t>
            </w:r>
          </w:p>
        </w:tc>
        <w:tc>
          <w:tcPr>
            <w:tcW w:w="2268" w:type="dxa"/>
            <w:vAlign w:val="center"/>
          </w:tcPr>
          <w:p w:rsidR="006E53E5" w:rsidRPr="006E53E5" w:rsidRDefault="006E53E5" w:rsidP="00B54A40">
            <w:pPr>
              <w:autoSpaceDE w:val="0"/>
              <w:autoSpaceDN w:val="0"/>
              <w:adjustRightInd w:val="0"/>
              <w:jc w:val="center"/>
              <w:rPr>
                <w:sz w:val="24"/>
                <w:szCs w:val="24"/>
              </w:rPr>
            </w:pPr>
            <w:r w:rsidRPr="006E53E5">
              <w:rPr>
                <w:sz w:val="24"/>
                <w:szCs w:val="24"/>
              </w:rPr>
              <w:t>36</w:t>
            </w:r>
          </w:p>
        </w:tc>
      </w:tr>
    </w:tbl>
    <w:p w:rsidR="006E53E5" w:rsidRDefault="006E53E5" w:rsidP="00A875BC">
      <w:pPr>
        <w:pStyle w:val="af1"/>
        <w:spacing w:before="0" w:after="0" w:line="312" w:lineRule="auto"/>
        <w:jc w:val="center"/>
        <w:rPr>
          <w:b/>
        </w:rPr>
      </w:pPr>
    </w:p>
    <w:p w:rsidR="006E53E5" w:rsidRPr="006E53E5" w:rsidRDefault="006E53E5" w:rsidP="006E53E5">
      <w:pPr>
        <w:autoSpaceDE w:val="0"/>
        <w:autoSpaceDN w:val="0"/>
        <w:adjustRightInd w:val="0"/>
        <w:spacing w:line="312" w:lineRule="auto"/>
        <w:ind w:firstLine="720"/>
        <w:rPr>
          <w:sz w:val="24"/>
          <w:szCs w:val="24"/>
        </w:rPr>
      </w:pPr>
      <w:r w:rsidRPr="006E53E5">
        <w:rPr>
          <w:sz w:val="24"/>
          <w:szCs w:val="24"/>
        </w:rPr>
        <w:t>Основные виды ДТП на территории Коношского района:</w:t>
      </w:r>
    </w:p>
    <w:p w:rsidR="006E53E5" w:rsidRDefault="006E53E5" w:rsidP="006E53E5">
      <w:pPr>
        <w:pStyle w:val="af"/>
        <w:numPr>
          <w:ilvl w:val="0"/>
          <w:numId w:val="37"/>
        </w:numPr>
        <w:tabs>
          <w:tab w:val="left" w:pos="1134"/>
        </w:tabs>
        <w:autoSpaceDE w:val="0"/>
        <w:autoSpaceDN w:val="0"/>
        <w:adjustRightInd w:val="0"/>
        <w:spacing w:line="312" w:lineRule="auto"/>
        <w:ind w:left="0" w:firstLine="709"/>
        <w:rPr>
          <w:sz w:val="24"/>
          <w:szCs w:val="24"/>
        </w:rPr>
      </w:pPr>
      <w:proofErr w:type="gramStart"/>
      <w:r w:rsidRPr="006E53E5">
        <w:rPr>
          <w:sz w:val="24"/>
          <w:szCs w:val="24"/>
        </w:rPr>
        <w:t>Опрокидывание,  съезд</w:t>
      </w:r>
      <w:proofErr w:type="gramEnd"/>
      <w:r w:rsidRPr="006E53E5">
        <w:rPr>
          <w:sz w:val="24"/>
          <w:szCs w:val="24"/>
        </w:rPr>
        <w:t xml:space="preserve"> с дороги -</w:t>
      </w:r>
      <w:r>
        <w:rPr>
          <w:sz w:val="24"/>
          <w:szCs w:val="24"/>
        </w:rPr>
        <w:t xml:space="preserve"> </w:t>
      </w:r>
      <w:r w:rsidRPr="006E53E5">
        <w:rPr>
          <w:sz w:val="24"/>
          <w:szCs w:val="24"/>
        </w:rPr>
        <w:t xml:space="preserve">40%;  </w:t>
      </w:r>
    </w:p>
    <w:p w:rsidR="006E53E5" w:rsidRPr="006E53E5" w:rsidRDefault="006E53E5" w:rsidP="006E53E5">
      <w:pPr>
        <w:pStyle w:val="af"/>
        <w:numPr>
          <w:ilvl w:val="0"/>
          <w:numId w:val="37"/>
        </w:numPr>
        <w:tabs>
          <w:tab w:val="left" w:pos="1134"/>
        </w:tabs>
        <w:autoSpaceDE w:val="0"/>
        <w:autoSpaceDN w:val="0"/>
        <w:adjustRightInd w:val="0"/>
        <w:spacing w:line="312" w:lineRule="auto"/>
        <w:ind w:left="0" w:firstLine="709"/>
        <w:rPr>
          <w:sz w:val="24"/>
          <w:szCs w:val="24"/>
        </w:rPr>
      </w:pPr>
      <w:r>
        <w:rPr>
          <w:sz w:val="24"/>
          <w:szCs w:val="24"/>
        </w:rPr>
        <w:t>Н</w:t>
      </w:r>
      <w:r w:rsidRPr="006E53E5">
        <w:rPr>
          <w:sz w:val="24"/>
          <w:szCs w:val="24"/>
        </w:rPr>
        <w:t>аезд на пешехода -</w:t>
      </w:r>
      <w:r w:rsidR="00A3561D">
        <w:rPr>
          <w:sz w:val="24"/>
          <w:szCs w:val="24"/>
        </w:rPr>
        <w:t xml:space="preserve"> </w:t>
      </w:r>
      <w:r w:rsidRPr="006E53E5">
        <w:rPr>
          <w:sz w:val="24"/>
          <w:szCs w:val="24"/>
        </w:rPr>
        <w:t>2%;</w:t>
      </w:r>
    </w:p>
    <w:p w:rsidR="006E53E5" w:rsidRDefault="006E53E5" w:rsidP="006E53E5">
      <w:pPr>
        <w:pStyle w:val="af"/>
        <w:numPr>
          <w:ilvl w:val="0"/>
          <w:numId w:val="37"/>
        </w:numPr>
        <w:tabs>
          <w:tab w:val="left" w:pos="1134"/>
        </w:tabs>
        <w:autoSpaceDE w:val="0"/>
        <w:autoSpaceDN w:val="0"/>
        <w:adjustRightInd w:val="0"/>
        <w:spacing w:line="312" w:lineRule="auto"/>
        <w:ind w:left="0" w:firstLine="709"/>
        <w:rPr>
          <w:sz w:val="24"/>
          <w:szCs w:val="24"/>
        </w:rPr>
      </w:pPr>
      <w:r w:rsidRPr="006E53E5">
        <w:rPr>
          <w:sz w:val="24"/>
          <w:szCs w:val="24"/>
        </w:rPr>
        <w:t>Столкновение ТС, наезд на стоящее ТС -</w:t>
      </w:r>
      <w:r>
        <w:rPr>
          <w:sz w:val="24"/>
          <w:szCs w:val="24"/>
        </w:rPr>
        <w:t xml:space="preserve"> </w:t>
      </w:r>
      <w:r w:rsidRPr="006E53E5">
        <w:rPr>
          <w:sz w:val="24"/>
          <w:szCs w:val="24"/>
        </w:rPr>
        <w:t xml:space="preserve">55%; </w:t>
      </w:r>
    </w:p>
    <w:p w:rsidR="006E53E5" w:rsidRPr="006E53E5" w:rsidRDefault="006E53E5" w:rsidP="006E53E5">
      <w:pPr>
        <w:pStyle w:val="af"/>
        <w:numPr>
          <w:ilvl w:val="0"/>
          <w:numId w:val="37"/>
        </w:numPr>
        <w:tabs>
          <w:tab w:val="left" w:pos="1134"/>
        </w:tabs>
        <w:autoSpaceDE w:val="0"/>
        <w:autoSpaceDN w:val="0"/>
        <w:adjustRightInd w:val="0"/>
        <w:spacing w:line="312" w:lineRule="auto"/>
        <w:ind w:left="0" w:firstLine="709"/>
        <w:rPr>
          <w:sz w:val="24"/>
          <w:szCs w:val="24"/>
        </w:rPr>
      </w:pPr>
      <w:r>
        <w:rPr>
          <w:sz w:val="24"/>
          <w:szCs w:val="24"/>
        </w:rPr>
        <w:t>И</w:t>
      </w:r>
      <w:r w:rsidR="00B54A40">
        <w:rPr>
          <w:sz w:val="24"/>
          <w:szCs w:val="24"/>
        </w:rPr>
        <w:t>ной вид ДТП -</w:t>
      </w:r>
      <w:r w:rsidR="00A3561D">
        <w:rPr>
          <w:sz w:val="24"/>
          <w:szCs w:val="24"/>
        </w:rPr>
        <w:t xml:space="preserve"> </w:t>
      </w:r>
      <w:r w:rsidR="00B54A40">
        <w:rPr>
          <w:sz w:val="24"/>
          <w:szCs w:val="24"/>
        </w:rPr>
        <w:t>3%.</w:t>
      </w:r>
    </w:p>
    <w:p w:rsidR="006E53E5" w:rsidRPr="006E53E5" w:rsidRDefault="006E53E5" w:rsidP="00B54A40">
      <w:pPr>
        <w:pStyle w:val="af"/>
        <w:tabs>
          <w:tab w:val="left" w:pos="1134"/>
        </w:tabs>
        <w:autoSpaceDE w:val="0"/>
        <w:autoSpaceDN w:val="0"/>
        <w:adjustRightInd w:val="0"/>
        <w:spacing w:line="312" w:lineRule="auto"/>
        <w:ind w:left="0" w:firstLine="709"/>
        <w:rPr>
          <w:sz w:val="24"/>
          <w:szCs w:val="24"/>
        </w:rPr>
      </w:pPr>
      <w:r w:rsidRPr="006E53E5">
        <w:rPr>
          <w:sz w:val="24"/>
          <w:szCs w:val="24"/>
        </w:rPr>
        <w:t>Наезд на животное, наезд на велосипедиста, наезд на гужевой транспорт</w:t>
      </w:r>
      <w:r w:rsidR="00942E3D">
        <w:rPr>
          <w:sz w:val="24"/>
          <w:szCs w:val="24"/>
        </w:rPr>
        <w:t xml:space="preserve"> </w:t>
      </w:r>
      <w:r w:rsidRPr="006E53E5">
        <w:rPr>
          <w:sz w:val="24"/>
          <w:szCs w:val="24"/>
        </w:rPr>
        <w:t>- в 2014,2015,2016 году не зарегистрировано.</w:t>
      </w:r>
    </w:p>
    <w:p w:rsidR="006E53E5" w:rsidRDefault="005D6844" w:rsidP="005D6844">
      <w:pPr>
        <w:pStyle w:val="af1"/>
        <w:spacing w:before="0" w:after="0" w:line="312" w:lineRule="auto"/>
        <w:ind w:firstLine="709"/>
        <w:jc w:val="both"/>
      </w:pPr>
      <w:r w:rsidRPr="005D6844">
        <w:t xml:space="preserve">Для снижения аварийности </w:t>
      </w:r>
      <w:proofErr w:type="gramStart"/>
      <w:r w:rsidRPr="005D6844">
        <w:t xml:space="preserve">сотрудниками  </w:t>
      </w:r>
      <w:r w:rsidRPr="00A47005">
        <w:rPr>
          <w:lang w:eastAsia="en-US"/>
        </w:rPr>
        <w:t>ОГИБДД</w:t>
      </w:r>
      <w:proofErr w:type="gramEnd"/>
      <w:r w:rsidRPr="00A47005">
        <w:rPr>
          <w:lang w:eastAsia="en-US"/>
        </w:rPr>
        <w:t xml:space="preserve"> УМВД </w:t>
      </w:r>
      <w:r>
        <w:rPr>
          <w:lang w:bidi="ru-RU"/>
        </w:rPr>
        <w:t>по</w:t>
      </w:r>
      <w:r w:rsidRPr="00874436">
        <w:rPr>
          <w:lang w:bidi="ru-RU"/>
        </w:rPr>
        <w:t xml:space="preserve"> </w:t>
      </w:r>
      <w:proofErr w:type="spellStart"/>
      <w:r>
        <w:rPr>
          <w:lang w:bidi="ru-RU"/>
        </w:rPr>
        <w:t>Коношскому</w:t>
      </w:r>
      <w:proofErr w:type="spellEnd"/>
      <w:r>
        <w:rPr>
          <w:lang w:bidi="ru-RU"/>
        </w:rPr>
        <w:t xml:space="preserve"> району Архангельской области</w:t>
      </w:r>
      <w:r>
        <w:rPr>
          <w:b/>
        </w:rPr>
        <w:t xml:space="preserve"> </w:t>
      </w:r>
      <w:r w:rsidRPr="005D6844">
        <w:t>ежедневно проводится обследование на предмет выявления недостатков в безопасном содержании улично-дорожной сети.</w:t>
      </w:r>
    </w:p>
    <w:p w:rsidR="005D6844" w:rsidRPr="00594B72" w:rsidRDefault="005D6844" w:rsidP="005D6844">
      <w:pPr>
        <w:spacing w:line="312" w:lineRule="auto"/>
        <w:ind w:firstLine="709"/>
        <w:rPr>
          <w:sz w:val="24"/>
          <w:szCs w:val="24"/>
        </w:rPr>
      </w:pPr>
      <w:r w:rsidRPr="00594B72">
        <w:rPr>
          <w:sz w:val="24"/>
          <w:szCs w:val="24"/>
        </w:rPr>
        <w:t xml:space="preserve">Основная часть ДТП зарегистрирована на участках улично-дорожной сети, характеризующейся наибольшей интенсивностью движения транспорта и пешеходов, на пересечениях улиц, на светофорных объектах, в </w:t>
      </w:r>
      <w:proofErr w:type="gramStart"/>
      <w:r w:rsidRPr="00594B72">
        <w:rPr>
          <w:sz w:val="24"/>
          <w:szCs w:val="24"/>
        </w:rPr>
        <w:t>местах  крупных</w:t>
      </w:r>
      <w:proofErr w:type="gramEnd"/>
      <w:r w:rsidRPr="00594B72">
        <w:rPr>
          <w:sz w:val="24"/>
          <w:szCs w:val="24"/>
        </w:rPr>
        <w:t xml:space="preserve"> скоплений транспорта, на участках с ограниченной видимостью.</w:t>
      </w:r>
    </w:p>
    <w:p w:rsidR="005D6844" w:rsidRPr="00594B72" w:rsidRDefault="005D6844" w:rsidP="005D6844">
      <w:pPr>
        <w:pStyle w:val="ConsPlusNormal"/>
        <w:spacing w:line="312" w:lineRule="auto"/>
        <w:ind w:firstLine="709"/>
        <w:jc w:val="both"/>
        <w:rPr>
          <w:rFonts w:ascii="Times New Roman" w:hAnsi="Times New Roman" w:cs="Times New Roman"/>
          <w:sz w:val="24"/>
          <w:szCs w:val="24"/>
        </w:rPr>
      </w:pPr>
      <w:r w:rsidRPr="00594B72">
        <w:rPr>
          <w:rFonts w:ascii="Times New Roman" w:hAnsi="Times New Roman" w:cs="Times New Roman"/>
          <w:sz w:val="24"/>
          <w:szCs w:val="24"/>
        </w:rPr>
        <w:t xml:space="preserve">Ситуация, связанная с аварийностью на транспорте, неизменно сохраняет </w:t>
      </w:r>
      <w:r w:rsidRPr="00594B72">
        <w:rPr>
          <w:rFonts w:ascii="Times New Roman" w:hAnsi="Times New Roman" w:cs="Times New Roman"/>
          <w:sz w:val="24"/>
          <w:szCs w:val="24"/>
        </w:rPr>
        <w:lastRenderedPageBreak/>
        <w:t>актуальность в связи с несоответствием дорожно-транспортной инфраструктуры потребностям участников дорожного движения, их низкой дисциплиной, а также недостаточной эффективностью функционирования системы обеспечения безопасности дорожного движения.</w:t>
      </w:r>
    </w:p>
    <w:p w:rsidR="005D6844" w:rsidRPr="00594B72" w:rsidRDefault="005D6844" w:rsidP="005D6844">
      <w:pPr>
        <w:pStyle w:val="ConsPlusNormal"/>
        <w:spacing w:line="312" w:lineRule="auto"/>
        <w:ind w:firstLine="709"/>
        <w:jc w:val="both"/>
        <w:rPr>
          <w:rFonts w:ascii="Times New Roman" w:hAnsi="Times New Roman" w:cs="Times New Roman"/>
          <w:sz w:val="24"/>
          <w:szCs w:val="24"/>
        </w:rPr>
      </w:pPr>
      <w:r w:rsidRPr="00594B72">
        <w:rPr>
          <w:rFonts w:ascii="Times New Roman" w:hAnsi="Times New Roman" w:cs="Times New Roman"/>
          <w:sz w:val="24"/>
          <w:szCs w:val="24"/>
        </w:rPr>
        <w:t xml:space="preserve">В настоящее время решение проблемы обеспечения безопасности дорожного движения в муниципальном образовании </w:t>
      </w:r>
      <w:r>
        <w:rPr>
          <w:rFonts w:ascii="Times New Roman" w:hAnsi="Times New Roman" w:cs="Times New Roman"/>
          <w:sz w:val="24"/>
          <w:szCs w:val="24"/>
        </w:rPr>
        <w:t>«Коношское»</w:t>
      </w:r>
      <w:r w:rsidRPr="00594B72">
        <w:rPr>
          <w:rFonts w:ascii="Times New Roman" w:hAnsi="Times New Roman" w:cs="Times New Roman"/>
          <w:sz w:val="24"/>
          <w:szCs w:val="24"/>
        </w:rPr>
        <w:t xml:space="preserve"> является одной из важнейших задач. </w:t>
      </w:r>
    </w:p>
    <w:p w:rsidR="005D6844" w:rsidRPr="00594B72" w:rsidRDefault="005D6844" w:rsidP="005D6844">
      <w:pPr>
        <w:pStyle w:val="ConsPlusNormal"/>
        <w:spacing w:line="312" w:lineRule="auto"/>
        <w:ind w:firstLine="709"/>
        <w:jc w:val="both"/>
        <w:rPr>
          <w:rFonts w:ascii="Times New Roman" w:hAnsi="Times New Roman" w:cs="Times New Roman"/>
          <w:sz w:val="24"/>
          <w:szCs w:val="24"/>
        </w:rPr>
      </w:pPr>
      <w:r w:rsidRPr="00594B72">
        <w:rPr>
          <w:rFonts w:ascii="Times New Roman" w:hAnsi="Times New Roman" w:cs="Times New Roman"/>
          <w:sz w:val="24"/>
          <w:szCs w:val="24"/>
        </w:rPr>
        <w:t>Для эффективного решения проблем, связанных с дорожно-транспортной аварийностью, требуется непрерывно обеспечивать системный подход к реализации мероприятий по повышению безопасности дорожного движения.</w:t>
      </w:r>
    </w:p>
    <w:p w:rsidR="005D6844" w:rsidRPr="00594B72" w:rsidRDefault="005D6844" w:rsidP="005D6844">
      <w:pPr>
        <w:spacing w:line="312" w:lineRule="auto"/>
        <w:ind w:firstLine="709"/>
        <w:contextualSpacing/>
        <w:rPr>
          <w:sz w:val="24"/>
          <w:szCs w:val="24"/>
        </w:rPr>
      </w:pPr>
      <w:r w:rsidRPr="00594B72">
        <w:rPr>
          <w:sz w:val="24"/>
          <w:szCs w:val="24"/>
        </w:rPr>
        <w:t xml:space="preserve">Одним из важных технических средств организации дорожного движения являются дорожные знаки, информационные указатели, предназначенные для информирования об условиях и режимах движения водителей и пешеходов. Качественное изготовление дорожных знаков, правильная их расстановка в необходимом объеме и информативность оказывают значительное влияние на снижение количества дорожно-транспортных происшествий и в целом повышают комфортабельность движения. </w:t>
      </w:r>
    </w:p>
    <w:p w:rsidR="005D6844" w:rsidRPr="00594B72" w:rsidRDefault="005D6844" w:rsidP="005D6844">
      <w:pPr>
        <w:spacing w:line="312" w:lineRule="auto"/>
        <w:ind w:firstLine="709"/>
        <w:contextualSpacing/>
        <w:rPr>
          <w:sz w:val="24"/>
          <w:szCs w:val="24"/>
        </w:rPr>
      </w:pPr>
      <w:r w:rsidRPr="00594B72">
        <w:rPr>
          <w:sz w:val="24"/>
          <w:szCs w:val="24"/>
        </w:rPr>
        <w:t xml:space="preserve">В связи с рисками ухудшения обстановки с аварийностью и наличием проблемы обеспечения безопасности дорожного движения требуются выработка и реализация долгосрочной стратегии, координация усилий всех заинтересованных служб и населения, органов местного самоуправления. </w:t>
      </w:r>
    </w:p>
    <w:p w:rsidR="005D6844" w:rsidRPr="00594B72" w:rsidRDefault="005D6844" w:rsidP="005D6844">
      <w:pPr>
        <w:spacing w:line="312" w:lineRule="auto"/>
        <w:ind w:firstLine="709"/>
        <w:contextualSpacing/>
        <w:rPr>
          <w:sz w:val="24"/>
          <w:szCs w:val="24"/>
        </w:rPr>
      </w:pPr>
      <w:r w:rsidRPr="00594B72">
        <w:rPr>
          <w:sz w:val="24"/>
          <w:szCs w:val="24"/>
        </w:rPr>
        <w:t xml:space="preserve">С целью снижения остроты создавшейся проблемы применение программно- целевого метода позволит добиться: </w:t>
      </w:r>
    </w:p>
    <w:p w:rsidR="005D6844" w:rsidRPr="00594B72" w:rsidRDefault="005D6844" w:rsidP="005D6844">
      <w:pPr>
        <w:widowControl/>
        <w:numPr>
          <w:ilvl w:val="0"/>
          <w:numId w:val="38"/>
        </w:numPr>
        <w:tabs>
          <w:tab w:val="left" w:pos="993"/>
        </w:tabs>
        <w:snapToGrid/>
        <w:spacing w:line="312" w:lineRule="auto"/>
        <w:ind w:left="0" w:firstLine="709"/>
        <w:contextualSpacing/>
        <w:rPr>
          <w:sz w:val="24"/>
          <w:szCs w:val="24"/>
        </w:rPr>
      </w:pPr>
      <w:r w:rsidRPr="00594B72">
        <w:rPr>
          <w:sz w:val="24"/>
          <w:szCs w:val="24"/>
        </w:rPr>
        <w:t xml:space="preserve">координации деятельности органов местного самоуправления в области обеспечения безопасности дорожного движения; </w:t>
      </w:r>
    </w:p>
    <w:p w:rsidR="005D6844" w:rsidRPr="00594B72" w:rsidRDefault="005D6844" w:rsidP="005D6844">
      <w:pPr>
        <w:widowControl/>
        <w:numPr>
          <w:ilvl w:val="0"/>
          <w:numId w:val="38"/>
        </w:numPr>
        <w:tabs>
          <w:tab w:val="left" w:pos="993"/>
        </w:tabs>
        <w:snapToGrid/>
        <w:spacing w:line="312" w:lineRule="auto"/>
        <w:ind w:left="0" w:firstLine="709"/>
        <w:contextualSpacing/>
        <w:rPr>
          <w:sz w:val="24"/>
          <w:szCs w:val="24"/>
        </w:rPr>
      </w:pPr>
      <w:r w:rsidRPr="00594B72">
        <w:rPr>
          <w:sz w:val="24"/>
          <w:szCs w:val="24"/>
        </w:rPr>
        <w:t>реализации комплекса мероприятий, в том числе профилактического характера, по снижению числа дорожно-транспортных происшествий с пострадавшими,</w:t>
      </w:r>
      <w:r w:rsidRPr="00594B72">
        <w:rPr>
          <w:color w:val="FF0000"/>
          <w:sz w:val="24"/>
          <w:szCs w:val="24"/>
        </w:rPr>
        <w:t xml:space="preserve"> </w:t>
      </w:r>
      <w:r w:rsidRPr="00594B72">
        <w:rPr>
          <w:sz w:val="24"/>
          <w:szCs w:val="24"/>
        </w:rPr>
        <w:t xml:space="preserve">обусловленных дорожными условиями, а также снижению числа погибших в результате ДТП. </w:t>
      </w:r>
    </w:p>
    <w:p w:rsidR="005D6844" w:rsidRPr="00594B72" w:rsidRDefault="005D6844" w:rsidP="005D6844">
      <w:pPr>
        <w:spacing w:line="312" w:lineRule="auto"/>
        <w:ind w:firstLine="709"/>
        <w:contextualSpacing/>
        <w:rPr>
          <w:sz w:val="24"/>
          <w:szCs w:val="24"/>
        </w:rPr>
      </w:pPr>
      <w:r w:rsidRPr="00594B72">
        <w:rPr>
          <w:sz w:val="24"/>
          <w:szCs w:val="24"/>
        </w:rPr>
        <w:t xml:space="preserve">Для эффективного решения проблем с дорожно-транспортной аварийностью и обеспечения снижения ее показателей необходимы продолжение системной реализации мероприятий по повышению безопасности дорожного движения и их обеспеченность финансовыми ресурсами. </w:t>
      </w:r>
    </w:p>
    <w:p w:rsidR="005D6844" w:rsidRPr="00594B72" w:rsidRDefault="005D6844" w:rsidP="005D6844">
      <w:pPr>
        <w:spacing w:line="312" w:lineRule="auto"/>
        <w:ind w:firstLine="709"/>
        <w:contextualSpacing/>
        <w:rPr>
          <w:sz w:val="24"/>
          <w:szCs w:val="24"/>
        </w:rPr>
      </w:pPr>
      <w:r w:rsidRPr="00594B72">
        <w:rPr>
          <w:sz w:val="24"/>
          <w:szCs w:val="24"/>
        </w:rPr>
        <w:t xml:space="preserve">С учетом изложенного, можно сделать вывод об актуальности и обоснованной необходимости продолжения работы в области обеспечения безопасности дорожного движения в рамках Программы. </w:t>
      </w:r>
    </w:p>
    <w:p w:rsidR="005D6844" w:rsidRPr="00594B72" w:rsidRDefault="005D6844" w:rsidP="005D6844">
      <w:pPr>
        <w:spacing w:line="312" w:lineRule="auto"/>
        <w:ind w:firstLine="709"/>
        <w:contextualSpacing/>
        <w:rPr>
          <w:sz w:val="24"/>
          <w:szCs w:val="24"/>
        </w:rPr>
      </w:pPr>
      <w:r w:rsidRPr="00594B72">
        <w:rPr>
          <w:sz w:val="24"/>
          <w:szCs w:val="24"/>
        </w:rPr>
        <w:t xml:space="preserve">Реализация Программы позволит: </w:t>
      </w:r>
    </w:p>
    <w:p w:rsidR="005D6844" w:rsidRPr="00594B72" w:rsidRDefault="005D6844" w:rsidP="005D6844">
      <w:pPr>
        <w:widowControl/>
        <w:numPr>
          <w:ilvl w:val="0"/>
          <w:numId w:val="38"/>
        </w:numPr>
        <w:tabs>
          <w:tab w:val="left" w:pos="993"/>
        </w:tabs>
        <w:snapToGrid/>
        <w:spacing w:line="312" w:lineRule="auto"/>
        <w:ind w:left="0" w:firstLine="709"/>
        <w:contextualSpacing/>
        <w:rPr>
          <w:sz w:val="24"/>
          <w:szCs w:val="24"/>
        </w:rPr>
      </w:pPr>
      <w:r w:rsidRPr="00594B72">
        <w:rPr>
          <w:sz w:val="24"/>
          <w:szCs w:val="24"/>
        </w:rPr>
        <w:t xml:space="preserve">установить необходимые виды и объемы дорожных работ, </w:t>
      </w:r>
    </w:p>
    <w:p w:rsidR="005D6844" w:rsidRPr="00594B72" w:rsidRDefault="005D6844" w:rsidP="005D6844">
      <w:pPr>
        <w:widowControl/>
        <w:numPr>
          <w:ilvl w:val="0"/>
          <w:numId w:val="38"/>
        </w:numPr>
        <w:tabs>
          <w:tab w:val="left" w:pos="993"/>
        </w:tabs>
        <w:snapToGrid/>
        <w:spacing w:line="312" w:lineRule="auto"/>
        <w:ind w:left="0" w:firstLine="709"/>
        <w:contextualSpacing/>
        <w:rPr>
          <w:sz w:val="24"/>
          <w:szCs w:val="24"/>
        </w:rPr>
      </w:pPr>
      <w:proofErr w:type="gramStart"/>
      <w:r w:rsidRPr="00594B72">
        <w:rPr>
          <w:sz w:val="24"/>
          <w:szCs w:val="24"/>
        </w:rPr>
        <w:t>обеспечить  безопасность</w:t>
      </w:r>
      <w:proofErr w:type="gramEnd"/>
      <w:r w:rsidRPr="00594B72">
        <w:rPr>
          <w:sz w:val="24"/>
          <w:szCs w:val="24"/>
        </w:rPr>
        <w:t xml:space="preserve"> дорожного движения; </w:t>
      </w:r>
    </w:p>
    <w:p w:rsidR="005D6844" w:rsidRPr="00594B72" w:rsidRDefault="005D6844" w:rsidP="005D6844">
      <w:pPr>
        <w:widowControl/>
        <w:numPr>
          <w:ilvl w:val="0"/>
          <w:numId w:val="38"/>
        </w:numPr>
        <w:tabs>
          <w:tab w:val="left" w:pos="993"/>
        </w:tabs>
        <w:snapToGrid/>
        <w:spacing w:line="312" w:lineRule="auto"/>
        <w:ind w:left="0" w:firstLine="709"/>
        <w:contextualSpacing/>
        <w:rPr>
          <w:sz w:val="24"/>
          <w:szCs w:val="24"/>
        </w:rPr>
      </w:pPr>
      <w:r w:rsidRPr="00594B72">
        <w:rPr>
          <w:sz w:val="24"/>
          <w:szCs w:val="24"/>
        </w:rPr>
        <w:t xml:space="preserve">сформировать расходные обязательства по задачам, сконцентрировав финансовые ресурсы на реализации приоритетных задач. </w:t>
      </w:r>
    </w:p>
    <w:p w:rsidR="001927AD" w:rsidRDefault="001927AD" w:rsidP="00A875BC">
      <w:pPr>
        <w:pStyle w:val="af1"/>
        <w:spacing w:before="0" w:after="0" w:line="312" w:lineRule="auto"/>
        <w:jc w:val="center"/>
        <w:rPr>
          <w:b/>
        </w:rPr>
      </w:pPr>
      <w:r>
        <w:rPr>
          <w:b/>
        </w:rPr>
        <w:lastRenderedPageBreak/>
        <w:t>2.10</w:t>
      </w:r>
      <w:r w:rsidR="00275D91">
        <w:rPr>
          <w:b/>
        </w:rPr>
        <w:t>.</w:t>
      </w:r>
      <w:r>
        <w:rPr>
          <w:b/>
        </w:rPr>
        <w:t xml:space="preserve"> </w:t>
      </w:r>
      <w:r w:rsidRPr="004C717C">
        <w:rPr>
          <w:b/>
        </w:rPr>
        <w:t>Оценка уровня негативного воздействия транспортной инфраструктуры на окружающую среду, безопасность и здоровье населения</w:t>
      </w:r>
    </w:p>
    <w:p w:rsidR="00130512" w:rsidRPr="004C717C" w:rsidRDefault="00130512" w:rsidP="00A875BC">
      <w:pPr>
        <w:pStyle w:val="af1"/>
        <w:spacing w:before="0" w:after="0" w:line="312" w:lineRule="auto"/>
        <w:jc w:val="center"/>
        <w:rPr>
          <w:b/>
        </w:rPr>
      </w:pPr>
    </w:p>
    <w:p w:rsidR="00130512" w:rsidRPr="005A7373" w:rsidRDefault="00130512" w:rsidP="00130512">
      <w:pPr>
        <w:spacing w:line="312" w:lineRule="auto"/>
        <w:ind w:firstLine="567"/>
        <w:rPr>
          <w:sz w:val="24"/>
          <w:szCs w:val="24"/>
        </w:rPr>
      </w:pPr>
      <w:r w:rsidRPr="005A7373">
        <w:rPr>
          <w:sz w:val="24"/>
          <w:szCs w:val="24"/>
        </w:rPr>
        <w:t>Перечень основных факторов негативного воздействия, а также, провоцирующих такое воздействие факторов при условии увеличения количества автомобильного транспорта на дорогах и развития транспортной инфраструктуры без учёта экологических требований.</w:t>
      </w:r>
    </w:p>
    <w:p w:rsidR="00130512" w:rsidRPr="005A7373" w:rsidRDefault="00130512" w:rsidP="00130512">
      <w:pPr>
        <w:pStyle w:val="Default"/>
        <w:spacing w:line="312" w:lineRule="auto"/>
        <w:ind w:firstLine="567"/>
        <w:jc w:val="both"/>
        <w:rPr>
          <w:color w:val="auto"/>
        </w:rPr>
      </w:pPr>
      <w:r w:rsidRPr="005A7373">
        <w:rPr>
          <w:color w:val="auto"/>
        </w:rPr>
        <w:t xml:space="preserve">1) Отработавшие газы двигателей внутреннего сгорания (ДВС) содержат около 200 компонентов. Углеводородные соединения отработавших газов, наряду с токсическими свойствами, обладают канцерогенным действием (способствуют возникновению и развитию злокачественных новообразований). Таким образом, развитие транспортной инфраструктуры без учёта экологических требований существенно повышает риски увеличения смертности от раковых заболеваний среди населения. </w:t>
      </w:r>
    </w:p>
    <w:p w:rsidR="00130512" w:rsidRPr="005A7373" w:rsidRDefault="00130512" w:rsidP="00130512">
      <w:pPr>
        <w:pStyle w:val="Default"/>
        <w:spacing w:line="312" w:lineRule="auto"/>
        <w:ind w:firstLine="567"/>
        <w:jc w:val="both"/>
        <w:rPr>
          <w:color w:val="auto"/>
        </w:rPr>
      </w:pPr>
      <w:r w:rsidRPr="005A7373">
        <w:rPr>
          <w:color w:val="auto"/>
        </w:rPr>
        <w:t xml:space="preserve">2) Отработавшие газы бензинового двигателя с неправильно отрегулированным зажиганием и карбюратором содержат оксид углерода в количестве, превышающем норму в 2-3 раза. Наиболее неблагоприятными режимами работы являются малые скорости и «холостой ход» двигателя. Это проявляется в условиях большой загруженности на дорогах. </w:t>
      </w:r>
    </w:p>
    <w:p w:rsidR="00130512" w:rsidRPr="005A7373" w:rsidRDefault="00130512" w:rsidP="00130512">
      <w:pPr>
        <w:pStyle w:val="Default"/>
        <w:spacing w:line="312" w:lineRule="auto"/>
        <w:ind w:firstLine="567"/>
        <w:jc w:val="both"/>
        <w:rPr>
          <w:color w:val="auto"/>
        </w:rPr>
      </w:pPr>
      <w:r w:rsidRPr="005A7373">
        <w:rPr>
          <w:color w:val="auto"/>
        </w:rPr>
        <w:t xml:space="preserve">3) Углеводороды под действием ультрафиолетового излучения Солнца вступают в реакцию с оксидами азота, в результате чего образуются новые токсичные продукты - </w:t>
      </w:r>
      <w:proofErr w:type="spellStart"/>
      <w:r w:rsidRPr="005A7373">
        <w:rPr>
          <w:color w:val="auto"/>
        </w:rPr>
        <w:t>фотооксиданты</w:t>
      </w:r>
      <w:proofErr w:type="spellEnd"/>
      <w:r w:rsidRPr="005A7373">
        <w:rPr>
          <w:color w:val="auto"/>
        </w:rPr>
        <w:t xml:space="preserve">, являющиеся основой «смога». К ним относятся - озон, соединения азота, угарный газ, перекиси и др. </w:t>
      </w:r>
      <w:proofErr w:type="spellStart"/>
      <w:r w:rsidRPr="005A7373">
        <w:rPr>
          <w:color w:val="auto"/>
        </w:rPr>
        <w:t>Фотооксиданты</w:t>
      </w:r>
      <w:proofErr w:type="spellEnd"/>
      <w:r w:rsidRPr="005A7373">
        <w:rPr>
          <w:color w:val="auto"/>
        </w:rPr>
        <w:t xml:space="preserve"> биологически активны, ведут к росту легочных заболеваний людей. </w:t>
      </w:r>
    </w:p>
    <w:p w:rsidR="00130512" w:rsidRPr="005A7373" w:rsidRDefault="00130512" w:rsidP="00130512">
      <w:pPr>
        <w:pStyle w:val="Default"/>
        <w:spacing w:line="312" w:lineRule="auto"/>
        <w:ind w:firstLine="567"/>
        <w:jc w:val="both"/>
        <w:rPr>
          <w:color w:val="auto"/>
        </w:rPr>
      </w:pPr>
      <w:r w:rsidRPr="005A7373">
        <w:rPr>
          <w:color w:val="auto"/>
        </w:rPr>
        <w:t xml:space="preserve">4) Большую опасность представляет также свинец и его соединения, входящие в состав этиловой жидкости, которую добавляют в бензин. </w:t>
      </w:r>
    </w:p>
    <w:p w:rsidR="00130512" w:rsidRPr="005A7373" w:rsidRDefault="00130512" w:rsidP="00130512">
      <w:pPr>
        <w:pStyle w:val="Default"/>
        <w:spacing w:line="312" w:lineRule="auto"/>
        <w:ind w:firstLine="567"/>
        <w:jc w:val="both"/>
        <w:rPr>
          <w:color w:val="auto"/>
        </w:rPr>
      </w:pPr>
      <w:r w:rsidRPr="005A7373">
        <w:rPr>
          <w:color w:val="auto"/>
        </w:rPr>
        <w:t xml:space="preserve">5) При движении автомобилей происходит истирание дорожных покрытий и автомобильных шин, продукты износа которых смешиваются с твердыми частицами отработавших газов. К этому добавляется грязь, занесенная на проезжую часть с прилегающего к дороге почвенного слоя. В результате образуется пыль, в сухую погоду поднимающаяся над дорогой в воздух. Химический состав и количество пыли зависят от материалов дорожного покрытия. Наибольшее количество пыли создается на грунтовых и гравийных дорогах. Экологические последствия запыленности отражаются на пассажирах транспортных средств, водителях и людях, находящихся вблизи от дороги. Пыль оседает также на растительности и обитателях придорожной полосы. Леса и лесопосадки вдоль дорог угнетаются, а сельскохозяйственные культуры накапливают вредные вещества, содержащиеся в пылевых выбросах и отработавших газах. </w:t>
      </w:r>
    </w:p>
    <w:p w:rsidR="00130512" w:rsidRDefault="00130512" w:rsidP="00130512">
      <w:pPr>
        <w:pStyle w:val="Default"/>
        <w:spacing w:line="312" w:lineRule="auto"/>
        <w:ind w:firstLine="567"/>
        <w:jc w:val="both"/>
        <w:rPr>
          <w:color w:val="auto"/>
          <w:sz w:val="23"/>
          <w:szCs w:val="23"/>
        </w:rPr>
      </w:pPr>
      <w:r w:rsidRPr="005A7373">
        <w:rPr>
          <w:color w:val="auto"/>
        </w:rPr>
        <w:t>6) Автотранспортные средства отечественного производства не удовлетворяют современным экологическим требованиям. В условиях быстрого роста автомобильного парка это приводит к еще большему возрастанию негативного воздействия на окружающую среду.</w:t>
      </w:r>
      <w:r>
        <w:rPr>
          <w:color w:val="auto"/>
          <w:sz w:val="23"/>
          <w:szCs w:val="23"/>
        </w:rPr>
        <w:t xml:space="preserve"> </w:t>
      </w:r>
    </w:p>
    <w:p w:rsidR="00842D58" w:rsidRDefault="00842D58" w:rsidP="00A875BC">
      <w:pPr>
        <w:spacing w:line="312" w:lineRule="auto"/>
        <w:ind w:firstLine="567"/>
        <w:rPr>
          <w:sz w:val="23"/>
          <w:szCs w:val="23"/>
        </w:rPr>
      </w:pPr>
    </w:p>
    <w:p w:rsidR="00665FF5" w:rsidRDefault="00665FF5" w:rsidP="00A875BC">
      <w:pPr>
        <w:spacing w:line="312" w:lineRule="auto"/>
        <w:ind w:firstLine="567"/>
        <w:jc w:val="center"/>
        <w:rPr>
          <w:b/>
          <w:sz w:val="24"/>
          <w:szCs w:val="24"/>
        </w:rPr>
      </w:pPr>
      <w:r>
        <w:rPr>
          <w:b/>
          <w:sz w:val="24"/>
          <w:szCs w:val="24"/>
        </w:rPr>
        <w:lastRenderedPageBreak/>
        <w:t xml:space="preserve">2.11 </w:t>
      </w:r>
      <w:r w:rsidRPr="00665FF5">
        <w:rPr>
          <w:b/>
          <w:sz w:val="24"/>
          <w:szCs w:val="24"/>
        </w:rPr>
        <w:t>Характеристика существующих условий и перспектив развития и размещения транспортной инфраструктуры поселения</w:t>
      </w:r>
    </w:p>
    <w:p w:rsidR="00130512" w:rsidRDefault="00130512" w:rsidP="00A875BC">
      <w:pPr>
        <w:spacing w:line="312" w:lineRule="auto"/>
        <w:ind w:firstLine="567"/>
        <w:jc w:val="center"/>
        <w:rPr>
          <w:b/>
          <w:sz w:val="24"/>
          <w:szCs w:val="24"/>
        </w:rPr>
      </w:pPr>
    </w:p>
    <w:p w:rsidR="00917FC4" w:rsidRDefault="00917FC4" w:rsidP="00917FC4">
      <w:pPr>
        <w:pStyle w:val="afff2"/>
        <w:spacing w:before="0" w:after="0" w:line="312" w:lineRule="auto"/>
        <w:ind w:firstLine="709"/>
      </w:pPr>
      <w:r w:rsidRPr="008D78D3">
        <w:t xml:space="preserve">Техническое обслуживание и ремонт личного автотранспорта осуществляется на территории гаражных кооперативов, а также на специализированных станциях технического обслуживания (далее СТО). На территории </w:t>
      </w:r>
      <w:r>
        <w:t xml:space="preserve">МО «Коношское» </w:t>
      </w:r>
      <w:r w:rsidRPr="008D78D3">
        <w:t xml:space="preserve">расположено </w:t>
      </w:r>
      <w:r>
        <w:t>5</w:t>
      </w:r>
      <w:r w:rsidRPr="008D78D3">
        <w:t xml:space="preserve"> СТО. Согласно </w:t>
      </w:r>
      <w:r w:rsidR="00FF35C1">
        <w:t xml:space="preserve">п. 11.26 </w:t>
      </w:r>
      <w:r w:rsidR="00FF35C1" w:rsidRPr="00646146">
        <w:t>СП 42.13330.2011 «СНиП 2.07.01-89* «Градостроительство. Планировка и застройка городских и сельских поселений»</w:t>
      </w:r>
      <w:r w:rsidRPr="008D78D3">
        <w:t xml:space="preserve"> </w:t>
      </w:r>
      <w:r w:rsidR="00FF35C1">
        <w:t xml:space="preserve">СТО </w:t>
      </w:r>
      <w:r w:rsidRPr="008D78D3">
        <w:t xml:space="preserve">следует проектировать из расчета 1 пост на </w:t>
      </w:r>
      <w:r w:rsidR="00FF35C1">
        <w:t>200</w:t>
      </w:r>
      <w:r w:rsidRPr="008D78D3">
        <w:t xml:space="preserve"> легковых автомобилей. При существующем уровне автомобилизации общая мощность СТО должна составлять </w:t>
      </w:r>
      <w:r w:rsidR="00FF35C1">
        <w:t>13</w:t>
      </w:r>
      <w:r w:rsidRPr="008D78D3">
        <w:t xml:space="preserve"> пост</w:t>
      </w:r>
      <w:r w:rsidR="00FF35C1">
        <w:t>ов</w:t>
      </w:r>
      <w:r w:rsidRPr="008D78D3">
        <w:t xml:space="preserve">. С учетом перспективного развития </w:t>
      </w:r>
      <w:r w:rsidR="00FF35C1">
        <w:t>МО</w:t>
      </w:r>
      <w:r w:rsidRPr="008D78D3">
        <w:t xml:space="preserve"> необходимо предусмотреть организацию дополнительных СТО.</w:t>
      </w:r>
    </w:p>
    <w:p w:rsidR="00917FC4" w:rsidRDefault="00917FC4" w:rsidP="00917FC4">
      <w:pPr>
        <w:pStyle w:val="afff2"/>
        <w:spacing w:before="0" w:after="0" w:line="312" w:lineRule="auto"/>
        <w:ind w:firstLine="709"/>
      </w:pPr>
      <w:r w:rsidRPr="008D78D3">
        <w:t xml:space="preserve">Заправка транспорта топливом осуществляется на автозаправочных станциях (далее АЗС). На сегодняшний день на территории </w:t>
      </w:r>
      <w:r w:rsidR="00544BD5">
        <w:t>МО «Коношское»</w:t>
      </w:r>
      <w:r w:rsidRPr="008D78D3">
        <w:t xml:space="preserve"> расположен</w:t>
      </w:r>
      <w:r w:rsidR="00544BD5">
        <w:t>а</w:t>
      </w:r>
      <w:r w:rsidRPr="008D78D3">
        <w:t xml:space="preserve"> </w:t>
      </w:r>
      <w:r w:rsidR="00544BD5">
        <w:t>1</w:t>
      </w:r>
      <w:r w:rsidRPr="008D78D3">
        <w:t xml:space="preserve"> </w:t>
      </w:r>
      <w:proofErr w:type="spellStart"/>
      <w:r w:rsidRPr="008D78D3">
        <w:t>автогазозаправочная</w:t>
      </w:r>
      <w:proofErr w:type="spellEnd"/>
      <w:r w:rsidRPr="008D78D3">
        <w:t xml:space="preserve"> станция (далее АГЗС). Согласно п. </w:t>
      </w:r>
      <w:r w:rsidR="00544BD5">
        <w:t>11.27</w:t>
      </w:r>
      <w:r w:rsidRPr="008D78D3">
        <w:t xml:space="preserve"> </w:t>
      </w:r>
      <w:r w:rsidR="00544BD5" w:rsidRPr="00646146">
        <w:t>СП 42.13330.2011 «СНиП 2.07.01-89* «Градостроительство. Планировка и застройка городских и сельских поселений»</w:t>
      </w:r>
      <w:r w:rsidRPr="008D78D3">
        <w:t xml:space="preserve"> АЗС следует проектировать из расчета 1 </w:t>
      </w:r>
      <w:proofErr w:type="gramStart"/>
      <w:r w:rsidRPr="008D78D3">
        <w:t>топливо-раздаточная</w:t>
      </w:r>
      <w:proofErr w:type="gramEnd"/>
      <w:r w:rsidRPr="008D78D3">
        <w:t xml:space="preserve"> колонка на </w:t>
      </w:r>
      <w:r w:rsidR="00544BD5">
        <w:t>120</w:t>
      </w:r>
      <w:r w:rsidRPr="008D78D3">
        <w:t>0 легковых автомобилей. Исходя из количества автомобилей (</w:t>
      </w:r>
      <w:r w:rsidR="00544BD5">
        <w:t>2586</w:t>
      </w:r>
      <w:r w:rsidRPr="008D78D3">
        <w:t xml:space="preserve"> автомобилей) на территории </w:t>
      </w:r>
      <w:r w:rsidR="00544BD5">
        <w:t>МО «Коношское»</w:t>
      </w:r>
      <w:r w:rsidRPr="008D78D3">
        <w:t xml:space="preserve">, общая мощность АЗС должна составлять </w:t>
      </w:r>
      <w:r w:rsidR="007B7685">
        <w:t>2</w:t>
      </w:r>
      <w:r w:rsidRPr="008D78D3">
        <w:t xml:space="preserve"> </w:t>
      </w:r>
      <w:proofErr w:type="gramStart"/>
      <w:r w:rsidRPr="008D78D3">
        <w:t>топливо-раздаточных</w:t>
      </w:r>
      <w:proofErr w:type="gramEnd"/>
      <w:r w:rsidRPr="008D78D3">
        <w:t xml:space="preserve"> колонок. Дополнительное размещение АЗС следует предусмотреть по мере нарастания потребности.</w:t>
      </w:r>
    </w:p>
    <w:p w:rsidR="007B7685" w:rsidRPr="00646146" w:rsidRDefault="007B7685" w:rsidP="007B7685">
      <w:pPr>
        <w:pStyle w:val="afff2"/>
        <w:spacing w:before="0" w:after="0" w:line="312" w:lineRule="auto"/>
        <w:ind w:firstLine="709"/>
      </w:pPr>
      <w:r w:rsidRPr="00646146">
        <w:t xml:space="preserve">На сегодняшний день хранение индивидуального легкового автотранспорта жителей, проживающих на территории </w:t>
      </w:r>
      <w:r>
        <w:t>МО «Коношское»</w:t>
      </w:r>
      <w:r w:rsidRPr="00646146">
        <w:t xml:space="preserve"> осуществляется на территории </w:t>
      </w:r>
      <w:proofErr w:type="spellStart"/>
      <w:r w:rsidRPr="00646146">
        <w:t>приквартирных</w:t>
      </w:r>
      <w:proofErr w:type="spellEnd"/>
      <w:r w:rsidRPr="00646146">
        <w:t xml:space="preserve"> и приусадебных участков.</w:t>
      </w:r>
    </w:p>
    <w:p w:rsidR="007B7685" w:rsidRPr="00646146" w:rsidRDefault="007B7685" w:rsidP="007B7685">
      <w:pPr>
        <w:spacing w:line="312" w:lineRule="auto"/>
        <w:ind w:firstLine="709"/>
        <w:rPr>
          <w:sz w:val="24"/>
          <w:szCs w:val="24"/>
        </w:rPr>
      </w:pPr>
      <w:r w:rsidRPr="00646146">
        <w:rPr>
          <w:sz w:val="24"/>
          <w:szCs w:val="24"/>
        </w:rPr>
        <w:t xml:space="preserve">Обеспеченность объектов общественного и производственного назначения требуемым количеством </w:t>
      </w:r>
      <w:proofErr w:type="spellStart"/>
      <w:r w:rsidRPr="00646146">
        <w:rPr>
          <w:sz w:val="24"/>
          <w:szCs w:val="24"/>
        </w:rPr>
        <w:t>машино</w:t>
      </w:r>
      <w:proofErr w:type="spellEnd"/>
      <w:r w:rsidRPr="00646146">
        <w:rPr>
          <w:sz w:val="24"/>
          <w:szCs w:val="24"/>
        </w:rPr>
        <w:t>-мест для паркования легкового автотранспорта удовлетворительное.</w:t>
      </w:r>
    </w:p>
    <w:p w:rsidR="007B7685" w:rsidRDefault="007B7685" w:rsidP="007B7685">
      <w:pPr>
        <w:pStyle w:val="afff2"/>
        <w:spacing w:before="0" w:after="0" w:line="312" w:lineRule="auto"/>
        <w:ind w:firstLine="709"/>
      </w:pPr>
      <w:r>
        <w:t xml:space="preserve">В соответствии с п. 6.33 </w:t>
      </w:r>
      <w:r w:rsidRPr="00646146">
        <w:t>СП 42.13330.2011 «СНиП 2.07.01-89* «Градостроительство. Планировка и застройка городских и сельских поселений»</w:t>
      </w:r>
      <w:r>
        <w:t xml:space="preserve">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w:t>
      </w:r>
    </w:p>
    <w:p w:rsidR="007B7685" w:rsidRDefault="007B7685" w:rsidP="007B7685">
      <w:pPr>
        <w:pStyle w:val="afff2"/>
        <w:spacing w:before="0" w:after="0" w:line="312" w:lineRule="auto"/>
        <w:ind w:firstLine="709"/>
      </w:pPr>
      <w:r>
        <w:t>Открытые 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w:t>
      </w:r>
    </w:p>
    <w:p w:rsidR="007B7685" w:rsidRDefault="007B7685" w:rsidP="007B7685">
      <w:pPr>
        <w:pStyle w:val="afff2"/>
        <w:spacing w:before="0" w:after="0" w:line="312" w:lineRule="auto"/>
        <w:ind w:firstLine="709"/>
      </w:pPr>
      <w:r>
        <w:t>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CB24F1" w:rsidRPr="00646146" w:rsidRDefault="00CB24F1" w:rsidP="00CB24F1">
      <w:pPr>
        <w:spacing w:line="312" w:lineRule="auto"/>
        <w:ind w:firstLine="709"/>
        <w:rPr>
          <w:sz w:val="24"/>
          <w:szCs w:val="24"/>
        </w:rPr>
      </w:pPr>
      <w:r w:rsidRPr="00646146">
        <w:rPr>
          <w:color w:val="000000" w:themeColor="text1"/>
          <w:sz w:val="24"/>
          <w:szCs w:val="24"/>
        </w:rPr>
        <w:t xml:space="preserve">Большинство передвижений в поселении приходится на личный автотранспорт и </w:t>
      </w:r>
      <w:r w:rsidRPr="00646146">
        <w:rPr>
          <w:color w:val="000000" w:themeColor="text1"/>
          <w:sz w:val="24"/>
          <w:szCs w:val="24"/>
        </w:rPr>
        <w:lastRenderedPageBreak/>
        <w:t xml:space="preserve">пешеходные сообщения. </w:t>
      </w:r>
      <w:r w:rsidRPr="00646146">
        <w:rPr>
          <w:sz w:val="24"/>
          <w:szCs w:val="24"/>
        </w:rPr>
        <w:t xml:space="preserve">Проектирование системы общественного транспорта должно полностью отвечать требованиям, предъявляемым в части, касающейся обеспечения доступности объектов общественного транспорта для населения, и, в том числе, для его маломобильных групп. </w:t>
      </w:r>
    </w:p>
    <w:p w:rsidR="00CB24F1" w:rsidRDefault="00CB24F1" w:rsidP="00CB24F1">
      <w:pPr>
        <w:spacing w:line="312" w:lineRule="auto"/>
        <w:ind w:firstLine="709"/>
        <w:rPr>
          <w:sz w:val="24"/>
          <w:szCs w:val="24"/>
        </w:rPr>
      </w:pPr>
      <w:r w:rsidRPr="00646146">
        <w:rPr>
          <w:sz w:val="24"/>
          <w:szCs w:val="24"/>
        </w:rPr>
        <w:t>Стратегической целью в данной отрасли является улучшение обеспечения транспортными услугами жителей муниципального образования с учетом перспективного плана развития дорожно-транспортной сети, автомобильного транспорта.</w:t>
      </w:r>
    </w:p>
    <w:p w:rsidR="00CB24F1" w:rsidRPr="00460BE7" w:rsidRDefault="00CB24F1" w:rsidP="00CB24F1">
      <w:pPr>
        <w:shd w:val="clear" w:color="auto" w:fill="FFFFFF"/>
        <w:spacing w:line="312" w:lineRule="auto"/>
        <w:ind w:firstLine="709"/>
        <w:rPr>
          <w:color w:val="000000"/>
          <w:spacing w:val="-4"/>
          <w:sz w:val="24"/>
          <w:szCs w:val="24"/>
        </w:rPr>
      </w:pPr>
      <w:r w:rsidRPr="00460BE7">
        <w:rPr>
          <w:color w:val="000000"/>
          <w:spacing w:val="-4"/>
          <w:sz w:val="24"/>
          <w:szCs w:val="24"/>
        </w:rPr>
        <w:t xml:space="preserve">Анализ сложившегося положения </w:t>
      </w:r>
      <w:proofErr w:type="spellStart"/>
      <w:r w:rsidRPr="00460BE7">
        <w:rPr>
          <w:color w:val="000000"/>
          <w:spacing w:val="-4"/>
          <w:sz w:val="24"/>
          <w:szCs w:val="24"/>
        </w:rPr>
        <w:t>дорожно</w:t>
      </w:r>
      <w:proofErr w:type="spellEnd"/>
      <w:r w:rsidRPr="00460BE7">
        <w:rPr>
          <w:color w:val="000000"/>
          <w:spacing w:val="-4"/>
          <w:sz w:val="24"/>
          <w:szCs w:val="24"/>
        </w:rPr>
        <w:t xml:space="preserve"> – транспортной инфраструктуры позволяет сделать вывод о существовании на территории муниципального образования </w:t>
      </w:r>
      <w:r>
        <w:rPr>
          <w:color w:val="000000"/>
          <w:spacing w:val="-4"/>
          <w:sz w:val="24"/>
          <w:szCs w:val="24"/>
        </w:rPr>
        <w:t>«Коношское»</w:t>
      </w:r>
      <w:r w:rsidRPr="00460BE7">
        <w:rPr>
          <w:color w:val="000000"/>
          <w:spacing w:val="-4"/>
          <w:sz w:val="24"/>
          <w:szCs w:val="24"/>
        </w:rPr>
        <w:t xml:space="preserve"> ряда недостатков транспортного обеспечения:</w:t>
      </w:r>
    </w:p>
    <w:p w:rsidR="00CB24F1" w:rsidRPr="00460BE7" w:rsidRDefault="00CB24F1" w:rsidP="00CB24F1">
      <w:pPr>
        <w:pStyle w:val="a0"/>
        <w:spacing w:after="0" w:line="312" w:lineRule="auto"/>
        <w:rPr>
          <w:rFonts w:ascii="Times New Roman" w:hAnsi="Times New Roman" w:cs="Times New Roman"/>
        </w:rPr>
      </w:pPr>
      <w:r w:rsidRPr="00460BE7">
        <w:rPr>
          <w:rFonts w:ascii="Times New Roman" w:hAnsi="Times New Roman" w:cs="Times New Roman"/>
        </w:rPr>
        <w:t xml:space="preserve">загруженность центральных улиц </w:t>
      </w:r>
      <w:proofErr w:type="spellStart"/>
      <w:r>
        <w:rPr>
          <w:rFonts w:ascii="Times New Roman" w:hAnsi="Times New Roman" w:cs="Times New Roman"/>
          <w:lang w:val="ru-RU"/>
        </w:rPr>
        <w:t>р.п</w:t>
      </w:r>
      <w:proofErr w:type="spellEnd"/>
      <w:r>
        <w:rPr>
          <w:rFonts w:ascii="Times New Roman" w:hAnsi="Times New Roman" w:cs="Times New Roman"/>
          <w:lang w:val="ru-RU"/>
        </w:rPr>
        <w:t>. Коноша</w:t>
      </w:r>
      <w:r w:rsidRPr="00460BE7">
        <w:rPr>
          <w:rFonts w:ascii="Times New Roman" w:hAnsi="Times New Roman" w:cs="Times New Roman"/>
        </w:rPr>
        <w:t>;</w:t>
      </w:r>
    </w:p>
    <w:p w:rsidR="00CB24F1" w:rsidRPr="00460BE7" w:rsidRDefault="00CB24F1" w:rsidP="00CB24F1">
      <w:pPr>
        <w:pStyle w:val="a0"/>
        <w:spacing w:after="0" w:line="312" w:lineRule="auto"/>
        <w:rPr>
          <w:rFonts w:ascii="Times New Roman" w:hAnsi="Times New Roman" w:cs="Times New Roman"/>
        </w:rPr>
      </w:pPr>
      <w:r w:rsidRPr="00460BE7">
        <w:rPr>
          <w:rFonts w:ascii="Times New Roman" w:hAnsi="Times New Roman" w:cs="Times New Roman"/>
        </w:rPr>
        <w:t>отсутствие капитального покрытия на большинстве второстепенных улиц</w:t>
      </w:r>
      <w:r>
        <w:rPr>
          <w:rFonts w:ascii="Times New Roman" w:hAnsi="Times New Roman" w:cs="Times New Roman"/>
          <w:lang w:val="ru-RU"/>
        </w:rPr>
        <w:t xml:space="preserve"> всех населенных пунктов</w:t>
      </w:r>
      <w:r w:rsidRPr="00460BE7">
        <w:rPr>
          <w:rFonts w:ascii="Times New Roman" w:hAnsi="Times New Roman" w:cs="Times New Roman"/>
        </w:rPr>
        <w:t>;</w:t>
      </w:r>
    </w:p>
    <w:p w:rsidR="00CB24F1" w:rsidRPr="00460BE7" w:rsidRDefault="00CB24F1" w:rsidP="00CB24F1">
      <w:pPr>
        <w:pStyle w:val="a0"/>
        <w:spacing w:after="0" w:line="312" w:lineRule="auto"/>
        <w:rPr>
          <w:rFonts w:ascii="Times New Roman" w:hAnsi="Times New Roman" w:cs="Times New Roman"/>
        </w:rPr>
      </w:pPr>
      <w:r w:rsidRPr="00460BE7">
        <w:rPr>
          <w:rFonts w:ascii="Times New Roman" w:hAnsi="Times New Roman" w:cs="Times New Roman"/>
        </w:rPr>
        <w:t>недостаточный уровень обустройства улично-дорожной сети, в связи с чем, наблюдается высокая аварийность и недостаточная пропускная способность на большинстве перекрестков;</w:t>
      </w:r>
    </w:p>
    <w:p w:rsidR="00CB24F1" w:rsidRPr="00460BE7" w:rsidRDefault="00CB24F1" w:rsidP="00CB24F1">
      <w:pPr>
        <w:pStyle w:val="a0"/>
        <w:spacing w:after="0" w:line="312" w:lineRule="auto"/>
        <w:rPr>
          <w:rFonts w:ascii="Times New Roman" w:hAnsi="Times New Roman" w:cs="Times New Roman"/>
        </w:rPr>
      </w:pPr>
      <w:r>
        <w:rPr>
          <w:rFonts w:ascii="Times New Roman" w:hAnsi="Times New Roman" w:cs="Times New Roman"/>
          <w:lang w:val="ru-RU"/>
        </w:rPr>
        <w:t>низкий</w:t>
      </w:r>
      <w:r w:rsidRPr="00460BE7">
        <w:rPr>
          <w:rFonts w:ascii="Times New Roman" w:hAnsi="Times New Roman" w:cs="Times New Roman"/>
        </w:rPr>
        <w:t xml:space="preserve"> уровень обеспеченности оборудованными местами хранения автомобильного транспорта, парковочными местами и гаражами</w:t>
      </w:r>
      <w:r>
        <w:rPr>
          <w:rFonts w:ascii="Times New Roman" w:hAnsi="Times New Roman" w:cs="Times New Roman"/>
          <w:lang w:val="ru-RU"/>
        </w:rPr>
        <w:t>.</w:t>
      </w:r>
    </w:p>
    <w:p w:rsidR="00CB24F1" w:rsidRPr="00460BE7" w:rsidRDefault="00CB24F1" w:rsidP="00CB24F1">
      <w:pPr>
        <w:spacing w:line="312" w:lineRule="auto"/>
        <w:ind w:firstLine="709"/>
        <w:rPr>
          <w:color w:val="000000"/>
          <w:spacing w:val="-4"/>
          <w:sz w:val="24"/>
          <w:szCs w:val="24"/>
        </w:rPr>
      </w:pPr>
      <w:r w:rsidRPr="00460884">
        <w:rPr>
          <w:sz w:val="24"/>
          <w:szCs w:val="24"/>
        </w:rPr>
        <w:t xml:space="preserve">В перспективе предусматривается </w:t>
      </w:r>
      <w:proofErr w:type="gramStart"/>
      <w:r w:rsidRPr="00460884">
        <w:rPr>
          <w:sz w:val="24"/>
          <w:szCs w:val="24"/>
        </w:rPr>
        <w:t>улучшение  транспортного</w:t>
      </w:r>
      <w:proofErr w:type="gramEnd"/>
      <w:r w:rsidRPr="00460884">
        <w:rPr>
          <w:sz w:val="24"/>
          <w:szCs w:val="24"/>
        </w:rPr>
        <w:t xml:space="preserve"> обслуживания как уже существующих, так и намечаемых районов городской застройки. П</w:t>
      </w:r>
      <w:r w:rsidRPr="00460884">
        <w:rPr>
          <w:color w:val="000000"/>
          <w:spacing w:val="-4"/>
          <w:sz w:val="24"/>
          <w:szCs w:val="24"/>
        </w:rPr>
        <w:t>редусмотрены мероприятия по развитию транспортной инфраструктуры, позволяющие создать законченную улично-дорожную</w:t>
      </w:r>
      <w:r w:rsidRPr="00460BE7">
        <w:rPr>
          <w:color w:val="000000"/>
          <w:spacing w:val="-4"/>
          <w:sz w:val="24"/>
          <w:szCs w:val="24"/>
        </w:rPr>
        <w:t xml:space="preserve"> сеть, обеспечивающую удобную и надежную транспортную связь жилой застройки с общественным центром и местами приложения труда за счет решения основных задач:</w:t>
      </w:r>
    </w:p>
    <w:p w:rsidR="00D340C9" w:rsidRPr="00CB24F1" w:rsidRDefault="00D340C9" w:rsidP="00CB24F1">
      <w:pPr>
        <w:pStyle w:val="af"/>
        <w:widowControl/>
        <w:numPr>
          <w:ilvl w:val="0"/>
          <w:numId w:val="31"/>
        </w:numPr>
        <w:snapToGrid/>
        <w:spacing w:line="312" w:lineRule="auto"/>
        <w:ind w:left="0" w:firstLine="709"/>
        <w:contextualSpacing w:val="0"/>
        <w:rPr>
          <w:color w:val="000000" w:themeColor="text1"/>
          <w:sz w:val="24"/>
          <w:szCs w:val="24"/>
        </w:rPr>
      </w:pPr>
      <w:r w:rsidRPr="00CB24F1">
        <w:rPr>
          <w:color w:val="000000" w:themeColor="text1"/>
          <w:sz w:val="24"/>
          <w:szCs w:val="24"/>
        </w:rPr>
        <w:t xml:space="preserve">строительство новой автомобильной дороги Яренск - Котлас - Вельск - Коноша </w:t>
      </w:r>
      <w:r w:rsidR="00CB24F1">
        <w:rPr>
          <w:color w:val="000000" w:themeColor="text1"/>
          <w:sz w:val="24"/>
          <w:szCs w:val="24"/>
        </w:rPr>
        <w:t>-</w:t>
      </w:r>
      <w:r w:rsidRPr="00CB24F1">
        <w:rPr>
          <w:color w:val="000000" w:themeColor="text1"/>
          <w:sz w:val="24"/>
          <w:szCs w:val="24"/>
        </w:rPr>
        <w:t xml:space="preserve"> Кречетово;</w:t>
      </w:r>
    </w:p>
    <w:p w:rsidR="00D340C9" w:rsidRPr="00CB24F1" w:rsidRDefault="00D340C9" w:rsidP="00CB24F1">
      <w:pPr>
        <w:pStyle w:val="af"/>
        <w:widowControl/>
        <w:numPr>
          <w:ilvl w:val="0"/>
          <w:numId w:val="31"/>
        </w:numPr>
        <w:snapToGrid/>
        <w:spacing w:line="312" w:lineRule="auto"/>
        <w:ind w:left="0" w:firstLine="709"/>
        <w:contextualSpacing w:val="0"/>
        <w:rPr>
          <w:color w:val="000000" w:themeColor="text1"/>
          <w:sz w:val="24"/>
          <w:szCs w:val="24"/>
        </w:rPr>
      </w:pPr>
      <w:r w:rsidRPr="00CB24F1">
        <w:rPr>
          <w:color w:val="000000" w:themeColor="text1"/>
          <w:sz w:val="24"/>
          <w:szCs w:val="24"/>
        </w:rPr>
        <w:t>строительство автомобильного обхода п. Коноша, связанного с реконструкцией автомо</w:t>
      </w:r>
      <w:r w:rsidR="00CB24F1">
        <w:rPr>
          <w:color w:val="000000" w:themeColor="text1"/>
          <w:sz w:val="24"/>
          <w:szCs w:val="24"/>
        </w:rPr>
        <w:t>бильной дороги Санкт-Петербург -</w:t>
      </w:r>
      <w:r w:rsidRPr="00CB24F1">
        <w:rPr>
          <w:color w:val="000000" w:themeColor="text1"/>
          <w:sz w:val="24"/>
          <w:szCs w:val="24"/>
        </w:rPr>
        <w:t xml:space="preserve"> Каргополь </w:t>
      </w:r>
      <w:r w:rsidR="00CB24F1">
        <w:rPr>
          <w:color w:val="000000" w:themeColor="text1"/>
          <w:sz w:val="24"/>
          <w:szCs w:val="24"/>
        </w:rPr>
        <w:t>-</w:t>
      </w:r>
      <w:r w:rsidRPr="00CB24F1">
        <w:rPr>
          <w:color w:val="000000" w:themeColor="text1"/>
          <w:sz w:val="24"/>
          <w:szCs w:val="24"/>
        </w:rPr>
        <w:t xml:space="preserve"> Котлас </w:t>
      </w:r>
      <w:r w:rsidR="00CB24F1">
        <w:rPr>
          <w:color w:val="000000" w:themeColor="text1"/>
          <w:sz w:val="24"/>
          <w:szCs w:val="24"/>
        </w:rPr>
        <w:t>-</w:t>
      </w:r>
      <w:r w:rsidRPr="00CB24F1">
        <w:rPr>
          <w:color w:val="000000" w:themeColor="text1"/>
          <w:sz w:val="24"/>
          <w:szCs w:val="24"/>
        </w:rPr>
        <w:t xml:space="preserve"> Сыктывкар </w:t>
      </w:r>
      <w:r w:rsidR="00CB24F1">
        <w:rPr>
          <w:color w:val="000000" w:themeColor="text1"/>
          <w:sz w:val="24"/>
          <w:szCs w:val="24"/>
        </w:rPr>
        <w:t>-</w:t>
      </w:r>
      <w:r w:rsidRPr="00CB24F1">
        <w:rPr>
          <w:color w:val="000000" w:themeColor="text1"/>
          <w:sz w:val="24"/>
          <w:szCs w:val="24"/>
        </w:rPr>
        <w:t xml:space="preserve"> Кудымкар </w:t>
      </w:r>
      <w:r w:rsidR="00CB24F1">
        <w:rPr>
          <w:color w:val="000000" w:themeColor="text1"/>
          <w:sz w:val="24"/>
          <w:szCs w:val="24"/>
        </w:rPr>
        <w:t>- Пермь;</w:t>
      </w:r>
    </w:p>
    <w:p w:rsidR="00D340C9" w:rsidRPr="00CB24F1" w:rsidRDefault="00D340C9" w:rsidP="00CB24F1">
      <w:pPr>
        <w:pStyle w:val="af"/>
        <w:widowControl/>
        <w:numPr>
          <w:ilvl w:val="0"/>
          <w:numId w:val="31"/>
        </w:numPr>
        <w:snapToGrid/>
        <w:spacing w:line="312" w:lineRule="auto"/>
        <w:ind w:left="0" w:firstLine="709"/>
        <w:contextualSpacing w:val="0"/>
        <w:rPr>
          <w:color w:val="000000"/>
          <w:sz w:val="24"/>
          <w:szCs w:val="24"/>
        </w:rPr>
      </w:pPr>
      <w:r w:rsidRPr="00CB24F1">
        <w:rPr>
          <w:color w:val="000000" w:themeColor="text1"/>
          <w:sz w:val="24"/>
          <w:szCs w:val="24"/>
        </w:rPr>
        <w:t xml:space="preserve">к перспективным мероприятиям развития железнодорожного транспорта относится </w:t>
      </w:r>
      <w:r w:rsidRPr="00CB24F1">
        <w:rPr>
          <w:sz w:val="24"/>
          <w:szCs w:val="24"/>
        </w:rPr>
        <w:t xml:space="preserve">строительство </w:t>
      </w:r>
      <w:r w:rsidRPr="00CB24F1">
        <w:rPr>
          <w:color w:val="000000"/>
          <w:sz w:val="24"/>
          <w:szCs w:val="24"/>
        </w:rPr>
        <w:t xml:space="preserve">дополнительного главного </w:t>
      </w:r>
      <w:proofErr w:type="gramStart"/>
      <w:r w:rsidRPr="00CB24F1">
        <w:rPr>
          <w:color w:val="000000"/>
          <w:sz w:val="24"/>
          <w:szCs w:val="24"/>
        </w:rPr>
        <w:t>пути  на</w:t>
      </w:r>
      <w:proofErr w:type="gramEnd"/>
      <w:r w:rsidRPr="00CB24F1">
        <w:rPr>
          <w:color w:val="000000"/>
          <w:sz w:val="24"/>
          <w:szCs w:val="24"/>
        </w:rPr>
        <w:t xml:space="preserve"> участке Инта </w:t>
      </w:r>
      <w:r w:rsidR="00CB24F1">
        <w:rPr>
          <w:color w:val="000000"/>
          <w:sz w:val="24"/>
          <w:szCs w:val="24"/>
        </w:rPr>
        <w:t>-</w:t>
      </w:r>
      <w:r w:rsidRPr="00CB24F1">
        <w:rPr>
          <w:color w:val="000000"/>
          <w:sz w:val="24"/>
          <w:szCs w:val="24"/>
        </w:rPr>
        <w:t xml:space="preserve"> Коноша;</w:t>
      </w:r>
    </w:p>
    <w:p w:rsidR="00D340C9" w:rsidRPr="00CB24F1" w:rsidRDefault="00D340C9" w:rsidP="00CB24F1">
      <w:pPr>
        <w:pStyle w:val="af"/>
        <w:widowControl/>
        <w:numPr>
          <w:ilvl w:val="0"/>
          <w:numId w:val="31"/>
        </w:numPr>
        <w:snapToGrid/>
        <w:spacing w:line="312" w:lineRule="auto"/>
        <w:ind w:left="0" w:firstLine="709"/>
        <w:contextualSpacing w:val="0"/>
        <w:rPr>
          <w:sz w:val="24"/>
          <w:szCs w:val="24"/>
        </w:rPr>
      </w:pPr>
      <w:r w:rsidRPr="00CB24F1">
        <w:rPr>
          <w:color w:val="000000"/>
          <w:sz w:val="24"/>
          <w:szCs w:val="24"/>
        </w:rPr>
        <w:t xml:space="preserve">стратегией развития железнодорожного транспорта в Российской Федерации до 2030 года предусмотрено строительство </w:t>
      </w:r>
      <w:proofErr w:type="spellStart"/>
      <w:r w:rsidRPr="00CB24F1">
        <w:rPr>
          <w:color w:val="000000"/>
          <w:sz w:val="24"/>
          <w:szCs w:val="24"/>
        </w:rPr>
        <w:t>грузообразующей</w:t>
      </w:r>
      <w:proofErr w:type="spellEnd"/>
      <w:r w:rsidRPr="00CB24F1">
        <w:rPr>
          <w:color w:val="000000"/>
          <w:sz w:val="24"/>
          <w:szCs w:val="24"/>
        </w:rPr>
        <w:t xml:space="preserve"> железнодорожной линии Коноша </w:t>
      </w:r>
      <w:r w:rsidR="00CB24F1">
        <w:rPr>
          <w:color w:val="000000"/>
          <w:sz w:val="24"/>
          <w:szCs w:val="24"/>
        </w:rPr>
        <w:t>-</w:t>
      </w:r>
      <w:r w:rsidRPr="00CB24F1">
        <w:rPr>
          <w:color w:val="000000"/>
          <w:sz w:val="24"/>
          <w:szCs w:val="24"/>
        </w:rPr>
        <w:t xml:space="preserve"> </w:t>
      </w:r>
      <w:proofErr w:type="spellStart"/>
      <w:r w:rsidRPr="00CB24F1">
        <w:rPr>
          <w:color w:val="000000"/>
          <w:sz w:val="24"/>
          <w:szCs w:val="24"/>
        </w:rPr>
        <w:t>Медгора</w:t>
      </w:r>
      <w:proofErr w:type="spellEnd"/>
      <w:r w:rsidRPr="00CB24F1">
        <w:rPr>
          <w:color w:val="000000"/>
          <w:sz w:val="24"/>
          <w:szCs w:val="24"/>
        </w:rPr>
        <w:t xml:space="preserve"> без указания конкретного коридора прохождения;</w:t>
      </w:r>
    </w:p>
    <w:p w:rsidR="00D340C9" w:rsidRPr="00CB24F1" w:rsidRDefault="00D340C9" w:rsidP="00CB24F1">
      <w:pPr>
        <w:pStyle w:val="af"/>
        <w:widowControl/>
        <w:numPr>
          <w:ilvl w:val="0"/>
          <w:numId w:val="31"/>
        </w:numPr>
        <w:snapToGrid/>
        <w:spacing w:line="312" w:lineRule="auto"/>
        <w:ind w:left="0" w:firstLine="709"/>
        <w:contextualSpacing w:val="0"/>
        <w:rPr>
          <w:color w:val="000000" w:themeColor="text1"/>
          <w:sz w:val="24"/>
          <w:szCs w:val="24"/>
        </w:rPr>
      </w:pPr>
      <w:r w:rsidRPr="00CB24F1">
        <w:rPr>
          <w:color w:val="000000" w:themeColor="text1"/>
          <w:sz w:val="24"/>
          <w:szCs w:val="24"/>
        </w:rPr>
        <w:t>совершенствование и развитие объектов придорожного сервиса.</w:t>
      </w:r>
    </w:p>
    <w:p w:rsidR="00D340C9" w:rsidRPr="00CB24F1" w:rsidRDefault="00D340C9" w:rsidP="00CB24F1">
      <w:pPr>
        <w:spacing w:line="312" w:lineRule="auto"/>
        <w:ind w:firstLine="709"/>
        <w:rPr>
          <w:color w:val="000000" w:themeColor="text1"/>
          <w:sz w:val="24"/>
          <w:szCs w:val="24"/>
        </w:rPr>
      </w:pPr>
      <w:r w:rsidRPr="00CB24F1">
        <w:rPr>
          <w:color w:val="000000" w:themeColor="text1"/>
          <w:sz w:val="24"/>
          <w:szCs w:val="24"/>
        </w:rPr>
        <w:t>К основным мероприятиям по развитию транспортной инфраструктуры на территории п. Коноша относятся:</w:t>
      </w:r>
    </w:p>
    <w:p w:rsidR="00D340C9" w:rsidRPr="00CB24F1" w:rsidRDefault="00D340C9" w:rsidP="00CB24F1">
      <w:pPr>
        <w:pStyle w:val="af"/>
        <w:widowControl/>
        <w:numPr>
          <w:ilvl w:val="0"/>
          <w:numId w:val="31"/>
        </w:numPr>
        <w:snapToGrid/>
        <w:spacing w:line="312" w:lineRule="auto"/>
        <w:ind w:left="0" w:firstLine="709"/>
        <w:contextualSpacing w:val="0"/>
        <w:rPr>
          <w:color w:val="000000" w:themeColor="text1"/>
          <w:sz w:val="24"/>
          <w:szCs w:val="24"/>
        </w:rPr>
      </w:pPr>
      <w:r w:rsidRPr="00CB24F1">
        <w:rPr>
          <w:color w:val="000000" w:themeColor="text1"/>
          <w:sz w:val="24"/>
          <w:szCs w:val="24"/>
        </w:rPr>
        <w:t xml:space="preserve">проектирование и строительство участка объездной дороги на участке пр. Октябрьский, 80 – ул. Молодежная, 18; </w:t>
      </w:r>
    </w:p>
    <w:p w:rsidR="00D340C9" w:rsidRPr="00CB24F1" w:rsidRDefault="00D340C9" w:rsidP="00CB24F1">
      <w:pPr>
        <w:pStyle w:val="af"/>
        <w:widowControl/>
        <w:numPr>
          <w:ilvl w:val="0"/>
          <w:numId w:val="31"/>
        </w:numPr>
        <w:snapToGrid/>
        <w:spacing w:line="312" w:lineRule="auto"/>
        <w:ind w:left="0" w:firstLine="709"/>
        <w:contextualSpacing w:val="0"/>
        <w:rPr>
          <w:color w:val="000000" w:themeColor="text1"/>
          <w:sz w:val="24"/>
          <w:szCs w:val="24"/>
        </w:rPr>
      </w:pPr>
      <w:r w:rsidRPr="00CB24F1">
        <w:rPr>
          <w:color w:val="000000" w:themeColor="text1"/>
          <w:sz w:val="24"/>
          <w:szCs w:val="24"/>
        </w:rPr>
        <w:lastRenderedPageBreak/>
        <w:t xml:space="preserve">капитальный ремонт объездной дороги </w:t>
      </w:r>
      <w:r w:rsidR="00460884" w:rsidRPr="00CB24F1">
        <w:rPr>
          <w:color w:val="000000" w:themeColor="text1"/>
          <w:sz w:val="24"/>
          <w:szCs w:val="24"/>
        </w:rPr>
        <w:t>на участк</w:t>
      </w:r>
      <w:r w:rsidR="00460884">
        <w:rPr>
          <w:color w:val="000000" w:themeColor="text1"/>
          <w:sz w:val="24"/>
          <w:szCs w:val="24"/>
        </w:rPr>
        <w:t>ах</w:t>
      </w:r>
      <w:r w:rsidR="00460884" w:rsidRPr="00CB24F1">
        <w:rPr>
          <w:color w:val="000000" w:themeColor="text1"/>
          <w:sz w:val="24"/>
          <w:szCs w:val="24"/>
        </w:rPr>
        <w:t xml:space="preserve"> от</w:t>
      </w:r>
      <w:r w:rsidR="00460884">
        <w:rPr>
          <w:color w:val="000000" w:themeColor="text1"/>
          <w:sz w:val="24"/>
          <w:szCs w:val="24"/>
        </w:rPr>
        <w:t xml:space="preserve"> пер. ул. Садовая-пер. Февральский, пер Февральский –ул. Лесная, ул. Коллективизации-ул. Садовая, ул. Садовая-ул. Гагарина до пер. Гагарина-ул. Советская</w:t>
      </w:r>
      <w:r w:rsidRPr="00CB24F1">
        <w:rPr>
          <w:color w:val="000000" w:themeColor="text1"/>
          <w:sz w:val="24"/>
          <w:szCs w:val="24"/>
        </w:rPr>
        <w:t xml:space="preserve">;  </w:t>
      </w:r>
    </w:p>
    <w:p w:rsidR="00D340C9" w:rsidRPr="00CB24F1" w:rsidRDefault="00D340C9" w:rsidP="00CB24F1">
      <w:pPr>
        <w:pStyle w:val="af"/>
        <w:widowControl/>
        <w:numPr>
          <w:ilvl w:val="0"/>
          <w:numId w:val="31"/>
        </w:numPr>
        <w:snapToGrid/>
        <w:spacing w:line="312" w:lineRule="auto"/>
        <w:ind w:left="0" w:firstLine="709"/>
        <w:contextualSpacing w:val="0"/>
        <w:rPr>
          <w:color w:val="000000" w:themeColor="text1"/>
          <w:sz w:val="24"/>
          <w:szCs w:val="24"/>
        </w:rPr>
      </w:pPr>
      <w:r w:rsidRPr="00CB24F1">
        <w:rPr>
          <w:color w:val="000000" w:themeColor="text1"/>
          <w:sz w:val="24"/>
          <w:szCs w:val="24"/>
        </w:rPr>
        <w:t>строительство тротуаров пр. Октябрьский, ул. Советская;</w:t>
      </w:r>
    </w:p>
    <w:p w:rsidR="00D340C9" w:rsidRPr="00CB24F1" w:rsidRDefault="00D340C9" w:rsidP="00CB24F1">
      <w:pPr>
        <w:pStyle w:val="af"/>
        <w:widowControl/>
        <w:numPr>
          <w:ilvl w:val="0"/>
          <w:numId w:val="31"/>
        </w:numPr>
        <w:snapToGrid/>
        <w:spacing w:line="312" w:lineRule="auto"/>
        <w:ind w:left="0" w:firstLine="709"/>
        <w:contextualSpacing w:val="0"/>
        <w:rPr>
          <w:color w:val="000000" w:themeColor="text1"/>
          <w:sz w:val="24"/>
          <w:szCs w:val="24"/>
        </w:rPr>
      </w:pPr>
      <w:r w:rsidRPr="00CB24F1">
        <w:rPr>
          <w:color w:val="000000" w:themeColor="text1"/>
          <w:sz w:val="24"/>
          <w:szCs w:val="24"/>
        </w:rPr>
        <w:t>строительство аэропорта в п. Коноша.</w:t>
      </w:r>
    </w:p>
    <w:p w:rsidR="00D340C9" w:rsidRPr="00665FF5" w:rsidRDefault="00D340C9" w:rsidP="00A875BC">
      <w:pPr>
        <w:spacing w:line="312" w:lineRule="auto"/>
        <w:ind w:firstLine="567"/>
        <w:jc w:val="center"/>
        <w:rPr>
          <w:b/>
          <w:sz w:val="24"/>
          <w:szCs w:val="24"/>
        </w:rPr>
      </w:pPr>
    </w:p>
    <w:p w:rsidR="001927AD" w:rsidRDefault="00DB2B4A" w:rsidP="00A875BC">
      <w:pPr>
        <w:pStyle w:val="ConsPlusNonformat"/>
        <w:spacing w:line="312"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2.12 </w:t>
      </w:r>
      <w:r w:rsidRPr="00DB2B4A">
        <w:rPr>
          <w:rFonts w:ascii="Times New Roman" w:hAnsi="Times New Roman" w:cs="Times New Roman"/>
          <w:b/>
          <w:sz w:val="24"/>
          <w:szCs w:val="24"/>
        </w:rPr>
        <w:t>Оценка нормативно-правовой базы, необходимой для функционирования и развития транспортной инфраструктуры поселения</w:t>
      </w:r>
    </w:p>
    <w:p w:rsidR="00455BEB" w:rsidRDefault="00455BEB" w:rsidP="00A875BC">
      <w:pPr>
        <w:pStyle w:val="ConsPlusNonformat"/>
        <w:spacing w:line="312" w:lineRule="auto"/>
        <w:contextualSpacing/>
        <w:jc w:val="center"/>
        <w:rPr>
          <w:rFonts w:ascii="Times New Roman" w:hAnsi="Times New Roman" w:cs="Times New Roman"/>
          <w:b/>
          <w:sz w:val="24"/>
          <w:szCs w:val="24"/>
        </w:rPr>
      </w:pPr>
    </w:p>
    <w:p w:rsidR="00455BEB" w:rsidRPr="00DB2B4A" w:rsidRDefault="00455BEB" w:rsidP="00455BEB">
      <w:pPr>
        <w:spacing w:line="312" w:lineRule="auto"/>
        <w:ind w:firstLine="709"/>
        <w:rPr>
          <w:rFonts w:eastAsiaTheme="minorHAnsi"/>
          <w:sz w:val="24"/>
          <w:szCs w:val="24"/>
          <w:lang w:eastAsia="en-US"/>
        </w:rPr>
      </w:pPr>
      <w:r w:rsidRPr="00DB2B4A">
        <w:rPr>
          <w:rFonts w:eastAsiaTheme="minorHAnsi"/>
          <w:sz w:val="24"/>
          <w:szCs w:val="24"/>
          <w:lang w:eastAsia="en-US"/>
        </w:rPr>
        <w:t>Основными документами, определяющими порядок функционирования и развития транспортной инфраструктуры, являются:</w:t>
      </w:r>
    </w:p>
    <w:p w:rsidR="00455BEB" w:rsidRPr="00DB2B4A" w:rsidRDefault="00455BEB" w:rsidP="00455BEB">
      <w:pPr>
        <w:pStyle w:val="af"/>
        <w:widowControl/>
        <w:numPr>
          <w:ilvl w:val="0"/>
          <w:numId w:val="15"/>
        </w:numPr>
        <w:snapToGrid/>
        <w:spacing w:line="312" w:lineRule="auto"/>
        <w:ind w:left="0" w:firstLine="709"/>
        <w:rPr>
          <w:rFonts w:eastAsiaTheme="minorHAnsi"/>
          <w:sz w:val="24"/>
          <w:szCs w:val="24"/>
          <w:lang w:eastAsia="en-US"/>
        </w:rPr>
      </w:pPr>
      <w:r w:rsidRPr="00DB2B4A">
        <w:rPr>
          <w:rFonts w:eastAsiaTheme="minorHAnsi"/>
          <w:sz w:val="24"/>
          <w:szCs w:val="24"/>
          <w:lang w:eastAsia="en-US"/>
        </w:rPr>
        <w:t xml:space="preserve">Градостроительный кодекс Российской Федерации от 29.12.2004 № 190-ФЗ (ред. от 30.12.2015) (с изм. и доп., вступ. в силу с </w:t>
      </w:r>
      <w:r>
        <w:rPr>
          <w:rFonts w:eastAsiaTheme="minorHAnsi"/>
          <w:sz w:val="24"/>
          <w:szCs w:val="24"/>
          <w:lang w:eastAsia="en-US"/>
        </w:rPr>
        <w:t>01</w:t>
      </w:r>
      <w:r w:rsidRPr="00DB2B4A">
        <w:rPr>
          <w:rFonts w:eastAsiaTheme="minorHAnsi"/>
          <w:sz w:val="24"/>
          <w:szCs w:val="24"/>
          <w:lang w:eastAsia="en-US"/>
        </w:rPr>
        <w:t>.01.201</w:t>
      </w:r>
      <w:r>
        <w:rPr>
          <w:rFonts w:eastAsiaTheme="minorHAnsi"/>
          <w:sz w:val="24"/>
          <w:szCs w:val="24"/>
          <w:lang w:eastAsia="en-US"/>
        </w:rPr>
        <w:t>7</w:t>
      </w:r>
      <w:r w:rsidRPr="00DB2B4A">
        <w:rPr>
          <w:rFonts w:eastAsiaTheme="minorHAnsi"/>
          <w:sz w:val="24"/>
          <w:szCs w:val="24"/>
          <w:lang w:eastAsia="en-US"/>
        </w:rPr>
        <w:t>);</w:t>
      </w:r>
    </w:p>
    <w:p w:rsidR="00455BEB" w:rsidRPr="00DB2B4A" w:rsidRDefault="00455BEB" w:rsidP="00455BEB">
      <w:pPr>
        <w:pStyle w:val="af"/>
        <w:widowControl/>
        <w:numPr>
          <w:ilvl w:val="0"/>
          <w:numId w:val="15"/>
        </w:numPr>
        <w:snapToGrid/>
        <w:spacing w:line="312" w:lineRule="auto"/>
        <w:ind w:left="0" w:firstLine="709"/>
        <w:rPr>
          <w:rFonts w:eastAsiaTheme="minorHAnsi"/>
          <w:sz w:val="24"/>
          <w:szCs w:val="24"/>
          <w:lang w:eastAsia="en-US"/>
        </w:rPr>
      </w:pPr>
      <w:r w:rsidRPr="00DB2B4A">
        <w:rPr>
          <w:rFonts w:eastAsiaTheme="minorHAnsi"/>
          <w:sz w:val="24"/>
          <w:szCs w:val="24"/>
          <w:lang w:eastAsia="en-US"/>
        </w:rPr>
        <w:t xml:space="preserve">Воздушный кодекс Российской Федерации от 19.03.1997 № 60-ФЗ (ред. от 13.07.2015) (с изм. и доп., вступ. в силу с </w:t>
      </w:r>
      <w:r>
        <w:rPr>
          <w:rFonts w:eastAsiaTheme="minorHAnsi"/>
          <w:sz w:val="24"/>
          <w:szCs w:val="24"/>
          <w:lang w:eastAsia="en-US"/>
        </w:rPr>
        <w:t>06</w:t>
      </w:r>
      <w:r w:rsidRPr="00DB2B4A">
        <w:rPr>
          <w:rFonts w:eastAsiaTheme="minorHAnsi"/>
          <w:sz w:val="24"/>
          <w:szCs w:val="24"/>
          <w:lang w:eastAsia="en-US"/>
        </w:rPr>
        <w:t>.07.201</w:t>
      </w:r>
      <w:r>
        <w:rPr>
          <w:rFonts w:eastAsiaTheme="minorHAnsi"/>
          <w:sz w:val="24"/>
          <w:szCs w:val="24"/>
          <w:lang w:eastAsia="en-US"/>
        </w:rPr>
        <w:t>6</w:t>
      </w:r>
      <w:r w:rsidRPr="00DB2B4A">
        <w:rPr>
          <w:rFonts w:eastAsiaTheme="minorHAnsi"/>
          <w:sz w:val="24"/>
          <w:szCs w:val="24"/>
          <w:lang w:eastAsia="en-US"/>
        </w:rPr>
        <w:t>);</w:t>
      </w:r>
    </w:p>
    <w:p w:rsidR="00455BEB" w:rsidRPr="00DB2B4A" w:rsidRDefault="00455BEB" w:rsidP="00455BEB">
      <w:pPr>
        <w:pStyle w:val="af"/>
        <w:widowControl/>
        <w:numPr>
          <w:ilvl w:val="0"/>
          <w:numId w:val="15"/>
        </w:numPr>
        <w:snapToGrid/>
        <w:spacing w:line="312" w:lineRule="auto"/>
        <w:ind w:left="0" w:firstLine="709"/>
        <w:rPr>
          <w:rFonts w:eastAsiaTheme="minorHAnsi"/>
          <w:sz w:val="24"/>
          <w:szCs w:val="24"/>
          <w:lang w:eastAsia="en-US"/>
        </w:rPr>
      </w:pPr>
      <w:r w:rsidRPr="00DB2B4A">
        <w:rPr>
          <w:rFonts w:eastAsiaTheme="minorHAnsi"/>
          <w:sz w:val="24"/>
          <w:szCs w:val="24"/>
          <w:lang w:eastAsia="en-US"/>
        </w:rPr>
        <w:t>Федеральный закон от 08.11.2007 № 257-ФЗ (ред. от 15.02.2016)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55BEB" w:rsidRPr="00DB2B4A" w:rsidRDefault="00455BEB" w:rsidP="00455BEB">
      <w:pPr>
        <w:pStyle w:val="af"/>
        <w:widowControl/>
        <w:numPr>
          <w:ilvl w:val="0"/>
          <w:numId w:val="15"/>
        </w:numPr>
        <w:snapToGrid/>
        <w:spacing w:line="312" w:lineRule="auto"/>
        <w:ind w:left="0" w:firstLine="709"/>
        <w:rPr>
          <w:rFonts w:eastAsiaTheme="minorHAnsi"/>
          <w:sz w:val="24"/>
          <w:szCs w:val="24"/>
          <w:lang w:eastAsia="en-US"/>
        </w:rPr>
      </w:pPr>
      <w:r w:rsidRPr="00DB2B4A">
        <w:rPr>
          <w:rFonts w:eastAsiaTheme="minorHAnsi"/>
          <w:sz w:val="24"/>
          <w:szCs w:val="24"/>
          <w:lang w:eastAsia="en-US"/>
        </w:rPr>
        <w:t>Федеральный закон от 10.12.1995 № 196-ФЗ (ред. от 28.11.2015) «О безопасности дорожного движения» (с изм. и доп., вступ. в силу с 15.01.2016);</w:t>
      </w:r>
    </w:p>
    <w:p w:rsidR="00455BEB" w:rsidRPr="00DB2B4A" w:rsidRDefault="00455BEB" w:rsidP="00455BEB">
      <w:pPr>
        <w:pStyle w:val="af"/>
        <w:widowControl/>
        <w:numPr>
          <w:ilvl w:val="0"/>
          <w:numId w:val="15"/>
        </w:numPr>
        <w:snapToGrid/>
        <w:spacing w:line="312" w:lineRule="auto"/>
        <w:ind w:left="0" w:firstLine="709"/>
        <w:rPr>
          <w:rFonts w:eastAsiaTheme="minorHAnsi"/>
          <w:sz w:val="24"/>
          <w:szCs w:val="24"/>
          <w:lang w:eastAsia="en-US"/>
        </w:rPr>
      </w:pPr>
      <w:r w:rsidRPr="00DB2B4A">
        <w:rPr>
          <w:rFonts w:eastAsiaTheme="minorHAnsi"/>
          <w:sz w:val="24"/>
          <w:szCs w:val="24"/>
          <w:lang w:eastAsia="en-US"/>
        </w:rPr>
        <w:t>Федеральный закон от 10.01.2003 № 17-ФЗ (ред. от 13.07.2015) «О железнодорожном транспорте в Российской Федерации» (с изм. и доп., вступ. в силу с 13.08.2015);</w:t>
      </w:r>
    </w:p>
    <w:p w:rsidR="00455BEB" w:rsidRPr="00DB2B4A" w:rsidRDefault="00455BEB" w:rsidP="00455BEB">
      <w:pPr>
        <w:pStyle w:val="af"/>
        <w:widowControl/>
        <w:numPr>
          <w:ilvl w:val="0"/>
          <w:numId w:val="15"/>
        </w:numPr>
        <w:snapToGrid/>
        <w:spacing w:line="312" w:lineRule="auto"/>
        <w:ind w:left="0" w:firstLine="709"/>
        <w:rPr>
          <w:rFonts w:eastAsiaTheme="minorHAnsi"/>
          <w:sz w:val="24"/>
          <w:szCs w:val="24"/>
          <w:lang w:eastAsia="en-US"/>
        </w:rPr>
      </w:pPr>
      <w:r w:rsidRPr="00DB2B4A">
        <w:rPr>
          <w:rFonts w:eastAsiaTheme="minorHAnsi"/>
          <w:sz w:val="24"/>
          <w:szCs w:val="24"/>
          <w:lang w:eastAsia="en-US"/>
        </w:rPr>
        <w:t>Постановление Правительства РФ от 23.10.1993 № 1090 (ред. от 21.01.2016) «О Правилах дорожного движения»;</w:t>
      </w:r>
    </w:p>
    <w:p w:rsidR="00455BEB" w:rsidRPr="00DB2B4A" w:rsidRDefault="00455BEB" w:rsidP="00455BEB">
      <w:pPr>
        <w:pStyle w:val="af"/>
        <w:widowControl/>
        <w:numPr>
          <w:ilvl w:val="0"/>
          <w:numId w:val="15"/>
        </w:numPr>
        <w:snapToGrid/>
        <w:spacing w:line="312" w:lineRule="auto"/>
        <w:ind w:left="0" w:firstLine="709"/>
        <w:rPr>
          <w:rFonts w:eastAsiaTheme="minorHAnsi"/>
          <w:sz w:val="24"/>
          <w:szCs w:val="24"/>
          <w:lang w:eastAsia="en-US"/>
        </w:rPr>
      </w:pPr>
      <w:r w:rsidRPr="00DB2B4A">
        <w:rPr>
          <w:rFonts w:eastAsiaTheme="minorHAnsi"/>
          <w:sz w:val="24"/>
          <w:szCs w:val="24"/>
          <w:lang w:eastAsia="en-US"/>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455BEB" w:rsidRPr="00DB2B4A" w:rsidRDefault="00455BEB" w:rsidP="00455BEB">
      <w:pPr>
        <w:pStyle w:val="af"/>
        <w:widowControl/>
        <w:numPr>
          <w:ilvl w:val="0"/>
          <w:numId w:val="15"/>
        </w:numPr>
        <w:snapToGrid/>
        <w:spacing w:line="312" w:lineRule="auto"/>
        <w:ind w:left="0" w:firstLine="709"/>
        <w:rPr>
          <w:rFonts w:eastAsiaTheme="minorHAnsi"/>
          <w:sz w:val="24"/>
          <w:szCs w:val="24"/>
          <w:lang w:eastAsia="en-US"/>
        </w:rPr>
      </w:pPr>
      <w:r w:rsidRPr="00DB2B4A">
        <w:rPr>
          <w:rFonts w:eastAsiaTheme="minorHAnsi"/>
          <w:sz w:val="24"/>
          <w:szCs w:val="24"/>
          <w:lang w:eastAsia="en-US"/>
        </w:rPr>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rsidR="00BB6660" w:rsidRDefault="00BB6660" w:rsidP="00372887">
      <w:pPr>
        <w:pStyle w:val="af"/>
        <w:widowControl/>
        <w:numPr>
          <w:ilvl w:val="0"/>
          <w:numId w:val="15"/>
        </w:numPr>
        <w:snapToGrid/>
        <w:spacing w:line="312" w:lineRule="auto"/>
        <w:ind w:left="0" w:firstLine="709"/>
        <w:rPr>
          <w:rFonts w:eastAsiaTheme="minorHAnsi"/>
          <w:sz w:val="24"/>
          <w:szCs w:val="24"/>
          <w:lang w:eastAsia="en-US"/>
        </w:rPr>
      </w:pPr>
      <w:r>
        <w:rPr>
          <w:rFonts w:eastAsiaTheme="minorHAnsi"/>
          <w:sz w:val="24"/>
          <w:szCs w:val="24"/>
          <w:lang w:eastAsia="en-US"/>
        </w:rPr>
        <w:t xml:space="preserve">Постановление Правительства Архангельской области от 19.04.2016 г. </w:t>
      </w:r>
      <w:r w:rsidR="00307FD0">
        <w:rPr>
          <w:rFonts w:eastAsiaTheme="minorHAnsi"/>
          <w:sz w:val="24"/>
          <w:szCs w:val="24"/>
          <w:lang w:eastAsia="en-US"/>
        </w:rPr>
        <w:t xml:space="preserve">№ </w:t>
      </w:r>
      <w:r>
        <w:rPr>
          <w:rFonts w:eastAsiaTheme="minorHAnsi"/>
          <w:sz w:val="24"/>
          <w:szCs w:val="24"/>
          <w:lang w:eastAsia="en-US"/>
        </w:rPr>
        <w:t>123-пп «Об утверждении региональных нормативов градостроительного проектирования Архангельской области»</w:t>
      </w:r>
      <w:r w:rsidR="00307FD0">
        <w:rPr>
          <w:rFonts w:eastAsiaTheme="minorHAnsi"/>
          <w:sz w:val="24"/>
          <w:szCs w:val="24"/>
          <w:lang w:eastAsia="en-US"/>
        </w:rPr>
        <w:t>;</w:t>
      </w:r>
    </w:p>
    <w:p w:rsidR="00455BEB" w:rsidRPr="00D340C9" w:rsidRDefault="00455BEB" w:rsidP="00372887">
      <w:pPr>
        <w:pStyle w:val="af"/>
        <w:widowControl/>
        <w:numPr>
          <w:ilvl w:val="0"/>
          <w:numId w:val="15"/>
        </w:numPr>
        <w:snapToGrid/>
        <w:spacing w:line="312" w:lineRule="auto"/>
        <w:ind w:left="0" w:firstLine="709"/>
        <w:rPr>
          <w:rFonts w:eastAsiaTheme="minorHAnsi"/>
          <w:sz w:val="24"/>
          <w:szCs w:val="24"/>
          <w:lang w:eastAsia="en-US"/>
        </w:rPr>
      </w:pPr>
      <w:r w:rsidRPr="00D340C9">
        <w:rPr>
          <w:rFonts w:eastAsiaTheme="minorHAnsi"/>
          <w:sz w:val="24"/>
          <w:szCs w:val="24"/>
          <w:lang w:eastAsia="en-US"/>
        </w:rPr>
        <w:t xml:space="preserve">Постановление Правительства </w:t>
      </w:r>
      <w:r w:rsidR="00BB1E13" w:rsidRPr="00D340C9">
        <w:rPr>
          <w:rFonts w:eastAsiaTheme="minorHAnsi"/>
          <w:sz w:val="24"/>
          <w:szCs w:val="24"/>
          <w:lang w:eastAsia="en-US"/>
        </w:rPr>
        <w:t>Архангельской области</w:t>
      </w:r>
      <w:r w:rsidRPr="00D340C9">
        <w:rPr>
          <w:rFonts w:eastAsiaTheme="minorHAnsi"/>
          <w:sz w:val="24"/>
          <w:szCs w:val="24"/>
          <w:lang w:eastAsia="en-US"/>
        </w:rPr>
        <w:t xml:space="preserve"> от 0</w:t>
      </w:r>
      <w:r w:rsidR="00BB1E13" w:rsidRPr="00D340C9">
        <w:rPr>
          <w:rFonts w:eastAsiaTheme="minorHAnsi"/>
          <w:sz w:val="24"/>
          <w:szCs w:val="24"/>
          <w:lang w:eastAsia="en-US"/>
        </w:rPr>
        <w:t>8</w:t>
      </w:r>
      <w:r w:rsidRPr="00D340C9">
        <w:rPr>
          <w:rFonts w:eastAsiaTheme="minorHAnsi"/>
          <w:sz w:val="24"/>
          <w:szCs w:val="24"/>
          <w:lang w:eastAsia="en-US"/>
        </w:rPr>
        <w:t>.10.2013 г. №</w:t>
      </w:r>
      <w:r w:rsidR="00BB1E13" w:rsidRPr="00D340C9">
        <w:rPr>
          <w:rFonts w:eastAsiaTheme="minorHAnsi"/>
          <w:sz w:val="24"/>
          <w:szCs w:val="24"/>
          <w:lang w:eastAsia="en-US"/>
        </w:rPr>
        <w:t xml:space="preserve"> 463-пп</w:t>
      </w:r>
      <w:r w:rsidRPr="00D340C9">
        <w:rPr>
          <w:rFonts w:eastAsiaTheme="minorHAnsi"/>
          <w:sz w:val="24"/>
          <w:szCs w:val="24"/>
          <w:lang w:eastAsia="en-US"/>
        </w:rPr>
        <w:t xml:space="preserve"> «Об утверждении государственной программы </w:t>
      </w:r>
      <w:r w:rsidR="00BB1E13" w:rsidRPr="00D340C9">
        <w:rPr>
          <w:rFonts w:eastAsiaTheme="minorHAnsi"/>
          <w:sz w:val="24"/>
          <w:szCs w:val="24"/>
          <w:lang w:eastAsia="en-US"/>
        </w:rPr>
        <w:t xml:space="preserve">Архангельской области </w:t>
      </w:r>
      <w:r w:rsidRPr="00D340C9">
        <w:rPr>
          <w:rFonts w:eastAsiaTheme="minorHAnsi"/>
          <w:sz w:val="24"/>
          <w:szCs w:val="24"/>
          <w:lang w:eastAsia="en-US"/>
        </w:rPr>
        <w:t>«Развитие транспортной системы</w:t>
      </w:r>
      <w:r w:rsidR="00BB1E13" w:rsidRPr="00D340C9">
        <w:rPr>
          <w:rFonts w:eastAsiaTheme="minorHAnsi"/>
          <w:sz w:val="24"/>
          <w:szCs w:val="24"/>
          <w:lang w:eastAsia="en-US"/>
        </w:rPr>
        <w:t xml:space="preserve"> Архангельской области (2014-2020 годы)»;</w:t>
      </w:r>
    </w:p>
    <w:p w:rsidR="00455BEB" w:rsidRPr="00B9330A" w:rsidRDefault="00455BEB" w:rsidP="00455BEB">
      <w:pPr>
        <w:pStyle w:val="af"/>
        <w:widowControl/>
        <w:numPr>
          <w:ilvl w:val="0"/>
          <w:numId w:val="15"/>
        </w:numPr>
        <w:snapToGrid/>
        <w:spacing w:line="312" w:lineRule="auto"/>
        <w:ind w:left="0" w:firstLine="709"/>
        <w:rPr>
          <w:rFonts w:eastAsiaTheme="minorHAnsi"/>
          <w:sz w:val="24"/>
          <w:szCs w:val="24"/>
          <w:lang w:eastAsia="en-US"/>
        </w:rPr>
      </w:pPr>
      <w:r w:rsidRPr="00B9330A">
        <w:rPr>
          <w:sz w:val="24"/>
          <w:szCs w:val="24"/>
        </w:rPr>
        <w:t xml:space="preserve">Генеральный план </w:t>
      </w:r>
      <w:r>
        <w:rPr>
          <w:sz w:val="24"/>
          <w:szCs w:val="24"/>
        </w:rPr>
        <w:t>городского поселения «Коношское» Коношского муниципального района Архангельской области</w:t>
      </w:r>
      <w:r w:rsidRPr="00B9330A">
        <w:rPr>
          <w:sz w:val="24"/>
          <w:szCs w:val="24"/>
        </w:rPr>
        <w:t xml:space="preserve"> выполнен </w:t>
      </w:r>
      <w:r w:rsidRPr="00E02126">
        <w:rPr>
          <w:sz w:val="24"/>
          <w:szCs w:val="24"/>
        </w:rPr>
        <w:t xml:space="preserve">по заказу </w:t>
      </w:r>
      <w:r>
        <w:rPr>
          <w:sz w:val="24"/>
          <w:szCs w:val="24"/>
        </w:rPr>
        <w:t xml:space="preserve">Администрации </w:t>
      </w:r>
      <w:r>
        <w:rPr>
          <w:sz w:val="24"/>
          <w:szCs w:val="24"/>
        </w:rPr>
        <w:lastRenderedPageBreak/>
        <w:t>городского поселения «Коношское» Коношского муниципального района Архангельской области</w:t>
      </w:r>
      <w:r w:rsidRPr="00E02126">
        <w:rPr>
          <w:sz w:val="24"/>
          <w:szCs w:val="24"/>
        </w:rPr>
        <w:t xml:space="preserve">, муниципальный контракт № </w:t>
      </w:r>
      <w:r>
        <w:rPr>
          <w:sz w:val="24"/>
          <w:szCs w:val="24"/>
        </w:rPr>
        <w:t>1</w:t>
      </w:r>
      <w:r w:rsidRPr="00E02126">
        <w:rPr>
          <w:sz w:val="24"/>
          <w:szCs w:val="24"/>
        </w:rPr>
        <w:t xml:space="preserve"> от </w:t>
      </w:r>
      <w:r>
        <w:rPr>
          <w:sz w:val="24"/>
          <w:szCs w:val="24"/>
        </w:rPr>
        <w:t>16.01.2013 г</w:t>
      </w:r>
      <w:r w:rsidRPr="00E02126">
        <w:rPr>
          <w:sz w:val="24"/>
          <w:szCs w:val="24"/>
        </w:rPr>
        <w:t>.</w:t>
      </w:r>
    </w:p>
    <w:p w:rsidR="00455BEB" w:rsidRPr="00DB2B4A" w:rsidRDefault="00455BEB" w:rsidP="00455BEB">
      <w:pPr>
        <w:pStyle w:val="af"/>
        <w:spacing w:line="312" w:lineRule="auto"/>
        <w:ind w:left="0" w:firstLine="709"/>
        <w:rPr>
          <w:rFonts w:eastAsiaTheme="minorHAnsi"/>
          <w:sz w:val="24"/>
          <w:szCs w:val="24"/>
          <w:lang w:eastAsia="en-US"/>
        </w:rPr>
      </w:pPr>
      <w:r w:rsidRPr="00DB2B4A">
        <w:rPr>
          <w:rFonts w:eastAsiaTheme="minorHAnsi"/>
          <w:sz w:val="24"/>
          <w:szCs w:val="24"/>
          <w:lang w:eastAsia="en-US"/>
        </w:rPr>
        <w:t xml:space="preserve">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Российской Федерации» №456-ФЗ от 29 декабря 2014 года, необходимо разработать и утвердить программу комплексного развития транспортной инфраструктуры </w:t>
      </w:r>
      <w:r>
        <w:rPr>
          <w:rFonts w:eastAsiaTheme="minorHAnsi"/>
          <w:sz w:val="24"/>
          <w:szCs w:val="24"/>
          <w:lang w:eastAsia="en-US"/>
        </w:rPr>
        <w:t>поселения</w:t>
      </w:r>
      <w:r w:rsidRPr="00DB2B4A">
        <w:rPr>
          <w:rFonts w:eastAsiaTheme="minorHAnsi"/>
          <w:sz w:val="24"/>
          <w:szCs w:val="24"/>
          <w:lang w:eastAsia="en-US"/>
        </w:rPr>
        <w:t>.</w:t>
      </w:r>
    </w:p>
    <w:p w:rsidR="00455BEB" w:rsidRPr="00DB2B4A" w:rsidRDefault="00455BEB" w:rsidP="00455BEB">
      <w:pPr>
        <w:spacing w:line="312" w:lineRule="auto"/>
        <w:ind w:firstLine="709"/>
        <w:rPr>
          <w:rFonts w:eastAsiaTheme="minorHAnsi"/>
          <w:sz w:val="24"/>
          <w:szCs w:val="24"/>
          <w:lang w:eastAsia="en-US"/>
        </w:rPr>
      </w:pPr>
      <w:r w:rsidRPr="00DB2B4A">
        <w:rPr>
          <w:rFonts w:eastAsiaTheme="minorHAnsi"/>
          <w:sz w:val="24"/>
          <w:szCs w:val="24"/>
          <w:lang w:eastAsia="en-US"/>
        </w:rPr>
        <w:t>В соответствии с Федеральным законом «Об общих принципах местного самоуправления в Российской Федерации» №131-ФЗ от 6 октября 2003 года (в ред. от 15.02.2016 г.), а также п. 8 статьи 8 «Градостроительного кодекса Российской Федерации» №190-ФЗ от 29 декабря 2004 года (в ред. 30.12.2015 г.),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 Российской Федерации входит в состав полномочий органов местного самоуправления.</w:t>
      </w:r>
    </w:p>
    <w:p w:rsidR="00455BEB" w:rsidRPr="005A7373" w:rsidRDefault="00455BEB" w:rsidP="00455BEB">
      <w:pPr>
        <w:spacing w:line="312" w:lineRule="auto"/>
        <w:ind w:firstLine="709"/>
        <w:rPr>
          <w:rFonts w:eastAsiaTheme="minorHAnsi"/>
          <w:sz w:val="24"/>
          <w:szCs w:val="24"/>
          <w:lang w:eastAsia="en-US"/>
        </w:rPr>
      </w:pPr>
      <w:r w:rsidRPr="00DB2B4A">
        <w:rPr>
          <w:rFonts w:eastAsiaTheme="minorHAnsi"/>
          <w:sz w:val="24"/>
          <w:szCs w:val="24"/>
          <w:lang w:eastAsia="en-US"/>
        </w:rPr>
        <w:t>В соответствии с п. 27 статьи 1 «Градостроительного кодекса Российской Федерации» №190-ФЗ от 29 декабря 2004 года (в ред. 30.12.2015 г.)</w:t>
      </w:r>
      <w:r w:rsidRPr="005A7373">
        <w:rPr>
          <w:rFonts w:eastAsiaTheme="minorHAnsi"/>
          <w:sz w:val="24"/>
          <w:szCs w:val="24"/>
          <w:lang w:eastAsia="en-US"/>
        </w:rPr>
        <w:t xml:space="preserve">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
    <w:p w:rsidR="00455BEB" w:rsidRPr="00DB2B4A" w:rsidRDefault="00455BEB" w:rsidP="00455BEB">
      <w:pPr>
        <w:spacing w:line="312" w:lineRule="auto"/>
        <w:ind w:firstLine="709"/>
        <w:rPr>
          <w:rFonts w:eastAsia="Calibri"/>
          <w:sz w:val="24"/>
          <w:szCs w:val="24"/>
          <w:lang w:eastAsia="en-US"/>
        </w:rPr>
      </w:pPr>
      <w:r w:rsidRPr="005A7373">
        <w:rPr>
          <w:rFonts w:eastAsiaTheme="minorHAnsi"/>
          <w:sz w:val="24"/>
          <w:szCs w:val="24"/>
          <w:lang w:eastAsia="en-US"/>
        </w:rPr>
        <w:t xml:space="preserve">Программы комплексного развития транспортной инфраструктуры поселения, городского округа </w:t>
      </w:r>
      <w:r w:rsidRPr="00DB2B4A">
        <w:rPr>
          <w:rFonts w:eastAsiaTheme="minorHAnsi"/>
          <w:sz w:val="24"/>
          <w:szCs w:val="24"/>
          <w:lang w:eastAsia="en-US"/>
        </w:rPr>
        <w:t>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455BEB" w:rsidRPr="00DB2B4A" w:rsidRDefault="00455BEB" w:rsidP="00455BEB">
      <w:pPr>
        <w:shd w:val="clear" w:color="auto" w:fill="FFFFFF"/>
        <w:spacing w:line="312" w:lineRule="auto"/>
        <w:ind w:right="76" w:firstLine="709"/>
        <w:rPr>
          <w:color w:val="000000"/>
          <w:spacing w:val="-4"/>
          <w:sz w:val="24"/>
          <w:szCs w:val="24"/>
        </w:rPr>
      </w:pPr>
      <w:r w:rsidRPr="00DB2B4A">
        <w:rPr>
          <w:color w:val="000000"/>
          <w:spacing w:val="-4"/>
          <w:sz w:val="24"/>
          <w:szCs w:val="24"/>
        </w:rPr>
        <w:t>Программа позволит обеспечить:</w:t>
      </w:r>
    </w:p>
    <w:p w:rsidR="00455BEB" w:rsidRPr="00DB2B4A" w:rsidRDefault="00455BEB" w:rsidP="00455BEB">
      <w:pPr>
        <w:shd w:val="clear" w:color="auto" w:fill="FFFFFF"/>
        <w:spacing w:line="312" w:lineRule="auto"/>
        <w:ind w:right="76" w:firstLine="709"/>
        <w:rPr>
          <w:color w:val="000000"/>
          <w:spacing w:val="-4"/>
          <w:sz w:val="24"/>
          <w:szCs w:val="24"/>
        </w:rPr>
      </w:pPr>
      <w:r w:rsidRPr="00DB2B4A">
        <w:rPr>
          <w:color w:val="000000"/>
          <w:spacing w:val="-4"/>
          <w:sz w:val="24"/>
          <w:szCs w:val="24"/>
        </w:rPr>
        <w:t>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455BEB" w:rsidRPr="00DB2B4A" w:rsidRDefault="00455BEB" w:rsidP="00455BEB">
      <w:pPr>
        <w:shd w:val="clear" w:color="auto" w:fill="FFFFFF"/>
        <w:spacing w:line="312" w:lineRule="auto"/>
        <w:ind w:right="76" w:firstLine="709"/>
        <w:rPr>
          <w:color w:val="000000"/>
          <w:spacing w:val="-4"/>
          <w:sz w:val="24"/>
          <w:szCs w:val="24"/>
        </w:rPr>
      </w:pPr>
      <w:r w:rsidRPr="00DB2B4A">
        <w:rPr>
          <w:color w:val="000000"/>
          <w:spacing w:val="-4"/>
          <w:sz w:val="24"/>
          <w:szCs w:val="24"/>
        </w:rPr>
        <w:t>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r>
        <w:rPr>
          <w:color w:val="000000"/>
          <w:spacing w:val="-4"/>
          <w:sz w:val="24"/>
          <w:szCs w:val="24"/>
        </w:rPr>
        <w:t xml:space="preserve"> муниципального образования «</w:t>
      </w:r>
      <w:r w:rsidR="006E7BD1">
        <w:rPr>
          <w:color w:val="000000"/>
          <w:spacing w:val="-4"/>
          <w:sz w:val="24"/>
          <w:szCs w:val="24"/>
        </w:rPr>
        <w:t>Коношское</w:t>
      </w:r>
      <w:r>
        <w:rPr>
          <w:color w:val="000000"/>
          <w:spacing w:val="-4"/>
          <w:sz w:val="24"/>
          <w:szCs w:val="24"/>
        </w:rPr>
        <w:t xml:space="preserve"> городское поселение»</w:t>
      </w:r>
      <w:r w:rsidRPr="00DB2B4A">
        <w:rPr>
          <w:color w:val="000000"/>
          <w:spacing w:val="-4"/>
          <w:sz w:val="24"/>
          <w:szCs w:val="24"/>
        </w:rPr>
        <w:t>;</w:t>
      </w:r>
    </w:p>
    <w:p w:rsidR="00455BEB" w:rsidRPr="00DB2B4A" w:rsidRDefault="00455BEB" w:rsidP="00455BEB">
      <w:pPr>
        <w:shd w:val="clear" w:color="auto" w:fill="FFFFFF"/>
        <w:spacing w:line="312" w:lineRule="auto"/>
        <w:ind w:right="76" w:firstLine="709"/>
        <w:rPr>
          <w:color w:val="000000"/>
          <w:spacing w:val="-4"/>
          <w:sz w:val="24"/>
          <w:szCs w:val="24"/>
        </w:rPr>
      </w:pPr>
      <w:r w:rsidRPr="00DB2B4A">
        <w:rPr>
          <w:color w:val="000000"/>
          <w:spacing w:val="-4"/>
          <w:sz w:val="24"/>
          <w:szCs w:val="24"/>
        </w:rPr>
        <w:t xml:space="preserve">в)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w:t>
      </w:r>
      <w:r>
        <w:rPr>
          <w:color w:val="000000"/>
          <w:spacing w:val="-4"/>
          <w:sz w:val="24"/>
          <w:szCs w:val="24"/>
        </w:rPr>
        <w:t>муниципального образования «</w:t>
      </w:r>
      <w:r w:rsidR="006E7BD1">
        <w:rPr>
          <w:color w:val="000000"/>
          <w:spacing w:val="-4"/>
          <w:sz w:val="24"/>
          <w:szCs w:val="24"/>
        </w:rPr>
        <w:t>Коношское</w:t>
      </w:r>
      <w:r>
        <w:rPr>
          <w:color w:val="000000"/>
          <w:spacing w:val="-4"/>
          <w:sz w:val="24"/>
          <w:szCs w:val="24"/>
        </w:rPr>
        <w:t xml:space="preserve"> городское поселение»</w:t>
      </w:r>
      <w:r w:rsidRPr="00DB2B4A">
        <w:rPr>
          <w:color w:val="000000"/>
          <w:spacing w:val="-4"/>
          <w:sz w:val="24"/>
          <w:szCs w:val="24"/>
        </w:rPr>
        <w:t>;</w:t>
      </w:r>
    </w:p>
    <w:p w:rsidR="00455BEB" w:rsidRPr="00DB2B4A" w:rsidRDefault="00455BEB" w:rsidP="00455BEB">
      <w:pPr>
        <w:shd w:val="clear" w:color="auto" w:fill="FFFFFF"/>
        <w:spacing w:line="312" w:lineRule="auto"/>
        <w:ind w:right="76" w:firstLine="709"/>
        <w:rPr>
          <w:color w:val="000000"/>
          <w:spacing w:val="-4"/>
          <w:sz w:val="24"/>
          <w:szCs w:val="24"/>
        </w:rPr>
      </w:pPr>
      <w:r w:rsidRPr="00DB2B4A">
        <w:rPr>
          <w:color w:val="000000"/>
          <w:spacing w:val="-4"/>
          <w:sz w:val="24"/>
          <w:szCs w:val="24"/>
        </w:rPr>
        <w:lastRenderedPageBreak/>
        <w:t>г) развитие транспортной инфраструктуры, сбалансированное с градостроительной деятельностью</w:t>
      </w:r>
      <w:r>
        <w:rPr>
          <w:color w:val="000000"/>
          <w:spacing w:val="-4"/>
          <w:sz w:val="24"/>
          <w:szCs w:val="24"/>
        </w:rPr>
        <w:t xml:space="preserve"> в муниципальном образовании «</w:t>
      </w:r>
      <w:r w:rsidR="006E7BD1">
        <w:rPr>
          <w:color w:val="000000"/>
          <w:spacing w:val="-4"/>
          <w:sz w:val="24"/>
          <w:szCs w:val="24"/>
        </w:rPr>
        <w:t>Коношское</w:t>
      </w:r>
      <w:r>
        <w:rPr>
          <w:color w:val="000000"/>
          <w:spacing w:val="-4"/>
          <w:sz w:val="24"/>
          <w:szCs w:val="24"/>
        </w:rPr>
        <w:t xml:space="preserve"> городское поселение»</w:t>
      </w:r>
      <w:r w:rsidRPr="00DB2B4A">
        <w:rPr>
          <w:color w:val="000000"/>
          <w:spacing w:val="-4"/>
          <w:sz w:val="24"/>
          <w:szCs w:val="24"/>
        </w:rPr>
        <w:t>;</w:t>
      </w:r>
    </w:p>
    <w:p w:rsidR="00455BEB" w:rsidRPr="00DB2B4A" w:rsidRDefault="00455BEB" w:rsidP="00455BEB">
      <w:pPr>
        <w:shd w:val="clear" w:color="auto" w:fill="FFFFFF"/>
        <w:spacing w:line="312" w:lineRule="auto"/>
        <w:ind w:right="76" w:firstLine="709"/>
        <w:rPr>
          <w:color w:val="000000"/>
          <w:spacing w:val="-4"/>
          <w:sz w:val="24"/>
          <w:szCs w:val="24"/>
        </w:rPr>
      </w:pPr>
      <w:r w:rsidRPr="00DB2B4A">
        <w:rPr>
          <w:color w:val="000000"/>
          <w:spacing w:val="-4"/>
          <w:sz w:val="24"/>
          <w:szCs w:val="24"/>
        </w:rPr>
        <w:t>д) условия для управления транспортным спросом;</w:t>
      </w:r>
    </w:p>
    <w:p w:rsidR="00455BEB" w:rsidRPr="00DB2B4A" w:rsidRDefault="00455BEB" w:rsidP="00455BEB">
      <w:pPr>
        <w:shd w:val="clear" w:color="auto" w:fill="FFFFFF"/>
        <w:spacing w:line="312" w:lineRule="auto"/>
        <w:ind w:right="76" w:firstLine="709"/>
        <w:rPr>
          <w:color w:val="000000"/>
          <w:spacing w:val="-4"/>
          <w:sz w:val="24"/>
          <w:szCs w:val="24"/>
        </w:rPr>
      </w:pPr>
      <w:r w:rsidRPr="00DB2B4A">
        <w:rPr>
          <w:color w:val="000000"/>
          <w:spacing w:val="-4"/>
          <w:sz w:val="24"/>
          <w:szCs w:val="24"/>
        </w:rPr>
        <w:t>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455BEB" w:rsidRPr="00DB2B4A" w:rsidRDefault="00E821DB" w:rsidP="00455BEB">
      <w:pPr>
        <w:shd w:val="clear" w:color="auto" w:fill="FFFFFF"/>
        <w:spacing w:line="312" w:lineRule="auto"/>
        <w:ind w:right="76" w:firstLine="709"/>
        <w:rPr>
          <w:color w:val="000000"/>
          <w:spacing w:val="-4"/>
          <w:sz w:val="24"/>
          <w:szCs w:val="24"/>
        </w:rPr>
      </w:pPr>
      <w:r>
        <w:rPr>
          <w:color w:val="000000"/>
          <w:spacing w:val="-4"/>
          <w:sz w:val="24"/>
          <w:szCs w:val="24"/>
        </w:rPr>
        <w:t xml:space="preserve">ж) </w:t>
      </w:r>
      <w:r w:rsidR="00455BEB" w:rsidRPr="00DB2B4A">
        <w:rPr>
          <w:color w:val="000000"/>
          <w:spacing w:val="-4"/>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455BEB" w:rsidRPr="00DB2B4A" w:rsidRDefault="00455BEB" w:rsidP="00455BEB">
      <w:pPr>
        <w:shd w:val="clear" w:color="auto" w:fill="FFFFFF"/>
        <w:spacing w:line="312" w:lineRule="auto"/>
        <w:ind w:right="76" w:firstLine="709"/>
        <w:rPr>
          <w:color w:val="000000"/>
          <w:spacing w:val="-4"/>
          <w:sz w:val="24"/>
          <w:szCs w:val="24"/>
        </w:rPr>
      </w:pPr>
      <w:r w:rsidRPr="00DB2B4A">
        <w:rPr>
          <w:color w:val="000000"/>
          <w:spacing w:val="-4"/>
          <w:sz w:val="24"/>
          <w:szCs w:val="24"/>
        </w:rPr>
        <w:t>з) условия для пешеходного и велосипедного передвижения населения;</w:t>
      </w:r>
    </w:p>
    <w:p w:rsidR="00455BEB" w:rsidRPr="00DB2B4A" w:rsidRDefault="00455BEB" w:rsidP="00455BEB">
      <w:pPr>
        <w:shd w:val="clear" w:color="auto" w:fill="FFFFFF"/>
        <w:spacing w:line="312" w:lineRule="auto"/>
        <w:ind w:right="76" w:firstLine="709"/>
        <w:rPr>
          <w:color w:val="000000"/>
          <w:spacing w:val="-4"/>
          <w:sz w:val="24"/>
          <w:szCs w:val="24"/>
        </w:rPr>
      </w:pPr>
      <w:r w:rsidRPr="00DB2B4A">
        <w:rPr>
          <w:color w:val="000000"/>
          <w:spacing w:val="-4"/>
          <w:sz w:val="24"/>
          <w:szCs w:val="24"/>
        </w:rPr>
        <w:t>и) эффективность функционирования действующей транспортной инфраструктуры.</w:t>
      </w:r>
    </w:p>
    <w:p w:rsidR="00DB2B4A" w:rsidRDefault="00DB2B4A" w:rsidP="00A875BC">
      <w:pPr>
        <w:pStyle w:val="ConsPlusNonformat"/>
        <w:spacing w:line="312" w:lineRule="auto"/>
        <w:contextualSpacing/>
        <w:jc w:val="center"/>
        <w:rPr>
          <w:rFonts w:ascii="Times New Roman" w:hAnsi="Times New Roman" w:cs="Times New Roman"/>
          <w:b/>
          <w:sz w:val="24"/>
          <w:szCs w:val="24"/>
        </w:rPr>
      </w:pPr>
    </w:p>
    <w:p w:rsidR="00DB2B4A" w:rsidRDefault="00B9330A" w:rsidP="00A875BC">
      <w:pPr>
        <w:pStyle w:val="ConsPlusNonformat"/>
        <w:spacing w:line="312"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2.13 </w:t>
      </w:r>
      <w:r w:rsidRPr="00B9330A">
        <w:rPr>
          <w:rFonts w:ascii="Times New Roman" w:hAnsi="Times New Roman" w:cs="Times New Roman"/>
          <w:b/>
          <w:sz w:val="24"/>
          <w:szCs w:val="24"/>
        </w:rPr>
        <w:t>Оценка финансирования транспортной инфраструктуры</w:t>
      </w:r>
    </w:p>
    <w:p w:rsidR="00FB7811" w:rsidRDefault="00FB7811" w:rsidP="00A875BC">
      <w:pPr>
        <w:widowControl/>
        <w:snapToGrid/>
        <w:spacing w:line="312" w:lineRule="auto"/>
        <w:jc w:val="left"/>
        <w:rPr>
          <w:b/>
          <w:sz w:val="24"/>
          <w:szCs w:val="24"/>
        </w:rPr>
      </w:pPr>
    </w:p>
    <w:p w:rsidR="00A665C9" w:rsidRPr="00612699" w:rsidRDefault="00A665C9" w:rsidP="00A665C9">
      <w:pPr>
        <w:autoSpaceDE w:val="0"/>
        <w:autoSpaceDN w:val="0"/>
        <w:adjustRightInd w:val="0"/>
        <w:spacing w:line="312" w:lineRule="auto"/>
        <w:ind w:firstLine="709"/>
        <w:rPr>
          <w:sz w:val="24"/>
          <w:szCs w:val="24"/>
        </w:rPr>
      </w:pPr>
      <w:r w:rsidRPr="00612699">
        <w:rPr>
          <w:sz w:val="24"/>
          <w:szCs w:val="24"/>
        </w:rPr>
        <w:t xml:space="preserve">Состояние сети дорог определяется своевременностью, полнотой и качеством выполнения </w:t>
      </w:r>
      <w:r>
        <w:rPr>
          <w:sz w:val="24"/>
          <w:szCs w:val="24"/>
        </w:rPr>
        <w:t xml:space="preserve">работ по содержанию, ремонту и </w:t>
      </w:r>
      <w:r w:rsidRPr="00612699">
        <w:rPr>
          <w:sz w:val="24"/>
          <w:szCs w:val="24"/>
        </w:rPr>
        <w:t xml:space="preserve">капитальному ремонту и зависит напрямую от объемов финансирования и стратегии распределения финансовых ресурсов в условиях их ограниченных объемов. </w:t>
      </w:r>
    </w:p>
    <w:p w:rsidR="00A665C9" w:rsidRPr="00612699" w:rsidRDefault="00A665C9" w:rsidP="00A665C9">
      <w:pPr>
        <w:autoSpaceDE w:val="0"/>
        <w:autoSpaceDN w:val="0"/>
        <w:adjustRightInd w:val="0"/>
        <w:spacing w:line="312" w:lineRule="auto"/>
        <w:ind w:firstLine="709"/>
        <w:rPr>
          <w:sz w:val="24"/>
          <w:szCs w:val="24"/>
        </w:rPr>
      </w:pPr>
      <w:r w:rsidRPr="00612699">
        <w:rPr>
          <w:sz w:val="24"/>
          <w:szCs w:val="24"/>
        </w:rPr>
        <w:t>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w:t>
      </w:r>
      <w:r>
        <w:rPr>
          <w:sz w:val="24"/>
          <w:szCs w:val="24"/>
        </w:rPr>
        <w:t>емонта используются современные</w:t>
      </w:r>
      <w:r w:rsidRPr="00612699">
        <w:rPr>
          <w:sz w:val="24"/>
          <w:szCs w:val="24"/>
        </w:rPr>
        <w:t xml:space="preserve">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w:t>
      </w:r>
      <w:r>
        <w:rPr>
          <w:sz w:val="24"/>
          <w:szCs w:val="24"/>
        </w:rPr>
        <w:t xml:space="preserve"> задач, связанных с повышением </w:t>
      </w:r>
      <w:r w:rsidRPr="00612699">
        <w:rPr>
          <w:sz w:val="24"/>
          <w:szCs w:val="24"/>
        </w:rPr>
        <w:t>качества дорожного покрытия - характеристик ровности, шероховатости, прочности и т.д. Проведенный анализ эффективности работ по текущему ремонту и ремонту путем замены верхнего слоя покрытия показывает, что при объеме работ, превышающем 20% от общей площади покрытия, текущий ремонт является неэффективным.</w:t>
      </w:r>
      <w:r>
        <w:rPr>
          <w:sz w:val="24"/>
          <w:szCs w:val="24"/>
        </w:rPr>
        <w:t xml:space="preserve"> Поэтому в </w:t>
      </w:r>
      <w:r w:rsidRPr="00612699">
        <w:rPr>
          <w:sz w:val="24"/>
          <w:szCs w:val="24"/>
        </w:rPr>
        <w:t>Программе предпочтение отдается капитальному ремонту.</w:t>
      </w:r>
    </w:p>
    <w:p w:rsidR="00A665C9" w:rsidRPr="00612699" w:rsidRDefault="00A665C9" w:rsidP="00A665C9">
      <w:pPr>
        <w:autoSpaceDE w:val="0"/>
        <w:autoSpaceDN w:val="0"/>
        <w:adjustRightInd w:val="0"/>
        <w:spacing w:line="312" w:lineRule="auto"/>
        <w:ind w:firstLine="709"/>
        <w:rPr>
          <w:sz w:val="24"/>
          <w:szCs w:val="24"/>
        </w:rPr>
      </w:pPr>
      <w:r w:rsidRPr="00612699">
        <w:rPr>
          <w:sz w:val="24"/>
          <w:szCs w:val="24"/>
        </w:rP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w:t>
      </w:r>
      <w:proofErr w:type="spellStart"/>
      <w:r w:rsidRPr="00612699">
        <w:rPr>
          <w:sz w:val="24"/>
          <w:szCs w:val="24"/>
        </w:rPr>
        <w:t>недоремонта</w:t>
      </w:r>
      <w:proofErr w:type="spellEnd"/>
      <w:r w:rsidRPr="00612699">
        <w:rPr>
          <w:sz w:val="24"/>
          <w:szCs w:val="24"/>
        </w:rPr>
        <w:t>».</w:t>
      </w:r>
    </w:p>
    <w:p w:rsidR="00A665C9" w:rsidRPr="00612699" w:rsidRDefault="00A665C9" w:rsidP="00A665C9">
      <w:pPr>
        <w:autoSpaceDE w:val="0"/>
        <w:autoSpaceDN w:val="0"/>
        <w:adjustRightInd w:val="0"/>
        <w:spacing w:line="312" w:lineRule="auto"/>
        <w:ind w:firstLine="709"/>
        <w:rPr>
          <w:sz w:val="24"/>
          <w:szCs w:val="24"/>
        </w:rPr>
      </w:pPr>
      <w:r w:rsidRPr="00612699">
        <w:rPr>
          <w:sz w:val="24"/>
          <w:szCs w:val="24"/>
        </w:rPr>
        <w:t>Учитывая вышеизложенное,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w:t>
      </w:r>
    </w:p>
    <w:p w:rsidR="00A665C9" w:rsidRPr="00612699" w:rsidRDefault="00A665C9" w:rsidP="00A665C9">
      <w:pPr>
        <w:autoSpaceDE w:val="0"/>
        <w:autoSpaceDN w:val="0"/>
        <w:adjustRightInd w:val="0"/>
        <w:spacing w:line="312" w:lineRule="auto"/>
        <w:ind w:firstLine="709"/>
        <w:rPr>
          <w:sz w:val="24"/>
          <w:szCs w:val="24"/>
        </w:rPr>
      </w:pPr>
      <w:r w:rsidRPr="00612699">
        <w:rPr>
          <w:sz w:val="24"/>
          <w:szCs w:val="24"/>
        </w:rPr>
        <w:t>Применение программно-целевого мето</w:t>
      </w:r>
      <w:r>
        <w:rPr>
          <w:sz w:val="24"/>
          <w:szCs w:val="24"/>
        </w:rPr>
        <w:t xml:space="preserve">да в развитии </w:t>
      </w:r>
      <w:r w:rsidRPr="00612699">
        <w:rPr>
          <w:sz w:val="24"/>
          <w:szCs w:val="24"/>
        </w:rPr>
        <w:t xml:space="preserve">автомобильных дорог общего пользования </w:t>
      </w:r>
      <w:r>
        <w:rPr>
          <w:sz w:val="24"/>
          <w:szCs w:val="24"/>
        </w:rPr>
        <w:t>МО «Коношское»</w:t>
      </w:r>
      <w:r w:rsidRPr="00612699">
        <w:rPr>
          <w:sz w:val="24"/>
          <w:szCs w:val="24"/>
        </w:rPr>
        <w:t xml:space="preserve"> позволит системно направлять средства на решение неотложных проблем дорожной отрасли в условиях ограниченных финансовых ресурсов.</w:t>
      </w:r>
    </w:p>
    <w:p w:rsidR="00A665C9" w:rsidRPr="00612699" w:rsidRDefault="00A665C9" w:rsidP="00A665C9">
      <w:pPr>
        <w:autoSpaceDE w:val="0"/>
        <w:autoSpaceDN w:val="0"/>
        <w:adjustRightInd w:val="0"/>
        <w:spacing w:line="312" w:lineRule="auto"/>
        <w:ind w:firstLine="709"/>
        <w:rPr>
          <w:sz w:val="24"/>
          <w:szCs w:val="24"/>
        </w:rPr>
      </w:pPr>
      <w:r w:rsidRPr="00612699">
        <w:rPr>
          <w:sz w:val="24"/>
          <w:szCs w:val="24"/>
        </w:rPr>
        <w:t xml:space="preserve">Реализация комплекса программных мероприятий сопряжена со следующими </w:t>
      </w:r>
      <w:r w:rsidRPr="00612699">
        <w:rPr>
          <w:sz w:val="24"/>
          <w:szCs w:val="24"/>
        </w:rPr>
        <w:lastRenderedPageBreak/>
        <w:t>рисками:</w:t>
      </w:r>
    </w:p>
    <w:p w:rsidR="00A665C9" w:rsidRPr="00612699" w:rsidRDefault="00A665C9" w:rsidP="00A665C9">
      <w:pPr>
        <w:autoSpaceDE w:val="0"/>
        <w:autoSpaceDN w:val="0"/>
        <w:adjustRightInd w:val="0"/>
        <w:spacing w:line="312" w:lineRule="auto"/>
        <w:ind w:firstLine="709"/>
        <w:rPr>
          <w:sz w:val="24"/>
          <w:szCs w:val="24"/>
        </w:rPr>
      </w:pPr>
      <w:r w:rsidRPr="00612699">
        <w:rPr>
          <w:sz w:val="24"/>
          <w:szCs w:val="24"/>
        </w:rPr>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A665C9" w:rsidRPr="00612699" w:rsidRDefault="00A665C9" w:rsidP="00A665C9">
      <w:pPr>
        <w:autoSpaceDE w:val="0"/>
        <w:autoSpaceDN w:val="0"/>
        <w:adjustRightInd w:val="0"/>
        <w:spacing w:line="312" w:lineRule="auto"/>
        <w:ind w:firstLine="709"/>
        <w:rPr>
          <w:sz w:val="24"/>
          <w:szCs w:val="24"/>
        </w:rPr>
      </w:pPr>
      <w:r w:rsidRPr="00612699">
        <w:rPr>
          <w:sz w:val="24"/>
          <w:szCs w:val="24"/>
        </w:rPr>
        <w:t xml:space="preserve">-риск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w:t>
      </w:r>
      <w:proofErr w:type="spellStart"/>
      <w:r w:rsidRPr="00612699">
        <w:rPr>
          <w:sz w:val="24"/>
          <w:szCs w:val="24"/>
        </w:rPr>
        <w:t>внутрипоселковых</w:t>
      </w:r>
      <w:proofErr w:type="spellEnd"/>
      <w:r w:rsidRPr="00612699">
        <w:rPr>
          <w:sz w:val="24"/>
          <w:szCs w:val="24"/>
        </w:rPr>
        <w:t xml:space="preserve"> автомобильных дорог общего пользования;</w:t>
      </w:r>
    </w:p>
    <w:p w:rsidR="00A665C9" w:rsidRPr="00612699" w:rsidRDefault="00A665C9" w:rsidP="00A665C9">
      <w:pPr>
        <w:autoSpaceDE w:val="0"/>
        <w:autoSpaceDN w:val="0"/>
        <w:adjustRightInd w:val="0"/>
        <w:spacing w:line="312" w:lineRule="auto"/>
        <w:ind w:firstLine="709"/>
        <w:rPr>
          <w:sz w:val="24"/>
          <w:szCs w:val="24"/>
        </w:rPr>
      </w:pPr>
      <w:r w:rsidRPr="00612699">
        <w:rPr>
          <w:sz w:val="24"/>
          <w:szCs w:val="24"/>
        </w:rPr>
        <w:t xml:space="preserve">-риск задержки завершения перехода на финансирование работ по содержанию, ремонту и капитальному ремонту </w:t>
      </w:r>
      <w:proofErr w:type="spellStart"/>
      <w:r w:rsidRPr="00612699">
        <w:rPr>
          <w:sz w:val="24"/>
          <w:szCs w:val="24"/>
        </w:rPr>
        <w:t>внутрипоселковых</w:t>
      </w:r>
      <w:proofErr w:type="spellEnd"/>
      <w:r w:rsidRPr="00612699">
        <w:rPr>
          <w:sz w:val="24"/>
          <w:szCs w:val="24"/>
        </w:rPr>
        <w:t xml:space="preserve"> автомобильных дорог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A665C9" w:rsidRPr="00612699" w:rsidRDefault="00A665C9" w:rsidP="00A665C9">
      <w:pPr>
        <w:shd w:val="clear" w:color="auto" w:fill="FFFFFF"/>
        <w:spacing w:line="312" w:lineRule="auto"/>
        <w:ind w:firstLine="709"/>
        <w:rPr>
          <w:sz w:val="24"/>
          <w:szCs w:val="24"/>
        </w:rPr>
      </w:pPr>
      <w:r w:rsidRPr="00612699">
        <w:rPr>
          <w:sz w:val="24"/>
          <w:szCs w:val="24"/>
        </w:rPr>
        <w:t>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w:t>
      </w:r>
    </w:p>
    <w:p w:rsidR="00A665C9" w:rsidRPr="00612699" w:rsidRDefault="00A665C9" w:rsidP="00A665C9">
      <w:pPr>
        <w:shd w:val="clear" w:color="auto" w:fill="FFFFFF"/>
        <w:spacing w:line="312" w:lineRule="auto"/>
        <w:ind w:firstLine="709"/>
        <w:rPr>
          <w:color w:val="000000"/>
          <w:sz w:val="24"/>
          <w:szCs w:val="24"/>
        </w:rPr>
      </w:pPr>
      <w:r w:rsidRPr="00612699">
        <w:rPr>
          <w:color w:val="000000"/>
          <w:sz w:val="24"/>
          <w:szCs w:val="24"/>
        </w:rPr>
        <w:t>При прогнозируемых темпах социально-экономического развития спрос на грузовые перевозки автомобильным транспортом к 20</w:t>
      </w:r>
      <w:r>
        <w:rPr>
          <w:color w:val="000000"/>
          <w:sz w:val="24"/>
          <w:szCs w:val="24"/>
        </w:rPr>
        <w:t>35</w:t>
      </w:r>
      <w:r w:rsidRPr="00612699">
        <w:rPr>
          <w:color w:val="000000"/>
          <w:sz w:val="24"/>
          <w:szCs w:val="24"/>
        </w:rPr>
        <w:t xml:space="preserve"> году увеличится. Объем перевозок пассажиров автобусами и легковыми автомобилями к </w:t>
      </w:r>
      <w:r>
        <w:rPr>
          <w:color w:val="000000"/>
          <w:sz w:val="24"/>
          <w:szCs w:val="24"/>
        </w:rPr>
        <w:t>2035</w:t>
      </w:r>
      <w:r w:rsidRPr="00612699">
        <w:rPr>
          <w:color w:val="000000"/>
          <w:sz w:val="24"/>
          <w:szCs w:val="24"/>
        </w:rPr>
        <w:t xml:space="preserve"> году также увеличится. Прогнозируемый рост количества транспортных средств и увеличение объемов грузовых и пассажирских перевозок на автомобильном транспорте приведет к повышению интенсивности движения на автомобильных дорогах местного значения.</w:t>
      </w:r>
    </w:p>
    <w:p w:rsidR="00A665C9" w:rsidRPr="002670CD" w:rsidRDefault="00A665C9" w:rsidP="00A665C9">
      <w:pPr>
        <w:shd w:val="clear" w:color="auto" w:fill="FFFFFF"/>
        <w:spacing w:line="312" w:lineRule="auto"/>
        <w:ind w:firstLine="709"/>
        <w:rPr>
          <w:color w:val="000000"/>
          <w:sz w:val="24"/>
          <w:szCs w:val="24"/>
        </w:rPr>
      </w:pPr>
      <w:r w:rsidRPr="002670CD">
        <w:rPr>
          <w:color w:val="000000"/>
          <w:sz w:val="24"/>
          <w:szCs w:val="24"/>
        </w:rPr>
        <w:t xml:space="preserve">Недостаточный уровень развития дорожной сети приводит к значительным потерям для экономики и населения муниципального образования и является одним из наиболее существенных инфраструктурных ограничений темпов социально-экономического развития </w:t>
      </w:r>
      <w:r>
        <w:rPr>
          <w:color w:val="000000"/>
          <w:sz w:val="24"/>
          <w:szCs w:val="24"/>
        </w:rPr>
        <w:t>МО «Коношское»</w:t>
      </w:r>
      <w:r w:rsidRPr="002670CD">
        <w:rPr>
          <w:color w:val="000000"/>
          <w:sz w:val="24"/>
          <w:szCs w:val="24"/>
        </w:rPr>
        <w:t>.</w:t>
      </w:r>
    </w:p>
    <w:p w:rsidR="00A665C9" w:rsidRDefault="00A665C9" w:rsidP="00A665C9">
      <w:pPr>
        <w:pStyle w:val="af"/>
        <w:spacing w:line="312" w:lineRule="auto"/>
        <w:ind w:left="0" w:firstLine="709"/>
        <w:rPr>
          <w:sz w:val="24"/>
          <w:szCs w:val="24"/>
        </w:rPr>
      </w:pPr>
      <w:r w:rsidRPr="002670CD">
        <w:rPr>
          <w:sz w:val="24"/>
          <w:szCs w:val="24"/>
        </w:rPr>
        <w:t xml:space="preserve">В целях развития современной и эффективной транспортной инфраструктуры, обеспечивающей повышение транспортной доступности районов </w:t>
      </w:r>
      <w:r>
        <w:rPr>
          <w:sz w:val="24"/>
          <w:szCs w:val="24"/>
        </w:rPr>
        <w:t>всех населенных пунктов МО «Коношское»</w:t>
      </w:r>
      <w:r w:rsidRPr="002670CD">
        <w:rPr>
          <w:sz w:val="24"/>
          <w:szCs w:val="24"/>
        </w:rPr>
        <w:t xml:space="preserve">, обеспечение комплексной безопасности и устойчивости транспортной инфраструктуры, создание безопасных условий движения по улично-дорожной сети на территории </w:t>
      </w:r>
      <w:r>
        <w:rPr>
          <w:sz w:val="24"/>
          <w:szCs w:val="24"/>
        </w:rPr>
        <w:t xml:space="preserve">МО «Коношское» </w:t>
      </w:r>
      <w:r w:rsidR="006955AA">
        <w:rPr>
          <w:sz w:val="24"/>
          <w:szCs w:val="24"/>
        </w:rPr>
        <w:t xml:space="preserve">было выделено финансирование из дорожного фонда на содержание и ремонт </w:t>
      </w:r>
      <w:proofErr w:type="spellStart"/>
      <w:r w:rsidR="006955AA" w:rsidRPr="00B9330A">
        <w:rPr>
          <w:sz w:val="24"/>
          <w:szCs w:val="24"/>
        </w:rPr>
        <w:t>улично</w:t>
      </w:r>
      <w:proofErr w:type="spellEnd"/>
      <w:r w:rsidR="006955AA" w:rsidRPr="00B9330A">
        <w:rPr>
          <w:sz w:val="24"/>
          <w:szCs w:val="24"/>
        </w:rPr>
        <w:t xml:space="preserve"> – дорожной сети</w:t>
      </w:r>
      <w:r w:rsidR="006955AA">
        <w:rPr>
          <w:sz w:val="24"/>
          <w:szCs w:val="24"/>
        </w:rPr>
        <w:t xml:space="preserve">. Данные представлены в таблице </w:t>
      </w:r>
      <w:r w:rsidR="00BE59AF">
        <w:rPr>
          <w:sz w:val="24"/>
          <w:szCs w:val="24"/>
        </w:rPr>
        <w:t>12</w:t>
      </w:r>
      <w:r w:rsidR="006955AA">
        <w:rPr>
          <w:sz w:val="24"/>
          <w:szCs w:val="24"/>
        </w:rPr>
        <w:t>.</w:t>
      </w:r>
    </w:p>
    <w:p w:rsidR="008E09C9" w:rsidRDefault="008E09C9" w:rsidP="008E09C9">
      <w:pPr>
        <w:pStyle w:val="ConsPlusNonformat"/>
        <w:spacing w:line="312" w:lineRule="auto"/>
        <w:contextualSpacing/>
        <w:jc w:val="both"/>
        <w:rPr>
          <w:rFonts w:ascii="Times New Roman" w:hAnsi="Times New Roman" w:cs="Times New Roman"/>
          <w:sz w:val="24"/>
          <w:szCs w:val="24"/>
        </w:rPr>
      </w:pPr>
    </w:p>
    <w:p w:rsidR="006955AA" w:rsidRDefault="006955AA">
      <w:pPr>
        <w:widowControl/>
        <w:snapToGrid/>
        <w:spacing w:after="200" w:line="276" w:lineRule="auto"/>
        <w:jc w:val="left"/>
        <w:rPr>
          <w:sz w:val="24"/>
          <w:szCs w:val="24"/>
        </w:rPr>
      </w:pPr>
      <w:r>
        <w:rPr>
          <w:sz w:val="24"/>
          <w:szCs w:val="24"/>
        </w:rPr>
        <w:br w:type="page"/>
      </w:r>
    </w:p>
    <w:p w:rsidR="008E09C9" w:rsidRDefault="008E09C9" w:rsidP="008E09C9">
      <w:pPr>
        <w:pStyle w:val="ConsPlusNonformat"/>
        <w:spacing w:line="312"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Таблица </w:t>
      </w:r>
      <w:r w:rsidR="00BE59AF">
        <w:rPr>
          <w:rFonts w:ascii="Times New Roman" w:hAnsi="Times New Roman" w:cs="Times New Roman"/>
          <w:sz w:val="24"/>
          <w:szCs w:val="24"/>
        </w:rPr>
        <w:t>12</w:t>
      </w:r>
    </w:p>
    <w:p w:rsidR="008E09C9" w:rsidRDefault="008E09C9" w:rsidP="008E09C9">
      <w:pPr>
        <w:pStyle w:val="ConsPlusNonformat"/>
        <w:spacing w:line="312"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Объемы финансирования мероприятий</w:t>
      </w:r>
      <w:r w:rsidRPr="005A7373">
        <w:rPr>
          <w:rFonts w:ascii="Times New Roman" w:hAnsi="Times New Roman" w:cs="Times New Roman"/>
          <w:sz w:val="24"/>
          <w:szCs w:val="24"/>
        </w:rPr>
        <w:t xml:space="preserve"> </w:t>
      </w:r>
      <w:r w:rsidRPr="00B9330A">
        <w:rPr>
          <w:rFonts w:ascii="Times New Roman" w:hAnsi="Times New Roman" w:cs="Times New Roman"/>
          <w:sz w:val="24"/>
          <w:szCs w:val="24"/>
        </w:rPr>
        <w:t xml:space="preserve">по содержанию и ремонту </w:t>
      </w:r>
      <w:proofErr w:type="spellStart"/>
      <w:r w:rsidRPr="00B9330A">
        <w:rPr>
          <w:rFonts w:ascii="Times New Roman" w:hAnsi="Times New Roman" w:cs="Times New Roman"/>
          <w:sz w:val="24"/>
          <w:szCs w:val="24"/>
        </w:rPr>
        <w:t>улично</w:t>
      </w:r>
      <w:proofErr w:type="spellEnd"/>
      <w:r w:rsidRPr="00B9330A">
        <w:rPr>
          <w:rFonts w:ascii="Times New Roman" w:hAnsi="Times New Roman" w:cs="Times New Roman"/>
          <w:sz w:val="24"/>
          <w:szCs w:val="24"/>
        </w:rPr>
        <w:t xml:space="preserve"> – дорожной сети</w:t>
      </w:r>
    </w:p>
    <w:tbl>
      <w:tblPr>
        <w:tblStyle w:val="aff2"/>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1267"/>
        <w:gridCol w:w="1337"/>
        <w:gridCol w:w="1337"/>
        <w:gridCol w:w="1337"/>
        <w:gridCol w:w="1337"/>
        <w:gridCol w:w="1337"/>
      </w:tblGrid>
      <w:tr w:rsidR="00BF28CA" w:rsidTr="00BF28CA">
        <w:trPr>
          <w:trHeight w:val="472"/>
        </w:trPr>
        <w:tc>
          <w:tcPr>
            <w:tcW w:w="1392" w:type="dxa"/>
            <w:vMerge w:val="restart"/>
            <w:vAlign w:val="center"/>
          </w:tcPr>
          <w:p w:rsidR="00BF28CA" w:rsidRDefault="00BF28CA" w:rsidP="00320088">
            <w:pPr>
              <w:pStyle w:val="ConsPlusNonformat"/>
              <w:spacing w:line="312"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Дорожное хозяйство </w:t>
            </w:r>
          </w:p>
        </w:tc>
        <w:tc>
          <w:tcPr>
            <w:tcW w:w="1267" w:type="dxa"/>
            <w:vAlign w:val="center"/>
          </w:tcPr>
          <w:p w:rsidR="00BF28CA" w:rsidRDefault="00BF28CA"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Ед. изм.</w:t>
            </w:r>
          </w:p>
        </w:tc>
        <w:tc>
          <w:tcPr>
            <w:tcW w:w="1337" w:type="dxa"/>
            <w:vAlign w:val="center"/>
          </w:tcPr>
          <w:p w:rsidR="00BF28CA" w:rsidRDefault="00BF28CA"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2012 г.</w:t>
            </w:r>
          </w:p>
        </w:tc>
        <w:tc>
          <w:tcPr>
            <w:tcW w:w="1337" w:type="dxa"/>
            <w:vAlign w:val="center"/>
          </w:tcPr>
          <w:p w:rsidR="00BF28CA" w:rsidRDefault="00BF28CA"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2013 г.</w:t>
            </w:r>
          </w:p>
        </w:tc>
        <w:tc>
          <w:tcPr>
            <w:tcW w:w="1337" w:type="dxa"/>
            <w:vAlign w:val="center"/>
          </w:tcPr>
          <w:p w:rsidR="00BF28CA" w:rsidRDefault="00BF28CA"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2014 г.</w:t>
            </w:r>
          </w:p>
        </w:tc>
        <w:tc>
          <w:tcPr>
            <w:tcW w:w="1337" w:type="dxa"/>
            <w:vAlign w:val="center"/>
          </w:tcPr>
          <w:p w:rsidR="00BF28CA" w:rsidRDefault="00BF28CA"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2015 г.</w:t>
            </w:r>
          </w:p>
        </w:tc>
        <w:tc>
          <w:tcPr>
            <w:tcW w:w="1337" w:type="dxa"/>
            <w:vAlign w:val="center"/>
          </w:tcPr>
          <w:p w:rsidR="00BF28CA" w:rsidRDefault="00BF28CA"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2016 г.</w:t>
            </w:r>
          </w:p>
        </w:tc>
      </w:tr>
      <w:tr w:rsidR="00BF28CA" w:rsidTr="00BF28CA">
        <w:trPr>
          <w:trHeight w:val="359"/>
        </w:trPr>
        <w:tc>
          <w:tcPr>
            <w:tcW w:w="1392" w:type="dxa"/>
            <w:vMerge/>
            <w:vAlign w:val="center"/>
          </w:tcPr>
          <w:p w:rsidR="00BF28CA" w:rsidRDefault="00BF28CA" w:rsidP="00320088">
            <w:pPr>
              <w:pStyle w:val="ConsPlusNonformat"/>
              <w:spacing w:line="312" w:lineRule="auto"/>
              <w:contextualSpacing/>
              <w:jc w:val="both"/>
              <w:rPr>
                <w:rFonts w:ascii="Times New Roman" w:hAnsi="Times New Roman" w:cs="Times New Roman"/>
                <w:sz w:val="24"/>
                <w:szCs w:val="24"/>
              </w:rPr>
            </w:pPr>
          </w:p>
        </w:tc>
        <w:tc>
          <w:tcPr>
            <w:tcW w:w="1267" w:type="dxa"/>
            <w:vAlign w:val="center"/>
          </w:tcPr>
          <w:p w:rsidR="00BF28CA" w:rsidRDefault="00BF28CA"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тыс. руб.</w:t>
            </w:r>
          </w:p>
        </w:tc>
        <w:tc>
          <w:tcPr>
            <w:tcW w:w="1337" w:type="dxa"/>
            <w:vAlign w:val="center"/>
          </w:tcPr>
          <w:p w:rsidR="00BF28CA" w:rsidRDefault="00BF28CA"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5602</w:t>
            </w:r>
          </w:p>
        </w:tc>
        <w:tc>
          <w:tcPr>
            <w:tcW w:w="1337" w:type="dxa"/>
            <w:vAlign w:val="center"/>
          </w:tcPr>
          <w:p w:rsidR="00BF28CA" w:rsidRDefault="00BF28CA"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4817</w:t>
            </w:r>
          </w:p>
        </w:tc>
        <w:tc>
          <w:tcPr>
            <w:tcW w:w="1337" w:type="dxa"/>
            <w:vAlign w:val="center"/>
          </w:tcPr>
          <w:p w:rsidR="00BF28CA" w:rsidRDefault="00BF28CA"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1586</w:t>
            </w:r>
          </w:p>
        </w:tc>
        <w:tc>
          <w:tcPr>
            <w:tcW w:w="1337" w:type="dxa"/>
            <w:vAlign w:val="center"/>
          </w:tcPr>
          <w:p w:rsidR="00BF28CA" w:rsidRDefault="00BF28CA"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1342</w:t>
            </w:r>
          </w:p>
        </w:tc>
        <w:tc>
          <w:tcPr>
            <w:tcW w:w="1337" w:type="dxa"/>
            <w:vAlign w:val="center"/>
          </w:tcPr>
          <w:p w:rsidR="00BF28CA" w:rsidRDefault="00BF28CA"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2363</w:t>
            </w:r>
          </w:p>
        </w:tc>
      </w:tr>
    </w:tbl>
    <w:p w:rsidR="008E09C9" w:rsidRDefault="008E09C9" w:rsidP="008E09C9">
      <w:pPr>
        <w:pStyle w:val="ConsPlusNonformat"/>
        <w:spacing w:line="312" w:lineRule="auto"/>
        <w:contextualSpacing/>
        <w:jc w:val="both"/>
        <w:rPr>
          <w:rFonts w:ascii="Times New Roman" w:hAnsi="Times New Roman" w:cs="Times New Roman"/>
          <w:sz w:val="24"/>
          <w:szCs w:val="24"/>
        </w:rPr>
      </w:pPr>
    </w:p>
    <w:p w:rsidR="009A1D4A" w:rsidRPr="002670CD" w:rsidRDefault="009A1D4A" w:rsidP="009A1D4A">
      <w:pPr>
        <w:spacing w:line="312" w:lineRule="auto"/>
        <w:ind w:firstLine="709"/>
        <w:rPr>
          <w:color w:val="000000"/>
          <w:sz w:val="24"/>
          <w:szCs w:val="24"/>
        </w:rPr>
      </w:pPr>
      <w:r w:rsidRPr="002670CD">
        <w:rPr>
          <w:color w:val="000000"/>
          <w:sz w:val="24"/>
          <w:szCs w:val="24"/>
        </w:rPr>
        <w:t>Для эффективного решения проблем транспортной инфраструктуры необходимо продолжение системной реализации мероприятий направленных на комплексное развитие транспортной сети в соответствии с социально-экономическими и градостроительными темпами развития муниципального образования и их обеспеченность финансовыми ресурсами.</w:t>
      </w:r>
    </w:p>
    <w:p w:rsidR="008E09C9" w:rsidRDefault="008E09C9" w:rsidP="008E09C9">
      <w:pPr>
        <w:pStyle w:val="ConsPlusNonformat"/>
        <w:spacing w:line="312" w:lineRule="auto"/>
        <w:ind w:firstLine="709"/>
        <w:contextualSpacing/>
        <w:jc w:val="both"/>
        <w:rPr>
          <w:rFonts w:ascii="Times New Roman" w:hAnsi="Times New Roman" w:cs="Times New Roman"/>
          <w:sz w:val="24"/>
          <w:szCs w:val="24"/>
        </w:rPr>
      </w:pPr>
      <w:r w:rsidRPr="003A4EE1">
        <w:rPr>
          <w:rFonts w:ascii="Times New Roman" w:hAnsi="Times New Roman" w:cs="Times New Roman"/>
          <w:sz w:val="24"/>
          <w:szCs w:val="24"/>
        </w:rPr>
        <w:t xml:space="preserve">Содержание и ремонт муниципальных дорог </w:t>
      </w:r>
      <w:r>
        <w:rPr>
          <w:rFonts w:ascii="Times New Roman" w:hAnsi="Times New Roman" w:cs="Times New Roman"/>
          <w:sz w:val="24"/>
          <w:szCs w:val="24"/>
        </w:rPr>
        <w:t>осуществляется по договорам, за</w:t>
      </w:r>
      <w:r w:rsidRPr="003A4EE1">
        <w:rPr>
          <w:rFonts w:ascii="Times New Roman" w:hAnsi="Times New Roman" w:cs="Times New Roman"/>
          <w:sz w:val="24"/>
          <w:szCs w:val="24"/>
        </w:rPr>
        <w:t>ключенным по результатам проведения аукционов с</w:t>
      </w:r>
      <w:r>
        <w:rPr>
          <w:rFonts w:ascii="Times New Roman" w:hAnsi="Times New Roman" w:cs="Times New Roman"/>
          <w:sz w:val="24"/>
          <w:szCs w:val="24"/>
        </w:rPr>
        <w:t>огласно титульному списку благо</w:t>
      </w:r>
      <w:r w:rsidRPr="003A4EE1">
        <w:rPr>
          <w:rFonts w:ascii="Times New Roman" w:hAnsi="Times New Roman" w:cs="Times New Roman"/>
          <w:sz w:val="24"/>
          <w:szCs w:val="24"/>
        </w:rPr>
        <w:t xml:space="preserve">устройства МО </w:t>
      </w:r>
      <w:r w:rsidR="006955AA">
        <w:rPr>
          <w:rFonts w:ascii="Times New Roman" w:hAnsi="Times New Roman" w:cs="Times New Roman"/>
          <w:sz w:val="24"/>
          <w:szCs w:val="24"/>
        </w:rPr>
        <w:t>«Коношское»</w:t>
      </w:r>
      <w:r w:rsidRPr="003A4EE1">
        <w:rPr>
          <w:rFonts w:ascii="Times New Roman" w:hAnsi="Times New Roman" w:cs="Times New Roman"/>
          <w:sz w:val="24"/>
          <w:szCs w:val="24"/>
        </w:rPr>
        <w:t>, капитальный ремонт дорог выполняется в плановом порядке на основании договоров, заключенных по результатам п</w:t>
      </w:r>
      <w:r>
        <w:rPr>
          <w:rFonts w:ascii="Times New Roman" w:hAnsi="Times New Roman" w:cs="Times New Roman"/>
          <w:sz w:val="24"/>
          <w:szCs w:val="24"/>
        </w:rPr>
        <w:t>роведения аукционов в объёме вы</w:t>
      </w:r>
      <w:r w:rsidRPr="003A4EE1">
        <w:rPr>
          <w:rFonts w:ascii="Times New Roman" w:hAnsi="Times New Roman" w:cs="Times New Roman"/>
          <w:sz w:val="24"/>
          <w:szCs w:val="24"/>
        </w:rPr>
        <w:t>деленных денежных средств.</w:t>
      </w:r>
    </w:p>
    <w:p w:rsidR="005A7373" w:rsidRDefault="005A7373" w:rsidP="00A875BC">
      <w:pPr>
        <w:widowControl/>
        <w:snapToGrid/>
        <w:spacing w:line="312" w:lineRule="auto"/>
        <w:jc w:val="left"/>
        <w:rPr>
          <w:b/>
          <w:sz w:val="24"/>
          <w:szCs w:val="24"/>
        </w:rPr>
      </w:pPr>
    </w:p>
    <w:p w:rsidR="009A1D4A" w:rsidRDefault="009A1D4A">
      <w:pPr>
        <w:widowControl/>
        <w:snapToGrid/>
        <w:spacing w:after="200" w:line="276" w:lineRule="auto"/>
        <w:jc w:val="left"/>
        <w:rPr>
          <w:b/>
          <w:sz w:val="24"/>
          <w:szCs w:val="24"/>
        </w:rPr>
      </w:pPr>
      <w:r>
        <w:rPr>
          <w:b/>
          <w:sz w:val="24"/>
          <w:szCs w:val="24"/>
        </w:rPr>
        <w:br w:type="page"/>
      </w:r>
    </w:p>
    <w:p w:rsidR="00FB7811" w:rsidRDefault="00FB7811" w:rsidP="00A875BC">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3. </w:t>
      </w:r>
      <w:r w:rsidRPr="00FB7811">
        <w:rPr>
          <w:rFonts w:ascii="Times New Roman" w:hAnsi="Times New Roman" w:cs="Times New Roman"/>
          <w:b/>
          <w:sz w:val="24"/>
          <w:szCs w:val="24"/>
        </w:rPr>
        <w:t>Прогноз транспортного спроса, изменения объемов и характера передвижения населения и перевозок грузов на территории поселения</w:t>
      </w:r>
    </w:p>
    <w:p w:rsidR="00FB7811" w:rsidRDefault="00FB7811" w:rsidP="00A875BC">
      <w:pPr>
        <w:pStyle w:val="ConsPlusNonformat"/>
        <w:spacing w:line="312" w:lineRule="auto"/>
        <w:ind w:firstLine="709"/>
        <w:contextualSpacing/>
        <w:jc w:val="center"/>
        <w:rPr>
          <w:rFonts w:ascii="Times New Roman" w:hAnsi="Times New Roman" w:cs="Times New Roman"/>
          <w:b/>
          <w:sz w:val="24"/>
          <w:szCs w:val="24"/>
        </w:rPr>
      </w:pPr>
    </w:p>
    <w:p w:rsidR="00FB7811" w:rsidRDefault="00FB7811" w:rsidP="00A875BC">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3.1 </w:t>
      </w:r>
      <w:r w:rsidRPr="00FB7811">
        <w:rPr>
          <w:rFonts w:ascii="Times New Roman" w:hAnsi="Times New Roman" w:cs="Times New Roman"/>
          <w:b/>
          <w:sz w:val="24"/>
          <w:szCs w:val="24"/>
        </w:rPr>
        <w:t>Прогноз социально-экономического и градостроительного развития поселения</w:t>
      </w:r>
    </w:p>
    <w:p w:rsidR="00AC0AFD" w:rsidRDefault="00AC0AFD" w:rsidP="00AC0AFD">
      <w:pPr>
        <w:widowControl/>
        <w:snapToGrid/>
        <w:spacing w:line="312" w:lineRule="auto"/>
        <w:ind w:firstLine="709"/>
        <w:rPr>
          <w:sz w:val="24"/>
          <w:szCs w:val="24"/>
        </w:rPr>
      </w:pPr>
      <w:r w:rsidRPr="0063298C">
        <w:rPr>
          <w:sz w:val="24"/>
          <w:szCs w:val="24"/>
        </w:rPr>
        <w:t>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 населения.</w:t>
      </w:r>
    </w:p>
    <w:p w:rsidR="00AC0AFD" w:rsidRDefault="00AC0AFD" w:rsidP="00AC0AFD">
      <w:pPr>
        <w:pStyle w:val="afff2"/>
        <w:spacing w:before="0" w:after="0" w:line="312" w:lineRule="auto"/>
        <w:ind w:firstLine="709"/>
      </w:pPr>
      <w:r>
        <w:t>Общая численность постоянного населения МО «Коношское» на начало 2016 года составляла 12614 человек (52,66 % от общей численности постоянного населения Коношского района).</w:t>
      </w:r>
    </w:p>
    <w:p w:rsidR="00AC0AFD" w:rsidRDefault="00AC0AFD" w:rsidP="00AC0AFD">
      <w:pPr>
        <w:pStyle w:val="afff2"/>
        <w:spacing w:before="0" w:after="0" w:line="312" w:lineRule="auto"/>
        <w:ind w:firstLine="709"/>
      </w:pPr>
    </w:p>
    <w:p w:rsidR="00AC0AFD" w:rsidRDefault="00AC0AFD" w:rsidP="00AC0AFD">
      <w:pPr>
        <w:pStyle w:val="afff2"/>
        <w:spacing w:before="0" w:after="0" w:line="312" w:lineRule="auto"/>
        <w:ind w:firstLine="709"/>
      </w:pPr>
      <w:r>
        <w:t xml:space="preserve">Таблица </w:t>
      </w:r>
      <w:r w:rsidR="00BE59AF">
        <w:t>13</w:t>
      </w:r>
    </w:p>
    <w:p w:rsidR="00AC0AFD" w:rsidRDefault="00AC0AFD" w:rsidP="00AC0AFD">
      <w:pPr>
        <w:pStyle w:val="afff2"/>
        <w:spacing w:before="0" w:after="0" w:line="312" w:lineRule="auto"/>
        <w:ind w:firstLine="709"/>
        <w:jc w:val="center"/>
      </w:pPr>
      <w:r>
        <w:t>Сведения о численности населения МО «Коношское»</w:t>
      </w:r>
    </w:p>
    <w:tbl>
      <w:tblPr>
        <w:tblStyle w:val="aff2"/>
        <w:tblW w:w="9351" w:type="dxa"/>
        <w:tblLook w:val="04A0" w:firstRow="1" w:lastRow="0" w:firstColumn="1" w:lastColumn="0" w:noHBand="0" w:noVBand="1"/>
      </w:tblPr>
      <w:tblGrid>
        <w:gridCol w:w="697"/>
        <w:gridCol w:w="1984"/>
        <w:gridCol w:w="2955"/>
        <w:gridCol w:w="1359"/>
        <w:gridCol w:w="2356"/>
      </w:tblGrid>
      <w:tr w:rsidR="00AC0AFD" w:rsidTr="00AC0AFD">
        <w:tc>
          <w:tcPr>
            <w:tcW w:w="697" w:type="dxa"/>
            <w:vAlign w:val="center"/>
          </w:tcPr>
          <w:p w:rsidR="00AC0AFD" w:rsidRDefault="00AC0AFD" w:rsidP="00D942E5">
            <w:pPr>
              <w:pStyle w:val="afff2"/>
              <w:spacing w:before="0" w:after="0" w:line="276" w:lineRule="auto"/>
              <w:ind w:firstLine="0"/>
              <w:jc w:val="center"/>
            </w:pPr>
            <w:r>
              <w:t>№</w:t>
            </w:r>
          </w:p>
        </w:tc>
        <w:tc>
          <w:tcPr>
            <w:tcW w:w="1984" w:type="dxa"/>
            <w:vAlign w:val="center"/>
          </w:tcPr>
          <w:p w:rsidR="00AC0AFD" w:rsidRDefault="00AC0AFD" w:rsidP="00D942E5">
            <w:pPr>
              <w:pStyle w:val="afff2"/>
              <w:spacing w:before="0" w:after="0" w:line="276" w:lineRule="auto"/>
              <w:ind w:firstLine="0"/>
              <w:jc w:val="center"/>
            </w:pPr>
            <w:r>
              <w:t>Населенный пункт</w:t>
            </w:r>
          </w:p>
        </w:tc>
        <w:tc>
          <w:tcPr>
            <w:tcW w:w="2955" w:type="dxa"/>
            <w:vAlign w:val="center"/>
          </w:tcPr>
          <w:p w:rsidR="00AC0AFD" w:rsidRDefault="00AC0AFD" w:rsidP="00D942E5">
            <w:pPr>
              <w:pStyle w:val="afff2"/>
              <w:spacing w:before="0" w:after="0" w:line="276" w:lineRule="auto"/>
              <w:ind w:firstLine="0"/>
              <w:jc w:val="center"/>
            </w:pPr>
            <w:r>
              <w:t>Тип населенного пункта</w:t>
            </w:r>
          </w:p>
        </w:tc>
        <w:tc>
          <w:tcPr>
            <w:tcW w:w="1359" w:type="dxa"/>
            <w:vAlign w:val="center"/>
          </w:tcPr>
          <w:p w:rsidR="00AC0AFD" w:rsidRDefault="00AC0AFD" w:rsidP="00D942E5">
            <w:pPr>
              <w:pStyle w:val="afff2"/>
              <w:spacing w:before="0" w:after="0" w:line="276" w:lineRule="auto"/>
              <w:ind w:firstLine="0"/>
              <w:jc w:val="center"/>
            </w:pPr>
            <w:r>
              <w:t>Население, чел.</w:t>
            </w:r>
          </w:p>
        </w:tc>
        <w:tc>
          <w:tcPr>
            <w:tcW w:w="2356" w:type="dxa"/>
            <w:vAlign w:val="center"/>
          </w:tcPr>
          <w:p w:rsidR="00AC0AFD" w:rsidRDefault="00AC0AFD" w:rsidP="00E92B89">
            <w:pPr>
              <w:pStyle w:val="afff2"/>
              <w:spacing w:before="0" w:after="0" w:line="276" w:lineRule="auto"/>
              <w:ind w:firstLine="0"/>
              <w:jc w:val="center"/>
            </w:pPr>
            <w:r>
              <w:t>В % от общей численности населения поселения</w:t>
            </w:r>
          </w:p>
        </w:tc>
      </w:tr>
      <w:tr w:rsidR="00910800" w:rsidTr="00AC0AFD">
        <w:tc>
          <w:tcPr>
            <w:tcW w:w="697" w:type="dxa"/>
            <w:vAlign w:val="center"/>
          </w:tcPr>
          <w:p w:rsidR="00910800" w:rsidRDefault="00910800" w:rsidP="00910800">
            <w:pPr>
              <w:pStyle w:val="afff2"/>
              <w:spacing w:before="0" w:after="0" w:line="276" w:lineRule="auto"/>
              <w:ind w:firstLine="0"/>
              <w:jc w:val="center"/>
            </w:pPr>
            <w:r>
              <w:t>1</w:t>
            </w:r>
          </w:p>
        </w:tc>
        <w:tc>
          <w:tcPr>
            <w:tcW w:w="1984" w:type="dxa"/>
            <w:vAlign w:val="center"/>
          </w:tcPr>
          <w:p w:rsidR="00910800" w:rsidRDefault="00910800" w:rsidP="00910800">
            <w:pPr>
              <w:pStyle w:val="afff2"/>
              <w:spacing w:before="0" w:after="0" w:line="276" w:lineRule="auto"/>
              <w:ind w:firstLine="0"/>
              <w:jc w:val="center"/>
            </w:pPr>
            <w:proofErr w:type="spellStart"/>
            <w:r>
              <w:t>Валдеево</w:t>
            </w:r>
            <w:proofErr w:type="spellEnd"/>
          </w:p>
        </w:tc>
        <w:tc>
          <w:tcPr>
            <w:tcW w:w="2955" w:type="dxa"/>
            <w:vAlign w:val="center"/>
          </w:tcPr>
          <w:p w:rsidR="00910800" w:rsidRPr="00FB0E46" w:rsidRDefault="00910800" w:rsidP="00910800">
            <w:pPr>
              <w:pStyle w:val="afff2"/>
              <w:spacing w:before="0" w:after="0" w:line="276" w:lineRule="auto"/>
              <w:ind w:firstLine="0"/>
              <w:jc w:val="center"/>
            </w:pPr>
            <w:r w:rsidRPr="00FB0E46">
              <w:t>деревня</w:t>
            </w:r>
          </w:p>
        </w:tc>
        <w:tc>
          <w:tcPr>
            <w:tcW w:w="1359" w:type="dxa"/>
            <w:vAlign w:val="center"/>
          </w:tcPr>
          <w:p w:rsidR="00910800" w:rsidRDefault="00910800" w:rsidP="00910800">
            <w:pPr>
              <w:pStyle w:val="afff2"/>
              <w:spacing w:before="0" w:after="0" w:line="276" w:lineRule="auto"/>
              <w:ind w:firstLine="0"/>
              <w:jc w:val="center"/>
            </w:pPr>
            <w:r>
              <w:t>3</w:t>
            </w:r>
          </w:p>
        </w:tc>
        <w:tc>
          <w:tcPr>
            <w:tcW w:w="2356" w:type="dxa"/>
            <w:vAlign w:val="center"/>
          </w:tcPr>
          <w:p w:rsidR="00910800" w:rsidRPr="004358F1" w:rsidRDefault="00910800" w:rsidP="00910800">
            <w:pPr>
              <w:widowControl/>
              <w:snapToGrid/>
              <w:spacing w:line="276" w:lineRule="auto"/>
              <w:jc w:val="center"/>
              <w:rPr>
                <w:color w:val="000000"/>
                <w:sz w:val="24"/>
                <w:szCs w:val="24"/>
              </w:rPr>
            </w:pPr>
            <w:r w:rsidRPr="004358F1">
              <w:rPr>
                <w:color w:val="000000"/>
                <w:sz w:val="24"/>
                <w:szCs w:val="24"/>
              </w:rPr>
              <w:t>0,02</w:t>
            </w:r>
          </w:p>
        </w:tc>
      </w:tr>
      <w:tr w:rsidR="00910800" w:rsidTr="00AC0AFD">
        <w:tc>
          <w:tcPr>
            <w:tcW w:w="697" w:type="dxa"/>
            <w:vAlign w:val="center"/>
          </w:tcPr>
          <w:p w:rsidR="00910800" w:rsidRDefault="00910800" w:rsidP="00910800">
            <w:pPr>
              <w:pStyle w:val="afff2"/>
              <w:spacing w:before="0" w:after="0" w:line="276" w:lineRule="auto"/>
              <w:ind w:firstLine="0"/>
              <w:jc w:val="center"/>
            </w:pPr>
            <w:r>
              <w:t>2</w:t>
            </w:r>
          </w:p>
        </w:tc>
        <w:tc>
          <w:tcPr>
            <w:tcW w:w="1984" w:type="dxa"/>
            <w:vAlign w:val="center"/>
          </w:tcPr>
          <w:p w:rsidR="00910800" w:rsidRDefault="00910800" w:rsidP="00910800">
            <w:pPr>
              <w:pStyle w:val="afff2"/>
              <w:spacing w:before="0" w:after="0" w:line="276" w:lineRule="auto"/>
              <w:ind w:firstLine="0"/>
              <w:jc w:val="center"/>
            </w:pPr>
            <w:r>
              <w:t>Вересово</w:t>
            </w:r>
          </w:p>
        </w:tc>
        <w:tc>
          <w:tcPr>
            <w:tcW w:w="2955" w:type="dxa"/>
            <w:vAlign w:val="center"/>
          </w:tcPr>
          <w:p w:rsidR="00910800" w:rsidRPr="00FB0E46" w:rsidRDefault="00910800" w:rsidP="00910800">
            <w:pPr>
              <w:pStyle w:val="afff2"/>
              <w:spacing w:before="0" w:after="0" w:line="276" w:lineRule="auto"/>
              <w:ind w:firstLine="0"/>
              <w:jc w:val="center"/>
            </w:pPr>
            <w:r w:rsidRPr="00FB0E46">
              <w:t>поселок</w:t>
            </w:r>
          </w:p>
        </w:tc>
        <w:tc>
          <w:tcPr>
            <w:tcW w:w="1359" w:type="dxa"/>
            <w:vAlign w:val="center"/>
          </w:tcPr>
          <w:p w:rsidR="00910800" w:rsidRDefault="00910800" w:rsidP="00910800">
            <w:pPr>
              <w:pStyle w:val="afff2"/>
              <w:spacing w:before="0" w:after="0" w:line="276" w:lineRule="auto"/>
              <w:ind w:firstLine="0"/>
              <w:jc w:val="center"/>
            </w:pPr>
            <w:r>
              <w:t>296</w:t>
            </w:r>
          </w:p>
        </w:tc>
        <w:tc>
          <w:tcPr>
            <w:tcW w:w="2356" w:type="dxa"/>
            <w:vAlign w:val="center"/>
          </w:tcPr>
          <w:p w:rsidR="00910800" w:rsidRPr="004358F1" w:rsidRDefault="00910800" w:rsidP="00910800">
            <w:pPr>
              <w:spacing w:line="276" w:lineRule="auto"/>
              <w:jc w:val="center"/>
              <w:rPr>
                <w:color w:val="000000"/>
                <w:sz w:val="24"/>
                <w:szCs w:val="24"/>
              </w:rPr>
            </w:pPr>
            <w:r w:rsidRPr="004358F1">
              <w:rPr>
                <w:color w:val="000000"/>
                <w:sz w:val="24"/>
                <w:szCs w:val="24"/>
              </w:rPr>
              <w:t>2,35</w:t>
            </w:r>
          </w:p>
        </w:tc>
      </w:tr>
      <w:tr w:rsidR="00910800" w:rsidTr="00AC0AFD">
        <w:tc>
          <w:tcPr>
            <w:tcW w:w="697" w:type="dxa"/>
            <w:vAlign w:val="center"/>
          </w:tcPr>
          <w:p w:rsidR="00910800" w:rsidRDefault="00910800" w:rsidP="00910800">
            <w:pPr>
              <w:pStyle w:val="afff2"/>
              <w:spacing w:before="0" w:after="0" w:line="276" w:lineRule="auto"/>
              <w:ind w:firstLine="0"/>
              <w:jc w:val="center"/>
            </w:pPr>
            <w:r>
              <w:t>3</w:t>
            </w:r>
          </w:p>
        </w:tc>
        <w:tc>
          <w:tcPr>
            <w:tcW w:w="1984" w:type="dxa"/>
            <w:vAlign w:val="center"/>
          </w:tcPr>
          <w:p w:rsidR="00910800" w:rsidRDefault="00910800" w:rsidP="00910800">
            <w:pPr>
              <w:pStyle w:val="afff2"/>
              <w:spacing w:before="0" w:after="0" w:line="276" w:lineRule="auto"/>
              <w:ind w:firstLine="0"/>
              <w:jc w:val="center"/>
            </w:pPr>
            <w:r>
              <w:t>Верхняя</w:t>
            </w:r>
          </w:p>
        </w:tc>
        <w:tc>
          <w:tcPr>
            <w:tcW w:w="2955" w:type="dxa"/>
            <w:vAlign w:val="center"/>
          </w:tcPr>
          <w:p w:rsidR="00910800" w:rsidRPr="00FB0E46" w:rsidRDefault="00910800" w:rsidP="00910800">
            <w:pPr>
              <w:pStyle w:val="afff2"/>
              <w:spacing w:before="0" w:after="0" w:line="276" w:lineRule="auto"/>
              <w:ind w:firstLine="0"/>
              <w:jc w:val="center"/>
            </w:pPr>
            <w:r w:rsidRPr="00FB0E46">
              <w:t>деревня</w:t>
            </w:r>
          </w:p>
        </w:tc>
        <w:tc>
          <w:tcPr>
            <w:tcW w:w="1359" w:type="dxa"/>
            <w:vAlign w:val="center"/>
          </w:tcPr>
          <w:p w:rsidR="00910800" w:rsidRDefault="00910800" w:rsidP="00910800">
            <w:pPr>
              <w:pStyle w:val="afff2"/>
              <w:spacing w:before="0" w:after="0" w:line="276" w:lineRule="auto"/>
              <w:ind w:firstLine="0"/>
              <w:jc w:val="center"/>
            </w:pPr>
            <w:r>
              <w:t>10</w:t>
            </w:r>
          </w:p>
        </w:tc>
        <w:tc>
          <w:tcPr>
            <w:tcW w:w="2356" w:type="dxa"/>
            <w:vAlign w:val="center"/>
          </w:tcPr>
          <w:p w:rsidR="00910800" w:rsidRPr="004358F1" w:rsidRDefault="00910800" w:rsidP="00910800">
            <w:pPr>
              <w:spacing w:line="276" w:lineRule="auto"/>
              <w:jc w:val="center"/>
              <w:rPr>
                <w:color w:val="000000"/>
                <w:sz w:val="24"/>
                <w:szCs w:val="24"/>
              </w:rPr>
            </w:pPr>
            <w:r w:rsidRPr="004358F1">
              <w:rPr>
                <w:color w:val="000000"/>
                <w:sz w:val="24"/>
                <w:szCs w:val="24"/>
              </w:rPr>
              <w:t>0,08</w:t>
            </w:r>
          </w:p>
        </w:tc>
      </w:tr>
      <w:tr w:rsidR="00910800" w:rsidTr="00AC0AFD">
        <w:tc>
          <w:tcPr>
            <w:tcW w:w="697" w:type="dxa"/>
            <w:vAlign w:val="center"/>
          </w:tcPr>
          <w:p w:rsidR="00910800" w:rsidRDefault="00910800" w:rsidP="00910800">
            <w:pPr>
              <w:pStyle w:val="afff2"/>
              <w:spacing w:before="0" w:after="0" w:line="276" w:lineRule="auto"/>
              <w:ind w:firstLine="0"/>
              <w:jc w:val="center"/>
            </w:pPr>
            <w:r>
              <w:t>4</w:t>
            </w:r>
          </w:p>
        </w:tc>
        <w:tc>
          <w:tcPr>
            <w:tcW w:w="1984" w:type="dxa"/>
            <w:vAlign w:val="center"/>
          </w:tcPr>
          <w:p w:rsidR="00910800" w:rsidRDefault="00910800" w:rsidP="00910800">
            <w:pPr>
              <w:pStyle w:val="afff2"/>
              <w:spacing w:before="0" w:after="0" w:line="276" w:lineRule="auto"/>
              <w:ind w:firstLine="0"/>
              <w:jc w:val="center"/>
            </w:pPr>
            <w:proofErr w:type="spellStart"/>
            <w:r>
              <w:t>Даниловская</w:t>
            </w:r>
            <w:proofErr w:type="spellEnd"/>
          </w:p>
        </w:tc>
        <w:tc>
          <w:tcPr>
            <w:tcW w:w="2955" w:type="dxa"/>
            <w:vAlign w:val="center"/>
          </w:tcPr>
          <w:p w:rsidR="00910800" w:rsidRPr="00FB0E46" w:rsidRDefault="00910800" w:rsidP="00910800">
            <w:pPr>
              <w:pStyle w:val="afff2"/>
              <w:spacing w:before="0" w:after="0" w:line="276" w:lineRule="auto"/>
              <w:ind w:firstLine="0"/>
              <w:jc w:val="center"/>
            </w:pPr>
            <w:r w:rsidRPr="00FB0E46">
              <w:t>деревня</w:t>
            </w:r>
          </w:p>
        </w:tc>
        <w:tc>
          <w:tcPr>
            <w:tcW w:w="1359" w:type="dxa"/>
            <w:vAlign w:val="center"/>
          </w:tcPr>
          <w:p w:rsidR="00910800" w:rsidRDefault="00910800" w:rsidP="00910800">
            <w:pPr>
              <w:pStyle w:val="afff2"/>
              <w:spacing w:before="0" w:after="0" w:line="276" w:lineRule="auto"/>
              <w:ind w:firstLine="0"/>
              <w:jc w:val="center"/>
            </w:pPr>
            <w:r>
              <w:t>1</w:t>
            </w:r>
          </w:p>
        </w:tc>
        <w:tc>
          <w:tcPr>
            <w:tcW w:w="2356" w:type="dxa"/>
            <w:vAlign w:val="center"/>
          </w:tcPr>
          <w:p w:rsidR="00910800" w:rsidRPr="004358F1" w:rsidRDefault="00910800" w:rsidP="00910800">
            <w:pPr>
              <w:spacing w:line="276" w:lineRule="auto"/>
              <w:jc w:val="center"/>
              <w:rPr>
                <w:color w:val="000000"/>
                <w:sz w:val="24"/>
                <w:szCs w:val="24"/>
              </w:rPr>
            </w:pPr>
            <w:r w:rsidRPr="004358F1">
              <w:rPr>
                <w:color w:val="000000"/>
                <w:sz w:val="24"/>
                <w:szCs w:val="24"/>
              </w:rPr>
              <w:t>0,01</w:t>
            </w:r>
          </w:p>
        </w:tc>
      </w:tr>
      <w:tr w:rsidR="00910800" w:rsidTr="00AC0AFD">
        <w:tc>
          <w:tcPr>
            <w:tcW w:w="697" w:type="dxa"/>
            <w:vAlign w:val="center"/>
          </w:tcPr>
          <w:p w:rsidR="00910800" w:rsidRDefault="00910800" w:rsidP="00910800">
            <w:pPr>
              <w:pStyle w:val="afff2"/>
              <w:spacing w:before="0" w:after="0" w:line="276" w:lineRule="auto"/>
              <w:ind w:firstLine="0"/>
              <w:jc w:val="center"/>
            </w:pPr>
            <w:r>
              <w:t>5</w:t>
            </w:r>
          </w:p>
        </w:tc>
        <w:tc>
          <w:tcPr>
            <w:tcW w:w="1984" w:type="dxa"/>
            <w:vAlign w:val="center"/>
          </w:tcPr>
          <w:p w:rsidR="00910800" w:rsidRDefault="00910800" w:rsidP="00910800">
            <w:pPr>
              <w:pStyle w:val="afff2"/>
              <w:spacing w:before="0" w:after="0" w:line="276" w:lineRule="auto"/>
              <w:ind w:firstLine="0"/>
              <w:jc w:val="center"/>
            </w:pPr>
            <w:r>
              <w:t>Заречный</w:t>
            </w:r>
          </w:p>
        </w:tc>
        <w:tc>
          <w:tcPr>
            <w:tcW w:w="2955" w:type="dxa"/>
            <w:vAlign w:val="center"/>
          </w:tcPr>
          <w:p w:rsidR="00910800" w:rsidRPr="00FB0E46" w:rsidRDefault="00910800" w:rsidP="00910800">
            <w:pPr>
              <w:pStyle w:val="afff2"/>
              <w:spacing w:before="0" w:after="0" w:line="276" w:lineRule="auto"/>
              <w:ind w:firstLine="0"/>
              <w:jc w:val="center"/>
            </w:pPr>
            <w:r w:rsidRPr="00FB0E46">
              <w:t>поселок</w:t>
            </w:r>
          </w:p>
        </w:tc>
        <w:tc>
          <w:tcPr>
            <w:tcW w:w="1359" w:type="dxa"/>
            <w:vAlign w:val="center"/>
          </w:tcPr>
          <w:p w:rsidR="00910800" w:rsidRDefault="00910800" w:rsidP="00910800">
            <w:pPr>
              <w:pStyle w:val="afff2"/>
              <w:spacing w:before="0" w:after="0" w:line="276" w:lineRule="auto"/>
              <w:ind w:firstLine="0"/>
              <w:jc w:val="center"/>
            </w:pPr>
            <w:r>
              <w:t>378</w:t>
            </w:r>
          </w:p>
        </w:tc>
        <w:tc>
          <w:tcPr>
            <w:tcW w:w="2356" w:type="dxa"/>
            <w:vAlign w:val="center"/>
          </w:tcPr>
          <w:p w:rsidR="00910800" w:rsidRPr="004358F1" w:rsidRDefault="00910800" w:rsidP="00910800">
            <w:pPr>
              <w:spacing w:line="276" w:lineRule="auto"/>
              <w:jc w:val="center"/>
              <w:rPr>
                <w:color w:val="000000"/>
                <w:sz w:val="24"/>
                <w:szCs w:val="24"/>
              </w:rPr>
            </w:pPr>
            <w:r w:rsidRPr="004358F1">
              <w:rPr>
                <w:color w:val="000000"/>
                <w:sz w:val="24"/>
                <w:szCs w:val="24"/>
              </w:rPr>
              <w:t>3,00</w:t>
            </w:r>
          </w:p>
        </w:tc>
      </w:tr>
      <w:tr w:rsidR="00910800" w:rsidTr="00AC0AFD">
        <w:tc>
          <w:tcPr>
            <w:tcW w:w="697" w:type="dxa"/>
            <w:vAlign w:val="center"/>
          </w:tcPr>
          <w:p w:rsidR="00910800" w:rsidRDefault="00910800" w:rsidP="00910800">
            <w:pPr>
              <w:pStyle w:val="afff2"/>
              <w:spacing w:before="0" w:after="0" w:line="276" w:lineRule="auto"/>
              <w:ind w:firstLine="0"/>
              <w:jc w:val="center"/>
            </w:pPr>
            <w:r>
              <w:t>6</w:t>
            </w:r>
          </w:p>
        </w:tc>
        <w:tc>
          <w:tcPr>
            <w:tcW w:w="1984" w:type="dxa"/>
            <w:vAlign w:val="center"/>
          </w:tcPr>
          <w:p w:rsidR="00910800" w:rsidRDefault="00910800" w:rsidP="00910800">
            <w:pPr>
              <w:pStyle w:val="afff2"/>
              <w:spacing w:before="0" w:after="0" w:line="276" w:lineRule="auto"/>
              <w:ind w:firstLine="0"/>
              <w:jc w:val="center"/>
            </w:pPr>
            <w:r>
              <w:t>Зеленая</w:t>
            </w:r>
          </w:p>
        </w:tc>
        <w:tc>
          <w:tcPr>
            <w:tcW w:w="2955" w:type="dxa"/>
            <w:vAlign w:val="center"/>
          </w:tcPr>
          <w:p w:rsidR="00910800" w:rsidRPr="00FB0E46" w:rsidRDefault="00910800" w:rsidP="00910800">
            <w:pPr>
              <w:pStyle w:val="afff2"/>
              <w:spacing w:before="0" w:after="0" w:line="276" w:lineRule="auto"/>
              <w:ind w:firstLine="0"/>
              <w:jc w:val="center"/>
            </w:pPr>
            <w:r w:rsidRPr="00FB0E46">
              <w:t>деревня</w:t>
            </w:r>
          </w:p>
        </w:tc>
        <w:tc>
          <w:tcPr>
            <w:tcW w:w="1359" w:type="dxa"/>
            <w:vAlign w:val="center"/>
          </w:tcPr>
          <w:p w:rsidR="00910800" w:rsidRDefault="00910800" w:rsidP="00910800">
            <w:pPr>
              <w:pStyle w:val="afff2"/>
              <w:spacing w:before="0" w:after="0" w:line="276" w:lineRule="auto"/>
              <w:ind w:firstLine="0"/>
              <w:jc w:val="center"/>
            </w:pPr>
            <w:r>
              <w:t>3</w:t>
            </w:r>
          </w:p>
        </w:tc>
        <w:tc>
          <w:tcPr>
            <w:tcW w:w="2356" w:type="dxa"/>
            <w:vAlign w:val="center"/>
          </w:tcPr>
          <w:p w:rsidR="00910800" w:rsidRPr="004358F1" w:rsidRDefault="00910800" w:rsidP="00910800">
            <w:pPr>
              <w:spacing w:line="276" w:lineRule="auto"/>
              <w:jc w:val="center"/>
              <w:rPr>
                <w:color w:val="000000"/>
                <w:sz w:val="24"/>
                <w:szCs w:val="24"/>
              </w:rPr>
            </w:pPr>
            <w:r w:rsidRPr="004358F1">
              <w:rPr>
                <w:color w:val="000000"/>
                <w:sz w:val="24"/>
                <w:szCs w:val="24"/>
              </w:rPr>
              <w:t>0,02</w:t>
            </w:r>
          </w:p>
        </w:tc>
      </w:tr>
      <w:tr w:rsidR="00910800" w:rsidTr="00AC0AFD">
        <w:tc>
          <w:tcPr>
            <w:tcW w:w="697" w:type="dxa"/>
            <w:vAlign w:val="center"/>
          </w:tcPr>
          <w:p w:rsidR="00910800" w:rsidRDefault="00910800" w:rsidP="00910800">
            <w:pPr>
              <w:pStyle w:val="afff2"/>
              <w:spacing w:before="0" w:after="0" w:line="276" w:lineRule="auto"/>
              <w:ind w:firstLine="0"/>
              <w:jc w:val="center"/>
            </w:pPr>
            <w:r>
              <w:t>7</w:t>
            </w:r>
          </w:p>
        </w:tc>
        <w:tc>
          <w:tcPr>
            <w:tcW w:w="1984" w:type="dxa"/>
            <w:vAlign w:val="center"/>
          </w:tcPr>
          <w:p w:rsidR="00910800" w:rsidRDefault="00910800" w:rsidP="00910800">
            <w:pPr>
              <w:pStyle w:val="afff2"/>
              <w:spacing w:before="0" w:after="0" w:line="276" w:lineRule="auto"/>
              <w:ind w:firstLine="0"/>
              <w:jc w:val="center"/>
            </w:pPr>
            <w:r>
              <w:t>Избное</w:t>
            </w:r>
          </w:p>
        </w:tc>
        <w:tc>
          <w:tcPr>
            <w:tcW w:w="2955" w:type="dxa"/>
            <w:vAlign w:val="center"/>
          </w:tcPr>
          <w:p w:rsidR="00910800" w:rsidRPr="00FB0E46" w:rsidRDefault="00910800" w:rsidP="00910800">
            <w:pPr>
              <w:pStyle w:val="afff2"/>
              <w:spacing w:before="0" w:after="0" w:line="276" w:lineRule="auto"/>
              <w:ind w:firstLine="0"/>
              <w:jc w:val="center"/>
            </w:pPr>
            <w:r w:rsidRPr="00FB0E46">
              <w:t>деревня</w:t>
            </w:r>
          </w:p>
        </w:tc>
        <w:tc>
          <w:tcPr>
            <w:tcW w:w="1359" w:type="dxa"/>
            <w:vAlign w:val="center"/>
          </w:tcPr>
          <w:p w:rsidR="00910800" w:rsidRDefault="00910800" w:rsidP="00910800">
            <w:pPr>
              <w:pStyle w:val="afff2"/>
              <w:spacing w:before="0" w:after="0" w:line="276" w:lineRule="auto"/>
              <w:ind w:firstLine="0"/>
              <w:jc w:val="center"/>
            </w:pPr>
            <w:r>
              <w:t>8</w:t>
            </w:r>
          </w:p>
        </w:tc>
        <w:tc>
          <w:tcPr>
            <w:tcW w:w="2356" w:type="dxa"/>
            <w:vAlign w:val="center"/>
          </w:tcPr>
          <w:p w:rsidR="00910800" w:rsidRPr="004358F1" w:rsidRDefault="00910800" w:rsidP="00910800">
            <w:pPr>
              <w:spacing w:line="276" w:lineRule="auto"/>
              <w:jc w:val="center"/>
              <w:rPr>
                <w:color w:val="000000"/>
                <w:sz w:val="24"/>
                <w:szCs w:val="24"/>
              </w:rPr>
            </w:pPr>
            <w:r w:rsidRPr="004358F1">
              <w:rPr>
                <w:color w:val="000000"/>
                <w:sz w:val="24"/>
                <w:szCs w:val="24"/>
              </w:rPr>
              <w:t>0,06</w:t>
            </w:r>
          </w:p>
        </w:tc>
      </w:tr>
      <w:tr w:rsidR="00910800" w:rsidTr="00AC0AFD">
        <w:tc>
          <w:tcPr>
            <w:tcW w:w="697" w:type="dxa"/>
            <w:vAlign w:val="center"/>
          </w:tcPr>
          <w:p w:rsidR="00910800" w:rsidRDefault="00910800" w:rsidP="00910800">
            <w:pPr>
              <w:pStyle w:val="afff2"/>
              <w:spacing w:before="0" w:after="0" w:line="276" w:lineRule="auto"/>
              <w:ind w:firstLine="0"/>
              <w:jc w:val="center"/>
            </w:pPr>
            <w:r>
              <w:t>8</w:t>
            </w:r>
          </w:p>
        </w:tc>
        <w:tc>
          <w:tcPr>
            <w:tcW w:w="1984" w:type="dxa"/>
            <w:vAlign w:val="center"/>
          </w:tcPr>
          <w:p w:rsidR="00910800" w:rsidRDefault="00910800" w:rsidP="00910800">
            <w:pPr>
              <w:pStyle w:val="afff2"/>
              <w:spacing w:before="0" w:after="0" w:line="276" w:lineRule="auto"/>
              <w:ind w:firstLine="0"/>
              <w:jc w:val="center"/>
            </w:pPr>
            <w:proofErr w:type="spellStart"/>
            <w:r>
              <w:t>Колфонд</w:t>
            </w:r>
            <w:proofErr w:type="spellEnd"/>
          </w:p>
        </w:tc>
        <w:tc>
          <w:tcPr>
            <w:tcW w:w="2955" w:type="dxa"/>
            <w:vAlign w:val="center"/>
          </w:tcPr>
          <w:p w:rsidR="00910800" w:rsidRPr="00FB0E46" w:rsidRDefault="00910800" w:rsidP="00910800">
            <w:pPr>
              <w:pStyle w:val="afff2"/>
              <w:spacing w:before="0" w:after="0" w:line="276" w:lineRule="auto"/>
              <w:ind w:firstLine="0"/>
              <w:jc w:val="center"/>
            </w:pPr>
            <w:r w:rsidRPr="00FB0E46">
              <w:t>поселок</w:t>
            </w:r>
          </w:p>
        </w:tc>
        <w:tc>
          <w:tcPr>
            <w:tcW w:w="1359" w:type="dxa"/>
            <w:vAlign w:val="center"/>
          </w:tcPr>
          <w:p w:rsidR="00910800" w:rsidRDefault="00910800" w:rsidP="00910800">
            <w:pPr>
              <w:pStyle w:val="afff2"/>
              <w:spacing w:before="0" w:after="0" w:line="276" w:lineRule="auto"/>
              <w:ind w:firstLine="0"/>
              <w:jc w:val="center"/>
            </w:pPr>
            <w:r>
              <w:t>4</w:t>
            </w:r>
          </w:p>
        </w:tc>
        <w:tc>
          <w:tcPr>
            <w:tcW w:w="2356" w:type="dxa"/>
            <w:vAlign w:val="center"/>
          </w:tcPr>
          <w:p w:rsidR="00910800" w:rsidRPr="004358F1" w:rsidRDefault="00910800" w:rsidP="00910800">
            <w:pPr>
              <w:spacing w:line="276" w:lineRule="auto"/>
              <w:jc w:val="center"/>
              <w:rPr>
                <w:color w:val="000000"/>
                <w:sz w:val="24"/>
                <w:szCs w:val="24"/>
              </w:rPr>
            </w:pPr>
            <w:r w:rsidRPr="004358F1">
              <w:rPr>
                <w:color w:val="000000"/>
                <w:sz w:val="24"/>
                <w:szCs w:val="24"/>
              </w:rPr>
              <w:t>0,03</w:t>
            </w:r>
          </w:p>
        </w:tc>
      </w:tr>
      <w:tr w:rsidR="00910800" w:rsidTr="00AC0AFD">
        <w:tc>
          <w:tcPr>
            <w:tcW w:w="697" w:type="dxa"/>
            <w:vAlign w:val="center"/>
          </w:tcPr>
          <w:p w:rsidR="00910800" w:rsidRDefault="00910800" w:rsidP="00910800">
            <w:pPr>
              <w:pStyle w:val="afff2"/>
              <w:spacing w:before="0" w:after="0" w:line="276" w:lineRule="auto"/>
              <w:ind w:firstLine="0"/>
              <w:jc w:val="center"/>
            </w:pPr>
            <w:r>
              <w:t>9</w:t>
            </w:r>
          </w:p>
        </w:tc>
        <w:tc>
          <w:tcPr>
            <w:tcW w:w="1984" w:type="dxa"/>
            <w:vAlign w:val="center"/>
          </w:tcPr>
          <w:p w:rsidR="00910800" w:rsidRDefault="00910800" w:rsidP="00910800">
            <w:pPr>
              <w:pStyle w:val="afff2"/>
              <w:spacing w:before="0" w:after="0" w:line="276" w:lineRule="auto"/>
              <w:ind w:firstLine="0"/>
              <w:jc w:val="center"/>
            </w:pPr>
            <w:r>
              <w:t>Коноша</w:t>
            </w:r>
          </w:p>
        </w:tc>
        <w:tc>
          <w:tcPr>
            <w:tcW w:w="2955" w:type="dxa"/>
            <w:vAlign w:val="center"/>
          </w:tcPr>
          <w:p w:rsidR="00910800" w:rsidRPr="00FB0E46" w:rsidRDefault="00910800" w:rsidP="00910800">
            <w:pPr>
              <w:pStyle w:val="afff2"/>
              <w:spacing w:before="0" w:after="0" w:line="276" w:lineRule="auto"/>
              <w:ind w:firstLine="0"/>
              <w:jc w:val="center"/>
            </w:pPr>
            <w:r w:rsidRPr="00FB0E46">
              <w:t>рабочий поселок, административный центр</w:t>
            </w:r>
          </w:p>
        </w:tc>
        <w:tc>
          <w:tcPr>
            <w:tcW w:w="1359" w:type="dxa"/>
            <w:vAlign w:val="center"/>
          </w:tcPr>
          <w:p w:rsidR="00910800" w:rsidRDefault="00910800" w:rsidP="00910800">
            <w:pPr>
              <w:pStyle w:val="afff2"/>
              <w:spacing w:before="0" w:after="0" w:line="276" w:lineRule="auto"/>
              <w:ind w:firstLine="0"/>
              <w:jc w:val="center"/>
            </w:pPr>
            <w:r>
              <w:t>11789</w:t>
            </w:r>
          </w:p>
        </w:tc>
        <w:tc>
          <w:tcPr>
            <w:tcW w:w="2356" w:type="dxa"/>
            <w:vAlign w:val="center"/>
          </w:tcPr>
          <w:p w:rsidR="00910800" w:rsidRPr="004358F1" w:rsidRDefault="00910800" w:rsidP="00910800">
            <w:pPr>
              <w:spacing w:line="276" w:lineRule="auto"/>
              <w:jc w:val="center"/>
              <w:rPr>
                <w:color w:val="000000"/>
                <w:sz w:val="24"/>
                <w:szCs w:val="24"/>
              </w:rPr>
            </w:pPr>
            <w:r w:rsidRPr="004358F1">
              <w:rPr>
                <w:color w:val="000000"/>
                <w:sz w:val="24"/>
                <w:szCs w:val="24"/>
              </w:rPr>
              <w:t>93,46</w:t>
            </w:r>
          </w:p>
        </w:tc>
      </w:tr>
      <w:tr w:rsidR="00910800" w:rsidTr="00AC0AFD">
        <w:tc>
          <w:tcPr>
            <w:tcW w:w="697" w:type="dxa"/>
            <w:vAlign w:val="center"/>
          </w:tcPr>
          <w:p w:rsidR="00910800" w:rsidRDefault="00910800" w:rsidP="00910800">
            <w:pPr>
              <w:pStyle w:val="afff2"/>
              <w:spacing w:before="0" w:after="0" w:line="276" w:lineRule="auto"/>
              <w:ind w:firstLine="0"/>
              <w:jc w:val="center"/>
            </w:pPr>
            <w:r>
              <w:t>10</w:t>
            </w:r>
          </w:p>
        </w:tc>
        <w:tc>
          <w:tcPr>
            <w:tcW w:w="1984" w:type="dxa"/>
            <w:vAlign w:val="center"/>
          </w:tcPr>
          <w:p w:rsidR="00910800" w:rsidRDefault="00910800" w:rsidP="00910800">
            <w:pPr>
              <w:pStyle w:val="afff2"/>
              <w:spacing w:before="0" w:after="0" w:line="276" w:lineRule="auto"/>
              <w:ind w:firstLine="0"/>
              <w:jc w:val="center"/>
            </w:pPr>
            <w:proofErr w:type="spellStart"/>
            <w:r>
              <w:t>Кремлево</w:t>
            </w:r>
            <w:proofErr w:type="spellEnd"/>
          </w:p>
        </w:tc>
        <w:tc>
          <w:tcPr>
            <w:tcW w:w="2955" w:type="dxa"/>
            <w:vAlign w:val="center"/>
          </w:tcPr>
          <w:p w:rsidR="00910800" w:rsidRPr="00FB0E46" w:rsidRDefault="00910800" w:rsidP="00910800">
            <w:pPr>
              <w:pStyle w:val="afff2"/>
              <w:spacing w:before="0" w:after="0" w:line="276" w:lineRule="auto"/>
              <w:ind w:firstLine="0"/>
              <w:jc w:val="center"/>
            </w:pPr>
            <w:r w:rsidRPr="00FB0E46">
              <w:t>деревня</w:t>
            </w:r>
          </w:p>
        </w:tc>
        <w:tc>
          <w:tcPr>
            <w:tcW w:w="1359" w:type="dxa"/>
            <w:vAlign w:val="center"/>
          </w:tcPr>
          <w:p w:rsidR="00910800" w:rsidRDefault="00910800" w:rsidP="00910800">
            <w:pPr>
              <w:pStyle w:val="afff2"/>
              <w:spacing w:before="0" w:after="0" w:line="276" w:lineRule="auto"/>
              <w:ind w:firstLine="0"/>
              <w:jc w:val="center"/>
            </w:pPr>
            <w:r>
              <w:t>49</w:t>
            </w:r>
          </w:p>
        </w:tc>
        <w:tc>
          <w:tcPr>
            <w:tcW w:w="2356" w:type="dxa"/>
            <w:vAlign w:val="center"/>
          </w:tcPr>
          <w:p w:rsidR="00910800" w:rsidRPr="004358F1" w:rsidRDefault="00910800" w:rsidP="00910800">
            <w:pPr>
              <w:spacing w:line="276" w:lineRule="auto"/>
              <w:jc w:val="center"/>
              <w:rPr>
                <w:color w:val="000000"/>
                <w:sz w:val="24"/>
                <w:szCs w:val="24"/>
              </w:rPr>
            </w:pPr>
            <w:r w:rsidRPr="004358F1">
              <w:rPr>
                <w:color w:val="000000"/>
                <w:sz w:val="24"/>
                <w:szCs w:val="24"/>
              </w:rPr>
              <w:t>0,39</w:t>
            </w:r>
          </w:p>
        </w:tc>
      </w:tr>
      <w:tr w:rsidR="00910800" w:rsidTr="00AC0AFD">
        <w:tc>
          <w:tcPr>
            <w:tcW w:w="697" w:type="dxa"/>
            <w:vAlign w:val="center"/>
          </w:tcPr>
          <w:p w:rsidR="00910800" w:rsidRDefault="00910800" w:rsidP="00910800">
            <w:pPr>
              <w:pStyle w:val="afff2"/>
              <w:spacing w:before="0" w:after="0" w:line="276" w:lineRule="auto"/>
              <w:ind w:firstLine="0"/>
              <w:jc w:val="center"/>
            </w:pPr>
            <w:r>
              <w:t>11</w:t>
            </w:r>
          </w:p>
        </w:tc>
        <w:tc>
          <w:tcPr>
            <w:tcW w:w="1984" w:type="dxa"/>
            <w:vAlign w:val="center"/>
          </w:tcPr>
          <w:p w:rsidR="00910800" w:rsidRDefault="00910800" w:rsidP="00910800">
            <w:pPr>
              <w:pStyle w:val="afff2"/>
              <w:spacing w:before="0" w:after="0" w:line="276" w:lineRule="auto"/>
              <w:ind w:firstLine="0"/>
              <w:jc w:val="center"/>
            </w:pPr>
            <w:proofErr w:type="spellStart"/>
            <w:r>
              <w:t>Кузьминская</w:t>
            </w:r>
            <w:proofErr w:type="spellEnd"/>
          </w:p>
        </w:tc>
        <w:tc>
          <w:tcPr>
            <w:tcW w:w="2955" w:type="dxa"/>
            <w:vAlign w:val="center"/>
          </w:tcPr>
          <w:p w:rsidR="00910800" w:rsidRPr="00FB0E46" w:rsidRDefault="00910800" w:rsidP="00910800">
            <w:pPr>
              <w:pStyle w:val="afff2"/>
              <w:spacing w:before="0" w:after="0" w:line="276" w:lineRule="auto"/>
              <w:ind w:firstLine="0"/>
              <w:jc w:val="center"/>
            </w:pPr>
            <w:r w:rsidRPr="00FB0E46">
              <w:t>деревня</w:t>
            </w:r>
          </w:p>
        </w:tc>
        <w:tc>
          <w:tcPr>
            <w:tcW w:w="1359" w:type="dxa"/>
            <w:vAlign w:val="center"/>
          </w:tcPr>
          <w:p w:rsidR="00910800" w:rsidRDefault="00910800" w:rsidP="00910800">
            <w:pPr>
              <w:pStyle w:val="afff2"/>
              <w:spacing w:before="0" w:after="0" w:line="276" w:lineRule="auto"/>
              <w:ind w:firstLine="0"/>
              <w:jc w:val="center"/>
            </w:pPr>
            <w:r>
              <w:t>3</w:t>
            </w:r>
          </w:p>
        </w:tc>
        <w:tc>
          <w:tcPr>
            <w:tcW w:w="2356" w:type="dxa"/>
            <w:vAlign w:val="center"/>
          </w:tcPr>
          <w:p w:rsidR="00910800" w:rsidRPr="004358F1" w:rsidRDefault="00910800" w:rsidP="00910800">
            <w:pPr>
              <w:spacing w:line="276" w:lineRule="auto"/>
              <w:jc w:val="center"/>
              <w:rPr>
                <w:color w:val="000000"/>
                <w:sz w:val="24"/>
                <w:szCs w:val="24"/>
              </w:rPr>
            </w:pPr>
            <w:r w:rsidRPr="004358F1">
              <w:rPr>
                <w:color w:val="000000"/>
                <w:sz w:val="24"/>
                <w:szCs w:val="24"/>
              </w:rPr>
              <w:t>0,02</w:t>
            </w:r>
          </w:p>
        </w:tc>
      </w:tr>
      <w:tr w:rsidR="00910800" w:rsidTr="00AC0AFD">
        <w:tc>
          <w:tcPr>
            <w:tcW w:w="697" w:type="dxa"/>
            <w:vAlign w:val="center"/>
          </w:tcPr>
          <w:p w:rsidR="00910800" w:rsidRDefault="00910800" w:rsidP="00910800">
            <w:pPr>
              <w:pStyle w:val="afff2"/>
              <w:spacing w:before="0" w:after="0" w:line="276" w:lineRule="auto"/>
              <w:ind w:firstLine="0"/>
              <w:jc w:val="center"/>
            </w:pPr>
            <w:r>
              <w:t>12</w:t>
            </w:r>
          </w:p>
        </w:tc>
        <w:tc>
          <w:tcPr>
            <w:tcW w:w="1984" w:type="dxa"/>
            <w:vAlign w:val="center"/>
          </w:tcPr>
          <w:p w:rsidR="00910800" w:rsidRDefault="00910800" w:rsidP="00910800">
            <w:pPr>
              <w:pStyle w:val="afff2"/>
              <w:spacing w:before="0" w:after="0" w:line="276" w:lineRule="auto"/>
              <w:ind w:firstLine="0"/>
              <w:jc w:val="center"/>
            </w:pPr>
            <w:r>
              <w:t>Лычное</w:t>
            </w:r>
          </w:p>
        </w:tc>
        <w:tc>
          <w:tcPr>
            <w:tcW w:w="2955" w:type="dxa"/>
            <w:vAlign w:val="center"/>
          </w:tcPr>
          <w:p w:rsidR="00910800" w:rsidRPr="00FB0E46" w:rsidRDefault="00910800" w:rsidP="00910800">
            <w:pPr>
              <w:pStyle w:val="afff2"/>
              <w:spacing w:before="0" w:after="0" w:line="276" w:lineRule="auto"/>
              <w:ind w:firstLine="0"/>
              <w:jc w:val="center"/>
            </w:pPr>
            <w:r w:rsidRPr="00FB0E46">
              <w:t>деревня</w:t>
            </w:r>
          </w:p>
        </w:tc>
        <w:tc>
          <w:tcPr>
            <w:tcW w:w="1359" w:type="dxa"/>
            <w:vAlign w:val="center"/>
          </w:tcPr>
          <w:p w:rsidR="00910800" w:rsidRDefault="00910800" w:rsidP="00910800">
            <w:pPr>
              <w:pStyle w:val="afff2"/>
              <w:spacing w:before="0" w:after="0" w:line="276" w:lineRule="auto"/>
              <w:ind w:firstLine="0"/>
              <w:jc w:val="center"/>
            </w:pPr>
            <w:r>
              <w:t>0</w:t>
            </w:r>
          </w:p>
        </w:tc>
        <w:tc>
          <w:tcPr>
            <w:tcW w:w="2356" w:type="dxa"/>
            <w:vAlign w:val="center"/>
          </w:tcPr>
          <w:p w:rsidR="00910800" w:rsidRPr="004358F1" w:rsidRDefault="00910800" w:rsidP="00910800">
            <w:pPr>
              <w:spacing w:line="276" w:lineRule="auto"/>
              <w:jc w:val="center"/>
              <w:rPr>
                <w:color w:val="000000"/>
                <w:sz w:val="24"/>
                <w:szCs w:val="24"/>
              </w:rPr>
            </w:pPr>
            <w:r w:rsidRPr="004358F1">
              <w:rPr>
                <w:color w:val="000000"/>
                <w:sz w:val="24"/>
                <w:szCs w:val="24"/>
              </w:rPr>
              <w:t>0,00</w:t>
            </w:r>
          </w:p>
        </w:tc>
      </w:tr>
      <w:tr w:rsidR="00910800" w:rsidTr="00AC0AFD">
        <w:tc>
          <w:tcPr>
            <w:tcW w:w="697" w:type="dxa"/>
            <w:vAlign w:val="center"/>
          </w:tcPr>
          <w:p w:rsidR="00910800" w:rsidRDefault="00910800" w:rsidP="00910800">
            <w:pPr>
              <w:pStyle w:val="afff2"/>
              <w:spacing w:before="0" w:after="0" w:line="276" w:lineRule="auto"/>
              <w:ind w:firstLine="0"/>
              <w:jc w:val="center"/>
            </w:pPr>
            <w:r>
              <w:t>13</w:t>
            </w:r>
          </w:p>
        </w:tc>
        <w:tc>
          <w:tcPr>
            <w:tcW w:w="1984" w:type="dxa"/>
            <w:vAlign w:val="center"/>
          </w:tcPr>
          <w:p w:rsidR="00910800" w:rsidRDefault="00910800" w:rsidP="00910800">
            <w:pPr>
              <w:pStyle w:val="afff2"/>
              <w:spacing w:before="0" w:after="0" w:line="276" w:lineRule="auto"/>
              <w:ind w:firstLine="0"/>
              <w:jc w:val="center"/>
            </w:pPr>
            <w:proofErr w:type="spellStart"/>
            <w:r>
              <w:t>Мотылево</w:t>
            </w:r>
            <w:proofErr w:type="spellEnd"/>
          </w:p>
        </w:tc>
        <w:tc>
          <w:tcPr>
            <w:tcW w:w="2955" w:type="dxa"/>
            <w:vAlign w:val="center"/>
          </w:tcPr>
          <w:p w:rsidR="00910800" w:rsidRPr="00FB0E46" w:rsidRDefault="00910800" w:rsidP="00910800">
            <w:pPr>
              <w:pStyle w:val="afff2"/>
              <w:spacing w:before="0" w:after="0" w:line="276" w:lineRule="auto"/>
              <w:ind w:firstLine="0"/>
              <w:jc w:val="center"/>
            </w:pPr>
            <w:r w:rsidRPr="00FB0E46">
              <w:t>деревня</w:t>
            </w:r>
          </w:p>
        </w:tc>
        <w:tc>
          <w:tcPr>
            <w:tcW w:w="1359" w:type="dxa"/>
            <w:vAlign w:val="center"/>
          </w:tcPr>
          <w:p w:rsidR="00910800" w:rsidRDefault="00910800" w:rsidP="00910800">
            <w:pPr>
              <w:pStyle w:val="afff2"/>
              <w:spacing w:before="0" w:after="0" w:line="276" w:lineRule="auto"/>
              <w:ind w:firstLine="0"/>
              <w:jc w:val="center"/>
            </w:pPr>
            <w:r>
              <w:t>10</w:t>
            </w:r>
          </w:p>
        </w:tc>
        <w:tc>
          <w:tcPr>
            <w:tcW w:w="2356" w:type="dxa"/>
            <w:vAlign w:val="center"/>
          </w:tcPr>
          <w:p w:rsidR="00910800" w:rsidRPr="004358F1" w:rsidRDefault="00910800" w:rsidP="00910800">
            <w:pPr>
              <w:spacing w:line="276" w:lineRule="auto"/>
              <w:jc w:val="center"/>
              <w:rPr>
                <w:color w:val="000000"/>
                <w:sz w:val="24"/>
                <w:szCs w:val="24"/>
              </w:rPr>
            </w:pPr>
            <w:r w:rsidRPr="004358F1">
              <w:rPr>
                <w:color w:val="000000"/>
                <w:sz w:val="24"/>
                <w:szCs w:val="24"/>
              </w:rPr>
              <w:t>0,08</w:t>
            </w:r>
          </w:p>
        </w:tc>
      </w:tr>
      <w:tr w:rsidR="00910800" w:rsidTr="00AC0AFD">
        <w:tc>
          <w:tcPr>
            <w:tcW w:w="697" w:type="dxa"/>
            <w:vAlign w:val="center"/>
          </w:tcPr>
          <w:p w:rsidR="00910800" w:rsidRDefault="00910800" w:rsidP="00910800">
            <w:pPr>
              <w:pStyle w:val="afff2"/>
              <w:spacing w:before="0" w:after="0" w:line="276" w:lineRule="auto"/>
              <w:ind w:firstLine="0"/>
              <w:jc w:val="center"/>
            </w:pPr>
            <w:r>
              <w:t>14</w:t>
            </w:r>
          </w:p>
        </w:tc>
        <w:tc>
          <w:tcPr>
            <w:tcW w:w="1984" w:type="dxa"/>
            <w:vAlign w:val="center"/>
          </w:tcPr>
          <w:p w:rsidR="00910800" w:rsidRDefault="00910800" w:rsidP="00910800">
            <w:pPr>
              <w:pStyle w:val="afff2"/>
              <w:spacing w:before="0" w:after="0" w:line="276" w:lineRule="auto"/>
              <w:ind w:firstLine="0"/>
              <w:jc w:val="center"/>
            </w:pPr>
            <w:proofErr w:type="spellStart"/>
            <w:r>
              <w:t>Норинская</w:t>
            </w:r>
            <w:proofErr w:type="spellEnd"/>
          </w:p>
        </w:tc>
        <w:tc>
          <w:tcPr>
            <w:tcW w:w="2955" w:type="dxa"/>
            <w:vAlign w:val="center"/>
          </w:tcPr>
          <w:p w:rsidR="00910800" w:rsidRPr="00FB0E46" w:rsidRDefault="00910800" w:rsidP="00910800">
            <w:pPr>
              <w:pStyle w:val="afff2"/>
              <w:spacing w:before="0" w:after="0" w:line="276" w:lineRule="auto"/>
              <w:ind w:firstLine="0"/>
              <w:jc w:val="center"/>
            </w:pPr>
            <w:r w:rsidRPr="00FB0E46">
              <w:t>деревня</w:t>
            </w:r>
          </w:p>
        </w:tc>
        <w:tc>
          <w:tcPr>
            <w:tcW w:w="1359" w:type="dxa"/>
            <w:vAlign w:val="center"/>
          </w:tcPr>
          <w:p w:rsidR="00910800" w:rsidRDefault="00910800" w:rsidP="00910800">
            <w:pPr>
              <w:pStyle w:val="afff2"/>
              <w:spacing w:before="0" w:after="0" w:line="276" w:lineRule="auto"/>
              <w:ind w:firstLine="0"/>
              <w:jc w:val="center"/>
            </w:pPr>
            <w:r>
              <w:t>3</w:t>
            </w:r>
          </w:p>
        </w:tc>
        <w:tc>
          <w:tcPr>
            <w:tcW w:w="2356" w:type="dxa"/>
            <w:vAlign w:val="center"/>
          </w:tcPr>
          <w:p w:rsidR="00910800" w:rsidRPr="004358F1" w:rsidRDefault="00910800" w:rsidP="00910800">
            <w:pPr>
              <w:spacing w:line="276" w:lineRule="auto"/>
              <w:jc w:val="center"/>
              <w:rPr>
                <w:color w:val="000000"/>
                <w:sz w:val="24"/>
                <w:szCs w:val="24"/>
              </w:rPr>
            </w:pPr>
            <w:r w:rsidRPr="004358F1">
              <w:rPr>
                <w:color w:val="000000"/>
                <w:sz w:val="24"/>
                <w:szCs w:val="24"/>
              </w:rPr>
              <w:t>0,02</w:t>
            </w:r>
          </w:p>
        </w:tc>
      </w:tr>
      <w:tr w:rsidR="00910800" w:rsidTr="00AC0AFD">
        <w:tc>
          <w:tcPr>
            <w:tcW w:w="697" w:type="dxa"/>
            <w:vAlign w:val="center"/>
          </w:tcPr>
          <w:p w:rsidR="00910800" w:rsidRDefault="00910800" w:rsidP="00910800">
            <w:pPr>
              <w:pStyle w:val="afff2"/>
              <w:spacing w:before="0" w:after="0" w:line="276" w:lineRule="auto"/>
              <w:ind w:firstLine="0"/>
              <w:jc w:val="center"/>
            </w:pPr>
            <w:r>
              <w:t>15</w:t>
            </w:r>
          </w:p>
        </w:tc>
        <w:tc>
          <w:tcPr>
            <w:tcW w:w="1984" w:type="dxa"/>
            <w:vAlign w:val="center"/>
          </w:tcPr>
          <w:p w:rsidR="00910800" w:rsidRDefault="00910800" w:rsidP="00910800">
            <w:pPr>
              <w:pStyle w:val="afff2"/>
              <w:spacing w:before="0" w:after="0" w:line="276" w:lineRule="auto"/>
              <w:ind w:firstLine="0"/>
              <w:jc w:val="center"/>
            </w:pPr>
            <w:proofErr w:type="spellStart"/>
            <w:r>
              <w:t>Пархачевская</w:t>
            </w:r>
            <w:proofErr w:type="spellEnd"/>
          </w:p>
        </w:tc>
        <w:tc>
          <w:tcPr>
            <w:tcW w:w="2955" w:type="dxa"/>
            <w:vAlign w:val="center"/>
          </w:tcPr>
          <w:p w:rsidR="00910800" w:rsidRPr="00FB0E46" w:rsidRDefault="00910800" w:rsidP="00910800">
            <w:pPr>
              <w:pStyle w:val="afff2"/>
              <w:spacing w:before="0" w:after="0" w:line="276" w:lineRule="auto"/>
              <w:ind w:firstLine="0"/>
              <w:jc w:val="center"/>
            </w:pPr>
            <w:r w:rsidRPr="00FB0E46">
              <w:t>деревня</w:t>
            </w:r>
          </w:p>
        </w:tc>
        <w:tc>
          <w:tcPr>
            <w:tcW w:w="1359" w:type="dxa"/>
            <w:vAlign w:val="center"/>
          </w:tcPr>
          <w:p w:rsidR="00910800" w:rsidRDefault="00910800" w:rsidP="00910800">
            <w:pPr>
              <w:pStyle w:val="afff2"/>
              <w:spacing w:before="0" w:after="0" w:line="276" w:lineRule="auto"/>
              <w:ind w:firstLine="0"/>
              <w:jc w:val="center"/>
            </w:pPr>
            <w:r>
              <w:t>9</w:t>
            </w:r>
          </w:p>
        </w:tc>
        <w:tc>
          <w:tcPr>
            <w:tcW w:w="2356" w:type="dxa"/>
            <w:vAlign w:val="center"/>
          </w:tcPr>
          <w:p w:rsidR="00910800" w:rsidRPr="004358F1" w:rsidRDefault="00910800" w:rsidP="00910800">
            <w:pPr>
              <w:spacing w:line="276" w:lineRule="auto"/>
              <w:jc w:val="center"/>
              <w:rPr>
                <w:color w:val="000000"/>
                <w:sz w:val="24"/>
                <w:szCs w:val="24"/>
              </w:rPr>
            </w:pPr>
            <w:r w:rsidRPr="004358F1">
              <w:rPr>
                <w:color w:val="000000"/>
                <w:sz w:val="24"/>
                <w:szCs w:val="24"/>
              </w:rPr>
              <w:t>0,07</w:t>
            </w:r>
          </w:p>
        </w:tc>
      </w:tr>
      <w:tr w:rsidR="00910800" w:rsidTr="00AC0AFD">
        <w:tc>
          <w:tcPr>
            <w:tcW w:w="697" w:type="dxa"/>
            <w:vAlign w:val="center"/>
          </w:tcPr>
          <w:p w:rsidR="00910800" w:rsidRDefault="00910800" w:rsidP="00910800">
            <w:pPr>
              <w:pStyle w:val="afff2"/>
              <w:spacing w:before="0" w:after="0" w:line="276" w:lineRule="auto"/>
              <w:ind w:firstLine="0"/>
              <w:jc w:val="center"/>
            </w:pPr>
            <w:r>
              <w:t>16</w:t>
            </w:r>
          </w:p>
        </w:tc>
        <w:tc>
          <w:tcPr>
            <w:tcW w:w="1984" w:type="dxa"/>
            <w:vAlign w:val="center"/>
          </w:tcPr>
          <w:p w:rsidR="00910800" w:rsidRDefault="00910800" w:rsidP="00910800">
            <w:pPr>
              <w:pStyle w:val="afff2"/>
              <w:spacing w:before="0" w:after="0" w:line="276" w:lineRule="auto"/>
              <w:ind w:firstLine="0"/>
              <w:jc w:val="center"/>
            </w:pPr>
            <w:proofErr w:type="spellStart"/>
            <w:r>
              <w:t>Паунинская</w:t>
            </w:r>
            <w:proofErr w:type="spellEnd"/>
          </w:p>
        </w:tc>
        <w:tc>
          <w:tcPr>
            <w:tcW w:w="2955" w:type="dxa"/>
            <w:vAlign w:val="center"/>
          </w:tcPr>
          <w:p w:rsidR="00910800" w:rsidRPr="00FB0E46" w:rsidRDefault="00910800" w:rsidP="00910800">
            <w:pPr>
              <w:pStyle w:val="afff2"/>
              <w:spacing w:before="0" w:after="0" w:line="276" w:lineRule="auto"/>
              <w:ind w:firstLine="0"/>
              <w:jc w:val="center"/>
            </w:pPr>
            <w:r w:rsidRPr="00FB0E46">
              <w:t>деревня</w:t>
            </w:r>
          </w:p>
        </w:tc>
        <w:tc>
          <w:tcPr>
            <w:tcW w:w="1359" w:type="dxa"/>
            <w:vAlign w:val="center"/>
          </w:tcPr>
          <w:p w:rsidR="00910800" w:rsidRDefault="00910800" w:rsidP="00910800">
            <w:pPr>
              <w:pStyle w:val="afff2"/>
              <w:spacing w:before="0" w:after="0" w:line="276" w:lineRule="auto"/>
              <w:ind w:firstLine="0"/>
              <w:jc w:val="center"/>
            </w:pPr>
            <w:r>
              <w:t>6</w:t>
            </w:r>
          </w:p>
        </w:tc>
        <w:tc>
          <w:tcPr>
            <w:tcW w:w="2356" w:type="dxa"/>
            <w:vAlign w:val="center"/>
          </w:tcPr>
          <w:p w:rsidR="00910800" w:rsidRPr="004358F1" w:rsidRDefault="00910800" w:rsidP="00910800">
            <w:pPr>
              <w:spacing w:line="276" w:lineRule="auto"/>
              <w:jc w:val="center"/>
              <w:rPr>
                <w:color w:val="000000"/>
                <w:sz w:val="24"/>
                <w:szCs w:val="24"/>
              </w:rPr>
            </w:pPr>
            <w:r w:rsidRPr="004358F1">
              <w:rPr>
                <w:color w:val="000000"/>
                <w:sz w:val="24"/>
                <w:szCs w:val="24"/>
              </w:rPr>
              <w:t>0,05</w:t>
            </w:r>
          </w:p>
        </w:tc>
      </w:tr>
      <w:tr w:rsidR="00910800" w:rsidTr="00AC0AFD">
        <w:tc>
          <w:tcPr>
            <w:tcW w:w="697" w:type="dxa"/>
            <w:vAlign w:val="center"/>
          </w:tcPr>
          <w:p w:rsidR="00910800" w:rsidRDefault="00910800" w:rsidP="00910800">
            <w:pPr>
              <w:pStyle w:val="afff2"/>
              <w:spacing w:before="0" w:after="0" w:line="276" w:lineRule="auto"/>
              <w:ind w:firstLine="0"/>
              <w:jc w:val="center"/>
            </w:pPr>
            <w:r>
              <w:t>17</w:t>
            </w:r>
          </w:p>
        </w:tc>
        <w:tc>
          <w:tcPr>
            <w:tcW w:w="1984" w:type="dxa"/>
            <w:vAlign w:val="center"/>
          </w:tcPr>
          <w:p w:rsidR="00910800" w:rsidRDefault="00910800" w:rsidP="00910800">
            <w:pPr>
              <w:pStyle w:val="afff2"/>
              <w:spacing w:before="0" w:after="0" w:line="276" w:lineRule="auto"/>
              <w:ind w:firstLine="0"/>
              <w:jc w:val="center"/>
            </w:pPr>
            <w:r>
              <w:t>Темная</w:t>
            </w:r>
          </w:p>
        </w:tc>
        <w:tc>
          <w:tcPr>
            <w:tcW w:w="2955" w:type="dxa"/>
            <w:vAlign w:val="center"/>
          </w:tcPr>
          <w:p w:rsidR="00910800" w:rsidRPr="00FB0E46" w:rsidRDefault="00910800" w:rsidP="00910800">
            <w:pPr>
              <w:pStyle w:val="afff2"/>
              <w:spacing w:before="0" w:after="0" w:line="276" w:lineRule="auto"/>
              <w:ind w:firstLine="0"/>
              <w:jc w:val="center"/>
            </w:pPr>
            <w:r w:rsidRPr="00FB0E46">
              <w:t>деревня</w:t>
            </w:r>
          </w:p>
        </w:tc>
        <w:tc>
          <w:tcPr>
            <w:tcW w:w="1359" w:type="dxa"/>
            <w:vAlign w:val="center"/>
          </w:tcPr>
          <w:p w:rsidR="00910800" w:rsidRDefault="00910800" w:rsidP="00910800">
            <w:pPr>
              <w:pStyle w:val="afff2"/>
              <w:spacing w:before="0" w:after="0" w:line="276" w:lineRule="auto"/>
              <w:ind w:firstLine="0"/>
              <w:jc w:val="center"/>
            </w:pPr>
            <w:r>
              <w:t>0</w:t>
            </w:r>
          </w:p>
        </w:tc>
        <w:tc>
          <w:tcPr>
            <w:tcW w:w="2356" w:type="dxa"/>
            <w:vAlign w:val="center"/>
          </w:tcPr>
          <w:p w:rsidR="00910800" w:rsidRPr="004358F1" w:rsidRDefault="00910800" w:rsidP="00910800">
            <w:pPr>
              <w:spacing w:line="276" w:lineRule="auto"/>
              <w:jc w:val="center"/>
              <w:rPr>
                <w:color w:val="000000"/>
                <w:sz w:val="24"/>
                <w:szCs w:val="24"/>
              </w:rPr>
            </w:pPr>
            <w:r w:rsidRPr="004358F1">
              <w:rPr>
                <w:color w:val="000000"/>
                <w:sz w:val="24"/>
                <w:szCs w:val="24"/>
              </w:rPr>
              <w:t>0,00</w:t>
            </w:r>
          </w:p>
        </w:tc>
      </w:tr>
      <w:tr w:rsidR="00910800" w:rsidTr="00AC0AFD">
        <w:tc>
          <w:tcPr>
            <w:tcW w:w="697" w:type="dxa"/>
            <w:vAlign w:val="center"/>
          </w:tcPr>
          <w:p w:rsidR="00910800" w:rsidRDefault="00910800" w:rsidP="00910800">
            <w:pPr>
              <w:pStyle w:val="afff2"/>
              <w:spacing w:before="0" w:after="0" w:line="276" w:lineRule="auto"/>
              <w:ind w:firstLine="0"/>
              <w:jc w:val="center"/>
            </w:pPr>
            <w:r>
              <w:t>18</w:t>
            </w:r>
          </w:p>
        </w:tc>
        <w:tc>
          <w:tcPr>
            <w:tcW w:w="1984" w:type="dxa"/>
            <w:vAlign w:val="center"/>
          </w:tcPr>
          <w:p w:rsidR="00910800" w:rsidRDefault="00910800" w:rsidP="00910800">
            <w:pPr>
              <w:pStyle w:val="afff2"/>
              <w:spacing w:before="0" w:after="0" w:line="276" w:lineRule="auto"/>
              <w:ind w:firstLine="0"/>
              <w:jc w:val="center"/>
            </w:pPr>
            <w:r>
              <w:t>Толстая</w:t>
            </w:r>
          </w:p>
        </w:tc>
        <w:tc>
          <w:tcPr>
            <w:tcW w:w="2955" w:type="dxa"/>
            <w:vAlign w:val="center"/>
          </w:tcPr>
          <w:p w:rsidR="00910800" w:rsidRPr="00FB0E46" w:rsidRDefault="00910800" w:rsidP="00910800">
            <w:pPr>
              <w:pStyle w:val="afff2"/>
              <w:spacing w:before="0" w:after="0" w:line="276" w:lineRule="auto"/>
              <w:ind w:firstLine="0"/>
              <w:jc w:val="center"/>
            </w:pPr>
            <w:r w:rsidRPr="00FB0E46">
              <w:t>деревня</w:t>
            </w:r>
          </w:p>
        </w:tc>
        <w:tc>
          <w:tcPr>
            <w:tcW w:w="1359" w:type="dxa"/>
            <w:vAlign w:val="center"/>
          </w:tcPr>
          <w:p w:rsidR="00910800" w:rsidRDefault="00910800" w:rsidP="00910800">
            <w:pPr>
              <w:pStyle w:val="afff2"/>
              <w:spacing w:before="0" w:after="0" w:line="276" w:lineRule="auto"/>
              <w:ind w:firstLine="0"/>
              <w:jc w:val="center"/>
            </w:pPr>
            <w:r>
              <w:t>5</w:t>
            </w:r>
          </w:p>
        </w:tc>
        <w:tc>
          <w:tcPr>
            <w:tcW w:w="2356" w:type="dxa"/>
            <w:vAlign w:val="center"/>
          </w:tcPr>
          <w:p w:rsidR="00910800" w:rsidRPr="004358F1" w:rsidRDefault="00910800" w:rsidP="00910800">
            <w:pPr>
              <w:spacing w:line="276" w:lineRule="auto"/>
              <w:jc w:val="center"/>
              <w:rPr>
                <w:color w:val="000000"/>
                <w:sz w:val="24"/>
                <w:szCs w:val="24"/>
              </w:rPr>
            </w:pPr>
            <w:r w:rsidRPr="004358F1">
              <w:rPr>
                <w:color w:val="000000"/>
                <w:sz w:val="24"/>
                <w:szCs w:val="24"/>
              </w:rPr>
              <w:t>0,04</w:t>
            </w:r>
          </w:p>
        </w:tc>
      </w:tr>
      <w:tr w:rsidR="00910800" w:rsidTr="00AC0AFD">
        <w:tc>
          <w:tcPr>
            <w:tcW w:w="697" w:type="dxa"/>
            <w:vAlign w:val="center"/>
          </w:tcPr>
          <w:p w:rsidR="00910800" w:rsidRDefault="00910800" w:rsidP="00910800">
            <w:pPr>
              <w:pStyle w:val="afff2"/>
              <w:spacing w:before="0" w:after="0" w:line="276" w:lineRule="auto"/>
              <w:ind w:firstLine="0"/>
              <w:jc w:val="center"/>
            </w:pPr>
            <w:r>
              <w:t>19</w:t>
            </w:r>
          </w:p>
        </w:tc>
        <w:tc>
          <w:tcPr>
            <w:tcW w:w="1984" w:type="dxa"/>
            <w:vAlign w:val="center"/>
          </w:tcPr>
          <w:p w:rsidR="00910800" w:rsidRDefault="00910800" w:rsidP="00910800">
            <w:pPr>
              <w:pStyle w:val="afff2"/>
              <w:spacing w:before="0" w:after="0" w:line="276" w:lineRule="auto"/>
              <w:ind w:firstLine="0"/>
              <w:jc w:val="center"/>
            </w:pPr>
            <w:proofErr w:type="spellStart"/>
            <w:r>
              <w:t>Тундриха</w:t>
            </w:r>
            <w:proofErr w:type="spellEnd"/>
          </w:p>
        </w:tc>
        <w:tc>
          <w:tcPr>
            <w:tcW w:w="2955" w:type="dxa"/>
            <w:vAlign w:val="center"/>
          </w:tcPr>
          <w:p w:rsidR="00910800" w:rsidRPr="00FB0E46" w:rsidRDefault="00910800" w:rsidP="00910800">
            <w:pPr>
              <w:pStyle w:val="afff2"/>
              <w:spacing w:before="0" w:after="0" w:line="276" w:lineRule="auto"/>
              <w:ind w:firstLine="0"/>
              <w:jc w:val="center"/>
            </w:pPr>
            <w:r w:rsidRPr="00FB0E46">
              <w:t>деревня</w:t>
            </w:r>
          </w:p>
        </w:tc>
        <w:tc>
          <w:tcPr>
            <w:tcW w:w="1359" w:type="dxa"/>
            <w:vAlign w:val="center"/>
          </w:tcPr>
          <w:p w:rsidR="00910800" w:rsidRDefault="00910800" w:rsidP="00910800">
            <w:pPr>
              <w:pStyle w:val="afff2"/>
              <w:spacing w:before="0" w:after="0" w:line="276" w:lineRule="auto"/>
              <w:ind w:firstLine="0"/>
              <w:jc w:val="center"/>
            </w:pPr>
            <w:r>
              <w:t>4</w:t>
            </w:r>
          </w:p>
        </w:tc>
        <w:tc>
          <w:tcPr>
            <w:tcW w:w="2356" w:type="dxa"/>
            <w:vAlign w:val="center"/>
          </w:tcPr>
          <w:p w:rsidR="00910800" w:rsidRPr="004358F1" w:rsidRDefault="00910800" w:rsidP="00910800">
            <w:pPr>
              <w:spacing w:line="276" w:lineRule="auto"/>
              <w:jc w:val="center"/>
              <w:rPr>
                <w:color w:val="000000"/>
                <w:sz w:val="24"/>
                <w:szCs w:val="24"/>
              </w:rPr>
            </w:pPr>
            <w:r w:rsidRPr="004358F1">
              <w:rPr>
                <w:color w:val="000000"/>
                <w:sz w:val="24"/>
                <w:szCs w:val="24"/>
              </w:rPr>
              <w:t>0,03</w:t>
            </w:r>
          </w:p>
        </w:tc>
      </w:tr>
      <w:tr w:rsidR="00910800" w:rsidTr="00AC0AFD">
        <w:tc>
          <w:tcPr>
            <w:tcW w:w="697" w:type="dxa"/>
            <w:vAlign w:val="center"/>
          </w:tcPr>
          <w:p w:rsidR="00910800" w:rsidRDefault="00910800" w:rsidP="00910800">
            <w:pPr>
              <w:pStyle w:val="afff2"/>
              <w:spacing w:before="0" w:after="0" w:line="276" w:lineRule="auto"/>
              <w:ind w:firstLine="0"/>
              <w:jc w:val="center"/>
            </w:pPr>
            <w:r>
              <w:t>20</w:t>
            </w:r>
          </w:p>
        </w:tc>
        <w:tc>
          <w:tcPr>
            <w:tcW w:w="1984" w:type="dxa"/>
            <w:vAlign w:val="center"/>
          </w:tcPr>
          <w:p w:rsidR="00910800" w:rsidRDefault="00910800" w:rsidP="00910800">
            <w:pPr>
              <w:pStyle w:val="afff2"/>
              <w:spacing w:before="0" w:after="0" w:line="276" w:lineRule="auto"/>
              <w:ind w:firstLine="0"/>
              <w:jc w:val="center"/>
            </w:pPr>
            <w:proofErr w:type="spellStart"/>
            <w:r>
              <w:t>Харламовская</w:t>
            </w:r>
            <w:proofErr w:type="spellEnd"/>
          </w:p>
        </w:tc>
        <w:tc>
          <w:tcPr>
            <w:tcW w:w="2955" w:type="dxa"/>
            <w:vAlign w:val="center"/>
          </w:tcPr>
          <w:p w:rsidR="00910800" w:rsidRPr="00FB0E46" w:rsidRDefault="00910800" w:rsidP="00910800">
            <w:pPr>
              <w:pStyle w:val="afff2"/>
              <w:spacing w:before="0" w:after="0" w:line="276" w:lineRule="auto"/>
              <w:ind w:firstLine="0"/>
              <w:jc w:val="center"/>
            </w:pPr>
            <w:r w:rsidRPr="00FB0E46">
              <w:t>деревня</w:t>
            </w:r>
          </w:p>
        </w:tc>
        <w:tc>
          <w:tcPr>
            <w:tcW w:w="1359" w:type="dxa"/>
            <w:vAlign w:val="center"/>
          </w:tcPr>
          <w:p w:rsidR="00910800" w:rsidRDefault="00910800" w:rsidP="00910800">
            <w:pPr>
              <w:pStyle w:val="afff2"/>
              <w:spacing w:before="0" w:after="0" w:line="276" w:lineRule="auto"/>
              <w:ind w:firstLine="0"/>
              <w:jc w:val="center"/>
            </w:pPr>
            <w:r>
              <w:t>13</w:t>
            </w:r>
          </w:p>
        </w:tc>
        <w:tc>
          <w:tcPr>
            <w:tcW w:w="2356" w:type="dxa"/>
            <w:vAlign w:val="center"/>
          </w:tcPr>
          <w:p w:rsidR="00910800" w:rsidRPr="004358F1" w:rsidRDefault="00910800" w:rsidP="00910800">
            <w:pPr>
              <w:spacing w:line="276" w:lineRule="auto"/>
              <w:jc w:val="center"/>
              <w:rPr>
                <w:color w:val="000000"/>
                <w:sz w:val="24"/>
                <w:szCs w:val="24"/>
              </w:rPr>
            </w:pPr>
            <w:r w:rsidRPr="004358F1">
              <w:rPr>
                <w:color w:val="000000"/>
                <w:sz w:val="24"/>
                <w:szCs w:val="24"/>
              </w:rPr>
              <w:t>0,10</w:t>
            </w:r>
          </w:p>
        </w:tc>
      </w:tr>
      <w:tr w:rsidR="00910800" w:rsidTr="00AC0AFD">
        <w:tc>
          <w:tcPr>
            <w:tcW w:w="697" w:type="dxa"/>
            <w:vAlign w:val="center"/>
          </w:tcPr>
          <w:p w:rsidR="00910800" w:rsidRDefault="00910800" w:rsidP="00910800">
            <w:pPr>
              <w:pStyle w:val="afff2"/>
              <w:spacing w:before="0" w:after="0" w:line="276" w:lineRule="auto"/>
              <w:ind w:firstLine="0"/>
              <w:jc w:val="center"/>
            </w:pPr>
            <w:r>
              <w:t>21</w:t>
            </w:r>
          </w:p>
        </w:tc>
        <w:tc>
          <w:tcPr>
            <w:tcW w:w="1984" w:type="dxa"/>
            <w:vAlign w:val="center"/>
          </w:tcPr>
          <w:p w:rsidR="00910800" w:rsidRDefault="00910800" w:rsidP="00910800">
            <w:pPr>
              <w:pStyle w:val="afff2"/>
              <w:spacing w:before="0" w:after="0" w:line="276" w:lineRule="auto"/>
              <w:ind w:firstLine="0"/>
              <w:jc w:val="center"/>
            </w:pPr>
            <w:proofErr w:type="spellStart"/>
            <w:r>
              <w:t>Чубак</w:t>
            </w:r>
            <w:proofErr w:type="spellEnd"/>
          </w:p>
        </w:tc>
        <w:tc>
          <w:tcPr>
            <w:tcW w:w="2955" w:type="dxa"/>
            <w:vAlign w:val="center"/>
          </w:tcPr>
          <w:p w:rsidR="00910800" w:rsidRPr="00FB0E46" w:rsidRDefault="00910800" w:rsidP="00910800">
            <w:pPr>
              <w:pStyle w:val="afff2"/>
              <w:spacing w:before="0" w:after="0" w:line="276" w:lineRule="auto"/>
              <w:ind w:firstLine="0"/>
              <w:jc w:val="center"/>
            </w:pPr>
            <w:r w:rsidRPr="00FB0E46">
              <w:t>деревня</w:t>
            </w:r>
          </w:p>
        </w:tc>
        <w:tc>
          <w:tcPr>
            <w:tcW w:w="1359" w:type="dxa"/>
            <w:vAlign w:val="center"/>
          </w:tcPr>
          <w:p w:rsidR="00910800" w:rsidRDefault="00910800" w:rsidP="00910800">
            <w:pPr>
              <w:pStyle w:val="afff2"/>
              <w:spacing w:before="0" w:after="0" w:line="276" w:lineRule="auto"/>
              <w:ind w:firstLine="0"/>
              <w:jc w:val="center"/>
            </w:pPr>
            <w:r>
              <w:t>20</w:t>
            </w:r>
          </w:p>
        </w:tc>
        <w:tc>
          <w:tcPr>
            <w:tcW w:w="2356" w:type="dxa"/>
            <w:vAlign w:val="center"/>
          </w:tcPr>
          <w:p w:rsidR="00910800" w:rsidRPr="004358F1" w:rsidRDefault="00910800" w:rsidP="00910800">
            <w:pPr>
              <w:spacing w:line="276" w:lineRule="auto"/>
              <w:jc w:val="center"/>
              <w:rPr>
                <w:color w:val="000000"/>
                <w:sz w:val="24"/>
                <w:szCs w:val="24"/>
              </w:rPr>
            </w:pPr>
            <w:r w:rsidRPr="004358F1">
              <w:rPr>
                <w:color w:val="000000"/>
                <w:sz w:val="24"/>
                <w:szCs w:val="24"/>
              </w:rPr>
              <w:t>0,16</w:t>
            </w:r>
          </w:p>
        </w:tc>
      </w:tr>
      <w:tr w:rsidR="00910800" w:rsidTr="00AC0AFD">
        <w:tc>
          <w:tcPr>
            <w:tcW w:w="697" w:type="dxa"/>
            <w:vAlign w:val="center"/>
          </w:tcPr>
          <w:p w:rsidR="00910800" w:rsidRDefault="00910800" w:rsidP="00910800">
            <w:pPr>
              <w:pStyle w:val="afff2"/>
              <w:spacing w:before="0" w:after="0" w:line="276" w:lineRule="auto"/>
              <w:ind w:firstLine="0"/>
              <w:jc w:val="center"/>
            </w:pPr>
            <w:r>
              <w:t>22</w:t>
            </w:r>
          </w:p>
        </w:tc>
        <w:tc>
          <w:tcPr>
            <w:tcW w:w="1984" w:type="dxa"/>
            <w:vAlign w:val="center"/>
          </w:tcPr>
          <w:p w:rsidR="00910800" w:rsidRDefault="00910800" w:rsidP="00910800">
            <w:pPr>
              <w:pStyle w:val="afff2"/>
              <w:spacing w:before="0" w:after="0" w:line="276" w:lineRule="auto"/>
              <w:ind w:firstLine="0"/>
              <w:jc w:val="center"/>
            </w:pPr>
            <w:proofErr w:type="spellStart"/>
            <w:r>
              <w:t>Ширыхановский</w:t>
            </w:r>
            <w:proofErr w:type="spellEnd"/>
          </w:p>
        </w:tc>
        <w:tc>
          <w:tcPr>
            <w:tcW w:w="2955" w:type="dxa"/>
            <w:vAlign w:val="center"/>
          </w:tcPr>
          <w:p w:rsidR="00910800" w:rsidRDefault="00910800" w:rsidP="00910800">
            <w:pPr>
              <w:pStyle w:val="afff2"/>
              <w:spacing w:before="0" w:after="0" w:line="276" w:lineRule="auto"/>
              <w:ind w:firstLine="0"/>
              <w:jc w:val="center"/>
            </w:pPr>
            <w:r>
              <w:t>поселок</w:t>
            </w:r>
          </w:p>
        </w:tc>
        <w:tc>
          <w:tcPr>
            <w:tcW w:w="1359" w:type="dxa"/>
            <w:vAlign w:val="center"/>
          </w:tcPr>
          <w:p w:rsidR="00910800" w:rsidRDefault="00910800" w:rsidP="00910800">
            <w:pPr>
              <w:pStyle w:val="afff2"/>
              <w:spacing w:before="0" w:after="0" w:line="276" w:lineRule="auto"/>
              <w:ind w:firstLine="0"/>
              <w:jc w:val="center"/>
            </w:pPr>
            <w:r>
              <w:t>0</w:t>
            </w:r>
          </w:p>
        </w:tc>
        <w:tc>
          <w:tcPr>
            <w:tcW w:w="2356" w:type="dxa"/>
            <w:vAlign w:val="center"/>
          </w:tcPr>
          <w:p w:rsidR="00910800" w:rsidRPr="004358F1" w:rsidRDefault="00910800" w:rsidP="00910800">
            <w:pPr>
              <w:spacing w:line="276" w:lineRule="auto"/>
              <w:jc w:val="center"/>
              <w:rPr>
                <w:color w:val="000000"/>
                <w:sz w:val="24"/>
                <w:szCs w:val="24"/>
              </w:rPr>
            </w:pPr>
            <w:r w:rsidRPr="004358F1">
              <w:rPr>
                <w:color w:val="000000"/>
                <w:sz w:val="24"/>
                <w:szCs w:val="24"/>
              </w:rPr>
              <w:t>0,00</w:t>
            </w:r>
          </w:p>
        </w:tc>
      </w:tr>
    </w:tbl>
    <w:p w:rsidR="00AC0AFD" w:rsidRDefault="00AC0AFD" w:rsidP="00AC0AFD">
      <w:pPr>
        <w:widowControl/>
        <w:snapToGrid/>
        <w:spacing w:line="312" w:lineRule="auto"/>
        <w:ind w:firstLine="709"/>
        <w:rPr>
          <w:sz w:val="24"/>
          <w:szCs w:val="24"/>
        </w:rPr>
      </w:pPr>
      <w:r>
        <w:rPr>
          <w:sz w:val="24"/>
          <w:szCs w:val="24"/>
        </w:rPr>
        <w:lastRenderedPageBreak/>
        <w:t xml:space="preserve">Показатели, характеризующие динамику демографического развития рабочего поселка Коноша, базирующиеся на статистических данных, приведены в таблице </w:t>
      </w:r>
      <w:r w:rsidR="00BE59AF">
        <w:rPr>
          <w:sz w:val="24"/>
          <w:szCs w:val="24"/>
        </w:rPr>
        <w:t>14</w:t>
      </w:r>
      <w:r>
        <w:rPr>
          <w:sz w:val="24"/>
          <w:szCs w:val="24"/>
        </w:rPr>
        <w:t>.</w:t>
      </w:r>
    </w:p>
    <w:p w:rsidR="00AC0AFD" w:rsidRDefault="00AC0AFD" w:rsidP="00AC0AFD">
      <w:pPr>
        <w:widowControl/>
        <w:snapToGrid/>
        <w:spacing w:line="276" w:lineRule="auto"/>
        <w:ind w:firstLine="709"/>
        <w:jc w:val="left"/>
        <w:rPr>
          <w:sz w:val="24"/>
          <w:szCs w:val="24"/>
        </w:rPr>
      </w:pPr>
    </w:p>
    <w:p w:rsidR="00AC0AFD" w:rsidRDefault="00AC0AFD" w:rsidP="00AC0AFD">
      <w:pPr>
        <w:widowControl/>
        <w:snapToGrid/>
        <w:spacing w:line="276" w:lineRule="auto"/>
        <w:ind w:firstLine="709"/>
        <w:jc w:val="left"/>
        <w:rPr>
          <w:sz w:val="24"/>
          <w:szCs w:val="24"/>
        </w:rPr>
      </w:pPr>
      <w:r>
        <w:rPr>
          <w:sz w:val="24"/>
          <w:szCs w:val="24"/>
        </w:rPr>
        <w:t xml:space="preserve">Таблица </w:t>
      </w:r>
      <w:r w:rsidR="00BE59AF">
        <w:rPr>
          <w:sz w:val="24"/>
          <w:szCs w:val="24"/>
        </w:rPr>
        <w:t>14</w:t>
      </w:r>
    </w:p>
    <w:p w:rsidR="00AC0AFD" w:rsidRDefault="00AC0AFD" w:rsidP="00AC0AFD">
      <w:pPr>
        <w:widowControl/>
        <w:snapToGrid/>
        <w:spacing w:line="276" w:lineRule="auto"/>
        <w:ind w:firstLine="709"/>
        <w:jc w:val="center"/>
        <w:rPr>
          <w:sz w:val="24"/>
          <w:szCs w:val="24"/>
        </w:rPr>
      </w:pPr>
      <w:r>
        <w:rPr>
          <w:sz w:val="24"/>
          <w:szCs w:val="24"/>
        </w:rPr>
        <w:t>Показатели демографического развития рабочего поселка Коноша</w:t>
      </w:r>
    </w:p>
    <w:tbl>
      <w:tblPr>
        <w:tblStyle w:val="aff2"/>
        <w:tblW w:w="0" w:type="auto"/>
        <w:tblLook w:val="04A0" w:firstRow="1" w:lastRow="0" w:firstColumn="1" w:lastColumn="0" w:noHBand="0" w:noVBand="1"/>
      </w:tblPr>
      <w:tblGrid>
        <w:gridCol w:w="835"/>
        <w:gridCol w:w="3835"/>
        <w:gridCol w:w="2359"/>
        <w:gridCol w:w="2315"/>
      </w:tblGrid>
      <w:tr w:rsidR="00AC0AFD" w:rsidTr="00D942E5">
        <w:trPr>
          <w:trHeight w:val="798"/>
        </w:trPr>
        <w:tc>
          <w:tcPr>
            <w:tcW w:w="846" w:type="dxa"/>
            <w:vAlign w:val="center"/>
          </w:tcPr>
          <w:p w:rsidR="00AC0AFD" w:rsidRDefault="00AC0AFD" w:rsidP="00D942E5">
            <w:pPr>
              <w:widowControl/>
              <w:snapToGrid/>
              <w:spacing w:line="276" w:lineRule="auto"/>
              <w:jc w:val="center"/>
              <w:rPr>
                <w:sz w:val="24"/>
                <w:szCs w:val="24"/>
              </w:rPr>
            </w:pPr>
            <w:r>
              <w:rPr>
                <w:sz w:val="24"/>
                <w:szCs w:val="24"/>
              </w:rPr>
              <w:t>№№ ПП</w:t>
            </w:r>
          </w:p>
        </w:tc>
        <w:tc>
          <w:tcPr>
            <w:tcW w:w="3967" w:type="dxa"/>
            <w:vAlign w:val="center"/>
          </w:tcPr>
          <w:p w:rsidR="00AC0AFD" w:rsidRDefault="00AC0AFD" w:rsidP="00D942E5">
            <w:pPr>
              <w:widowControl/>
              <w:snapToGrid/>
              <w:spacing w:line="276" w:lineRule="auto"/>
              <w:jc w:val="center"/>
              <w:rPr>
                <w:sz w:val="24"/>
                <w:szCs w:val="24"/>
              </w:rPr>
            </w:pPr>
            <w:r>
              <w:rPr>
                <w:sz w:val="24"/>
                <w:szCs w:val="24"/>
              </w:rPr>
              <w:t xml:space="preserve">Наименование показателя </w:t>
            </w:r>
          </w:p>
        </w:tc>
        <w:tc>
          <w:tcPr>
            <w:tcW w:w="2407" w:type="dxa"/>
            <w:vAlign w:val="center"/>
          </w:tcPr>
          <w:p w:rsidR="00AC0AFD" w:rsidRDefault="00AC0AFD" w:rsidP="00D942E5">
            <w:pPr>
              <w:widowControl/>
              <w:snapToGrid/>
              <w:spacing w:line="276" w:lineRule="auto"/>
              <w:jc w:val="center"/>
              <w:rPr>
                <w:sz w:val="24"/>
                <w:szCs w:val="24"/>
              </w:rPr>
            </w:pPr>
            <w:r>
              <w:rPr>
                <w:sz w:val="24"/>
                <w:szCs w:val="24"/>
              </w:rPr>
              <w:t>Ед. изм.</w:t>
            </w:r>
          </w:p>
        </w:tc>
        <w:tc>
          <w:tcPr>
            <w:tcW w:w="2407" w:type="dxa"/>
            <w:vAlign w:val="center"/>
          </w:tcPr>
          <w:p w:rsidR="00AC0AFD" w:rsidRDefault="00AC0AFD" w:rsidP="00D942E5">
            <w:pPr>
              <w:widowControl/>
              <w:snapToGrid/>
              <w:spacing w:line="276" w:lineRule="auto"/>
              <w:jc w:val="center"/>
              <w:rPr>
                <w:sz w:val="24"/>
                <w:szCs w:val="24"/>
              </w:rPr>
            </w:pPr>
            <w:r>
              <w:rPr>
                <w:sz w:val="24"/>
                <w:szCs w:val="24"/>
              </w:rPr>
              <w:t>Период – 2012 год</w:t>
            </w:r>
          </w:p>
        </w:tc>
      </w:tr>
      <w:tr w:rsidR="00AC0AFD" w:rsidTr="00D942E5">
        <w:tc>
          <w:tcPr>
            <w:tcW w:w="846" w:type="dxa"/>
            <w:vAlign w:val="center"/>
          </w:tcPr>
          <w:p w:rsidR="00AC0AFD" w:rsidRDefault="00AC0AFD" w:rsidP="00D942E5">
            <w:pPr>
              <w:widowControl/>
              <w:snapToGrid/>
              <w:spacing w:line="276" w:lineRule="auto"/>
              <w:jc w:val="center"/>
              <w:rPr>
                <w:sz w:val="24"/>
                <w:szCs w:val="24"/>
              </w:rPr>
            </w:pPr>
            <w:r>
              <w:rPr>
                <w:sz w:val="24"/>
                <w:szCs w:val="24"/>
              </w:rPr>
              <w:t>1</w:t>
            </w:r>
          </w:p>
        </w:tc>
        <w:tc>
          <w:tcPr>
            <w:tcW w:w="3967" w:type="dxa"/>
            <w:vAlign w:val="center"/>
          </w:tcPr>
          <w:p w:rsidR="00AC0AFD" w:rsidRDefault="00AC0AFD" w:rsidP="00D942E5">
            <w:pPr>
              <w:widowControl/>
              <w:snapToGrid/>
              <w:spacing w:line="276" w:lineRule="auto"/>
              <w:jc w:val="center"/>
              <w:rPr>
                <w:sz w:val="24"/>
                <w:szCs w:val="24"/>
              </w:rPr>
            </w:pPr>
            <w:proofErr w:type="gramStart"/>
            <w:r>
              <w:rPr>
                <w:sz w:val="24"/>
                <w:szCs w:val="24"/>
              </w:rPr>
              <w:t>Численность  постоянного</w:t>
            </w:r>
            <w:proofErr w:type="gramEnd"/>
            <w:r>
              <w:rPr>
                <w:sz w:val="24"/>
                <w:szCs w:val="24"/>
              </w:rPr>
              <w:t xml:space="preserve"> населения (среднегодовая), в том числе:</w:t>
            </w:r>
          </w:p>
        </w:tc>
        <w:tc>
          <w:tcPr>
            <w:tcW w:w="2407" w:type="dxa"/>
            <w:vAlign w:val="center"/>
          </w:tcPr>
          <w:p w:rsidR="00AC0AFD" w:rsidRDefault="00AC0AFD" w:rsidP="00D942E5">
            <w:pPr>
              <w:widowControl/>
              <w:snapToGrid/>
              <w:spacing w:line="276" w:lineRule="auto"/>
              <w:jc w:val="center"/>
              <w:rPr>
                <w:sz w:val="24"/>
                <w:szCs w:val="24"/>
              </w:rPr>
            </w:pPr>
            <w:r>
              <w:rPr>
                <w:sz w:val="24"/>
                <w:szCs w:val="24"/>
              </w:rPr>
              <w:t>тысяч человек</w:t>
            </w:r>
          </w:p>
        </w:tc>
        <w:tc>
          <w:tcPr>
            <w:tcW w:w="2407" w:type="dxa"/>
            <w:vAlign w:val="center"/>
          </w:tcPr>
          <w:p w:rsidR="00AC0AFD" w:rsidRDefault="00AC0AFD" w:rsidP="00D942E5">
            <w:pPr>
              <w:widowControl/>
              <w:snapToGrid/>
              <w:spacing w:line="276" w:lineRule="auto"/>
              <w:jc w:val="center"/>
              <w:rPr>
                <w:sz w:val="24"/>
                <w:szCs w:val="24"/>
              </w:rPr>
            </w:pPr>
            <w:r>
              <w:rPr>
                <w:sz w:val="24"/>
                <w:szCs w:val="24"/>
              </w:rPr>
              <w:t>12,060</w:t>
            </w:r>
          </w:p>
        </w:tc>
      </w:tr>
      <w:tr w:rsidR="00AC0AFD" w:rsidTr="00D942E5">
        <w:tc>
          <w:tcPr>
            <w:tcW w:w="846" w:type="dxa"/>
            <w:vAlign w:val="center"/>
          </w:tcPr>
          <w:p w:rsidR="00AC0AFD" w:rsidRDefault="00AC0AFD" w:rsidP="00D942E5">
            <w:pPr>
              <w:widowControl/>
              <w:snapToGrid/>
              <w:spacing w:line="276" w:lineRule="auto"/>
              <w:jc w:val="center"/>
              <w:rPr>
                <w:sz w:val="24"/>
                <w:szCs w:val="24"/>
              </w:rPr>
            </w:pPr>
            <w:r>
              <w:rPr>
                <w:sz w:val="24"/>
                <w:szCs w:val="24"/>
              </w:rPr>
              <w:t>1.1</w:t>
            </w:r>
          </w:p>
        </w:tc>
        <w:tc>
          <w:tcPr>
            <w:tcW w:w="3967" w:type="dxa"/>
            <w:vAlign w:val="center"/>
          </w:tcPr>
          <w:p w:rsidR="00AC0AFD" w:rsidRDefault="00AC0AFD" w:rsidP="00D942E5">
            <w:pPr>
              <w:widowControl/>
              <w:snapToGrid/>
              <w:spacing w:line="276" w:lineRule="auto"/>
              <w:jc w:val="center"/>
              <w:rPr>
                <w:sz w:val="24"/>
                <w:szCs w:val="24"/>
              </w:rPr>
            </w:pPr>
            <w:r>
              <w:rPr>
                <w:sz w:val="24"/>
                <w:szCs w:val="24"/>
              </w:rPr>
              <w:t>- в возрасте до 16 лет</w:t>
            </w:r>
          </w:p>
        </w:tc>
        <w:tc>
          <w:tcPr>
            <w:tcW w:w="2407" w:type="dxa"/>
            <w:vAlign w:val="center"/>
          </w:tcPr>
          <w:p w:rsidR="00AC0AFD" w:rsidRDefault="00AC0AFD" w:rsidP="00D942E5">
            <w:pPr>
              <w:widowControl/>
              <w:snapToGrid/>
              <w:spacing w:line="276" w:lineRule="auto"/>
              <w:jc w:val="center"/>
              <w:rPr>
                <w:sz w:val="24"/>
                <w:szCs w:val="24"/>
              </w:rPr>
            </w:pPr>
            <w:r>
              <w:rPr>
                <w:sz w:val="24"/>
                <w:szCs w:val="24"/>
              </w:rPr>
              <w:t>тысяч человек</w:t>
            </w:r>
          </w:p>
        </w:tc>
        <w:tc>
          <w:tcPr>
            <w:tcW w:w="2407" w:type="dxa"/>
            <w:vAlign w:val="center"/>
          </w:tcPr>
          <w:p w:rsidR="00AC0AFD" w:rsidRDefault="00AC0AFD" w:rsidP="00D942E5">
            <w:pPr>
              <w:widowControl/>
              <w:snapToGrid/>
              <w:spacing w:line="276" w:lineRule="auto"/>
              <w:jc w:val="center"/>
              <w:rPr>
                <w:sz w:val="24"/>
                <w:szCs w:val="24"/>
              </w:rPr>
            </w:pPr>
            <w:r>
              <w:rPr>
                <w:sz w:val="24"/>
                <w:szCs w:val="24"/>
              </w:rPr>
              <w:t>2,304</w:t>
            </w:r>
          </w:p>
        </w:tc>
      </w:tr>
      <w:tr w:rsidR="00AC0AFD" w:rsidTr="00D942E5">
        <w:tc>
          <w:tcPr>
            <w:tcW w:w="846" w:type="dxa"/>
            <w:vAlign w:val="center"/>
          </w:tcPr>
          <w:p w:rsidR="00AC0AFD" w:rsidRDefault="00AC0AFD" w:rsidP="00D942E5">
            <w:pPr>
              <w:widowControl/>
              <w:snapToGrid/>
              <w:spacing w:line="276" w:lineRule="auto"/>
              <w:jc w:val="center"/>
              <w:rPr>
                <w:sz w:val="24"/>
                <w:szCs w:val="24"/>
              </w:rPr>
            </w:pPr>
            <w:r>
              <w:rPr>
                <w:sz w:val="24"/>
                <w:szCs w:val="24"/>
              </w:rPr>
              <w:t>1.2</w:t>
            </w:r>
          </w:p>
        </w:tc>
        <w:tc>
          <w:tcPr>
            <w:tcW w:w="3967" w:type="dxa"/>
            <w:vAlign w:val="center"/>
          </w:tcPr>
          <w:p w:rsidR="00AC0AFD" w:rsidRDefault="00AC0AFD" w:rsidP="00D942E5">
            <w:pPr>
              <w:widowControl/>
              <w:snapToGrid/>
              <w:spacing w:line="276" w:lineRule="auto"/>
              <w:jc w:val="center"/>
              <w:rPr>
                <w:sz w:val="24"/>
                <w:szCs w:val="24"/>
              </w:rPr>
            </w:pPr>
            <w:r>
              <w:rPr>
                <w:sz w:val="24"/>
                <w:szCs w:val="24"/>
              </w:rPr>
              <w:t>- пенсионеров</w:t>
            </w:r>
          </w:p>
        </w:tc>
        <w:tc>
          <w:tcPr>
            <w:tcW w:w="2407" w:type="dxa"/>
            <w:vAlign w:val="center"/>
          </w:tcPr>
          <w:p w:rsidR="00AC0AFD" w:rsidRDefault="00AC0AFD" w:rsidP="00D942E5">
            <w:pPr>
              <w:widowControl/>
              <w:snapToGrid/>
              <w:spacing w:line="276" w:lineRule="auto"/>
              <w:jc w:val="center"/>
              <w:rPr>
                <w:sz w:val="24"/>
                <w:szCs w:val="24"/>
              </w:rPr>
            </w:pPr>
            <w:r>
              <w:rPr>
                <w:sz w:val="24"/>
                <w:szCs w:val="24"/>
              </w:rPr>
              <w:t>тысяч человек</w:t>
            </w:r>
          </w:p>
        </w:tc>
        <w:tc>
          <w:tcPr>
            <w:tcW w:w="2407" w:type="dxa"/>
            <w:vAlign w:val="center"/>
          </w:tcPr>
          <w:p w:rsidR="00AC0AFD" w:rsidRDefault="00AC0AFD" w:rsidP="00D942E5">
            <w:pPr>
              <w:widowControl/>
              <w:snapToGrid/>
              <w:spacing w:line="276" w:lineRule="auto"/>
              <w:jc w:val="center"/>
              <w:rPr>
                <w:sz w:val="24"/>
                <w:szCs w:val="24"/>
              </w:rPr>
            </w:pPr>
            <w:r>
              <w:rPr>
                <w:sz w:val="24"/>
                <w:szCs w:val="24"/>
              </w:rPr>
              <w:t>4,823</w:t>
            </w:r>
          </w:p>
        </w:tc>
      </w:tr>
      <w:tr w:rsidR="00AC0AFD" w:rsidTr="00D942E5">
        <w:tc>
          <w:tcPr>
            <w:tcW w:w="846" w:type="dxa"/>
            <w:vAlign w:val="center"/>
          </w:tcPr>
          <w:p w:rsidR="00AC0AFD" w:rsidRDefault="00AC0AFD" w:rsidP="00D942E5">
            <w:pPr>
              <w:widowControl/>
              <w:snapToGrid/>
              <w:spacing w:line="276" w:lineRule="auto"/>
              <w:jc w:val="center"/>
              <w:rPr>
                <w:sz w:val="24"/>
                <w:szCs w:val="24"/>
              </w:rPr>
            </w:pPr>
            <w:r>
              <w:rPr>
                <w:sz w:val="24"/>
                <w:szCs w:val="24"/>
              </w:rPr>
              <w:t>2</w:t>
            </w:r>
          </w:p>
        </w:tc>
        <w:tc>
          <w:tcPr>
            <w:tcW w:w="3967" w:type="dxa"/>
            <w:vAlign w:val="center"/>
          </w:tcPr>
          <w:p w:rsidR="00AC0AFD" w:rsidRDefault="00AC0AFD" w:rsidP="00D942E5">
            <w:pPr>
              <w:widowControl/>
              <w:snapToGrid/>
              <w:spacing w:line="276" w:lineRule="auto"/>
              <w:jc w:val="center"/>
              <w:rPr>
                <w:sz w:val="24"/>
                <w:szCs w:val="24"/>
              </w:rPr>
            </w:pPr>
            <w:r>
              <w:rPr>
                <w:sz w:val="24"/>
                <w:szCs w:val="24"/>
              </w:rPr>
              <w:t>Темп роста</w:t>
            </w:r>
          </w:p>
        </w:tc>
        <w:tc>
          <w:tcPr>
            <w:tcW w:w="2407" w:type="dxa"/>
            <w:vAlign w:val="center"/>
          </w:tcPr>
          <w:p w:rsidR="00AC0AFD" w:rsidRDefault="00AC0AFD" w:rsidP="00D942E5">
            <w:pPr>
              <w:widowControl/>
              <w:snapToGrid/>
              <w:spacing w:line="276" w:lineRule="auto"/>
              <w:jc w:val="center"/>
              <w:rPr>
                <w:sz w:val="24"/>
                <w:szCs w:val="24"/>
              </w:rPr>
            </w:pPr>
            <w:r>
              <w:rPr>
                <w:sz w:val="24"/>
                <w:szCs w:val="24"/>
              </w:rPr>
              <w:t>% к предыдущему году</w:t>
            </w:r>
          </w:p>
        </w:tc>
        <w:tc>
          <w:tcPr>
            <w:tcW w:w="2407" w:type="dxa"/>
            <w:vAlign w:val="center"/>
          </w:tcPr>
          <w:p w:rsidR="00AC0AFD" w:rsidRDefault="00AC0AFD" w:rsidP="00D942E5">
            <w:pPr>
              <w:widowControl/>
              <w:snapToGrid/>
              <w:spacing w:line="276" w:lineRule="auto"/>
              <w:jc w:val="center"/>
              <w:rPr>
                <w:sz w:val="24"/>
                <w:szCs w:val="24"/>
              </w:rPr>
            </w:pPr>
            <w:proofErr w:type="spellStart"/>
            <w:r>
              <w:rPr>
                <w:sz w:val="24"/>
                <w:szCs w:val="24"/>
              </w:rPr>
              <w:t>н.д</w:t>
            </w:r>
            <w:proofErr w:type="spellEnd"/>
          </w:p>
        </w:tc>
      </w:tr>
      <w:tr w:rsidR="00AC0AFD" w:rsidTr="00D942E5">
        <w:tc>
          <w:tcPr>
            <w:tcW w:w="846" w:type="dxa"/>
            <w:vAlign w:val="center"/>
          </w:tcPr>
          <w:p w:rsidR="00AC0AFD" w:rsidRDefault="00AC0AFD" w:rsidP="00D942E5">
            <w:pPr>
              <w:widowControl/>
              <w:snapToGrid/>
              <w:spacing w:line="276" w:lineRule="auto"/>
              <w:jc w:val="center"/>
              <w:rPr>
                <w:sz w:val="24"/>
                <w:szCs w:val="24"/>
              </w:rPr>
            </w:pPr>
            <w:r>
              <w:rPr>
                <w:sz w:val="24"/>
                <w:szCs w:val="24"/>
              </w:rPr>
              <w:t>3</w:t>
            </w:r>
          </w:p>
        </w:tc>
        <w:tc>
          <w:tcPr>
            <w:tcW w:w="3967" w:type="dxa"/>
            <w:vAlign w:val="center"/>
          </w:tcPr>
          <w:p w:rsidR="00AC0AFD" w:rsidRDefault="00AC0AFD" w:rsidP="00D942E5">
            <w:pPr>
              <w:widowControl/>
              <w:snapToGrid/>
              <w:spacing w:line="276" w:lineRule="auto"/>
              <w:jc w:val="center"/>
              <w:rPr>
                <w:sz w:val="24"/>
                <w:szCs w:val="24"/>
              </w:rPr>
            </w:pPr>
            <w:r>
              <w:rPr>
                <w:sz w:val="24"/>
                <w:szCs w:val="24"/>
              </w:rPr>
              <w:t>Число родившихся</w:t>
            </w:r>
          </w:p>
        </w:tc>
        <w:tc>
          <w:tcPr>
            <w:tcW w:w="2407" w:type="dxa"/>
            <w:vMerge w:val="restart"/>
            <w:vAlign w:val="center"/>
          </w:tcPr>
          <w:p w:rsidR="00AC0AFD" w:rsidRDefault="00AC0AFD" w:rsidP="00D942E5">
            <w:pPr>
              <w:widowControl/>
              <w:snapToGrid/>
              <w:spacing w:line="276" w:lineRule="auto"/>
              <w:jc w:val="center"/>
              <w:rPr>
                <w:sz w:val="24"/>
                <w:szCs w:val="24"/>
              </w:rPr>
            </w:pPr>
            <w:r>
              <w:rPr>
                <w:sz w:val="24"/>
                <w:szCs w:val="24"/>
              </w:rPr>
              <w:t>человек</w:t>
            </w:r>
          </w:p>
        </w:tc>
        <w:tc>
          <w:tcPr>
            <w:tcW w:w="2407" w:type="dxa"/>
            <w:vAlign w:val="center"/>
          </w:tcPr>
          <w:p w:rsidR="00AC0AFD" w:rsidRDefault="00AC0AFD" w:rsidP="00D942E5">
            <w:pPr>
              <w:widowControl/>
              <w:snapToGrid/>
              <w:spacing w:line="276" w:lineRule="auto"/>
              <w:jc w:val="center"/>
              <w:rPr>
                <w:sz w:val="24"/>
                <w:szCs w:val="24"/>
              </w:rPr>
            </w:pPr>
            <w:r>
              <w:rPr>
                <w:sz w:val="24"/>
                <w:szCs w:val="24"/>
              </w:rPr>
              <w:t>80</w:t>
            </w:r>
          </w:p>
        </w:tc>
      </w:tr>
      <w:tr w:rsidR="00AC0AFD" w:rsidTr="00D942E5">
        <w:tc>
          <w:tcPr>
            <w:tcW w:w="846" w:type="dxa"/>
            <w:vAlign w:val="center"/>
          </w:tcPr>
          <w:p w:rsidR="00AC0AFD" w:rsidRDefault="00AC0AFD" w:rsidP="00D942E5">
            <w:pPr>
              <w:widowControl/>
              <w:snapToGrid/>
              <w:spacing w:line="276" w:lineRule="auto"/>
              <w:jc w:val="center"/>
              <w:rPr>
                <w:sz w:val="24"/>
                <w:szCs w:val="24"/>
              </w:rPr>
            </w:pPr>
            <w:r>
              <w:rPr>
                <w:sz w:val="24"/>
                <w:szCs w:val="24"/>
              </w:rPr>
              <w:t>4</w:t>
            </w:r>
          </w:p>
        </w:tc>
        <w:tc>
          <w:tcPr>
            <w:tcW w:w="3967" w:type="dxa"/>
            <w:vAlign w:val="center"/>
          </w:tcPr>
          <w:p w:rsidR="00AC0AFD" w:rsidRDefault="00AC0AFD" w:rsidP="00D942E5">
            <w:pPr>
              <w:widowControl/>
              <w:snapToGrid/>
              <w:spacing w:line="276" w:lineRule="auto"/>
              <w:jc w:val="center"/>
              <w:rPr>
                <w:sz w:val="24"/>
                <w:szCs w:val="24"/>
              </w:rPr>
            </w:pPr>
            <w:r>
              <w:rPr>
                <w:sz w:val="24"/>
                <w:szCs w:val="24"/>
              </w:rPr>
              <w:t>Число умерших</w:t>
            </w:r>
          </w:p>
        </w:tc>
        <w:tc>
          <w:tcPr>
            <w:tcW w:w="2407" w:type="dxa"/>
            <w:vMerge/>
            <w:vAlign w:val="center"/>
          </w:tcPr>
          <w:p w:rsidR="00AC0AFD" w:rsidRDefault="00AC0AFD" w:rsidP="00D942E5">
            <w:pPr>
              <w:widowControl/>
              <w:snapToGrid/>
              <w:spacing w:line="276" w:lineRule="auto"/>
              <w:jc w:val="center"/>
              <w:rPr>
                <w:sz w:val="24"/>
                <w:szCs w:val="24"/>
              </w:rPr>
            </w:pPr>
          </w:p>
        </w:tc>
        <w:tc>
          <w:tcPr>
            <w:tcW w:w="2407" w:type="dxa"/>
            <w:vAlign w:val="center"/>
          </w:tcPr>
          <w:p w:rsidR="00AC0AFD" w:rsidRDefault="00AC0AFD" w:rsidP="00D942E5">
            <w:pPr>
              <w:widowControl/>
              <w:snapToGrid/>
              <w:spacing w:line="276" w:lineRule="auto"/>
              <w:jc w:val="center"/>
              <w:rPr>
                <w:sz w:val="24"/>
                <w:szCs w:val="24"/>
              </w:rPr>
            </w:pPr>
            <w:r>
              <w:rPr>
                <w:sz w:val="24"/>
                <w:szCs w:val="24"/>
              </w:rPr>
              <w:t>94</w:t>
            </w:r>
          </w:p>
        </w:tc>
      </w:tr>
      <w:tr w:rsidR="00AC0AFD" w:rsidTr="00D942E5">
        <w:tc>
          <w:tcPr>
            <w:tcW w:w="846" w:type="dxa"/>
            <w:vAlign w:val="center"/>
          </w:tcPr>
          <w:p w:rsidR="00AC0AFD" w:rsidRDefault="00AC0AFD" w:rsidP="00D942E5">
            <w:pPr>
              <w:widowControl/>
              <w:snapToGrid/>
              <w:spacing w:line="276" w:lineRule="auto"/>
              <w:jc w:val="center"/>
              <w:rPr>
                <w:sz w:val="24"/>
                <w:szCs w:val="24"/>
              </w:rPr>
            </w:pPr>
            <w:r>
              <w:rPr>
                <w:sz w:val="24"/>
                <w:szCs w:val="24"/>
              </w:rPr>
              <w:t>5</w:t>
            </w:r>
          </w:p>
        </w:tc>
        <w:tc>
          <w:tcPr>
            <w:tcW w:w="3967" w:type="dxa"/>
            <w:vAlign w:val="center"/>
          </w:tcPr>
          <w:p w:rsidR="00AC0AFD" w:rsidRDefault="00AC0AFD" w:rsidP="00D942E5">
            <w:pPr>
              <w:widowControl/>
              <w:snapToGrid/>
              <w:spacing w:line="276" w:lineRule="auto"/>
              <w:jc w:val="center"/>
              <w:rPr>
                <w:sz w:val="24"/>
                <w:szCs w:val="24"/>
              </w:rPr>
            </w:pPr>
            <w:r>
              <w:rPr>
                <w:sz w:val="24"/>
                <w:szCs w:val="24"/>
              </w:rPr>
              <w:t>Естественный прирост</w:t>
            </w:r>
          </w:p>
        </w:tc>
        <w:tc>
          <w:tcPr>
            <w:tcW w:w="2407" w:type="dxa"/>
            <w:vMerge/>
            <w:vAlign w:val="center"/>
          </w:tcPr>
          <w:p w:rsidR="00AC0AFD" w:rsidRDefault="00AC0AFD" w:rsidP="00D942E5">
            <w:pPr>
              <w:widowControl/>
              <w:snapToGrid/>
              <w:spacing w:line="276" w:lineRule="auto"/>
              <w:jc w:val="center"/>
              <w:rPr>
                <w:sz w:val="24"/>
                <w:szCs w:val="24"/>
              </w:rPr>
            </w:pPr>
          </w:p>
        </w:tc>
        <w:tc>
          <w:tcPr>
            <w:tcW w:w="2407" w:type="dxa"/>
            <w:vAlign w:val="center"/>
          </w:tcPr>
          <w:p w:rsidR="00AC0AFD" w:rsidRDefault="00AC0AFD" w:rsidP="00D942E5">
            <w:pPr>
              <w:widowControl/>
              <w:snapToGrid/>
              <w:spacing w:line="276" w:lineRule="auto"/>
              <w:jc w:val="center"/>
              <w:rPr>
                <w:sz w:val="24"/>
                <w:szCs w:val="24"/>
              </w:rPr>
            </w:pPr>
            <w:r>
              <w:rPr>
                <w:sz w:val="24"/>
                <w:szCs w:val="24"/>
              </w:rPr>
              <w:t>-14</w:t>
            </w:r>
          </w:p>
        </w:tc>
      </w:tr>
      <w:tr w:rsidR="00AC0AFD" w:rsidTr="00D942E5">
        <w:tc>
          <w:tcPr>
            <w:tcW w:w="846" w:type="dxa"/>
            <w:vAlign w:val="center"/>
          </w:tcPr>
          <w:p w:rsidR="00AC0AFD" w:rsidRDefault="00AC0AFD" w:rsidP="00D942E5">
            <w:pPr>
              <w:widowControl/>
              <w:snapToGrid/>
              <w:spacing w:line="276" w:lineRule="auto"/>
              <w:jc w:val="center"/>
              <w:rPr>
                <w:sz w:val="24"/>
                <w:szCs w:val="24"/>
              </w:rPr>
            </w:pPr>
            <w:r>
              <w:rPr>
                <w:sz w:val="24"/>
                <w:szCs w:val="24"/>
              </w:rPr>
              <w:t>6</w:t>
            </w:r>
          </w:p>
        </w:tc>
        <w:tc>
          <w:tcPr>
            <w:tcW w:w="3967" w:type="dxa"/>
            <w:vAlign w:val="center"/>
          </w:tcPr>
          <w:p w:rsidR="00AC0AFD" w:rsidRDefault="00AC0AFD" w:rsidP="00D942E5">
            <w:pPr>
              <w:widowControl/>
              <w:snapToGrid/>
              <w:spacing w:line="276" w:lineRule="auto"/>
              <w:jc w:val="center"/>
              <w:rPr>
                <w:sz w:val="24"/>
                <w:szCs w:val="24"/>
              </w:rPr>
            </w:pPr>
            <w:r>
              <w:rPr>
                <w:sz w:val="24"/>
                <w:szCs w:val="24"/>
              </w:rPr>
              <w:t xml:space="preserve">Число прибывших </w:t>
            </w:r>
          </w:p>
        </w:tc>
        <w:tc>
          <w:tcPr>
            <w:tcW w:w="2407" w:type="dxa"/>
            <w:vMerge/>
            <w:vAlign w:val="center"/>
          </w:tcPr>
          <w:p w:rsidR="00AC0AFD" w:rsidRDefault="00AC0AFD" w:rsidP="00D942E5">
            <w:pPr>
              <w:widowControl/>
              <w:snapToGrid/>
              <w:spacing w:line="276" w:lineRule="auto"/>
              <w:jc w:val="center"/>
              <w:rPr>
                <w:sz w:val="24"/>
                <w:szCs w:val="24"/>
              </w:rPr>
            </w:pPr>
          </w:p>
        </w:tc>
        <w:tc>
          <w:tcPr>
            <w:tcW w:w="2407" w:type="dxa"/>
            <w:vAlign w:val="center"/>
          </w:tcPr>
          <w:p w:rsidR="00AC0AFD" w:rsidRDefault="00AC0AFD" w:rsidP="00D942E5">
            <w:pPr>
              <w:widowControl/>
              <w:snapToGrid/>
              <w:spacing w:line="276" w:lineRule="auto"/>
              <w:jc w:val="center"/>
              <w:rPr>
                <w:sz w:val="24"/>
                <w:szCs w:val="24"/>
              </w:rPr>
            </w:pPr>
            <w:r>
              <w:rPr>
                <w:sz w:val="24"/>
                <w:szCs w:val="24"/>
              </w:rPr>
              <w:t>26</w:t>
            </w:r>
          </w:p>
        </w:tc>
      </w:tr>
      <w:tr w:rsidR="00AC0AFD" w:rsidTr="00D942E5">
        <w:tc>
          <w:tcPr>
            <w:tcW w:w="846" w:type="dxa"/>
            <w:vAlign w:val="center"/>
          </w:tcPr>
          <w:p w:rsidR="00AC0AFD" w:rsidRDefault="00AC0AFD" w:rsidP="00D942E5">
            <w:pPr>
              <w:widowControl/>
              <w:snapToGrid/>
              <w:spacing w:line="276" w:lineRule="auto"/>
              <w:jc w:val="center"/>
              <w:rPr>
                <w:sz w:val="24"/>
                <w:szCs w:val="24"/>
              </w:rPr>
            </w:pPr>
            <w:r>
              <w:rPr>
                <w:sz w:val="24"/>
                <w:szCs w:val="24"/>
              </w:rPr>
              <w:t>7</w:t>
            </w:r>
          </w:p>
        </w:tc>
        <w:tc>
          <w:tcPr>
            <w:tcW w:w="3967" w:type="dxa"/>
            <w:vAlign w:val="center"/>
          </w:tcPr>
          <w:p w:rsidR="00AC0AFD" w:rsidRDefault="00AC0AFD" w:rsidP="00D942E5">
            <w:pPr>
              <w:widowControl/>
              <w:snapToGrid/>
              <w:spacing w:line="276" w:lineRule="auto"/>
              <w:jc w:val="center"/>
              <w:rPr>
                <w:sz w:val="24"/>
                <w:szCs w:val="24"/>
              </w:rPr>
            </w:pPr>
            <w:r>
              <w:rPr>
                <w:sz w:val="24"/>
                <w:szCs w:val="24"/>
              </w:rPr>
              <w:t>Число выбывших</w:t>
            </w:r>
          </w:p>
        </w:tc>
        <w:tc>
          <w:tcPr>
            <w:tcW w:w="2407" w:type="dxa"/>
            <w:vMerge/>
            <w:vAlign w:val="center"/>
          </w:tcPr>
          <w:p w:rsidR="00AC0AFD" w:rsidRDefault="00AC0AFD" w:rsidP="00D942E5">
            <w:pPr>
              <w:widowControl/>
              <w:snapToGrid/>
              <w:spacing w:line="276" w:lineRule="auto"/>
              <w:jc w:val="center"/>
              <w:rPr>
                <w:sz w:val="24"/>
                <w:szCs w:val="24"/>
              </w:rPr>
            </w:pPr>
          </w:p>
        </w:tc>
        <w:tc>
          <w:tcPr>
            <w:tcW w:w="2407" w:type="dxa"/>
            <w:vAlign w:val="center"/>
          </w:tcPr>
          <w:p w:rsidR="00AC0AFD" w:rsidRDefault="00AC0AFD" w:rsidP="00D942E5">
            <w:pPr>
              <w:widowControl/>
              <w:snapToGrid/>
              <w:spacing w:line="276" w:lineRule="auto"/>
              <w:jc w:val="center"/>
              <w:rPr>
                <w:sz w:val="24"/>
                <w:szCs w:val="24"/>
              </w:rPr>
            </w:pPr>
            <w:r>
              <w:rPr>
                <w:sz w:val="24"/>
                <w:szCs w:val="24"/>
              </w:rPr>
              <w:t>172</w:t>
            </w:r>
          </w:p>
        </w:tc>
      </w:tr>
      <w:tr w:rsidR="00AC0AFD" w:rsidTr="00D942E5">
        <w:tc>
          <w:tcPr>
            <w:tcW w:w="846" w:type="dxa"/>
            <w:vAlign w:val="center"/>
          </w:tcPr>
          <w:p w:rsidR="00AC0AFD" w:rsidRDefault="00AC0AFD" w:rsidP="00D942E5">
            <w:pPr>
              <w:widowControl/>
              <w:snapToGrid/>
              <w:spacing w:line="276" w:lineRule="auto"/>
              <w:jc w:val="center"/>
              <w:rPr>
                <w:sz w:val="24"/>
                <w:szCs w:val="24"/>
              </w:rPr>
            </w:pPr>
            <w:r>
              <w:rPr>
                <w:sz w:val="24"/>
                <w:szCs w:val="24"/>
              </w:rPr>
              <w:t>8</w:t>
            </w:r>
          </w:p>
        </w:tc>
        <w:tc>
          <w:tcPr>
            <w:tcW w:w="3967" w:type="dxa"/>
            <w:vAlign w:val="center"/>
          </w:tcPr>
          <w:p w:rsidR="00AC0AFD" w:rsidRDefault="00AC0AFD" w:rsidP="00D942E5">
            <w:pPr>
              <w:widowControl/>
              <w:snapToGrid/>
              <w:spacing w:line="276" w:lineRule="auto"/>
              <w:jc w:val="center"/>
              <w:rPr>
                <w:sz w:val="24"/>
                <w:szCs w:val="24"/>
              </w:rPr>
            </w:pPr>
            <w:r>
              <w:rPr>
                <w:sz w:val="24"/>
                <w:szCs w:val="24"/>
              </w:rPr>
              <w:t>Миграция</w:t>
            </w:r>
          </w:p>
        </w:tc>
        <w:tc>
          <w:tcPr>
            <w:tcW w:w="2407" w:type="dxa"/>
            <w:vMerge/>
            <w:vAlign w:val="center"/>
          </w:tcPr>
          <w:p w:rsidR="00AC0AFD" w:rsidRDefault="00AC0AFD" w:rsidP="00D942E5">
            <w:pPr>
              <w:widowControl/>
              <w:snapToGrid/>
              <w:spacing w:line="276" w:lineRule="auto"/>
              <w:jc w:val="center"/>
              <w:rPr>
                <w:sz w:val="24"/>
                <w:szCs w:val="24"/>
              </w:rPr>
            </w:pPr>
          </w:p>
        </w:tc>
        <w:tc>
          <w:tcPr>
            <w:tcW w:w="2407" w:type="dxa"/>
            <w:vAlign w:val="center"/>
          </w:tcPr>
          <w:p w:rsidR="00AC0AFD" w:rsidRDefault="00AC0AFD" w:rsidP="00D942E5">
            <w:pPr>
              <w:widowControl/>
              <w:snapToGrid/>
              <w:spacing w:line="276" w:lineRule="auto"/>
              <w:jc w:val="center"/>
              <w:rPr>
                <w:sz w:val="24"/>
                <w:szCs w:val="24"/>
              </w:rPr>
            </w:pPr>
            <w:r>
              <w:rPr>
                <w:sz w:val="24"/>
                <w:szCs w:val="24"/>
              </w:rPr>
              <w:t>-146</w:t>
            </w:r>
          </w:p>
        </w:tc>
      </w:tr>
      <w:tr w:rsidR="00AC0AFD" w:rsidTr="00D942E5">
        <w:tc>
          <w:tcPr>
            <w:tcW w:w="846" w:type="dxa"/>
            <w:vAlign w:val="center"/>
          </w:tcPr>
          <w:p w:rsidR="00AC0AFD" w:rsidRDefault="00AC0AFD" w:rsidP="00D942E5">
            <w:pPr>
              <w:widowControl/>
              <w:snapToGrid/>
              <w:spacing w:line="276" w:lineRule="auto"/>
              <w:jc w:val="center"/>
              <w:rPr>
                <w:sz w:val="24"/>
                <w:szCs w:val="24"/>
              </w:rPr>
            </w:pPr>
            <w:r>
              <w:rPr>
                <w:sz w:val="24"/>
                <w:szCs w:val="24"/>
              </w:rPr>
              <w:t>9</w:t>
            </w:r>
          </w:p>
        </w:tc>
        <w:tc>
          <w:tcPr>
            <w:tcW w:w="3967" w:type="dxa"/>
            <w:vAlign w:val="center"/>
          </w:tcPr>
          <w:p w:rsidR="00AC0AFD" w:rsidRDefault="00AC0AFD" w:rsidP="00D942E5">
            <w:pPr>
              <w:widowControl/>
              <w:snapToGrid/>
              <w:spacing w:line="276" w:lineRule="auto"/>
              <w:jc w:val="center"/>
              <w:rPr>
                <w:sz w:val="24"/>
                <w:szCs w:val="24"/>
              </w:rPr>
            </w:pPr>
            <w:r>
              <w:rPr>
                <w:sz w:val="24"/>
                <w:szCs w:val="24"/>
              </w:rPr>
              <w:t>Общий коэффициент рождаемости</w:t>
            </w:r>
          </w:p>
        </w:tc>
        <w:tc>
          <w:tcPr>
            <w:tcW w:w="2407" w:type="dxa"/>
            <w:vMerge/>
            <w:vAlign w:val="center"/>
          </w:tcPr>
          <w:p w:rsidR="00AC0AFD" w:rsidRDefault="00AC0AFD" w:rsidP="00D942E5">
            <w:pPr>
              <w:widowControl/>
              <w:snapToGrid/>
              <w:spacing w:line="276" w:lineRule="auto"/>
              <w:jc w:val="center"/>
              <w:rPr>
                <w:sz w:val="24"/>
                <w:szCs w:val="24"/>
              </w:rPr>
            </w:pPr>
          </w:p>
        </w:tc>
        <w:tc>
          <w:tcPr>
            <w:tcW w:w="2407" w:type="dxa"/>
            <w:vAlign w:val="center"/>
          </w:tcPr>
          <w:p w:rsidR="00AC0AFD" w:rsidRDefault="00AC0AFD" w:rsidP="00D942E5">
            <w:pPr>
              <w:widowControl/>
              <w:snapToGrid/>
              <w:spacing w:line="276" w:lineRule="auto"/>
              <w:jc w:val="center"/>
              <w:rPr>
                <w:sz w:val="24"/>
                <w:szCs w:val="24"/>
              </w:rPr>
            </w:pPr>
            <w:r>
              <w:rPr>
                <w:sz w:val="24"/>
                <w:szCs w:val="24"/>
              </w:rPr>
              <w:t>6,63</w:t>
            </w:r>
          </w:p>
        </w:tc>
      </w:tr>
      <w:tr w:rsidR="00AC0AFD" w:rsidTr="00D942E5">
        <w:tc>
          <w:tcPr>
            <w:tcW w:w="846" w:type="dxa"/>
            <w:vAlign w:val="center"/>
          </w:tcPr>
          <w:p w:rsidR="00AC0AFD" w:rsidRDefault="00AC0AFD" w:rsidP="00D942E5">
            <w:pPr>
              <w:widowControl/>
              <w:snapToGrid/>
              <w:spacing w:line="276" w:lineRule="auto"/>
              <w:jc w:val="center"/>
              <w:rPr>
                <w:sz w:val="24"/>
                <w:szCs w:val="24"/>
              </w:rPr>
            </w:pPr>
            <w:r>
              <w:rPr>
                <w:sz w:val="24"/>
                <w:szCs w:val="24"/>
              </w:rPr>
              <w:t>10</w:t>
            </w:r>
          </w:p>
        </w:tc>
        <w:tc>
          <w:tcPr>
            <w:tcW w:w="3967" w:type="dxa"/>
            <w:vAlign w:val="center"/>
          </w:tcPr>
          <w:p w:rsidR="00AC0AFD" w:rsidRDefault="00AC0AFD" w:rsidP="00D942E5">
            <w:pPr>
              <w:widowControl/>
              <w:snapToGrid/>
              <w:spacing w:line="276" w:lineRule="auto"/>
              <w:jc w:val="center"/>
              <w:rPr>
                <w:sz w:val="24"/>
                <w:szCs w:val="24"/>
              </w:rPr>
            </w:pPr>
            <w:r>
              <w:rPr>
                <w:sz w:val="24"/>
                <w:szCs w:val="24"/>
              </w:rPr>
              <w:t>Общий коэффициент смертности</w:t>
            </w:r>
          </w:p>
        </w:tc>
        <w:tc>
          <w:tcPr>
            <w:tcW w:w="2407" w:type="dxa"/>
            <w:vMerge/>
            <w:vAlign w:val="center"/>
          </w:tcPr>
          <w:p w:rsidR="00AC0AFD" w:rsidRDefault="00AC0AFD" w:rsidP="00D942E5">
            <w:pPr>
              <w:widowControl/>
              <w:snapToGrid/>
              <w:spacing w:line="276" w:lineRule="auto"/>
              <w:jc w:val="center"/>
              <w:rPr>
                <w:sz w:val="24"/>
                <w:szCs w:val="24"/>
              </w:rPr>
            </w:pPr>
          </w:p>
        </w:tc>
        <w:tc>
          <w:tcPr>
            <w:tcW w:w="2407" w:type="dxa"/>
            <w:vAlign w:val="center"/>
          </w:tcPr>
          <w:p w:rsidR="00AC0AFD" w:rsidRDefault="00AC0AFD" w:rsidP="00D942E5">
            <w:pPr>
              <w:widowControl/>
              <w:snapToGrid/>
              <w:spacing w:line="276" w:lineRule="auto"/>
              <w:jc w:val="center"/>
              <w:rPr>
                <w:sz w:val="24"/>
                <w:szCs w:val="24"/>
              </w:rPr>
            </w:pPr>
            <w:r>
              <w:rPr>
                <w:sz w:val="24"/>
                <w:szCs w:val="24"/>
              </w:rPr>
              <w:t>7,79</w:t>
            </w:r>
          </w:p>
        </w:tc>
      </w:tr>
    </w:tbl>
    <w:p w:rsidR="00AC0AFD" w:rsidRDefault="00AC0AFD" w:rsidP="00AC0AFD">
      <w:pPr>
        <w:widowControl/>
        <w:snapToGrid/>
        <w:spacing w:line="276" w:lineRule="auto"/>
        <w:ind w:firstLine="709"/>
        <w:jc w:val="center"/>
        <w:rPr>
          <w:sz w:val="24"/>
          <w:szCs w:val="24"/>
        </w:rPr>
      </w:pPr>
    </w:p>
    <w:p w:rsidR="00AC0AFD" w:rsidRDefault="00AC0AFD" w:rsidP="00AC0AFD">
      <w:pPr>
        <w:widowControl/>
        <w:snapToGrid/>
        <w:spacing w:line="312" w:lineRule="auto"/>
        <w:ind w:firstLine="709"/>
        <w:rPr>
          <w:sz w:val="24"/>
          <w:szCs w:val="24"/>
        </w:rPr>
      </w:pPr>
      <w:r>
        <w:rPr>
          <w:sz w:val="24"/>
          <w:szCs w:val="24"/>
        </w:rPr>
        <w:t xml:space="preserve">Депрессивное состояние экономики поселения на протяжении более 20 лет постперестроечного периода в значительной степени повлияло на развитие демографических процессов (нестабильное функционирование градообразующих предприятий, </w:t>
      </w:r>
      <w:proofErr w:type="spellStart"/>
      <w:r>
        <w:rPr>
          <w:sz w:val="24"/>
          <w:szCs w:val="24"/>
        </w:rPr>
        <w:t>монопрофильность</w:t>
      </w:r>
      <w:proofErr w:type="spellEnd"/>
      <w:r>
        <w:rPr>
          <w:sz w:val="24"/>
          <w:szCs w:val="24"/>
        </w:rPr>
        <w:t xml:space="preserve"> экономики). Отрицательный естественный прирост в краткосрочном интервале характеризует тенденцию сокращения численности постоянного населения вследствие узкого производства, свойственного депопуляции.</w:t>
      </w:r>
    </w:p>
    <w:p w:rsidR="00AC0AFD" w:rsidRDefault="00AC0AFD" w:rsidP="00AC0AFD">
      <w:pPr>
        <w:widowControl/>
        <w:snapToGrid/>
        <w:spacing w:line="312" w:lineRule="auto"/>
        <w:ind w:firstLine="709"/>
        <w:rPr>
          <w:sz w:val="24"/>
          <w:szCs w:val="24"/>
        </w:rPr>
      </w:pPr>
      <w:r>
        <w:rPr>
          <w:sz w:val="24"/>
          <w:szCs w:val="24"/>
        </w:rPr>
        <w:t>Основными причинами депопуляции в поселке Коноша являются естественная убыль населения, имеющая устойчивый и долговременный характер, а также отрицательное сальдо миграции.</w:t>
      </w:r>
    </w:p>
    <w:p w:rsidR="00AC0AFD" w:rsidRDefault="00AC0AFD" w:rsidP="00AC0AFD">
      <w:pPr>
        <w:widowControl/>
        <w:snapToGrid/>
        <w:spacing w:line="312" w:lineRule="auto"/>
        <w:ind w:firstLine="709"/>
        <w:rPr>
          <w:sz w:val="24"/>
          <w:szCs w:val="24"/>
        </w:rPr>
      </w:pPr>
      <w:r>
        <w:rPr>
          <w:sz w:val="24"/>
          <w:szCs w:val="24"/>
        </w:rPr>
        <w:t>К 2012 году смертность превышает рождаемость в 1,2 раза, а количество человек, выбывших из поселка, в 6,61 раза превосходит численность выбывших.</w:t>
      </w:r>
    </w:p>
    <w:p w:rsidR="00AC0AFD" w:rsidRDefault="00AC0AFD" w:rsidP="00AC0AFD">
      <w:pPr>
        <w:widowControl/>
        <w:snapToGrid/>
        <w:spacing w:line="312" w:lineRule="auto"/>
        <w:ind w:firstLine="709"/>
        <w:rPr>
          <w:sz w:val="24"/>
          <w:szCs w:val="24"/>
        </w:rPr>
      </w:pPr>
      <w:r>
        <w:rPr>
          <w:sz w:val="24"/>
          <w:szCs w:val="24"/>
        </w:rPr>
        <w:t>При анализе возрастной структуры (рисунок 1) прослеживается минимальное преобладание группы населения в трудоспособном возрасте, она составляет около 40,9%, доля лиц старше трудоспособного возраста около 39,9%, что указывает на тенденцию старения населения и сокращения трудовых ресурсов поселка, на молодое население (0-15 лет) приходится 19,1 %.</w:t>
      </w:r>
    </w:p>
    <w:p w:rsidR="00AC0AFD" w:rsidRDefault="00AC0AFD" w:rsidP="00AC0AFD">
      <w:pPr>
        <w:widowControl/>
        <w:snapToGrid/>
        <w:spacing w:line="276" w:lineRule="auto"/>
        <w:ind w:firstLine="709"/>
        <w:rPr>
          <w:sz w:val="24"/>
          <w:szCs w:val="24"/>
        </w:rPr>
      </w:pPr>
    </w:p>
    <w:p w:rsidR="00AC0AFD" w:rsidRDefault="00AC0AFD" w:rsidP="00AC0AFD">
      <w:pPr>
        <w:widowControl/>
        <w:snapToGrid/>
        <w:spacing w:after="200" w:line="276" w:lineRule="auto"/>
        <w:jc w:val="left"/>
        <w:rPr>
          <w:sz w:val="24"/>
          <w:szCs w:val="24"/>
        </w:rPr>
      </w:pPr>
      <w:r>
        <w:rPr>
          <w:sz w:val="24"/>
          <w:szCs w:val="24"/>
        </w:rPr>
        <w:br w:type="page"/>
      </w:r>
    </w:p>
    <w:p w:rsidR="00AC0AFD" w:rsidRDefault="00BE59AF" w:rsidP="00AC0AFD">
      <w:pPr>
        <w:widowControl/>
        <w:snapToGrid/>
        <w:spacing w:line="276" w:lineRule="auto"/>
        <w:ind w:firstLine="709"/>
        <w:rPr>
          <w:sz w:val="24"/>
          <w:szCs w:val="24"/>
        </w:rPr>
      </w:pPr>
      <w:r>
        <w:rPr>
          <w:sz w:val="24"/>
          <w:szCs w:val="24"/>
        </w:rPr>
        <w:lastRenderedPageBreak/>
        <w:t>Рисунок 8</w:t>
      </w:r>
    </w:p>
    <w:p w:rsidR="00AC0AFD" w:rsidRDefault="00DB630E" w:rsidP="00AC0AFD">
      <w:pPr>
        <w:widowControl/>
        <w:snapToGrid/>
        <w:spacing w:line="276" w:lineRule="auto"/>
        <w:ind w:firstLine="709"/>
        <w:jc w:val="center"/>
        <w:rPr>
          <w:sz w:val="24"/>
          <w:szCs w:val="24"/>
        </w:rPr>
      </w:pPr>
      <w:r>
        <w:rPr>
          <w:sz w:val="24"/>
          <w:szCs w:val="24"/>
        </w:rPr>
        <w:t xml:space="preserve">Возрастная структура населения </w:t>
      </w:r>
    </w:p>
    <w:p w:rsidR="00AC0AFD" w:rsidRDefault="00AC0AFD" w:rsidP="00AC0AFD">
      <w:pPr>
        <w:widowControl/>
        <w:snapToGrid/>
        <w:spacing w:line="276" w:lineRule="auto"/>
        <w:jc w:val="center"/>
        <w:rPr>
          <w:sz w:val="24"/>
          <w:szCs w:val="24"/>
        </w:rPr>
      </w:pPr>
      <w:r>
        <w:rPr>
          <w:noProof/>
          <w:sz w:val="24"/>
          <w:szCs w:val="24"/>
        </w:rPr>
        <w:drawing>
          <wp:inline distT="0" distB="0" distL="0" distR="0" wp14:anchorId="6789D916" wp14:editId="2E5A13A2">
            <wp:extent cx="5622325" cy="3311610"/>
            <wp:effectExtent l="0" t="0" r="16510" b="317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C0AFD" w:rsidRDefault="00AC0AFD" w:rsidP="00AC0AFD">
      <w:pPr>
        <w:widowControl/>
        <w:snapToGrid/>
        <w:spacing w:line="276" w:lineRule="auto"/>
        <w:ind w:firstLine="709"/>
        <w:rPr>
          <w:sz w:val="24"/>
          <w:szCs w:val="24"/>
        </w:rPr>
      </w:pPr>
      <w:r>
        <w:rPr>
          <w:sz w:val="24"/>
          <w:szCs w:val="24"/>
        </w:rPr>
        <w:t xml:space="preserve"> </w:t>
      </w:r>
    </w:p>
    <w:p w:rsidR="00AC0AFD" w:rsidRDefault="00AC0AFD" w:rsidP="00AC0AFD">
      <w:pPr>
        <w:widowControl/>
        <w:snapToGrid/>
        <w:spacing w:line="312" w:lineRule="auto"/>
        <w:ind w:firstLine="709"/>
        <w:rPr>
          <w:sz w:val="24"/>
          <w:szCs w:val="24"/>
        </w:rPr>
      </w:pPr>
      <w:r>
        <w:rPr>
          <w:sz w:val="24"/>
          <w:szCs w:val="24"/>
        </w:rPr>
        <w:t>При прогнозировании численности населения на перспективу, определяется три возможных варианта демографического развития: оптимистический, пессимистический и средний.</w:t>
      </w:r>
    </w:p>
    <w:p w:rsidR="00AC0AFD" w:rsidRDefault="00AC0AFD" w:rsidP="00AC0AFD">
      <w:pPr>
        <w:widowControl/>
        <w:snapToGrid/>
        <w:spacing w:line="312" w:lineRule="auto"/>
        <w:ind w:firstLine="709"/>
        <w:rPr>
          <w:sz w:val="24"/>
          <w:szCs w:val="24"/>
        </w:rPr>
      </w:pPr>
      <w:r>
        <w:rPr>
          <w:sz w:val="24"/>
          <w:szCs w:val="24"/>
        </w:rPr>
        <w:t>Оптимистическое видение требует резкого роста экономики, благодаря которому в ближайшие годы произойдет значительный положительный миграционный прирост населения в трудоспособном возрасте, что привлечет положительные сдвиги в динамики естественного прироста.</w:t>
      </w:r>
    </w:p>
    <w:p w:rsidR="00AC0AFD" w:rsidRDefault="00AC0AFD" w:rsidP="00AC0AFD">
      <w:pPr>
        <w:widowControl/>
        <w:snapToGrid/>
        <w:spacing w:line="312" w:lineRule="auto"/>
        <w:ind w:firstLine="709"/>
        <w:rPr>
          <w:sz w:val="24"/>
          <w:szCs w:val="24"/>
        </w:rPr>
      </w:pPr>
      <w:r>
        <w:rPr>
          <w:sz w:val="24"/>
          <w:szCs w:val="24"/>
        </w:rPr>
        <w:t>Пессимистический сценарий основывается на том, что Российская Федерация в течении длительного периода не сможет выйти из кризисной ситуации, наращивание темпов экономического роста не прогнозируется, в перспективе продолжаться рост смертности, рождаемость останется на предельном уровне, ниже которого она опуститься не сможет.</w:t>
      </w:r>
    </w:p>
    <w:p w:rsidR="00AC0AFD" w:rsidRDefault="00AC0AFD" w:rsidP="00AC0AFD">
      <w:pPr>
        <w:widowControl/>
        <w:snapToGrid/>
        <w:spacing w:line="312" w:lineRule="auto"/>
        <w:ind w:firstLine="709"/>
        <w:rPr>
          <w:sz w:val="24"/>
          <w:szCs w:val="24"/>
        </w:rPr>
      </w:pPr>
      <w:r>
        <w:rPr>
          <w:sz w:val="24"/>
          <w:szCs w:val="24"/>
        </w:rPr>
        <w:t>Средний вариант базируется на постепенном экономическом росте, что позитивно отразится на естественном (сокращение смертности, при одновременном постепенном увеличении рождаемости) и миграционном приросте. Предполагается улучшение социально-экономического положения России, а также учитывает действие мер по снижению смертности и стимулированию рождаемости, в том числе реализацию дополнительных мер, проводимых на региональном уровне. Согласно прогнозу социально-экономического развития Российской Федерации до 2030 года, а также информационных данных статистического бюллетеня «Предположительная численность населения Российской Федерации до 2030 года» Федеральной службы государственной статистики (средний прогноз) средний коэффициент прироста населения составляет 1,127 %.</w:t>
      </w:r>
    </w:p>
    <w:p w:rsidR="00AC0AFD" w:rsidRDefault="00AC0AFD" w:rsidP="00AC0AFD">
      <w:pPr>
        <w:widowControl/>
        <w:snapToGrid/>
        <w:spacing w:line="312" w:lineRule="auto"/>
        <w:ind w:firstLine="709"/>
        <w:rPr>
          <w:sz w:val="24"/>
          <w:szCs w:val="24"/>
        </w:rPr>
      </w:pPr>
      <w:r>
        <w:rPr>
          <w:sz w:val="24"/>
          <w:szCs w:val="24"/>
        </w:rPr>
        <w:lastRenderedPageBreak/>
        <w:t>Расчет изменения численности населения МО «Коношское» до 2035 представлен в таблице 1</w:t>
      </w:r>
      <w:r w:rsidR="00BE59AF">
        <w:rPr>
          <w:sz w:val="24"/>
          <w:szCs w:val="24"/>
        </w:rPr>
        <w:t>5</w:t>
      </w:r>
      <w:r>
        <w:rPr>
          <w:sz w:val="24"/>
          <w:szCs w:val="24"/>
        </w:rPr>
        <w:t>.</w:t>
      </w:r>
    </w:p>
    <w:p w:rsidR="00E821DB" w:rsidRDefault="00E821DB" w:rsidP="00AC0AFD">
      <w:pPr>
        <w:widowControl/>
        <w:snapToGrid/>
        <w:spacing w:line="312" w:lineRule="auto"/>
        <w:ind w:firstLine="709"/>
        <w:rPr>
          <w:sz w:val="24"/>
          <w:szCs w:val="24"/>
        </w:rPr>
      </w:pPr>
    </w:p>
    <w:p w:rsidR="00AC0AFD" w:rsidRDefault="00AC0AFD" w:rsidP="00AC0AFD">
      <w:pPr>
        <w:widowControl/>
        <w:snapToGrid/>
        <w:spacing w:line="312" w:lineRule="auto"/>
        <w:ind w:firstLine="709"/>
        <w:rPr>
          <w:sz w:val="24"/>
          <w:szCs w:val="24"/>
        </w:rPr>
      </w:pPr>
      <w:r>
        <w:rPr>
          <w:sz w:val="24"/>
          <w:szCs w:val="24"/>
        </w:rPr>
        <w:t>Таблица 1</w:t>
      </w:r>
      <w:r w:rsidR="00BE59AF">
        <w:rPr>
          <w:sz w:val="24"/>
          <w:szCs w:val="24"/>
        </w:rPr>
        <w:t>5</w:t>
      </w:r>
    </w:p>
    <w:p w:rsidR="00AC0AFD" w:rsidRDefault="00AC0AFD" w:rsidP="00AC0AFD">
      <w:pPr>
        <w:widowControl/>
        <w:snapToGrid/>
        <w:spacing w:line="312" w:lineRule="auto"/>
        <w:ind w:firstLine="709"/>
        <w:jc w:val="center"/>
        <w:rPr>
          <w:sz w:val="24"/>
          <w:szCs w:val="24"/>
        </w:rPr>
      </w:pPr>
      <w:r>
        <w:rPr>
          <w:sz w:val="24"/>
          <w:szCs w:val="24"/>
        </w:rPr>
        <w:t xml:space="preserve">Прогнозируемые показатели динамики численности населения МО «Коношское» </w:t>
      </w:r>
    </w:p>
    <w:p w:rsidR="00AC0AFD" w:rsidRDefault="00AC0AFD" w:rsidP="00AC0AFD">
      <w:pPr>
        <w:widowControl/>
        <w:snapToGrid/>
        <w:spacing w:line="312" w:lineRule="auto"/>
        <w:ind w:firstLine="709"/>
        <w:jc w:val="center"/>
        <w:rPr>
          <w:sz w:val="24"/>
          <w:szCs w:val="24"/>
        </w:rPr>
      </w:pPr>
      <w:r>
        <w:rPr>
          <w:sz w:val="24"/>
          <w:szCs w:val="24"/>
        </w:rPr>
        <w:t>до 2035 года</w:t>
      </w:r>
    </w:p>
    <w:tbl>
      <w:tblPr>
        <w:tblStyle w:val="aff2"/>
        <w:tblW w:w="9359" w:type="dxa"/>
        <w:tblLook w:val="04A0" w:firstRow="1" w:lastRow="0" w:firstColumn="1" w:lastColumn="0" w:noHBand="0" w:noVBand="1"/>
      </w:tblPr>
      <w:tblGrid>
        <w:gridCol w:w="2972"/>
        <w:gridCol w:w="908"/>
        <w:gridCol w:w="907"/>
        <w:gridCol w:w="908"/>
        <w:gridCol w:w="908"/>
        <w:gridCol w:w="908"/>
        <w:gridCol w:w="924"/>
        <w:gridCol w:w="924"/>
      </w:tblGrid>
      <w:tr w:rsidR="00AC0AFD" w:rsidTr="00AC0AFD">
        <w:tc>
          <w:tcPr>
            <w:tcW w:w="2972" w:type="dxa"/>
            <w:vMerge w:val="restart"/>
            <w:vAlign w:val="center"/>
          </w:tcPr>
          <w:p w:rsidR="00AC0AFD" w:rsidRDefault="00AC0AFD" w:rsidP="00AC0AFD">
            <w:pPr>
              <w:widowControl/>
              <w:snapToGrid/>
              <w:spacing w:line="276" w:lineRule="auto"/>
              <w:jc w:val="center"/>
              <w:rPr>
                <w:sz w:val="24"/>
                <w:szCs w:val="24"/>
              </w:rPr>
            </w:pPr>
            <w:r>
              <w:rPr>
                <w:sz w:val="24"/>
                <w:szCs w:val="24"/>
              </w:rPr>
              <w:t>Период</w:t>
            </w:r>
          </w:p>
        </w:tc>
        <w:tc>
          <w:tcPr>
            <w:tcW w:w="908" w:type="dxa"/>
            <w:vAlign w:val="center"/>
          </w:tcPr>
          <w:p w:rsidR="00AC0AFD" w:rsidRDefault="00AC0AFD" w:rsidP="00AC0AFD">
            <w:pPr>
              <w:widowControl/>
              <w:snapToGrid/>
              <w:spacing w:line="276" w:lineRule="auto"/>
              <w:jc w:val="center"/>
              <w:rPr>
                <w:sz w:val="24"/>
                <w:szCs w:val="24"/>
              </w:rPr>
            </w:pPr>
            <w:r>
              <w:rPr>
                <w:sz w:val="24"/>
                <w:szCs w:val="24"/>
              </w:rPr>
              <w:t>2017</w:t>
            </w:r>
          </w:p>
        </w:tc>
        <w:tc>
          <w:tcPr>
            <w:tcW w:w="907" w:type="dxa"/>
            <w:vAlign w:val="center"/>
          </w:tcPr>
          <w:p w:rsidR="00AC0AFD" w:rsidRDefault="00AC0AFD" w:rsidP="00AC0AFD">
            <w:pPr>
              <w:widowControl/>
              <w:snapToGrid/>
              <w:spacing w:line="276" w:lineRule="auto"/>
              <w:jc w:val="center"/>
              <w:rPr>
                <w:sz w:val="24"/>
                <w:szCs w:val="24"/>
              </w:rPr>
            </w:pPr>
            <w:r>
              <w:rPr>
                <w:sz w:val="24"/>
                <w:szCs w:val="24"/>
              </w:rPr>
              <w:t>2018</w:t>
            </w:r>
          </w:p>
        </w:tc>
        <w:tc>
          <w:tcPr>
            <w:tcW w:w="908" w:type="dxa"/>
            <w:vAlign w:val="center"/>
          </w:tcPr>
          <w:p w:rsidR="00AC0AFD" w:rsidRDefault="00AC0AFD" w:rsidP="00AC0AFD">
            <w:pPr>
              <w:widowControl/>
              <w:snapToGrid/>
              <w:spacing w:line="276" w:lineRule="auto"/>
              <w:jc w:val="center"/>
              <w:rPr>
                <w:sz w:val="24"/>
                <w:szCs w:val="24"/>
              </w:rPr>
            </w:pPr>
            <w:r>
              <w:rPr>
                <w:sz w:val="24"/>
                <w:szCs w:val="24"/>
              </w:rPr>
              <w:t>2019</w:t>
            </w:r>
          </w:p>
        </w:tc>
        <w:tc>
          <w:tcPr>
            <w:tcW w:w="908" w:type="dxa"/>
            <w:vAlign w:val="center"/>
          </w:tcPr>
          <w:p w:rsidR="00AC0AFD" w:rsidRDefault="00AC0AFD" w:rsidP="00AC0AFD">
            <w:pPr>
              <w:widowControl/>
              <w:snapToGrid/>
              <w:spacing w:line="276" w:lineRule="auto"/>
              <w:jc w:val="center"/>
              <w:rPr>
                <w:sz w:val="24"/>
                <w:szCs w:val="24"/>
              </w:rPr>
            </w:pPr>
            <w:r>
              <w:rPr>
                <w:sz w:val="24"/>
                <w:szCs w:val="24"/>
              </w:rPr>
              <w:t>2020</w:t>
            </w:r>
          </w:p>
        </w:tc>
        <w:tc>
          <w:tcPr>
            <w:tcW w:w="908" w:type="dxa"/>
            <w:vAlign w:val="center"/>
          </w:tcPr>
          <w:p w:rsidR="00AC0AFD" w:rsidRDefault="00AC0AFD" w:rsidP="00AC0AFD">
            <w:pPr>
              <w:widowControl/>
              <w:snapToGrid/>
              <w:spacing w:line="276" w:lineRule="auto"/>
              <w:jc w:val="center"/>
              <w:rPr>
                <w:sz w:val="24"/>
                <w:szCs w:val="24"/>
              </w:rPr>
            </w:pPr>
            <w:r>
              <w:rPr>
                <w:sz w:val="24"/>
                <w:szCs w:val="24"/>
              </w:rPr>
              <w:t>2021</w:t>
            </w:r>
          </w:p>
        </w:tc>
        <w:tc>
          <w:tcPr>
            <w:tcW w:w="924" w:type="dxa"/>
            <w:vAlign w:val="center"/>
          </w:tcPr>
          <w:p w:rsidR="00AC0AFD" w:rsidRDefault="00AC0AFD" w:rsidP="00AC0AFD">
            <w:pPr>
              <w:widowControl/>
              <w:snapToGrid/>
              <w:spacing w:line="276" w:lineRule="auto"/>
              <w:jc w:val="center"/>
              <w:rPr>
                <w:sz w:val="24"/>
                <w:szCs w:val="24"/>
              </w:rPr>
            </w:pPr>
            <w:r>
              <w:rPr>
                <w:sz w:val="24"/>
                <w:szCs w:val="24"/>
              </w:rPr>
              <w:t>2022-2026</w:t>
            </w:r>
          </w:p>
        </w:tc>
        <w:tc>
          <w:tcPr>
            <w:tcW w:w="924" w:type="dxa"/>
            <w:vAlign w:val="center"/>
          </w:tcPr>
          <w:p w:rsidR="00AC0AFD" w:rsidRDefault="00AC0AFD" w:rsidP="00AC0AFD">
            <w:pPr>
              <w:widowControl/>
              <w:snapToGrid/>
              <w:spacing w:line="276" w:lineRule="auto"/>
              <w:jc w:val="center"/>
              <w:rPr>
                <w:sz w:val="24"/>
                <w:szCs w:val="24"/>
              </w:rPr>
            </w:pPr>
            <w:r>
              <w:rPr>
                <w:sz w:val="24"/>
                <w:szCs w:val="24"/>
              </w:rPr>
              <w:t>2027-2035</w:t>
            </w:r>
          </w:p>
        </w:tc>
      </w:tr>
      <w:tr w:rsidR="00AC0AFD" w:rsidTr="00AC0AFD">
        <w:tc>
          <w:tcPr>
            <w:tcW w:w="2972" w:type="dxa"/>
            <w:vMerge/>
            <w:vAlign w:val="center"/>
          </w:tcPr>
          <w:p w:rsidR="00AC0AFD" w:rsidRDefault="00AC0AFD" w:rsidP="00AC0AFD">
            <w:pPr>
              <w:widowControl/>
              <w:snapToGrid/>
              <w:spacing w:line="276" w:lineRule="auto"/>
              <w:jc w:val="center"/>
              <w:rPr>
                <w:sz w:val="24"/>
                <w:szCs w:val="24"/>
              </w:rPr>
            </w:pPr>
          </w:p>
        </w:tc>
        <w:tc>
          <w:tcPr>
            <w:tcW w:w="4539" w:type="dxa"/>
            <w:gridSpan w:val="5"/>
            <w:vAlign w:val="center"/>
          </w:tcPr>
          <w:p w:rsidR="00AC0AFD" w:rsidRDefault="00AC0AFD" w:rsidP="00AC0AFD">
            <w:pPr>
              <w:widowControl/>
              <w:snapToGrid/>
              <w:spacing w:line="276" w:lineRule="auto"/>
              <w:jc w:val="center"/>
              <w:rPr>
                <w:sz w:val="24"/>
                <w:szCs w:val="24"/>
              </w:rPr>
            </w:pPr>
            <w:r>
              <w:rPr>
                <w:sz w:val="24"/>
                <w:szCs w:val="24"/>
              </w:rPr>
              <w:t>1 этап</w:t>
            </w:r>
          </w:p>
        </w:tc>
        <w:tc>
          <w:tcPr>
            <w:tcW w:w="924" w:type="dxa"/>
            <w:vAlign w:val="center"/>
          </w:tcPr>
          <w:p w:rsidR="00AC0AFD" w:rsidRDefault="00AC0AFD" w:rsidP="00AC0AFD">
            <w:pPr>
              <w:widowControl/>
              <w:snapToGrid/>
              <w:spacing w:line="276" w:lineRule="auto"/>
              <w:jc w:val="center"/>
              <w:rPr>
                <w:sz w:val="24"/>
                <w:szCs w:val="24"/>
              </w:rPr>
            </w:pPr>
            <w:r>
              <w:rPr>
                <w:sz w:val="24"/>
                <w:szCs w:val="24"/>
              </w:rPr>
              <w:t>2 этап</w:t>
            </w:r>
          </w:p>
        </w:tc>
        <w:tc>
          <w:tcPr>
            <w:tcW w:w="924" w:type="dxa"/>
            <w:vAlign w:val="center"/>
          </w:tcPr>
          <w:p w:rsidR="00AC0AFD" w:rsidRDefault="00AC0AFD" w:rsidP="00AC0AFD">
            <w:pPr>
              <w:widowControl/>
              <w:snapToGrid/>
              <w:spacing w:line="276" w:lineRule="auto"/>
              <w:jc w:val="center"/>
              <w:rPr>
                <w:sz w:val="24"/>
                <w:szCs w:val="24"/>
              </w:rPr>
            </w:pPr>
            <w:r>
              <w:rPr>
                <w:sz w:val="24"/>
                <w:szCs w:val="24"/>
              </w:rPr>
              <w:t>3 этап</w:t>
            </w:r>
          </w:p>
        </w:tc>
      </w:tr>
      <w:tr w:rsidR="00AC0AFD" w:rsidTr="00AC0AFD">
        <w:tc>
          <w:tcPr>
            <w:tcW w:w="2972" w:type="dxa"/>
            <w:vAlign w:val="center"/>
          </w:tcPr>
          <w:p w:rsidR="00AC0AFD" w:rsidRDefault="00AC0AFD" w:rsidP="00AC0AFD">
            <w:pPr>
              <w:widowControl/>
              <w:snapToGrid/>
              <w:spacing w:line="276" w:lineRule="auto"/>
              <w:jc w:val="center"/>
              <w:rPr>
                <w:sz w:val="24"/>
                <w:szCs w:val="24"/>
              </w:rPr>
            </w:pPr>
            <w:r>
              <w:rPr>
                <w:sz w:val="24"/>
                <w:szCs w:val="24"/>
              </w:rPr>
              <w:t>Общая численность населения МО «Коношское»</w:t>
            </w:r>
          </w:p>
        </w:tc>
        <w:tc>
          <w:tcPr>
            <w:tcW w:w="908" w:type="dxa"/>
            <w:vAlign w:val="center"/>
          </w:tcPr>
          <w:p w:rsidR="00AC0AFD" w:rsidRPr="0023712F" w:rsidRDefault="00AC0AFD" w:rsidP="00AC0AFD">
            <w:pPr>
              <w:widowControl/>
              <w:snapToGrid/>
              <w:spacing w:line="276" w:lineRule="auto"/>
              <w:jc w:val="center"/>
              <w:rPr>
                <w:color w:val="000000"/>
                <w:sz w:val="24"/>
                <w:szCs w:val="24"/>
              </w:rPr>
            </w:pPr>
            <w:r w:rsidRPr="0023712F">
              <w:rPr>
                <w:color w:val="000000"/>
                <w:sz w:val="24"/>
                <w:szCs w:val="24"/>
              </w:rPr>
              <w:t>1275</w:t>
            </w:r>
            <w:r>
              <w:rPr>
                <w:color w:val="000000"/>
                <w:sz w:val="24"/>
                <w:szCs w:val="24"/>
              </w:rPr>
              <w:t>8</w:t>
            </w:r>
          </w:p>
        </w:tc>
        <w:tc>
          <w:tcPr>
            <w:tcW w:w="907" w:type="dxa"/>
            <w:vAlign w:val="center"/>
          </w:tcPr>
          <w:p w:rsidR="00AC0AFD" w:rsidRPr="0023712F" w:rsidRDefault="00AC0AFD" w:rsidP="00AC0AFD">
            <w:pPr>
              <w:spacing w:line="276" w:lineRule="auto"/>
              <w:jc w:val="center"/>
              <w:rPr>
                <w:color w:val="000000"/>
                <w:sz w:val="24"/>
                <w:szCs w:val="24"/>
              </w:rPr>
            </w:pPr>
            <w:r w:rsidRPr="0023712F">
              <w:rPr>
                <w:color w:val="000000"/>
                <w:sz w:val="24"/>
                <w:szCs w:val="24"/>
              </w:rPr>
              <w:t>1290</w:t>
            </w:r>
            <w:r>
              <w:rPr>
                <w:color w:val="000000"/>
                <w:sz w:val="24"/>
                <w:szCs w:val="24"/>
              </w:rPr>
              <w:t>3</w:t>
            </w:r>
          </w:p>
        </w:tc>
        <w:tc>
          <w:tcPr>
            <w:tcW w:w="908" w:type="dxa"/>
            <w:vAlign w:val="center"/>
          </w:tcPr>
          <w:p w:rsidR="00AC0AFD" w:rsidRPr="0023712F" w:rsidRDefault="00AC0AFD" w:rsidP="00AC0AFD">
            <w:pPr>
              <w:spacing w:line="276" w:lineRule="auto"/>
              <w:jc w:val="center"/>
              <w:rPr>
                <w:color w:val="000000"/>
                <w:sz w:val="24"/>
                <w:szCs w:val="24"/>
              </w:rPr>
            </w:pPr>
            <w:r w:rsidRPr="0023712F">
              <w:rPr>
                <w:color w:val="000000"/>
                <w:sz w:val="24"/>
                <w:szCs w:val="24"/>
              </w:rPr>
              <w:t>1304</w:t>
            </w:r>
            <w:r>
              <w:rPr>
                <w:color w:val="000000"/>
                <w:sz w:val="24"/>
                <w:szCs w:val="24"/>
              </w:rPr>
              <w:t>9</w:t>
            </w:r>
          </w:p>
        </w:tc>
        <w:tc>
          <w:tcPr>
            <w:tcW w:w="908" w:type="dxa"/>
            <w:vAlign w:val="center"/>
          </w:tcPr>
          <w:p w:rsidR="00AC0AFD" w:rsidRPr="0023712F" w:rsidRDefault="00AC0AFD" w:rsidP="00AC0AFD">
            <w:pPr>
              <w:spacing w:line="276" w:lineRule="auto"/>
              <w:jc w:val="center"/>
              <w:rPr>
                <w:color w:val="000000"/>
                <w:sz w:val="24"/>
                <w:szCs w:val="24"/>
              </w:rPr>
            </w:pPr>
            <w:r w:rsidRPr="0023712F">
              <w:rPr>
                <w:color w:val="000000"/>
                <w:sz w:val="24"/>
                <w:szCs w:val="24"/>
              </w:rPr>
              <w:t>1319</w:t>
            </w:r>
            <w:r>
              <w:rPr>
                <w:color w:val="000000"/>
                <w:sz w:val="24"/>
                <w:szCs w:val="24"/>
              </w:rPr>
              <w:t>7</w:t>
            </w:r>
          </w:p>
        </w:tc>
        <w:tc>
          <w:tcPr>
            <w:tcW w:w="908" w:type="dxa"/>
            <w:vAlign w:val="center"/>
          </w:tcPr>
          <w:p w:rsidR="00AC0AFD" w:rsidRPr="0023712F" w:rsidRDefault="00AC0AFD" w:rsidP="00AC0AFD">
            <w:pPr>
              <w:spacing w:line="276" w:lineRule="auto"/>
              <w:jc w:val="center"/>
              <w:rPr>
                <w:color w:val="000000"/>
                <w:sz w:val="24"/>
                <w:szCs w:val="24"/>
              </w:rPr>
            </w:pPr>
            <w:r w:rsidRPr="0023712F">
              <w:rPr>
                <w:color w:val="000000"/>
                <w:sz w:val="24"/>
                <w:szCs w:val="24"/>
              </w:rPr>
              <w:t>1334</w:t>
            </w:r>
            <w:r>
              <w:rPr>
                <w:color w:val="000000"/>
                <w:sz w:val="24"/>
                <w:szCs w:val="24"/>
              </w:rPr>
              <w:t>3</w:t>
            </w:r>
          </w:p>
        </w:tc>
        <w:tc>
          <w:tcPr>
            <w:tcW w:w="924" w:type="dxa"/>
            <w:vAlign w:val="center"/>
          </w:tcPr>
          <w:p w:rsidR="00AC0AFD" w:rsidRPr="0023712F" w:rsidRDefault="00AC0AFD" w:rsidP="00AC0AFD">
            <w:pPr>
              <w:spacing w:line="276" w:lineRule="auto"/>
              <w:jc w:val="center"/>
              <w:rPr>
                <w:color w:val="000000"/>
                <w:sz w:val="24"/>
                <w:szCs w:val="24"/>
              </w:rPr>
            </w:pPr>
            <w:r w:rsidRPr="0023712F">
              <w:rPr>
                <w:color w:val="000000"/>
                <w:sz w:val="24"/>
                <w:szCs w:val="24"/>
              </w:rPr>
              <w:t>1411</w:t>
            </w:r>
            <w:r>
              <w:rPr>
                <w:color w:val="000000"/>
                <w:sz w:val="24"/>
                <w:szCs w:val="24"/>
              </w:rPr>
              <w:t>2</w:t>
            </w:r>
          </w:p>
        </w:tc>
        <w:tc>
          <w:tcPr>
            <w:tcW w:w="924" w:type="dxa"/>
            <w:vAlign w:val="center"/>
          </w:tcPr>
          <w:p w:rsidR="00AC0AFD" w:rsidRPr="0023712F" w:rsidRDefault="00AC0AFD" w:rsidP="00AC0AFD">
            <w:pPr>
              <w:spacing w:line="276" w:lineRule="auto"/>
              <w:jc w:val="center"/>
              <w:rPr>
                <w:color w:val="000000"/>
                <w:sz w:val="24"/>
                <w:szCs w:val="24"/>
              </w:rPr>
            </w:pPr>
            <w:r w:rsidRPr="0023712F">
              <w:rPr>
                <w:color w:val="000000"/>
                <w:sz w:val="24"/>
                <w:szCs w:val="24"/>
              </w:rPr>
              <w:t>156</w:t>
            </w:r>
            <w:r>
              <w:rPr>
                <w:color w:val="000000"/>
                <w:sz w:val="24"/>
                <w:szCs w:val="24"/>
              </w:rPr>
              <w:t>10</w:t>
            </w:r>
          </w:p>
        </w:tc>
      </w:tr>
    </w:tbl>
    <w:p w:rsidR="00AC0AFD" w:rsidRDefault="00AC0AFD" w:rsidP="00AC0AFD">
      <w:pPr>
        <w:widowControl/>
        <w:snapToGrid/>
        <w:spacing w:line="312" w:lineRule="auto"/>
        <w:ind w:firstLine="709"/>
        <w:jc w:val="center"/>
        <w:rPr>
          <w:sz w:val="24"/>
          <w:szCs w:val="24"/>
        </w:rPr>
      </w:pPr>
    </w:p>
    <w:p w:rsidR="00AC0AFD" w:rsidRDefault="00AC0AFD" w:rsidP="00AC0AFD">
      <w:pPr>
        <w:widowControl/>
        <w:snapToGrid/>
        <w:spacing w:line="312" w:lineRule="auto"/>
        <w:ind w:firstLine="709"/>
        <w:rPr>
          <w:sz w:val="24"/>
          <w:szCs w:val="24"/>
        </w:rPr>
      </w:pPr>
      <w:r>
        <w:rPr>
          <w:sz w:val="24"/>
          <w:szCs w:val="24"/>
        </w:rPr>
        <w:t xml:space="preserve">Рисунок </w:t>
      </w:r>
      <w:r w:rsidR="00A25381">
        <w:rPr>
          <w:sz w:val="24"/>
          <w:szCs w:val="24"/>
        </w:rPr>
        <w:t>9</w:t>
      </w:r>
    </w:p>
    <w:p w:rsidR="00AC0AFD" w:rsidRDefault="00AC0AFD" w:rsidP="00AC0AFD">
      <w:pPr>
        <w:widowControl/>
        <w:snapToGrid/>
        <w:spacing w:line="312" w:lineRule="auto"/>
        <w:ind w:firstLine="709"/>
        <w:jc w:val="center"/>
        <w:rPr>
          <w:sz w:val="24"/>
          <w:szCs w:val="24"/>
        </w:rPr>
      </w:pPr>
      <w:r>
        <w:rPr>
          <w:sz w:val="24"/>
          <w:szCs w:val="24"/>
        </w:rPr>
        <w:t>Динамика прогнозируемой численности населения МО «Коношское» до 2035 года</w:t>
      </w:r>
    </w:p>
    <w:p w:rsidR="00AC0AFD" w:rsidRDefault="00AC0AFD" w:rsidP="00AC0AFD">
      <w:pPr>
        <w:widowControl/>
        <w:snapToGrid/>
        <w:spacing w:line="312" w:lineRule="auto"/>
        <w:jc w:val="center"/>
        <w:rPr>
          <w:sz w:val="24"/>
          <w:szCs w:val="24"/>
        </w:rPr>
      </w:pPr>
      <w:r w:rsidRPr="00BC04CA">
        <w:rPr>
          <w:noProof/>
          <w:sz w:val="24"/>
          <w:szCs w:val="24"/>
        </w:rPr>
        <w:drawing>
          <wp:inline distT="0" distB="0" distL="0" distR="0" wp14:anchorId="50B0043E" wp14:editId="0B9FA8ED">
            <wp:extent cx="5968313" cy="4090087"/>
            <wp:effectExtent l="0" t="0" r="13970" b="571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C0AFD" w:rsidRDefault="00AC0AFD" w:rsidP="00AC0AFD">
      <w:pPr>
        <w:widowControl/>
        <w:snapToGrid/>
        <w:spacing w:line="312" w:lineRule="auto"/>
        <w:ind w:firstLine="709"/>
        <w:rPr>
          <w:sz w:val="24"/>
          <w:szCs w:val="24"/>
        </w:rPr>
      </w:pPr>
    </w:p>
    <w:p w:rsidR="00AC0AFD" w:rsidRDefault="00AC0AFD" w:rsidP="00AC0AFD">
      <w:pPr>
        <w:widowControl/>
        <w:snapToGrid/>
        <w:spacing w:after="200" w:line="276" w:lineRule="auto"/>
        <w:jc w:val="left"/>
        <w:rPr>
          <w:sz w:val="24"/>
          <w:szCs w:val="24"/>
        </w:rPr>
      </w:pPr>
      <w:r>
        <w:rPr>
          <w:sz w:val="24"/>
          <w:szCs w:val="24"/>
        </w:rPr>
        <w:br w:type="page"/>
      </w:r>
    </w:p>
    <w:p w:rsidR="00AC0AFD" w:rsidRDefault="00AC0AFD" w:rsidP="00AC0AFD">
      <w:pPr>
        <w:widowControl/>
        <w:snapToGrid/>
        <w:spacing w:line="276" w:lineRule="auto"/>
        <w:ind w:firstLine="709"/>
        <w:rPr>
          <w:sz w:val="24"/>
          <w:szCs w:val="24"/>
        </w:rPr>
      </w:pPr>
      <w:r>
        <w:rPr>
          <w:sz w:val="24"/>
          <w:szCs w:val="24"/>
        </w:rPr>
        <w:lastRenderedPageBreak/>
        <w:t xml:space="preserve">Рисунок </w:t>
      </w:r>
      <w:r w:rsidR="00A25381">
        <w:rPr>
          <w:sz w:val="24"/>
          <w:szCs w:val="24"/>
        </w:rPr>
        <w:t>10</w:t>
      </w:r>
    </w:p>
    <w:p w:rsidR="00AC0AFD" w:rsidRDefault="00AC0AFD" w:rsidP="00AC0AFD">
      <w:pPr>
        <w:widowControl/>
        <w:snapToGrid/>
        <w:spacing w:line="276" w:lineRule="auto"/>
        <w:ind w:firstLine="709"/>
        <w:jc w:val="center"/>
        <w:rPr>
          <w:sz w:val="24"/>
          <w:szCs w:val="24"/>
        </w:rPr>
      </w:pPr>
      <w:r>
        <w:rPr>
          <w:sz w:val="24"/>
          <w:szCs w:val="24"/>
        </w:rPr>
        <w:t>Перспективная возрастная структура населения</w:t>
      </w:r>
    </w:p>
    <w:p w:rsidR="00AC0AFD" w:rsidRDefault="00AC0AFD" w:rsidP="00AC0AFD">
      <w:pPr>
        <w:widowControl/>
        <w:snapToGrid/>
        <w:spacing w:line="276" w:lineRule="auto"/>
        <w:jc w:val="center"/>
        <w:rPr>
          <w:sz w:val="24"/>
          <w:szCs w:val="24"/>
        </w:rPr>
      </w:pPr>
      <w:r>
        <w:rPr>
          <w:noProof/>
          <w:sz w:val="24"/>
          <w:szCs w:val="24"/>
        </w:rPr>
        <w:drawing>
          <wp:inline distT="0" distB="0" distL="0" distR="0" wp14:anchorId="07203CE1" wp14:editId="7ACC40BA">
            <wp:extent cx="5622325" cy="3311610"/>
            <wp:effectExtent l="0" t="0" r="16510" b="317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C0AFD" w:rsidRDefault="00AC0AFD" w:rsidP="00AC0AFD">
      <w:pPr>
        <w:widowControl/>
        <w:snapToGrid/>
        <w:spacing w:line="276" w:lineRule="auto"/>
        <w:ind w:firstLine="709"/>
        <w:rPr>
          <w:sz w:val="24"/>
          <w:szCs w:val="24"/>
        </w:rPr>
      </w:pPr>
      <w:r>
        <w:rPr>
          <w:sz w:val="24"/>
          <w:szCs w:val="24"/>
        </w:rPr>
        <w:t xml:space="preserve"> </w:t>
      </w:r>
    </w:p>
    <w:p w:rsidR="00AC0AFD" w:rsidRDefault="00AC0AFD" w:rsidP="00AC0AFD">
      <w:pPr>
        <w:widowControl/>
        <w:snapToGrid/>
        <w:spacing w:line="312" w:lineRule="auto"/>
        <w:ind w:firstLine="709"/>
        <w:rPr>
          <w:sz w:val="24"/>
          <w:szCs w:val="24"/>
        </w:rPr>
      </w:pPr>
    </w:p>
    <w:p w:rsidR="00AC0AFD" w:rsidRDefault="00AC0AFD" w:rsidP="00AC0AFD">
      <w:pPr>
        <w:widowControl/>
        <w:snapToGrid/>
        <w:spacing w:line="312" w:lineRule="auto"/>
        <w:ind w:firstLine="709"/>
        <w:rPr>
          <w:sz w:val="24"/>
          <w:szCs w:val="24"/>
        </w:rPr>
      </w:pPr>
      <w:r>
        <w:rPr>
          <w:sz w:val="24"/>
          <w:szCs w:val="24"/>
        </w:rPr>
        <w:t xml:space="preserve">При формировании прогноза развития застройки территории Коношского городского поселения на период с 2017-2035 гг. применялись информационные данные Схемы территориального планирования </w:t>
      </w:r>
      <w:r w:rsidRPr="00FE397E">
        <w:rPr>
          <w:sz w:val="24"/>
          <w:szCs w:val="24"/>
        </w:rPr>
        <w:t xml:space="preserve">Архангельской области </w:t>
      </w:r>
      <w:r>
        <w:rPr>
          <w:sz w:val="24"/>
          <w:szCs w:val="24"/>
        </w:rPr>
        <w:t>и МО «Коношский муниципальный район», а также Генерального плана городского поселения «Коношское».</w:t>
      </w:r>
    </w:p>
    <w:p w:rsidR="00AC0AFD" w:rsidRPr="00FE397E" w:rsidRDefault="00AC0AFD" w:rsidP="00AC0AFD">
      <w:pPr>
        <w:widowControl/>
        <w:snapToGrid/>
        <w:spacing w:line="312" w:lineRule="auto"/>
        <w:ind w:firstLine="709"/>
        <w:rPr>
          <w:sz w:val="24"/>
          <w:szCs w:val="24"/>
        </w:rPr>
      </w:pPr>
      <w:r>
        <w:rPr>
          <w:sz w:val="24"/>
          <w:szCs w:val="24"/>
        </w:rPr>
        <w:t>В целом, ж</w:t>
      </w:r>
      <w:r w:rsidRPr="00FE397E">
        <w:rPr>
          <w:sz w:val="24"/>
          <w:szCs w:val="24"/>
        </w:rPr>
        <w:t>илищное строительство является приоритетным направлением социально-экономической стратегии развития Архангельской области. Необходимо проведение следующих мероприятий:</w:t>
      </w:r>
    </w:p>
    <w:p w:rsidR="00AC0AFD" w:rsidRPr="00FE397E" w:rsidRDefault="00AC0AFD" w:rsidP="00AC0AFD">
      <w:pPr>
        <w:widowControl/>
        <w:snapToGrid/>
        <w:spacing w:line="312" w:lineRule="auto"/>
        <w:ind w:firstLine="709"/>
        <w:rPr>
          <w:sz w:val="24"/>
          <w:szCs w:val="24"/>
        </w:rPr>
      </w:pPr>
      <w:r w:rsidRPr="00FE397E">
        <w:rPr>
          <w:sz w:val="24"/>
          <w:szCs w:val="24"/>
        </w:rPr>
        <w:t>- реконструкция капитальных зданий с высокой степенью износа;</w:t>
      </w:r>
    </w:p>
    <w:p w:rsidR="00AC0AFD" w:rsidRPr="00FE397E" w:rsidRDefault="00AC0AFD" w:rsidP="00AC0AFD">
      <w:pPr>
        <w:widowControl/>
        <w:snapToGrid/>
        <w:spacing w:line="312" w:lineRule="auto"/>
        <w:ind w:firstLine="709"/>
        <w:rPr>
          <w:sz w:val="24"/>
          <w:szCs w:val="24"/>
        </w:rPr>
      </w:pPr>
      <w:r w:rsidRPr="00FE397E">
        <w:rPr>
          <w:sz w:val="24"/>
          <w:szCs w:val="24"/>
        </w:rPr>
        <w:t xml:space="preserve">- ликвидация ветхого и аварийного жилого фонда; </w:t>
      </w:r>
    </w:p>
    <w:p w:rsidR="00AC0AFD" w:rsidRPr="00FE397E" w:rsidRDefault="00AC0AFD" w:rsidP="00AC0AFD">
      <w:pPr>
        <w:widowControl/>
        <w:snapToGrid/>
        <w:spacing w:line="312" w:lineRule="auto"/>
        <w:ind w:firstLine="709"/>
        <w:rPr>
          <w:sz w:val="24"/>
          <w:szCs w:val="24"/>
        </w:rPr>
      </w:pPr>
      <w:r w:rsidRPr="00FE397E">
        <w:rPr>
          <w:sz w:val="24"/>
          <w:szCs w:val="24"/>
        </w:rPr>
        <w:t>- наращивание объёмов нового строительства за счёт всех источников финансирования,</w:t>
      </w:r>
    </w:p>
    <w:p w:rsidR="00AC0AFD" w:rsidRPr="00FE397E" w:rsidRDefault="00AC0AFD" w:rsidP="00AC0AFD">
      <w:pPr>
        <w:widowControl/>
        <w:snapToGrid/>
        <w:spacing w:line="312" w:lineRule="auto"/>
        <w:ind w:firstLine="709"/>
        <w:rPr>
          <w:sz w:val="24"/>
          <w:szCs w:val="24"/>
        </w:rPr>
      </w:pPr>
      <w:r w:rsidRPr="00FE397E">
        <w:rPr>
          <w:sz w:val="24"/>
          <w:szCs w:val="24"/>
        </w:rPr>
        <w:t xml:space="preserve">- улучшение жилищных условий, строительство жилья для очередников, молодых специалистов и их семей; </w:t>
      </w:r>
    </w:p>
    <w:p w:rsidR="00AC0AFD" w:rsidRPr="00FE397E" w:rsidRDefault="00AC0AFD" w:rsidP="00AC0AFD">
      <w:pPr>
        <w:widowControl/>
        <w:snapToGrid/>
        <w:spacing w:line="312" w:lineRule="auto"/>
        <w:ind w:firstLine="709"/>
        <w:rPr>
          <w:sz w:val="24"/>
          <w:szCs w:val="24"/>
        </w:rPr>
      </w:pPr>
      <w:r w:rsidRPr="00FE397E">
        <w:rPr>
          <w:sz w:val="24"/>
          <w:szCs w:val="24"/>
        </w:rPr>
        <w:t xml:space="preserve">- формирование комфортной среды </w:t>
      </w:r>
      <w:proofErr w:type="gramStart"/>
      <w:r w:rsidRPr="00FE397E">
        <w:rPr>
          <w:sz w:val="24"/>
          <w:szCs w:val="24"/>
        </w:rPr>
        <w:t>проживания,  благоустройство</w:t>
      </w:r>
      <w:proofErr w:type="gramEnd"/>
      <w:r w:rsidRPr="00FE397E">
        <w:rPr>
          <w:sz w:val="24"/>
          <w:szCs w:val="24"/>
        </w:rPr>
        <w:t xml:space="preserve"> домов.</w:t>
      </w:r>
    </w:p>
    <w:p w:rsidR="00AC0AFD" w:rsidRPr="00FE397E" w:rsidRDefault="00AC0AFD" w:rsidP="00AC0AFD">
      <w:pPr>
        <w:widowControl/>
        <w:snapToGrid/>
        <w:spacing w:line="312" w:lineRule="auto"/>
        <w:ind w:firstLine="709"/>
        <w:rPr>
          <w:sz w:val="24"/>
          <w:szCs w:val="24"/>
        </w:rPr>
      </w:pPr>
      <w:r w:rsidRPr="00FE397E">
        <w:rPr>
          <w:sz w:val="24"/>
          <w:szCs w:val="24"/>
        </w:rPr>
        <w:t>В соответствии со Схемой территориального планирования Архангельской области рекомендуемая проектная жилищная обеспеченность предусматривает увеличение на 6 м</w:t>
      </w:r>
      <w:r w:rsidRPr="00FE397E">
        <w:rPr>
          <w:sz w:val="24"/>
          <w:szCs w:val="24"/>
          <w:vertAlign w:val="superscript"/>
        </w:rPr>
        <w:t>2</w:t>
      </w:r>
      <w:r w:rsidRPr="00FE397E">
        <w:rPr>
          <w:sz w:val="24"/>
          <w:szCs w:val="24"/>
        </w:rPr>
        <w:t xml:space="preserve">/чел. </w:t>
      </w:r>
    </w:p>
    <w:p w:rsidR="00AC0AFD" w:rsidRDefault="00AC0AFD" w:rsidP="00AC0AFD">
      <w:pPr>
        <w:widowControl/>
        <w:snapToGrid/>
        <w:spacing w:line="312" w:lineRule="auto"/>
        <w:ind w:firstLine="709"/>
        <w:rPr>
          <w:color w:val="000000"/>
          <w:sz w:val="24"/>
          <w:szCs w:val="24"/>
        </w:rPr>
      </w:pPr>
      <w:r w:rsidRPr="00FE397E">
        <w:rPr>
          <w:sz w:val="24"/>
          <w:szCs w:val="24"/>
        </w:rPr>
        <w:t xml:space="preserve">Объемы нового жилищного строительства </w:t>
      </w:r>
      <w:r>
        <w:rPr>
          <w:sz w:val="24"/>
          <w:szCs w:val="24"/>
        </w:rPr>
        <w:t>(по данным Генерального плана) в МО «Коношское» до 2035 года составят 174,0 тыс. м</w:t>
      </w:r>
      <w:r>
        <w:rPr>
          <w:sz w:val="24"/>
          <w:szCs w:val="24"/>
          <w:vertAlign w:val="superscript"/>
        </w:rPr>
        <w:t>2</w:t>
      </w:r>
      <w:r>
        <w:rPr>
          <w:sz w:val="24"/>
          <w:szCs w:val="24"/>
        </w:rPr>
        <w:t>.</w:t>
      </w:r>
      <w:r w:rsidRPr="006A7379">
        <w:rPr>
          <w:color w:val="000000"/>
          <w:sz w:val="24"/>
          <w:szCs w:val="24"/>
        </w:rPr>
        <w:t xml:space="preserve"> </w:t>
      </w:r>
    </w:p>
    <w:p w:rsidR="00AC0AFD" w:rsidRPr="00974D81" w:rsidRDefault="00AC0AFD" w:rsidP="00AC0AFD">
      <w:pPr>
        <w:widowControl/>
        <w:snapToGrid/>
        <w:spacing w:line="312" w:lineRule="auto"/>
        <w:ind w:firstLine="709"/>
        <w:rPr>
          <w:color w:val="000000"/>
          <w:sz w:val="24"/>
          <w:szCs w:val="24"/>
        </w:rPr>
      </w:pPr>
      <w:r>
        <w:rPr>
          <w:color w:val="000000"/>
          <w:sz w:val="24"/>
          <w:szCs w:val="24"/>
        </w:rPr>
        <w:t>На период до 2020 года в рабочем поселке Коноша проектируется строительство 33 многоэтажных дома (от 2-ух до 5 этажей) общей площадью 20,304 тыс. м</w:t>
      </w:r>
      <w:r>
        <w:rPr>
          <w:color w:val="000000"/>
          <w:sz w:val="24"/>
          <w:szCs w:val="24"/>
          <w:vertAlign w:val="superscript"/>
        </w:rPr>
        <w:t>2</w:t>
      </w:r>
      <w:r>
        <w:rPr>
          <w:color w:val="000000"/>
          <w:sz w:val="24"/>
          <w:szCs w:val="24"/>
        </w:rPr>
        <w:t xml:space="preserve"> и 95 одноэтажных индивидуальных дома общей площадью 9,060 тыс. м.</w:t>
      </w:r>
      <w:r>
        <w:rPr>
          <w:color w:val="000000"/>
          <w:sz w:val="24"/>
          <w:szCs w:val="24"/>
          <w:vertAlign w:val="superscript"/>
        </w:rPr>
        <w:t>2</w:t>
      </w:r>
      <w:r>
        <w:rPr>
          <w:color w:val="000000"/>
          <w:sz w:val="24"/>
          <w:szCs w:val="24"/>
        </w:rPr>
        <w:t xml:space="preserve">, а также комплексная застройка </w:t>
      </w:r>
      <w:r>
        <w:rPr>
          <w:color w:val="000000"/>
          <w:sz w:val="24"/>
          <w:szCs w:val="24"/>
        </w:rPr>
        <w:lastRenderedPageBreak/>
        <w:t>района ПГС Горная площадью 32,000 тыс. м</w:t>
      </w:r>
      <w:r>
        <w:rPr>
          <w:color w:val="000000"/>
          <w:sz w:val="24"/>
          <w:szCs w:val="24"/>
          <w:vertAlign w:val="superscript"/>
        </w:rPr>
        <w:t>2</w:t>
      </w:r>
      <w:r>
        <w:rPr>
          <w:color w:val="000000"/>
          <w:sz w:val="24"/>
          <w:szCs w:val="24"/>
        </w:rPr>
        <w:t xml:space="preserve"> (индивидуальное строительство).  Площадь проектируемой застройки составляет 56,294 тыс. м</w:t>
      </w:r>
      <w:proofErr w:type="gramStart"/>
      <w:r>
        <w:rPr>
          <w:color w:val="000000"/>
          <w:sz w:val="24"/>
          <w:szCs w:val="24"/>
          <w:vertAlign w:val="superscript"/>
        </w:rPr>
        <w:t xml:space="preserve">2 </w:t>
      </w:r>
      <w:r>
        <w:rPr>
          <w:color w:val="000000"/>
          <w:sz w:val="24"/>
          <w:szCs w:val="24"/>
        </w:rPr>
        <w:t>.</w:t>
      </w:r>
      <w:proofErr w:type="gramEnd"/>
      <w:r>
        <w:rPr>
          <w:color w:val="000000"/>
          <w:sz w:val="24"/>
          <w:szCs w:val="24"/>
        </w:rPr>
        <w:t xml:space="preserve"> в настоящее время жилищный фонд рабочего поселка составляет 399,8 тыс. м</w:t>
      </w:r>
      <w:r>
        <w:rPr>
          <w:color w:val="000000"/>
          <w:sz w:val="24"/>
          <w:szCs w:val="24"/>
          <w:vertAlign w:val="superscript"/>
        </w:rPr>
        <w:t>2</w:t>
      </w:r>
      <w:r>
        <w:rPr>
          <w:color w:val="000000"/>
          <w:sz w:val="24"/>
          <w:szCs w:val="24"/>
        </w:rPr>
        <w:t>, из них 10% покинутых (пустующих) домов.</w:t>
      </w:r>
    </w:p>
    <w:p w:rsidR="00BC7BF1" w:rsidRDefault="00BC7BF1" w:rsidP="00A875BC">
      <w:pPr>
        <w:widowControl/>
        <w:snapToGrid/>
        <w:spacing w:line="312" w:lineRule="auto"/>
        <w:jc w:val="left"/>
        <w:rPr>
          <w:rFonts w:eastAsiaTheme="minorHAnsi"/>
          <w:b/>
          <w:bCs/>
          <w:sz w:val="24"/>
          <w:szCs w:val="24"/>
          <w:lang w:eastAsia="en-US"/>
        </w:rPr>
      </w:pPr>
    </w:p>
    <w:p w:rsidR="001D623F" w:rsidRDefault="001D623F" w:rsidP="00A875BC">
      <w:pPr>
        <w:tabs>
          <w:tab w:val="left" w:pos="284"/>
          <w:tab w:val="left" w:pos="567"/>
        </w:tabs>
        <w:autoSpaceDE w:val="0"/>
        <w:autoSpaceDN w:val="0"/>
        <w:adjustRightInd w:val="0"/>
        <w:spacing w:line="312" w:lineRule="auto"/>
        <w:ind w:firstLine="709"/>
        <w:jc w:val="center"/>
        <w:rPr>
          <w:rFonts w:eastAsiaTheme="minorHAnsi"/>
          <w:b/>
          <w:bCs/>
          <w:sz w:val="24"/>
          <w:szCs w:val="24"/>
          <w:lang w:eastAsia="en-US"/>
        </w:rPr>
      </w:pPr>
      <w:r>
        <w:rPr>
          <w:rFonts w:eastAsiaTheme="minorHAnsi"/>
          <w:b/>
          <w:bCs/>
          <w:sz w:val="24"/>
          <w:szCs w:val="24"/>
          <w:lang w:eastAsia="en-US"/>
        </w:rPr>
        <w:t xml:space="preserve">3.2 </w:t>
      </w:r>
      <w:r w:rsidRPr="001D623F">
        <w:rPr>
          <w:rFonts w:eastAsiaTheme="minorHAnsi"/>
          <w:b/>
          <w:bCs/>
          <w:sz w:val="24"/>
          <w:szCs w:val="24"/>
          <w:lang w:eastAsia="en-US"/>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p>
    <w:p w:rsidR="00942E3D" w:rsidRPr="001D623F" w:rsidRDefault="00942E3D" w:rsidP="00A875BC">
      <w:pPr>
        <w:tabs>
          <w:tab w:val="left" w:pos="284"/>
          <w:tab w:val="left" w:pos="567"/>
        </w:tabs>
        <w:autoSpaceDE w:val="0"/>
        <w:autoSpaceDN w:val="0"/>
        <w:adjustRightInd w:val="0"/>
        <w:spacing w:line="312" w:lineRule="auto"/>
        <w:ind w:firstLine="709"/>
        <w:jc w:val="center"/>
        <w:rPr>
          <w:rFonts w:eastAsiaTheme="minorHAnsi"/>
          <w:b/>
          <w:bCs/>
          <w:sz w:val="24"/>
          <w:szCs w:val="24"/>
          <w:highlight w:val="white"/>
          <w:lang w:eastAsia="en-US"/>
        </w:rPr>
      </w:pPr>
    </w:p>
    <w:p w:rsidR="00283F79" w:rsidRPr="002B17D5" w:rsidRDefault="00283F79" w:rsidP="00283F79">
      <w:pPr>
        <w:spacing w:line="312" w:lineRule="auto"/>
        <w:ind w:firstLine="709"/>
        <w:rPr>
          <w:sz w:val="24"/>
          <w:szCs w:val="24"/>
        </w:rPr>
      </w:pPr>
      <w:r w:rsidRPr="002B17D5">
        <w:rPr>
          <w:sz w:val="24"/>
          <w:szCs w:val="24"/>
        </w:rPr>
        <w:t xml:space="preserve">Анализ сложившейся экономической ситуации и демографической ситуации в </w:t>
      </w:r>
      <w:r>
        <w:rPr>
          <w:sz w:val="24"/>
          <w:szCs w:val="24"/>
        </w:rPr>
        <w:t>МО «Коношское»</w:t>
      </w:r>
      <w:r w:rsidRPr="002B17D5">
        <w:rPr>
          <w:sz w:val="24"/>
          <w:szCs w:val="24"/>
        </w:rPr>
        <w:t xml:space="preserve"> позволяет сделать вывод, о предполагаемом росте транспортного спроса, постепенном увеличении объемов и характера передвижения населения на территории </w:t>
      </w:r>
      <w:r>
        <w:rPr>
          <w:sz w:val="24"/>
          <w:szCs w:val="24"/>
        </w:rPr>
        <w:t>МО</w:t>
      </w:r>
      <w:r w:rsidRPr="002B17D5">
        <w:rPr>
          <w:sz w:val="24"/>
          <w:szCs w:val="24"/>
        </w:rPr>
        <w:t>. Необходимо предусмотреть проведение обследования пассажиропотока, не реже 1 раза в 5 лет, для своевременного уточнения потребностей населения.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r w:rsidRPr="002B17D5">
        <w:rPr>
          <w:color w:val="FF0000"/>
          <w:sz w:val="24"/>
          <w:szCs w:val="24"/>
        </w:rPr>
        <w:t xml:space="preserve"> </w:t>
      </w:r>
    </w:p>
    <w:p w:rsidR="00283F79" w:rsidRDefault="00283F79" w:rsidP="00283F79">
      <w:pPr>
        <w:spacing w:line="312" w:lineRule="auto"/>
        <w:ind w:firstLine="709"/>
        <w:rPr>
          <w:sz w:val="24"/>
          <w:szCs w:val="24"/>
        </w:rPr>
      </w:pPr>
      <w:r w:rsidRPr="002B17D5">
        <w:rPr>
          <w:sz w:val="24"/>
          <w:szCs w:val="24"/>
        </w:rPr>
        <w:t>На перспективу сохраняется внутригородской общественный транспорт, остановки общественного транспорта размещены с учетом уже существующих остановок и обеспечения радиусов доступности (500 м – для секционной застройки, 800 м – для индивидуальной застройки). Расстояние между остановочными пунктами пассажирского транспорта 400 – 800 м. Полож</w:t>
      </w:r>
      <w:r w:rsidR="00910800">
        <w:rPr>
          <w:sz w:val="24"/>
          <w:szCs w:val="24"/>
        </w:rPr>
        <w:t>ение</w:t>
      </w:r>
      <w:r w:rsidRPr="002B17D5">
        <w:rPr>
          <w:sz w:val="24"/>
          <w:szCs w:val="24"/>
        </w:rPr>
        <w:t xml:space="preserve"> </w:t>
      </w:r>
      <w:r w:rsidR="00817027" w:rsidRPr="002B17D5">
        <w:rPr>
          <w:sz w:val="24"/>
          <w:szCs w:val="24"/>
        </w:rPr>
        <w:t>остановочных пунктов</w:t>
      </w:r>
      <w:r w:rsidRPr="002B17D5">
        <w:rPr>
          <w:sz w:val="24"/>
          <w:szCs w:val="24"/>
        </w:rPr>
        <w:t xml:space="preserve"> определяется размещением </w:t>
      </w:r>
      <w:r w:rsidR="00817027" w:rsidRPr="002B17D5">
        <w:rPr>
          <w:sz w:val="24"/>
          <w:szCs w:val="24"/>
        </w:rPr>
        <w:t>главных объектов тяготения: промышленные</w:t>
      </w:r>
      <w:r w:rsidRPr="002B17D5">
        <w:rPr>
          <w:sz w:val="24"/>
          <w:szCs w:val="24"/>
        </w:rPr>
        <w:t xml:space="preserve"> </w:t>
      </w:r>
      <w:r w:rsidR="00817027" w:rsidRPr="002B17D5">
        <w:rPr>
          <w:sz w:val="24"/>
          <w:szCs w:val="24"/>
        </w:rPr>
        <w:t>предприятия, центр рабочего</w:t>
      </w:r>
      <w:r>
        <w:rPr>
          <w:sz w:val="24"/>
          <w:szCs w:val="24"/>
        </w:rPr>
        <w:t xml:space="preserve"> поселка Коноша</w:t>
      </w:r>
      <w:r w:rsidRPr="002B17D5">
        <w:rPr>
          <w:sz w:val="24"/>
          <w:szCs w:val="24"/>
        </w:rPr>
        <w:t xml:space="preserve">, </w:t>
      </w:r>
      <w:r w:rsidR="00817027" w:rsidRPr="002B17D5">
        <w:rPr>
          <w:sz w:val="24"/>
          <w:szCs w:val="24"/>
        </w:rPr>
        <w:t xml:space="preserve">административные, </w:t>
      </w:r>
      <w:proofErr w:type="gramStart"/>
      <w:r w:rsidR="00817027" w:rsidRPr="002B17D5">
        <w:rPr>
          <w:sz w:val="24"/>
          <w:szCs w:val="24"/>
        </w:rPr>
        <w:t>хозяйственные</w:t>
      </w:r>
      <w:r w:rsidRPr="002B17D5">
        <w:rPr>
          <w:sz w:val="24"/>
          <w:szCs w:val="24"/>
        </w:rPr>
        <w:t>,  культурные</w:t>
      </w:r>
      <w:proofErr w:type="gramEnd"/>
      <w:r w:rsidRPr="002B17D5">
        <w:rPr>
          <w:sz w:val="24"/>
          <w:szCs w:val="24"/>
        </w:rPr>
        <w:t>,   выставочные, спортивные,  учебные,  торговые  и  другие  объекты</w:t>
      </w:r>
      <w:r>
        <w:rPr>
          <w:sz w:val="24"/>
          <w:szCs w:val="24"/>
        </w:rPr>
        <w:t xml:space="preserve"> населенных пунктов</w:t>
      </w:r>
      <w:r w:rsidRPr="002B17D5">
        <w:rPr>
          <w:sz w:val="24"/>
          <w:szCs w:val="24"/>
        </w:rPr>
        <w:t xml:space="preserve">. Линии движения общественного транспорта проходят по основным магистральным улицам </w:t>
      </w:r>
      <w:r>
        <w:rPr>
          <w:sz w:val="24"/>
          <w:szCs w:val="24"/>
        </w:rPr>
        <w:t>р. п. Коноша</w:t>
      </w:r>
      <w:r w:rsidRPr="002B17D5">
        <w:rPr>
          <w:sz w:val="24"/>
          <w:szCs w:val="24"/>
        </w:rPr>
        <w:t xml:space="preserve">, связывая все планировочные районы </w:t>
      </w:r>
      <w:r>
        <w:rPr>
          <w:sz w:val="24"/>
          <w:szCs w:val="24"/>
        </w:rPr>
        <w:t>поселка с другими населенными пунктами входящими в состав МО «Коношское»</w:t>
      </w:r>
      <w:r w:rsidRPr="002B17D5">
        <w:rPr>
          <w:sz w:val="24"/>
          <w:szCs w:val="24"/>
        </w:rPr>
        <w:t xml:space="preserve">. </w:t>
      </w:r>
    </w:p>
    <w:p w:rsidR="00283F79" w:rsidRPr="002B17D5" w:rsidRDefault="00283F79" w:rsidP="00283F79">
      <w:pPr>
        <w:spacing w:line="312" w:lineRule="auto"/>
        <w:ind w:firstLine="709"/>
        <w:rPr>
          <w:sz w:val="24"/>
          <w:szCs w:val="24"/>
        </w:rPr>
      </w:pPr>
      <w:r>
        <w:rPr>
          <w:color w:val="000000"/>
          <w:sz w:val="24"/>
          <w:szCs w:val="24"/>
        </w:rPr>
        <w:t>П</w:t>
      </w:r>
      <w:r w:rsidRPr="002B17D5">
        <w:rPr>
          <w:color w:val="000000"/>
          <w:sz w:val="24"/>
          <w:szCs w:val="24"/>
        </w:rPr>
        <w:t>оказатели деятельности автомобильного транспорта по муниципальным пассажирским маршрутам регулярных перевозок</w:t>
      </w:r>
      <w:r>
        <w:rPr>
          <w:color w:val="000000"/>
          <w:sz w:val="24"/>
          <w:szCs w:val="24"/>
        </w:rPr>
        <w:t xml:space="preserve"> </w:t>
      </w:r>
      <w:r w:rsidR="0073283B">
        <w:rPr>
          <w:color w:val="000000"/>
          <w:sz w:val="24"/>
          <w:szCs w:val="24"/>
        </w:rPr>
        <w:t xml:space="preserve">на перспективу </w:t>
      </w:r>
      <w:r>
        <w:rPr>
          <w:color w:val="000000"/>
          <w:sz w:val="24"/>
          <w:szCs w:val="24"/>
        </w:rPr>
        <w:t>остаются неизменными.</w:t>
      </w:r>
    </w:p>
    <w:p w:rsidR="002208AC" w:rsidRDefault="002208AC" w:rsidP="00A875BC">
      <w:pPr>
        <w:pStyle w:val="ConsPlusNonformat"/>
        <w:spacing w:line="312" w:lineRule="auto"/>
        <w:ind w:firstLine="709"/>
        <w:contextualSpacing/>
        <w:rPr>
          <w:rFonts w:ascii="Times New Roman" w:hAnsi="Times New Roman" w:cs="Times New Roman"/>
          <w:sz w:val="24"/>
          <w:szCs w:val="24"/>
        </w:rPr>
      </w:pPr>
    </w:p>
    <w:p w:rsidR="008C681E" w:rsidRDefault="008C681E" w:rsidP="00A875BC">
      <w:pPr>
        <w:pStyle w:val="ConsPlusNormal"/>
        <w:widowControl/>
        <w:spacing w:line="312" w:lineRule="auto"/>
        <w:ind w:firstLine="709"/>
        <w:jc w:val="both"/>
        <w:rPr>
          <w:rFonts w:ascii="Times New Roman" w:hAnsi="Times New Roman" w:cs="Times New Roman"/>
          <w:b/>
          <w:sz w:val="24"/>
          <w:szCs w:val="24"/>
        </w:rPr>
      </w:pPr>
      <w:r>
        <w:rPr>
          <w:rFonts w:ascii="Times New Roman" w:hAnsi="Times New Roman" w:cs="Times New Roman"/>
          <w:b/>
          <w:sz w:val="24"/>
          <w:szCs w:val="24"/>
        </w:rPr>
        <w:t>3.3. Прогноз развития транспортной инфраструктуры по видам транспорта</w:t>
      </w:r>
    </w:p>
    <w:p w:rsidR="00942E3D" w:rsidRDefault="00942E3D" w:rsidP="00A875BC">
      <w:pPr>
        <w:pStyle w:val="ConsPlusNormal"/>
        <w:widowControl/>
        <w:spacing w:line="312" w:lineRule="auto"/>
        <w:ind w:firstLine="709"/>
        <w:jc w:val="both"/>
        <w:rPr>
          <w:rFonts w:ascii="Times New Roman" w:hAnsi="Times New Roman" w:cs="Times New Roman"/>
          <w:b/>
          <w:sz w:val="24"/>
          <w:szCs w:val="24"/>
        </w:rPr>
      </w:pPr>
    </w:p>
    <w:p w:rsidR="0073283B" w:rsidRDefault="0073283B" w:rsidP="0073283B">
      <w:pPr>
        <w:pStyle w:val="ConsPlusNormal"/>
        <w:widowControl/>
        <w:spacing w:line="312"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В период реализации Программы транспортная инфраструктура по видам транспорта не перетерпит существенных изменений. </w:t>
      </w:r>
      <w:r w:rsidRPr="00D9733A">
        <w:rPr>
          <w:rFonts w:ascii="Times New Roman" w:hAnsi="Times New Roman" w:cs="Times New Roman"/>
          <w:sz w:val="24"/>
          <w:szCs w:val="24"/>
        </w:rPr>
        <w:t>Основным видом транспорта, обеспечивающим пряму</w:t>
      </w:r>
      <w:r>
        <w:rPr>
          <w:rFonts w:ascii="Times New Roman" w:hAnsi="Times New Roman" w:cs="Times New Roman"/>
          <w:sz w:val="24"/>
          <w:szCs w:val="24"/>
        </w:rPr>
        <w:t>ю доступность поселка в террито</w:t>
      </w:r>
      <w:r w:rsidRPr="00D9733A">
        <w:rPr>
          <w:rFonts w:ascii="Times New Roman" w:hAnsi="Times New Roman" w:cs="Times New Roman"/>
          <w:sz w:val="24"/>
          <w:szCs w:val="24"/>
        </w:rPr>
        <w:t>риальной структуре Российской Федерации, останется железнодорожный транспорт.</w:t>
      </w:r>
      <w:r>
        <w:rPr>
          <w:rFonts w:ascii="Times New Roman" w:hAnsi="Times New Roman" w:cs="Times New Roman"/>
          <w:sz w:val="24"/>
          <w:szCs w:val="24"/>
        </w:rPr>
        <w:t xml:space="preserve"> Транспортная связь с районным, </w:t>
      </w:r>
      <w:r w:rsidR="00DE58B5">
        <w:rPr>
          <w:rFonts w:ascii="Times New Roman" w:hAnsi="Times New Roman" w:cs="Times New Roman"/>
          <w:sz w:val="24"/>
          <w:szCs w:val="24"/>
        </w:rPr>
        <w:t>областными</w:t>
      </w:r>
      <w:r>
        <w:rPr>
          <w:rFonts w:ascii="Times New Roman" w:hAnsi="Times New Roman" w:cs="Times New Roman"/>
          <w:sz w:val="24"/>
          <w:szCs w:val="24"/>
        </w:rPr>
        <w:t xml:space="preserve"> и населенными пунктами будет осуществляться общественным транспортом (автобусное сообщение), внутри населенных пунктов личным транспортом и пешеходное </w:t>
      </w:r>
      <w:r>
        <w:rPr>
          <w:rFonts w:ascii="Times New Roman" w:hAnsi="Times New Roman" w:cs="Times New Roman"/>
          <w:sz w:val="24"/>
          <w:szCs w:val="24"/>
        </w:rPr>
        <w:lastRenderedPageBreak/>
        <w:t>сообщение. Для целей обслуживания действующих производственных предприятий сохраняется использование грузового транспорта.</w:t>
      </w:r>
    </w:p>
    <w:p w:rsidR="00831F4E" w:rsidRDefault="00831F4E" w:rsidP="00831F4E">
      <w:pPr>
        <w:spacing w:line="360" w:lineRule="auto"/>
        <w:ind w:firstLine="567"/>
        <w:rPr>
          <w:color w:val="000000" w:themeColor="text1"/>
          <w:szCs w:val="24"/>
        </w:rPr>
      </w:pPr>
    </w:p>
    <w:p w:rsidR="00A405ED" w:rsidRDefault="00A405ED" w:rsidP="00A875BC">
      <w:pPr>
        <w:pStyle w:val="ConsPlusNormal"/>
        <w:widowControl/>
        <w:spacing w:line="312" w:lineRule="auto"/>
        <w:ind w:firstLine="709"/>
        <w:jc w:val="center"/>
        <w:rPr>
          <w:rFonts w:ascii="Times New Roman" w:hAnsi="Times New Roman" w:cs="Times New Roman"/>
          <w:b/>
          <w:sz w:val="24"/>
          <w:szCs w:val="24"/>
        </w:rPr>
      </w:pPr>
      <w:r>
        <w:rPr>
          <w:rFonts w:ascii="Times New Roman" w:hAnsi="Times New Roman" w:cs="Times New Roman"/>
          <w:b/>
          <w:sz w:val="24"/>
          <w:szCs w:val="24"/>
        </w:rPr>
        <w:t>3.4. Прогноз развития дорожной сети поселения</w:t>
      </w:r>
    </w:p>
    <w:p w:rsidR="00942E3D" w:rsidRDefault="00942E3D" w:rsidP="00A875BC">
      <w:pPr>
        <w:pStyle w:val="ConsPlusNormal"/>
        <w:widowControl/>
        <w:spacing w:line="312" w:lineRule="auto"/>
        <w:ind w:firstLine="709"/>
        <w:jc w:val="center"/>
        <w:rPr>
          <w:rFonts w:ascii="Times New Roman" w:hAnsi="Times New Roman" w:cs="Times New Roman"/>
          <w:b/>
          <w:sz w:val="24"/>
          <w:szCs w:val="24"/>
        </w:rPr>
      </w:pPr>
    </w:p>
    <w:p w:rsidR="00AD3018" w:rsidRDefault="00AD3018" w:rsidP="00AD3018">
      <w:pPr>
        <w:pStyle w:val="ConsPlusNormal"/>
        <w:widowControl/>
        <w:spacing w:line="312" w:lineRule="auto"/>
        <w:ind w:firstLine="709"/>
        <w:jc w:val="both"/>
        <w:rPr>
          <w:rFonts w:ascii="Times New Roman" w:hAnsi="Times New Roman" w:cs="Times New Roman"/>
          <w:sz w:val="24"/>
          <w:szCs w:val="24"/>
        </w:rPr>
      </w:pPr>
      <w:r w:rsidRPr="00D9733A">
        <w:rPr>
          <w:rFonts w:ascii="Times New Roman" w:hAnsi="Times New Roman" w:cs="Times New Roman"/>
          <w:sz w:val="24"/>
          <w:szCs w:val="24"/>
        </w:rPr>
        <w:t>Учитывая экономическую ситуацию и сложивши</w:t>
      </w:r>
      <w:r>
        <w:rPr>
          <w:rFonts w:ascii="Times New Roman" w:hAnsi="Times New Roman" w:cs="Times New Roman"/>
          <w:sz w:val="24"/>
          <w:szCs w:val="24"/>
        </w:rPr>
        <w:t>еся условия, необходимо разрабо</w:t>
      </w:r>
      <w:r w:rsidRPr="00D9733A">
        <w:rPr>
          <w:rFonts w:ascii="Times New Roman" w:hAnsi="Times New Roman" w:cs="Times New Roman"/>
          <w:sz w:val="24"/>
          <w:szCs w:val="24"/>
        </w:rPr>
        <w:t xml:space="preserve">тать и реализовать мероприятия по строительству новых и реконструкции существующих участков </w:t>
      </w:r>
      <w:proofErr w:type="spellStart"/>
      <w:r w:rsidRPr="00D9733A">
        <w:rPr>
          <w:rFonts w:ascii="Times New Roman" w:hAnsi="Times New Roman" w:cs="Times New Roman"/>
          <w:sz w:val="24"/>
          <w:szCs w:val="24"/>
        </w:rPr>
        <w:t>улично</w:t>
      </w:r>
      <w:proofErr w:type="spellEnd"/>
      <w:r w:rsidRPr="00D9733A">
        <w:rPr>
          <w:rFonts w:ascii="Times New Roman" w:hAnsi="Times New Roman" w:cs="Times New Roman"/>
          <w:sz w:val="24"/>
          <w:szCs w:val="24"/>
        </w:rPr>
        <w:t xml:space="preserve"> </w:t>
      </w:r>
      <w:r>
        <w:rPr>
          <w:rFonts w:ascii="Times New Roman" w:hAnsi="Times New Roman" w:cs="Times New Roman"/>
          <w:sz w:val="24"/>
          <w:szCs w:val="24"/>
        </w:rPr>
        <w:t>-</w:t>
      </w:r>
      <w:r w:rsidRPr="00D9733A">
        <w:rPr>
          <w:rFonts w:ascii="Times New Roman" w:hAnsi="Times New Roman" w:cs="Times New Roman"/>
          <w:sz w:val="24"/>
          <w:szCs w:val="24"/>
        </w:rPr>
        <w:t xml:space="preserve"> дорожной сети исходя из требований организации удобных транспортных связей жилых территорий с местами приложения труда и центрами культурно-бытового обслуживания, с </w:t>
      </w:r>
      <w:proofErr w:type="spellStart"/>
      <w:r w:rsidRPr="00D9733A">
        <w:rPr>
          <w:rFonts w:ascii="Times New Roman" w:hAnsi="Times New Roman" w:cs="Times New Roman"/>
          <w:sz w:val="24"/>
          <w:szCs w:val="24"/>
        </w:rPr>
        <w:t>учетом</w:t>
      </w:r>
      <w:proofErr w:type="spellEnd"/>
      <w:r w:rsidRPr="00D9733A">
        <w:rPr>
          <w:rFonts w:ascii="Times New Roman" w:hAnsi="Times New Roman" w:cs="Times New Roman"/>
          <w:sz w:val="24"/>
          <w:szCs w:val="24"/>
        </w:rPr>
        <w:t xml:space="preserve"> наиболее значительных </w:t>
      </w:r>
      <w:proofErr w:type="spellStart"/>
      <w:r w:rsidRPr="00D9733A">
        <w:rPr>
          <w:rFonts w:ascii="Times New Roman" w:hAnsi="Times New Roman" w:cs="Times New Roman"/>
          <w:sz w:val="24"/>
          <w:szCs w:val="24"/>
        </w:rPr>
        <w:t>грузо</w:t>
      </w:r>
      <w:proofErr w:type="spellEnd"/>
      <w:r w:rsidRPr="00D9733A">
        <w:rPr>
          <w:rFonts w:ascii="Times New Roman" w:hAnsi="Times New Roman" w:cs="Times New Roman"/>
          <w:sz w:val="24"/>
          <w:szCs w:val="24"/>
        </w:rPr>
        <w:t xml:space="preserve"> - и пассажиропотоков, а также пешеходной доступности объектов соцкультбыта и мест приложения труда.</w:t>
      </w:r>
    </w:p>
    <w:p w:rsidR="00AD3018" w:rsidRDefault="00AD3018" w:rsidP="00AD3018">
      <w:pPr>
        <w:pStyle w:val="ConsPlusNormal"/>
        <w:widowControl/>
        <w:spacing w:line="312"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00910800">
        <w:rPr>
          <w:rFonts w:ascii="Times New Roman" w:hAnsi="Times New Roman" w:cs="Times New Roman"/>
          <w:sz w:val="24"/>
          <w:szCs w:val="24"/>
        </w:rPr>
        <w:t>сновными направлениями развития</w:t>
      </w:r>
      <w:r>
        <w:rPr>
          <w:rFonts w:ascii="Times New Roman" w:hAnsi="Times New Roman" w:cs="Times New Roman"/>
          <w:sz w:val="24"/>
          <w:szCs w:val="24"/>
        </w:rPr>
        <w:t xml:space="preserve"> дорожной сети МО «Коношское» в период реализации Программы будет являться сохранение протяженности, соответствующим нормативным требованиям, автомобильных дорог общего пользования за счет ремонта и капитального ремонта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
    <w:p w:rsidR="00AD3018" w:rsidRPr="00CB3DBF" w:rsidRDefault="00AD3018" w:rsidP="00AD3018">
      <w:pPr>
        <w:spacing w:line="312" w:lineRule="auto"/>
        <w:ind w:firstLine="709"/>
        <w:rPr>
          <w:sz w:val="24"/>
          <w:szCs w:val="24"/>
        </w:rPr>
      </w:pPr>
      <w:r w:rsidRPr="00CB3DBF">
        <w:rPr>
          <w:sz w:val="24"/>
          <w:szCs w:val="24"/>
        </w:rPr>
        <w:t xml:space="preserve">Реализация Программы комплексного развития транспортной инфраструктуры  </w:t>
      </w:r>
      <w:r>
        <w:rPr>
          <w:sz w:val="24"/>
          <w:szCs w:val="24"/>
        </w:rPr>
        <w:t>МО «Коношское»</w:t>
      </w:r>
      <w:r w:rsidRPr="00CB3DBF">
        <w:rPr>
          <w:sz w:val="24"/>
          <w:szCs w:val="24"/>
        </w:rPr>
        <w:t xml:space="preserve"> позволит сохранить существующую сеть автомобильных дорог за счет качественного содержания, осуществления контроля за перевозкой грузов, инструментальной диагностике технического состояния автомобильных дорог и искусственных сооружений на них,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r w:rsidRPr="00CB3DBF">
        <w:rPr>
          <w:rFonts w:eastAsia="Calibri"/>
          <w:sz w:val="24"/>
          <w:szCs w:val="24"/>
        </w:rPr>
        <w:t>.</w:t>
      </w:r>
      <w:r w:rsidRPr="00CB3DBF">
        <w:rPr>
          <w:color w:val="FF0000"/>
          <w:sz w:val="24"/>
          <w:szCs w:val="24"/>
        </w:rPr>
        <w:t xml:space="preserve"> </w:t>
      </w:r>
    </w:p>
    <w:p w:rsidR="00AD3018" w:rsidRPr="00CB3DBF" w:rsidRDefault="00AD3018" w:rsidP="00AD3018">
      <w:pPr>
        <w:spacing w:line="312" w:lineRule="auto"/>
        <w:ind w:firstLine="709"/>
        <w:rPr>
          <w:sz w:val="24"/>
          <w:szCs w:val="24"/>
        </w:rPr>
      </w:pPr>
      <w:r w:rsidRPr="00CB3DBF">
        <w:rPr>
          <w:sz w:val="24"/>
          <w:szCs w:val="24"/>
        </w:rPr>
        <w:t xml:space="preserve">Транспортное обслуживание </w:t>
      </w:r>
      <w:r>
        <w:rPr>
          <w:sz w:val="24"/>
          <w:szCs w:val="24"/>
        </w:rPr>
        <w:t xml:space="preserve">МО «Коношское» </w:t>
      </w:r>
      <w:r w:rsidRPr="00CB3DBF">
        <w:rPr>
          <w:sz w:val="24"/>
          <w:szCs w:val="24"/>
        </w:rPr>
        <w:t>пред</w:t>
      </w:r>
      <w:r w:rsidR="00910800">
        <w:rPr>
          <w:sz w:val="24"/>
          <w:szCs w:val="24"/>
        </w:rPr>
        <w:t xml:space="preserve">усматривается с использованием </w:t>
      </w:r>
      <w:r w:rsidRPr="00CB3DBF">
        <w:rPr>
          <w:sz w:val="24"/>
          <w:szCs w:val="24"/>
        </w:rPr>
        <w:t xml:space="preserve">существующих автомобильных дорог, магистральных и жилых улиц и </w:t>
      </w:r>
      <w:r w:rsidR="00460884" w:rsidRPr="00CB3DBF">
        <w:rPr>
          <w:sz w:val="24"/>
          <w:szCs w:val="24"/>
        </w:rPr>
        <w:t>прокладкой новых</w:t>
      </w:r>
      <w:r w:rsidRPr="00CB3DBF">
        <w:rPr>
          <w:sz w:val="24"/>
          <w:szCs w:val="24"/>
        </w:rPr>
        <w:t xml:space="preserve"> связей между жилыми районами, близлежащими населенными пунктами, объектами массового тяготения. </w:t>
      </w:r>
    </w:p>
    <w:p w:rsidR="00A405ED" w:rsidRDefault="00A405ED" w:rsidP="00A875BC">
      <w:pPr>
        <w:pStyle w:val="ConsPlusNormal"/>
        <w:widowControl/>
        <w:spacing w:line="312" w:lineRule="auto"/>
        <w:ind w:firstLine="709"/>
        <w:jc w:val="center"/>
        <w:rPr>
          <w:rFonts w:ascii="Times New Roman" w:hAnsi="Times New Roman" w:cs="Times New Roman"/>
          <w:sz w:val="24"/>
          <w:szCs w:val="24"/>
        </w:rPr>
      </w:pPr>
    </w:p>
    <w:p w:rsidR="00C43CCE" w:rsidRDefault="00A405ED" w:rsidP="00A875BC">
      <w:pPr>
        <w:pStyle w:val="ConsPlusNonformat"/>
        <w:spacing w:line="312" w:lineRule="auto"/>
        <w:ind w:firstLine="709"/>
        <w:contextualSpacing/>
        <w:jc w:val="center"/>
        <w:rPr>
          <w:rFonts w:ascii="Times New Roman" w:hAnsi="Times New Roman" w:cs="Times New Roman"/>
          <w:b/>
          <w:sz w:val="24"/>
          <w:szCs w:val="24"/>
        </w:rPr>
      </w:pPr>
      <w:r w:rsidRPr="00A405ED">
        <w:rPr>
          <w:rFonts w:ascii="Times New Roman" w:hAnsi="Times New Roman" w:cs="Times New Roman"/>
          <w:b/>
          <w:sz w:val="24"/>
          <w:szCs w:val="24"/>
        </w:rPr>
        <w:t>3.5 Прогноз уровня автомобилизации, параметров дорожного движения</w:t>
      </w:r>
    </w:p>
    <w:p w:rsidR="00DF682C" w:rsidRDefault="00DF682C" w:rsidP="00A875BC">
      <w:pPr>
        <w:spacing w:line="312" w:lineRule="auto"/>
        <w:ind w:firstLine="851"/>
        <w:rPr>
          <w:lang w:bidi="ru-RU"/>
        </w:rPr>
      </w:pPr>
    </w:p>
    <w:p w:rsidR="00AD3018" w:rsidRPr="00453ECD" w:rsidRDefault="00AD3018" w:rsidP="00AD3018">
      <w:pPr>
        <w:spacing w:line="312" w:lineRule="auto"/>
        <w:ind w:firstLine="709"/>
        <w:rPr>
          <w:sz w:val="24"/>
          <w:szCs w:val="24"/>
        </w:rPr>
      </w:pPr>
      <w:r w:rsidRPr="00453ECD">
        <w:rPr>
          <w:sz w:val="24"/>
          <w:szCs w:val="24"/>
        </w:rPr>
        <w:t xml:space="preserve">Прогноз изменения уровня автомобилизации и потребности в объектах транспортной инфраструктуры у населения муниципального образования </w:t>
      </w:r>
      <w:r>
        <w:rPr>
          <w:sz w:val="24"/>
          <w:szCs w:val="24"/>
        </w:rPr>
        <w:t>«Коношское»</w:t>
      </w:r>
      <w:r w:rsidRPr="00453ECD">
        <w:rPr>
          <w:sz w:val="24"/>
          <w:szCs w:val="24"/>
        </w:rPr>
        <w:t xml:space="preserve"> представлен в таблице.</w:t>
      </w:r>
    </w:p>
    <w:p w:rsidR="00AD3018" w:rsidRPr="00453ECD" w:rsidRDefault="00AD3018" w:rsidP="00AD3018">
      <w:pPr>
        <w:spacing w:line="312" w:lineRule="auto"/>
        <w:ind w:firstLine="709"/>
        <w:rPr>
          <w:sz w:val="24"/>
          <w:szCs w:val="24"/>
          <w:lang w:bidi="ru-RU"/>
        </w:rPr>
      </w:pPr>
    </w:p>
    <w:p w:rsidR="00AD3018" w:rsidRDefault="00AD3018">
      <w:pPr>
        <w:widowControl/>
        <w:snapToGrid/>
        <w:spacing w:after="200" w:line="276" w:lineRule="auto"/>
        <w:jc w:val="left"/>
        <w:rPr>
          <w:sz w:val="24"/>
          <w:szCs w:val="24"/>
          <w:lang w:bidi="ru-RU"/>
        </w:rPr>
      </w:pPr>
      <w:r>
        <w:rPr>
          <w:sz w:val="24"/>
          <w:szCs w:val="24"/>
          <w:lang w:bidi="ru-RU"/>
        </w:rPr>
        <w:br w:type="page"/>
      </w:r>
    </w:p>
    <w:p w:rsidR="00AD3018" w:rsidRPr="00453ECD" w:rsidRDefault="00AD3018" w:rsidP="00AD3018">
      <w:pPr>
        <w:spacing w:line="312" w:lineRule="auto"/>
        <w:ind w:firstLine="709"/>
        <w:rPr>
          <w:sz w:val="24"/>
          <w:szCs w:val="24"/>
          <w:lang w:bidi="ru-RU"/>
        </w:rPr>
      </w:pPr>
      <w:r w:rsidRPr="00453ECD">
        <w:rPr>
          <w:sz w:val="24"/>
          <w:szCs w:val="24"/>
          <w:lang w:bidi="ru-RU"/>
        </w:rPr>
        <w:lastRenderedPageBreak/>
        <w:t xml:space="preserve">Таблица </w:t>
      </w:r>
      <w:r w:rsidR="00A25381">
        <w:rPr>
          <w:sz w:val="24"/>
          <w:szCs w:val="24"/>
          <w:lang w:bidi="ru-RU"/>
        </w:rPr>
        <w:t>1</w:t>
      </w:r>
      <w:r>
        <w:rPr>
          <w:sz w:val="24"/>
          <w:szCs w:val="24"/>
          <w:lang w:bidi="ru-RU"/>
        </w:rPr>
        <w:t>6</w:t>
      </w:r>
    </w:p>
    <w:p w:rsidR="00AD3018" w:rsidRPr="00453ECD" w:rsidRDefault="00AD3018" w:rsidP="00AD3018">
      <w:pPr>
        <w:spacing w:line="312" w:lineRule="auto"/>
        <w:jc w:val="center"/>
        <w:rPr>
          <w:sz w:val="24"/>
          <w:szCs w:val="24"/>
          <w:lang w:bidi="ru-RU"/>
        </w:rPr>
      </w:pPr>
      <w:r w:rsidRPr="00453ECD">
        <w:rPr>
          <w:sz w:val="24"/>
          <w:szCs w:val="24"/>
          <w:lang w:bidi="ru-RU"/>
        </w:rPr>
        <w:t>Прогноз изменения уровня автомобилизации и объектами транспортной инфраструктуры</w:t>
      </w:r>
    </w:p>
    <w:tbl>
      <w:tblPr>
        <w:tblW w:w="5000" w:type="pct"/>
        <w:tblLayout w:type="fixed"/>
        <w:tblLook w:val="04A0" w:firstRow="1" w:lastRow="0" w:firstColumn="1" w:lastColumn="0" w:noHBand="0" w:noVBand="1"/>
      </w:tblPr>
      <w:tblGrid>
        <w:gridCol w:w="3160"/>
        <w:gridCol w:w="884"/>
        <w:gridCol w:w="884"/>
        <w:gridCol w:w="884"/>
        <w:gridCol w:w="884"/>
        <w:gridCol w:w="884"/>
        <w:gridCol w:w="884"/>
        <w:gridCol w:w="880"/>
      </w:tblGrid>
      <w:tr w:rsidR="00502381" w:rsidRPr="00453ECD" w:rsidTr="00320088">
        <w:trPr>
          <w:trHeight w:val="330"/>
        </w:trPr>
        <w:tc>
          <w:tcPr>
            <w:tcW w:w="16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2381" w:rsidRPr="00453ECD" w:rsidRDefault="00502381" w:rsidP="00502381">
            <w:pPr>
              <w:widowControl/>
              <w:snapToGrid/>
              <w:spacing w:line="312" w:lineRule="auto"/>
              <w:jc w:val="center"/>
              <w:rPr>
                <w:color w:val="000000"/>
                <w:sz w:val="24"/>
                <w:szCs w:val="24"/>
              </w:rPr>
            </w:pPr>
            <w:r w:rsidRPr="00453ECD">
              <w:rPr>
                <w:color w:val="000000"/>
                <w:sz w:val="24"/>
                <w:szCs w:val="24"/>
              </w:rPr>
              <w:t>Показатели</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rsidR="00502381" w:rsidRDefault="00502381" w:rsidP="00502381">
            <w:pPr>
              <w:widowControl/>
              <w:snapToGrid/>
              <w:spacing w:line="276" w:lineRule="auto"/>
              <w:jc w:val="center"/>
              <w:rPr>
                <w:sz w:val="24"/>
                <w:szCs w:val="24"/>
              </w:rPr>
            </w:pPr>
            <w:r>
              <w:rPr>
                <w:sz w:val="24"/>
                <w:szCs w:val="24"/>
              </w:rPr>
              <w:t>2017</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rsidR="00502381" w:rsidRDefault="00502381" w:rsidP="00502381">
            <w:pPr>
              <w:widowControl/>
              <w:snapToGrid/>
              <w:spacing w:line="276" w:lineRule="auto"/>
              <w:jc w:val="center"/>
              <w:rPr>
                <w:sz w:val="24"/>
                <w:szCs w:val="24"/>
              </w:rPr>
            </w:pPr>
            <w:r>
              <w:rPr>
                <w:sz w:val="24"/>
                <w:szCs w:val="24"/>
              </w:rPr>
              <w:t>2018</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rsidR="00502381" w:rsidRDefault="00502381" w:rsidP="00502381">
            <w:pPr>
              <w:widowControl/>
              <w:snapToGrid/>
              <w:spacing w:line="276" w:lineRule="auto"/>
              <w:jc w:val="center"/>
              <w:rPr>
                <w:sz w:val="24"/>
                <w:szCs w:val="24"/>
              </w:rPr>
            </w:pPr>
            <w:r>
              <w:rPr>
                <w:sz w:val="24"/>
                <w:szCs w:val="24"/>
              </w:rPr>
              <w:t>2019</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rsidR="00502381" w:rsidRDefault="00502381" w:rsidP="00502381">
            <w:pPr>
              <w:widowControl/>
              <w:snapToGrid/>
              <w:spacing w:line="276" w:lineRule="auto"/>
              <w:jc w:val="center"/>
              <w:rPr>
                <w:sz w:val="24"/>
                <w:szCs w:val="24"/>
              </w:rPr>
            </w:pPr>
            <w:r>
              <w:rPr>
                <w:sz w:val="24"/>
                <w:szCs w:val="24"/>
              </w:rPr>
              <w:t>2020</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rsidR="00502381" w:rsidRDefault="00502381" w:rsidP="00502381">
            <w:pPr>
              <w:widowControl/>
              <w:snapToGrid/>
              <w:spacing w:line="276" w:lineRule="auto"/>
              <w:jc w:val="center"/>
              <w:rPr>
                <w:sz w:val="24"/>
                <w:szCs w:val="24"/>
              </w:rPr>
            </w:pPr>
            <w:r>
              <w:rPr>
                <w:sz w:val="24"/>
                <w:szCs w:val="24"/>
              </w:rPr>
              <w:t>2021</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rsidR="00502381" w:rsidRDefault="00502381" w:rsidP="00502381">
            <w:pPr>
              <w:widowControl/>
              <w:snapToGrid/>
              <w:spacing w:line="276" w:lineRule="auto"/>
              <w:jc w:val="center"/>
              <w:rPr>
                <w:sz w:val="24"/>
                <w:szCs w:val="24"/>
              </w:rPr>
            </w:pPr>
            <w:r>
              <w:rPr>
                <w:sz w:val="24"/>
                <w:szCs w:val="24"/>
              </w:rPr>
              <w:t>2022-2026</w:t>
            </w:r>
          </w:p>
        </w:tc>
        <w:tc>
          <w:tcPr>
            <w:tcW w:w="471" w:type="pct"/>
            <w:tcBorders>
              <w:top w:val="single" w:sz="4" w:space="0" w:color="auto"/>
              <w:left w:val="nil"/>
              <w:bottom w:val="single" w:sz="4" w:space="0" w:color="auto"/>
              <w:right w:val="single" w:sz="4" w:space="0" w:color="auto"/>
            </w:tcBorders>
            <w:vAlign w:val="center"/>
          </w:tcPr>
          <w:p w:rsidR="00502381" w:rsidRDefault="00502381" w:rsidP="00502381">
            <w:pPr>
              <w:widowControl/>
              <w:snapToGrid/>
              <w:spacing w:line="276" w:lineRule="auto"/>
              <w:jc w:val="center"/>
              <w:rPr>
                <w:sz w:val="24"/>
                <w:szCs w:val="24"/>
              </w:rPr>
            </w:pPr>
            <w:r>
              <w:rPr>
                <w:sz w:val="24"/>
                <w:szCs w:val="24"/>
              </w:rPr>
              <w:t>2027-2035</w:t>
            </w:r>
          </w:p>
        </w:tc>
      </w:tr>
      <w:tr w:rsidR="00502381" w:rsidRPr="00453ECD" w:rsidTr="00320088">
        <w:trPr>
          <w:trHeight w:val="645"/>
        </w:trPr>
        <w:tc>
          <w:tcPr>
            <w:tcW w:w="1691" w:type="pct"/>
            <w:tcBorders>
              <w:top w:val="nil"/>
              <w:left w:val="single" w:sz="4" w:space="0" w:color="auto"/>
              <w:bottom w:val="single" w:sz="4" w:space="0" w:color="auto"/>
              <w:right w:val="single" w:sz="4" w:space="0" w:color="auto"/>
            </w:tcBorders>
            <w:shd w:val="clear" w:color="auto" w:fill="auto"/>
            <w:vAlign w:val="center"/>
            <w:hideMark/>
          </w:tcPr>
          <w:p w:rsidR="00502381" w:rsidRPr="00453ECD" w:rsidRDefault="00502381" w:rsidP="00502381">
            <w:pPr>
              <w:widowControl/>
              <w:snapToGrid/>
              <w:spacing w:line="312" w:lineRule="auto"/>
              <w:jc w:val="center"/>
              <w:rPr>
                <w:color w:val="000000"/>
                <w:sz w:val="24"/>
                <w:szCs w:val="24"/>
              </w:rPr>
            </w:pPr>
            <w:r w:rsidRPr="00453ECD">
              <w:rPr>
                <w:color w:val="000000"/>
                <w:sz w:val="24"/>
                <w:szCs w:val="24"/>
              </w:rPr>
              <w:t>Общая численность населения МО</w:t>
            </w:r>
            <w:r>
              <w:rPr>
                <w:color w:val="000000"/>
                <w:sz w:val="24"/>
                <w:szCs w:val="24"/>
              </w:rPr>
              <w:t xml:space="preserve"> «Коношское»</w:t>
            </w:r>
            <w:r w:rsidRPr="00453ECD">
              <w:rPr>
                <w:color w:val="000000"/>
                <w:sz w:val="24"/>
                <w:szCs w:val="24"/>
              </w:rPr>
              <w:t>, чел.</w:t>
            </w:r>
          </w:p>
        </w:tc>
        <w:tc>
          <w:tcPr>
            <w:tcW w:w="473" w:type="pct"/>
            <w:tcBorders>
              <w:top w:val="nil"/>
              <w:left w:val="nil"/>
              <w:bottom w:val="single" w:sz="4" w:space="0" w:color="auto"/>
              <w:right w:val="single" w:sz="4" w:space="0" w:color="auto"/>
            </w:tcBorders>
            <w:shd w:val="clear" w:color="auto" w:fill="auto"/>
            <w:noWrap/>
            <w:vAlign w:val="center"/>
          </w:tcPr>
          <w:p w:rsidR="00502381" w:rsidRPr="0023712F" w:rsidRDefault="00502381" w:rsidP="00502381">
            <w:pPr>
              <w:widowControl/>
              <w:snapToGrid/>
              <w:spacing w:line="276" w:lineRule="auto"/>
              <w:jc w:val="center"/>
              <w:rPr>
                <w:color w:val="000000"/>
                <w:sz w:val="24"/>
                <w:szCs w:val="24"/>
              </w:rPr>
            </w:pPr>
            <w:r w:rsidRPr="0023712F">
              <w:rPr>
                <w:color w:val="000000"/>
                <w:sz w:val="24"/>
                <w:szCs w:val="24"/>
              </w:rPr>
              <w:t>1275</w:t>
            </w:r>
            <w:r>
              <w:rPr>
                <w:color w:val="000000"/>
                <w:sz w:val="24"/>
                <w:szCs w:val="24"/>
              </w:rPr>
              <w:t>8</w:t>
            </w:r>
          </w:p>
        </w:tc>
        <w:tc>
          <w:tcPr>
            <w:tcW w:w="473" w:type="pct"/>
            <w:tcBorders>
              <w:top w:val="nil"/>
              <w:left w:val="nil"/>
              <w:bottom w:val="single" w:sz="4" w:space="0" w:color="auto"/>
              <w:right w:val="single" w:sz="4" w:space="0" w:color="auto"/>
            </w:tcBorders>
            <w:shd w:val="clear" w:color="auto" w:fill="auto"/>
            <w:noWrap/>
            <w:vAlign w:val="center"/>
          </w:tcPr>
          <w:p w:rsidR="00502381" w:rsidRPr="0023712F" w:rsidRDefault="00502381" w:rsidP="00502381">
            <w:pPr>
              <w:spacing w:line="276" w:lineRule="auto"/>
              <w:jc w:val="center"/>
              <w:rPr>
                <w:color w:val="000000"/>
                <w:sz w:val="24"/>
                <w:szCs w:val="24"/>
              </w:rPr>
            </w:pPr>
            <w:r w:rsidRPr="0023712F">
              <w:rPr>
                <w:color w:val="000000"/>
                <w:sz w:val="24"/>
                <w:szCs w:val="24"/>
              </w:rPr>
              <w:t>1290</w:t>
            </w:r>
            <w:r>
              <w:rPr>
                <w:color w:val="000000"/>
                <w:sz w:val="24"/>
                <w:szCs w:val="24"/>
              </w:rPr>
              <w:t>3</w:t>
            </w:r>
          </w:p>
        </w:tc>
        <w:tc>
          <w:tcPr>
            <w:tcW w:w="473" w:type="pct"/>
            <w:tcBorders>
              <w:top w:val="nil"/>
              <w:left w:val="nil"/>
              <w:bottom w:val="single" w:sz="4" w:space="0" w:color="auto"/>
              <w:right w:val="single" w:sz="4" w:space="0" w:color="auto"/>
            </w:tcBorders>
            <w:shd w:val="clear" w:color="auto" w:fill="auto"/>
            <w:noWrap/>
            <w:vAlign w:val="center"/>
          </w:tcPr>
          <w:p w:rsidR="00502381" w:rsidRPr="0023712F" w:rsidRDefault="00502381" w:rsidP="00502381">
            <w:pPr>
              <w:spacing w:line="276" w:lineRule="auto"/>
              <w:jc w:val="center"/>
              <w:rPr>
                <w:color w:val="000000"/>
                <w:sz w:val="24"/>
                <w:szCs w:val="24"/>
              </w:rPr>
            </w:pPr>
            <w:r w:rsidRPr="0023712F">
              <w:rPr>
                <w:color w:val="000000"/>
                <w:sz w:val="24"/>
                <w:szCs w:val="24"/>
              </w:rPr>
              <w:t>1304</w:t>
            </w:r>
            <w:r>
              <w:rPr>
                <w:color w:val="000000"/>
                <w:sz w:val="24"/>
                <w:szCs w:val="24"/>
              </w:rPr>
              <w:t>9</w:t>
            </w:r>
          </w:p>
        </w:tc>
        <w:tc>
          <w:tcPr>
            <w:tcW w:w="473" w:type="pct"/>
            <w:tcBorders>
              <w:top w:val="nil"/>
              <w:left w:val="nil"/>
              <w:bottom w:val="single" w:sz="4" w:space="0" w:color="auto"/>
              <w:right w:val="single" w:sz="4" w:space="0" w:color="auto"/>
            </w:tcBorders>
            <w:shd w:val="clear" w:color="auto" w:fill="auto"/>
            <w:noWrap/>
            <w:vAlign w:val="center"/>
          </w:tcPr>
          <w:p w:rsidR="00502381" w:rsidRPr="0023712F" w:rsidRDefault="00502381" w:rsidP="00502381">
            <w:pPr>
              <w:spacing w:line="276" w:lineRule="auto"/>
              <w:jc w:val="center"/>
              <w:rPr>
                <w:color w:val="000000"/>
                <w:sz w:val="24"/>
                <w:szCs w:val="24"/>
              </w:rPr>
            </w:pPr>
            <w:r w:rsidRPr="0023712F">
              <w:rPr>
                <w:color w:val="000000"/>
                <w:sz w:val="24"/>
                <w:szCs w:val="24"/>
              </w:rPr>
              <w:t>1319</w:t>
            </w:r>
            <w:r>
              <w:rPr>
                <w:color w:val="000000"/>
                <w:sz w:val="24"/>
                <w:szCs w:val="24"/>
              </w:rPr>
              <w:t>7</w:t>
            </w:r>
          </w:p>
        </w:tc>
        <w:tc>
          <w:tcPr>
            <w:tcW w:w="473" w:type="pct"/>
            <w:tcBorders>
              <w:top w:val="nil"/>
              <w:left w:val="nil"/>
              <w:bottom w:val="single" w:sz="4" w:space="0" w:color="auto"/>
              <w:right w:val="single" w:sz="4" w:space="0" w:color="auto"/>
            </w:tcBorders>
            <w:shd w:val="clear" w:color="auto" w:fill="auto"/>
            <w:noWrap/>
            <w:vAlign w:val="center"/>
          </w:tcPr>
          <w:p w:rsidR="00502381" w:rsidRPr="0023712F" w:rsidRDefault="00502381" w:rsidP="00502381">
            <w:pPr>
              <w:spacing w:line="276" w:lineRule="auto"/>
              <w:jc w:val="center"/>
              <w:rPr>
                <w:color w:val="000000"/>
                <w:sz w:val="24"/>
                <w:szCs w:val="24"/>
              </w:rPr>
            </w:pPr>
            <w:r w:rsidRPr="0023712F">
              <w:rPr>
                <w:color w:val="000000"/>
                <w:sz w:val="24"/>
                <w:szCs w:val="24"/>
              </w:rPr>
              <w:t>1334</w:t>
            </w:r>
            <w:r>
              <w:rPr>
                <w:color w:val="000000"/>
                <w:sz w:val="24"/>
                <w:szCs w:val="24"/>
              </w:rPr>
              <w:t>3</w:t>
            </w:r>
          </w:p>
        </w:tc>
        <w:tc>
          <w:tcPr>
            <w:tcW w:w="473" w:type="pct"/>
            <w:tcBorders>
              <w:top w:val="nil"/>
              <w:left w:val="nil"/>
              <w:bottom w:val="single" w:sz="4" w:space="0" w:color="auto"/>
              <w:right w:val="single" w:sz="4" w:space="0" w:color="auto"/>
            </w:tcBorders>
            <w:shd w:val="clear" w:color="auto" w:fill="auto"/>
            <w:noWrap/>
            <w:vAlign w:val="center"/>
          </w:tcPr>
          <w:p w:rsidR="00502381" w:rsidRPr="0023712F" w:rsidRDefault="00502381" w:rsidP="00502381">
            <w:pPr>
              <w:spacing w:line="276" w:lineRule="auto"/>
              <w:jc w:val="center"/>
              <w:rPr>
                <w:color w:val="000000"/>
                <w:sz w:val="24"/>
                <w:szCs w:val="24"/>
              </w:rPr>
            </w:pPr>
            <w:r w:rsidRPr="0023712F">
              <w:rPr>
                <w:color w:val="000000"/>
                <w:sz w:val="24"/>
                <w:szCs w:val="24"/>
              </w:rPr>
              <w:t>1411</w:t>
            </w:r>
            <w:r>
              <w:rPr>
                <w:color w:val="000000"/>
                <w:sz w:val="24"/>
                <w:szCs w:val="24"/>
              </w:rPr>
              <w:t>2</w:t>
            </w:r>
          </w:p>
        </w:tc>
        <w:tc>
          <w:tcPr>
            <w:tcW w:w="471" w:type="pct"/>
            <w:tcBorders>
              <w:top w:val="nil"/>
              <w:left w:val="nil"/>
              <w:bottom w:val="single" w:sz="4" w:space="0" w:color="auto"/>
              <w:right w:val="single" w:sz="4" w:space="0" w:color="auto"/>
            </w:tcBorders>
            <w:vAlign w:val="center"/>
          </w:tcPr>
          <w:p w:rsidR="00502381" w:rsidRPr="0023712F" w:rsidRDefault="00502381" w:rsidP="00502381">
            <w:pPr>
              <w:spacing w:line="276" w:lineRule="auto"/>
              <w:jc w:val="center"/>
              <w:rPr>
                <w:color w:val="000000"/>
                <w:sz w:val="24"/>
                <w:szCs w:val="24"/>
              </w:rPr>
            </w:pPr>
            <w:r w:rsidRPr="0023712F">
              <w:rPr>
                <w:color w:val="000000"/>
                <w:sz w:val="24"/>
                <w:szCs w:val="24"/>
              </w:rPr>
              <w:t>156</w:t>
            </w:r>
            <w:r>
              <w:rPr>
                <w:color w:val="000000"/>
                <w:sz w:val="24"/>
                <w:szCs w:val="24"/>
              </w:rPr>
              <w:t>10</w:t>
            </w:r>
          </w:p>
        </w:tc>
      </w:tr>
      <w:tr w:rsidR="00B94401" w:rsidRPr="00453ECD" w:rsidTr="00502381">
        <w:trPr>
          <w:trHeight w:val="645"/>
        </w:trPr>
        <w:tc>
          <w:tcPr>
            <w:tcW w:w="1691" w:type="pct"/>
            <w:tcBorders>
              <w:top w:val="nil"/>
              <w:left w:val="single" w:sz="4" w:space="0" w:color="auto"/>
              <w:bottom w:val="single" w:sz="4" w:space="0" w:color="auto"/>
              <w:right w:val="single" w:sz="4" w:space="0" w:color="auto"/>
            </w:tcBorders>
            <w:shd w:val="clear" w:color="auto" w:fill="auto"/>
            <w:vAlign w:val="center"/>
            <w:hideMark/>
          </w:tcPr>
          <w:p w:rsidR="00B94401" w:rsidRPr="00453ECD" w:rsidRDefault="00B94401" w:rsidP="00B94401">
            <w:pPr>
              <w:widowControl/>
              <w:snapToGrid/>
              <w:spacing w:line="312" w:lineRule="auto"/>
              <w:jc w:val="center"/>
              <w:rPr>
                <w:color w:val="000000"/>
                <w:sz w:val="24"/>
                <w:szCs w:val="24"/>
              </w:rPr>
            </w:pPr>
            <w:r w:rsidRPr="00453ECD">
              <w:rPr>
                <w:color w:val="000000"/>
                <w:sz w:val="24"/>
                <w:szCs w:val="24"/>
              </w:rPr>
              <w:t>Количество легковых автомобилей у населения, ед.</w:t>
            </w:r>
          </w:p>
        </w:tc>
        <w:tc>
          <w:tcPr>
            <w:tcW w:w="473" w:type="pct"/>
            <w:tcBorders>
              <w:top w:val="nil"/>
              <w:left w:val="nil"/>
              <w:bottom w:val="single" w:sz="4" w:space="0" w:color="auto"/>
              <w:right w:val="single" w:sz="4" w:space="0" w:color="auto"/>
            </w:tcBorders>
            <w:shd w:val="clear" w:color="auto" w:fill="auto"/>
            <w:vAlign w:val="center"/>
          </w:tcPr>
          <w:p w:rsidR="00B94401" w:rsidRPr="00453ECD" w:rsidRDefault="00B94401" w:rsidP="00B94401">
            <w:pPr>
              <w:widowControl/>
              <w:snapToGrid/>
              <w:spacing w:line="312" w:lineRule="auto"/>
              <w:jc w:val="center"/>
              <w:rPr>
                <w:color w:val="000000"/>
                <w:sz w:val="24"/>
                <w:szCs w:val="24"/>
              </w:rPr>
            </w:pPr>
            <w:r>
              <w:rPr>
                <w:color w:val="000000"/>
                <w:sz w:val="24"/>
                <w:szCs w:val="24"/>
              </w:rPr>
              <w:t>2586</w:t>
            </w:r>
          </w:p>
        </w:tc>
        <w:tc>
          <w:tcPr>
            <w:tcW w:w="473" w:type="pct"/>
            <w:tcBorders>
              <w:top w:val="nil"/>
              <w:left w:val="nil"/>
              <w:bottom w:val="single" w:sz="4" w:space="0" w:color="auto"/>
              <w:right w:val="single" w:sz="4" w:space="0" w:color="auto"/>
            </w:tcBorders>
            <w:shd w:val="clear" w:color="auto" w:fill="auto"/>
            <w:vAlign w:val="center"/>
          </w:tcPr>
          <w:p w:rsidR="00B94401" w:rsidRPr="00B94401" w:rsidRDefault="00B94401" w:rsidP="00B94401">
            <w:pPr>
              <w:widowControl/>
              <w:snapToGrid/>
              <w:jc w:val="center"/>
              <w:rPr>
                <w:color w:val="000000"/>
                <w:sz w:val="24"/>
                <w:szCs w:val="24"/>
              </w:rPr>
            </w:pPr>
            <w:r w:rsidRPr="00B94401">
              <w:rPr>
                <w:color w:val="000000"/>
                <w:sz w:val="24"/>
                <w:szCs w:val="24"/>
              </w:rPr>
              <w:t>2955</w:t>
            </w:r>
          </w:p>
        </w:tc>
        <w:tc>
          <w:tcPr>
            <w:tcW w:w="473" w:type="pct"/>
            <w:tcBorders>
              <w:top w:val="nil"/>
              <w:left w:val="nil"/>
              <w:bottom w:val="single" w:sz="4" w:space="0" w:color="auto"/>
              <w:right w:val="single" w:sz="4" w:space="0" w:color="auto"/>
            </w:tcBorders>
            <w:shd w:val="clear" w:color="auto" w:fill="auto"/>
            <w:vAlign w:val="center"/>
          </w:tcPr>
          <w:p w:rsidR="00B94401" w:rsidRPr="00B94401" w:rsidRDefault="00B94401" w:rsidP="00B94401">
            <w:pPr>
              <w:jc w:val="center"/>
              <w:rPr>
                <w:color w:val="000000"/>
                <w:sz w:val="24"/>
                <w:szCs w:val="24"/>
              </w:rPr>
            </w:pPr>
            <w:r w:rsidRPr="00B94401">
              <w:rPr>
                <w:color w:val="000000"/>
                <w:sz w:val="24"/>
                <w:szCs w:val="24"/>
              </w:rPr>
              <w:t>3106</w:t>
            </w:r>
          </w:p>
        </w:tc>
        <w:tc>
          <w:tcPr>
            <w:tcW w:w="473" w:type="pct"/>
            <w:tcBorders>
              <w:top w:val="nil"/>
              <w:left w:val="nil"/>
              <w:bottom w:val="single" w:sz="4" w:space="0" w:color="auto"/>
              <w:right w:val="single" w:sz="4" w:space="0" w:color="auto"/>
            </w:tcBorders>
            <w:shd w:val="clear" w:color="auto" w:fill="auto"/>
            <w:vAlign w:val="center"/>
          </w:tcPr>
          <w:p w:rsidR="00B94401" w:rsidRPr="00B94401" w:rsidRDefault="00B94401" w:rsidP="00B94401">
            <w:pPr>
              <w:jc w:val="center"/>
              <w:rPr>
                <w:color w:val="000000"/>
                <w:sz w:val="24"/>
                <w:szCs w:val="24"/>
              </w:rPr>
            </w:pPr>
            <w:r w:rsidRPr="00B94401">
              <w:rPr>
                <w:color w:val="000000"/>
                <w:sz w:val="24"/>
                <w:szCs w:val="24"/>
              </w:rPr>
              <w:t>3233</w:t>
            </w:r>
          </w:p>
        </w:tc>
        <w:tc>
          <w:tcPr>
            <w:tcW w:w="473" w:type="pct"/>
            <w:tcBorders>
              <w:top w:val="nil"/>
              <w:left w:val="nil"/>
              <w:bottom w:val="single" w:sz="4" w:space="0" w:color="auto"/>
              <w:right w:val="single" w:sz="4" w:space="0" w:color="auto"/>
            </w:tcBorders>
            <w:shd w:val="clear" w:color="auto" w:fill="auto"/>
            <w:vAlign w:val="center"/>
          </w:tcPr>
          <w:p w:rsidR="00B94401" w:rsidRPr="00B94401" w:rsidRDefault="00B94401" w:rsidP="00B94401">
            <w:pPr>
              <w:jc w:val="center"/>
              <w:rPr>
                <w:color w:val="000000"/>
                <w:sz w:val="24"/>
                <w:szCs w:val="24"/>
              </w:rPr>
            </w:pPr>
            <w:r w:rsidRPr="00B94401">
              <w:rPr>
                <w:color w:val="000000"/>
                <w:sz w:val="24"/>
                <w:szCs w:val="24"/>
              </w:rPr>
              <w:t>3336</w:t>
            </w:r>
          </w:p>
        </w:tc>
        <w:tc>
          <w:tcPr>
            <w:tcW w:w="473" w:type="pct"/>
            <w:tcBorders>
              <w:top w:val="nil"/>
              <w:left w:val="nil"/>
              <w:bottom w:val="single" w:sz="4" w:space="0" w:color="auto"/>
              <w:right w:val="single" w:sz="4" w:space="0" w:color="auto"/>
            </w:tcBorders>
            <w:shd w:val="clear" w:color="auto" w:fill="auto"/>
            <w:vAlign w:val="center"/>
          </w:tcPr>
          <w:p w:rsidR="00B94401" w:rsidRPr="00B94401" w:rsidRDefault="00B94401" w:rsidP="00B94401">
            <w:pPr>
              <w:jc w:val="center"/>
              <w:rPr>
                <w:color w:val="000000"/>
                <w:sz w:val="24"/>
                <w:szCs w:val="24"/>
              </w:rPr>
            </w:pPr>
            <w:r w:rsidRPr="00B94401">
              <w:rPr>
                <w:color w:val="000000"/>
                <w:sz w:val="24"/>
                <w:szCs w:val="24"/>
              </w:rPr>
              <w:t>3796</w:t>
            </w:r>
          </w:p>
        </w:tc>
        <w:tc>
          <w:tcPr>
            <w:tcW w:w="471" w:type="pct"/>
            <w:tcBorders>
              <w:top w:val="nil"/>
              <w:left w:val="nil"/>
              <w:bottom w:val="single" w:sz="4" w:space="0" w:color="auto"/>
              <w:right w:val="single" w:sz="4" w:space="0" w:color="auto"/>
            </w:tcBorders>
            <w:vAlign w:val="center"/>
          </w:tcPr>
          <w:p w:rsidR="00B94401" w:rsidRPr="00B94401" w:rsidRDefault="00B94401" w:rsidP="00B94401">
            <w:pPr>
              <w:jc w:val="center"/>
              <w:rPr>
                <w:color w:val="000000"/>
                <w:sz w:val="24"/>
                <w:szCs w:val="24"/>
              </w:rPr>
            </w:pPr>
            <w:r w:rsidRPr="00B94401">
              <w:rPr>
                <w:color w:val="000000"/>
                <w:sz w:val="24"/>
                <w:szCs w:val="24"/>
              </w:rPr>
              <w:t>4527</w:t>
            </w:r>
          </w:p>
        </w:tc>
      </w:tr>
      <w:tr w:rsidR="00502381" w:rsidRPr="00453ECD" w:rsidTr="00502381">
        <w:trPr>
          <w:trHeight w:val="645"/>
        </w:trPr>
        <w:tc>
          <w:tcPr>
            <w:tcW w:w="1691" w:type="pct"/>
            <w:tcBorders>
              <w:top w:val="nil"/>
              <w:left w:val="single" w:sz="4" w:space="0" w:color="auto"/>
              <w:bottom w:val="single" w:sz="4" w:space="0" w:color="auto"/>
              <w:right w:val="single" w:sz="4" w:space="0" w:color="auto"/>
            </w:tcBorders>
            <w:shd w:val="clear" w:color="auto" w:fill="auto"/>
            <w:vAlign w:val="center"/>
            <w:hideMark/>
          </w:tcPr>
          <w:p w:rsidR="00502381" w:rsidRPr="00453ECD" w:rsidRDefault="00502381" w:rsidP="00320088">
            <w:pPr>
              <w:widowControl/>
              <w:snapToGrid/>
              <w:spacing w:line="312" w:lineRule="auto"/>
              <w:jc w:val="center"/>
              <w:rPr>
                <w:color w:val="000000"/>
                <w:sz w:val="24"/>
                <w:szCs w:val="24"/>
              </w:rPr>
            </w:pPr>
            <w:r w:rsidRPr="00453ECD">
              <w:rPr>
                <w:color w:val="000000"/>
                <w:sz w:val="24"/>
                <w:szCs w:val="24"/>
              </w:rPr>
              <w:t>Уровень автомобилизации населения, ед./1000 чел.</w:t>
            </w:r>
          </w:p>
        </w:tc>
        <w:tc>
          <w:tcPr>
            <w:tcW w:w="473" w:type="pct"/>
            <w:tcBorders>
              <w:top w:val="nil"/>
              <w:left w:val="nil"/>
              <w:bottom w:val="single" w:sz="4" w:space="0" w:color="auto"/>
              <w:right w:val="single" w:sz="4" w:space="0" w:color="auto"/>
            </w:tcBorders>
            <w:shd w:val="clear" w:color="auto" w:fill="auto"/>
            <w:vAlign w:val="center"/>
          </w:tcPr>
          <w:p w:rsidR="00502381" w:rsidRPr="00453ECD" w:rsidRDefault="00502381" w:rsidP="00320088">
            <w:pPr>
              <w:widowControl/>
              <w:snapToGrid/>
              <w:spacing w:line="312" w:lineRule="auto"/>
              <w:jc w:val="center"/>
              <w:rPr>
                <w:color w:val="000000"/>
                <w:sz w:val="24"/>
                <w:szCs w:val="24"/>
              </w:rPr>
            </w:pPr>
            <w:r>
              <w:rPr>
                <w:color w:val="000000"/>
                <w:sz w:val="24"/>
                <w:szCs w:val="24"/>
              </w:rPr>
              <w:t>219</w:t>
            </w:r>
          </w:p>
        </w:tc>
        <w:tc>
          <w:tcPr>
            <w:tcW w:w="473" w:type="pct"/>
            <w:tcBorders>
              <w:top w:val="nil"/>
              <w:left w:val="nil"/>
              <w:bottom w:val="single" w:sz="4" w:space="0" w:color="auto"/>
              <w:right w:val="single" w:sz="4" w:space="0" w:color="auto"/>
            </w:tcBorders>
            <w:shd w:val="clear" w:color="auto" w:fill="auto"/>
            <w:vAlign w:val="center"/>
          </w:tcPr>
          <w:p w:rsidR="00502381" w:rsidRPr="00453ECD" w:rsidRDefault="00B94401" w:rsidP="00320088">
            <w:pPr>
              <w:widowControl/>
              <w:snapToGrid/>
              <w:spacing w:line="312" w:lineRule="auto"/>
              <w:jc w:val="center"/>
              <w:rPr>
                <w:color w:val="000000"/>
                <w:sz w:val="24"/>
                <w:szCs w:val="24"/>
              </w:rPr>
            </w:pPr>
            <w:r>
              <w:rPr>
                <w:color w:val="000000"/>
                <w:sz w:val="24"/>
                <w:szCs w:val="24"/>
              </w:rPr>
              <w:t>229</w:t>
            </w:r>
          </w:p>
        </w:tc>
        <w:tc>
          <w:tcPr>
            <w:tcW w:w="473" w:type="pct"/>
            <w:tcBorders>
              <w:top w:val="nil"/>
              <w:left w:val="nil"/>
              <w:bottom w:val="single" w:sz="4" w:space="0" w:color="auto"/>
              <w:right w:val="single" w:sz="4" w:space="0" w:color="auto"/>
            </w:tcBorders>
            <w:shd w:val="clear" w:color="auto" w:fill="auto"/>
            <w:vAlign w:val="center"/>
          </w:tcPr>
          <w:p w:rsidR="00502381" w:rsidRPr="00453ECD" w:rsidRDefault="00B94401" w:rsidP="00320088">
            <w:pPr>
              <w:widowControl/>
              <w:snapToGrid/>
              <w:spacing w:line="312" w:lineRule="auto"/>
              <w:jc w:val="center"/>
              <w:rPr>
                <w:color w:val="000000"/>
                <w:sz w:val="24"/>
                <w:szCs w:val="24"/>
              </w:rPr>
            </w:pPr>
            <w:r>
              <w:rPr>
                <w:color w:val="000000"/>
                <w:sz w:val="24"/>
                <w:szCs w:val="24"/>
              </w:rPr>
              <w:t>238</w:t>
            </w:r>
          </w:p>
        </w:tc>
        <w:tc>
          <w:tcPr>
            <w:tcW w:w="473" w:type="pct"/>
            <w:tcBorders>
              <w:top w:val="nil"/>
              <w:left w:val="nil"/>
              <w:bottom w:val="single" w:sz="4" w:space="0" w:color="auto"/>
              <w:right w:val="single" w:sz="4" w:space="0" w:color="auto"/>
            </w:tcBorders>
            <w:shd w:val="clear" w:color="auto" w:fill="auto"/>
            <w:vAlign w:val="center"/>
          </w:tcPr>
          <w:p w:rsidR="00502381" w:rsidRPr="00453ECD" w:rsidRDefault="00B94401" w:rsidP="00320088">
            <w:pPr>
              <w:widowControl/>
              <w:snapToGrid/>
              <w:spacing w:line="312" w:lineRule="auto"/>
              <w:jc w:val="center"/>
              <w:rPr>
                <w:color w:val="000000"/>
                <w:sz w:val="24"/>
                <w:szCs w:val="24"/>
              </w:rPr>
            </w:pPr>
            <w:r>
              <w:rPr>
                <w:color w:val="000000"/>
                <w:sz w:val="24"/>
                <w:szCs w:val="24"/>
              </w:rPr>
              <w:t>245</w:t>
            </w:r>
          </w:p>
        </w:tc>
        <w:tc>
          <w:tcPr>
            <w:tcW w:w="473" w:type="pct"/>
            <w:tcBorders>
              <w:top w:val="nil"/>
              <w:left w:val="nil"/>
              <w:bottom w:val="single" w:sz="4" w:space="0" w:color="auto"/>
              <w:right w:val="single" w:sz="4" w:space="0" w:color="auto"/>
            </w:tcBorders>
            <w:shd w:val="clear" w:color="auto" w:fill="auto"/>
            <w:vAlign w:val="center"/>
          </w:tcPr>
          <w:p w:rsidR="00502381" w:rsidRPr="00453ECD" w:rsidRDefault="00B94401" w:rsidP="00B94401">
            <w:pPr>
              <w:widowControl/>
              <w:snapToGrid/>
              <w:spacing w:line="312" w:lineRule="auto"/>
              <w:jc w:val="center"/>
              <w:rPr>
                <w:color w:val="000000"/>
                <w:sz w:val="24"/>
                <w:szCs w:val="24"/>
              </w:rPr>
            </w:pPr>
            <w:r>
              <w:rPr>
                <w:color w:val="000000"/>
                <w:sz w:val="24"/>
                <w:szCs w:val="24"/>
              </w:rPr>
              <w:t>250</w:t>
            </w:r>
          </w:p>
        </w:tc>
        <w:tc>
          <w:tcPr>
            <w:tcW w:w="473" w:type="pct"/>
            <w:tcBorders>
              <w:top w:val="nil"/>
              <w:left w:val="nil"/>
              <w:bottom w:val="single" w:sz="4" w:space="0" w:color="auto"/>
              <w:right w:val="single" w:sz="4" w:space="0" w:color="auto"/>
            </w:tcBorders>
            <w:shd w:val="clear" w:color="auto" w:fill="auto"/>
            <w:noWrap/>
            <w:vAlign w:val="center"/>
          </w:tcPr>
          <w:p w:rsidR="00502381" w:rsidRPr="00453ECD" w:rsidRDefault="00B94401" w:rsidP="00B94401">
            <w:pPr>
              <w:widowControl/>
              <w:snapToGrid/>
              <w:spacing w:line="312" w:lineRule="auto"/>
              <w:jc w:val="center"/>
              <w:rPr>
                <w:color w:val="000000"/>
                <w:sz w:val="24"/>
                <w:szCs w:val="24"/>
              </w:rPr>
            </w:pPr>
            <w:r>
              <w:rPr>
                <w:color w:val="000000"/>
                <w:sz w:val="24"/>
                <w:szCs w:val="24"/>
              </w:rPr>
              <w:t>269</w:t>
            </w:r>
          </w:p>
        </w:tc>
        <w:tc>
          <w:tcPr>
            <w:tcW w:w="471" w:type="pct"/>
            <w:tcBorders>
              <w:top w:val="nil"/>
              <w:left w:val="nil"/>
              <w:bottom w:val="single" w:sz="4" w:space="0" w:color="auto"/>
              <w:right w:val="single" w:sz="4" w:space="0" w:color="auto"/>
            </w:tcBorders>
            <w:vAlign w:val="center"/>
          </w:tcPr>
          <w:p w:rsidR="00502381" w:rsidRPr="00453ECD" w:rsidRDefault="00B94401" w:rsidP="00B94401">
            <w:pPr>
              <w:widowControl/>
              <w:snapToGrid/>
              <w:spacing w:line="312" w:lineRule="auto"/>
              <w:jc w:val="center"/>
              <w:rPr>
                <w:color w:val="000000"/>
                <w:sz w:val="24"/>
                <w:szCs w:val="24"/>
              </w:rPr>
            </w:pPr>
            <w:r>
              <w:rPr>
                <w:color w:val="000000"/>
                <w:sz w:val="24"/>
                <w:szCs w:val="24"/>
              </w:rPr>
              <w:t>290</w:t>
            </w:r>
          </w:p>
        </w:tc>
      </w:tr>
    </w:tbl>
    <w:p w:rsidR="00AD3018" w:rsidRPr="00453ECD" w:rsidRDefault="00AD3018" w:rsidP="00AD3018">
      <w:pPr>
        <w:pStyle w:val="ConsPlusNonformat"/>
        <w:spacing w:line="312" w:lineRule="auto"/>
        <w:ind w:firstLine="709"/>
        <w:contextualSpacing/>
        <w:jc w:val="both"/>
        <w:rPr>
          <w:rFonts w:ascii="Times New Roman" w:hAnsi="Times New Roman" w:cs="Times New Roman"/>
          <w:sz w:val="24"/>
          <w:szCs w:val="24"/>
        </w:rPr>
      </w:pPr>
    </w:p>
    <w:p w:rsidR="00B94401" w:rsidRDefault="00AD3018" w:rsidP="00B94401">
      <w:pPr>
        <w:spacing w:line="312" w:lineRule="auto"/>
        <w:ind w:firstLine="851"/>
        <w:rPr>
          <w:iCs/>
          <w:color w:val="000000"/>
          <w:sz w:val="24"/>
          <w:szCs w:val="24"/>
        </w:rPr>
      </w:pPr>
      <w:r w:rsidRPr="00453ECD">
        <w:rPr>
          <w:sz w:val="24"/>
          <w:szCs w:val="24"/>
        </w:rPr>
        <w:t>С учетом прогнозируемого увеличения количества транспортных средств, без изменения пропускной способности дорог, возможно повышение интенсивности движения на отдельных участках дорог с образованием незначительных заторов в утренние и вечерние часы. П</w:t>
      </w:r>
      <w:r w:rsidR="00B94401">
        <w:rPr>
          <w:sz w:val="24"/>
          <w:szCs w:val="24"/>
        </w:rPr>
        <w:t>отенциально в зону риска попадаю</w:t>
      </w:r>
      <w:r w:rsidRPr="00453ECD">
        <w:rPr>
          <w:sz w:val="24"/>
          <w:szCs w:val="24"/>
        </w:rPr>
        <w:t xml:space="preserve">т </w:t>
      </w:r>
      <w:r w:rsidR="00B94401">
        <w:rPr>
          <w:iCs/>
          <w:color w:val="000000"/>
          <w:sz w:val="24"/>
          <w:szCs w:val="24"/>
        </w:rPr>
        <w:t>м</w:t>
      </w:r>
      <w:r w:rsidR="00B94401" w:rsidRPr="002C3E57">
        <w:rPr>
          <w:iCs/>
          <w:color w:val="000000"/>
          <w:sz w:val="24"/>
          <w:szCs w:val="24"/>
        </w:rPr>
        <w:t xml:space="preserve">агистральные улицы </w:t>
      </w:r>
      <w:proofErr w:type="spellStart"/>
      <w:r w:rsidR="00B94401">
        <w:rPr>
          <w:iCs/>
          <w:color w:val="000000"/>
          <w:sz w:val="24"/>
          <w:szCs w:val="24"/>
        </w:rPr>
        <w:t>р.п</w:t>
      </w:r>
      <w:proofErr w:type="spellEnd"/>
      <w:r w:rsidR="00B94401">
        <w:rPr>
          <w:iCs/>
          <w:color w:val="000000"/>
          <w:sz w:val="24"/>
          <w:szCs w:val="24"/>
        </w:rPr>
        <w:t xml:space="preserve">. Коноша такие как: ул. </w:t>
      </w:r>
      <w:r w:rsidR="00B94401" w:rsidRPr="002C3E57">
        <w:rPr>
          <w:iCs/>
          <w:color w:val="000000"/>
          <w:sz w:val="24"/>
          <w:szCs w:val="24"/>
        </w:rPr>
        <w:t>Советская и проспект Октябрьский</w:t>
      </w:r>
      <w:r w:rsidR="00B94401">
        <w:rPr>
          <w:iCs/>
          <w:color w:val="000000"/>
          <w:sz w:val="24"/>
          <w:szCs w:val="24"/>
        </w:rPr>
        <w:t>,</w:t>
      </w:r>
      <w:r w:rsidR="00B94401" w:rsidRPr="002C3E57">
        <w:rPr>
          <w:iCs/>
          <w:color w:val="000000"/>
          <w:sz w:val="24"/>
          <w:szCs w:val="24"/>
        </w:rPr>
        <w:t xml:space="preserve"> а также в западн</w:t>
      </w:r>
      <w:r w:rsidR="00B94401">
        <w:rPr>
          <w:iCs/>
          <w:color w:val="000000"/>
          <w:sz w:val="24"/>
          <w:szCs w:val="24"/>
        </w:rPr>
        <w:t>ая</w:t>
      </w:r>
      <w:r w:rsidR="00B94401" w:rsidRPr="002C3E57">
        <w:rPr>
          <w:iCs/>
          <w:color w:val="000000"/>
          <w:sz w:val="24"/>
          <w:szCs w:val="24"/>
        </w:rPr>
        <w:t xml:space="preserve"> част</w:t>
      </w:r>
      <w:r w:rsidR="00B94401">
        <w:rPr>
          <w:iCs/>
          <w:color w:val="000000"/>
          <w:sz w:val="24"/>
          <w:szCs w:val="24"/>
        </w:rPr>
        <w:t>ь поселения по улице Мамонова.</w:t>
      </w:r>
    </w:p>
    <w:p w:rsidR="00356A46" w:rsidRPr="00453ECD" w:rsidRDefault="00356A46" w:rsidP="00356A46">
      <w:pPr>
        <w:pStyle w:val="afff2"/>
        <w:spacing w:before="0" w:after="0" w:line="312" w:lineRule="auto"/>
        <w:ind w:firstLine="709"/>
      </w:pPr>
      <w:r w:rsidRPr="00453ECD">
        <w:t xml:space="preserve">Планируемая потребность объектов дорожного сервиса в </w:t>
      </w:r>
      <w:proofErr w:type="spellStart"/>
      <w:r>
        <w:t>р.п</w:t>
      </w:r>
      <w:proofErr w:type="spellEnd"/>
      <w:r>
        <w:t>. Коноша</w:t>
      </w:r>
      <w:r w:rsidRPr="00453ECD">
        <w:t xml:space="preserve"> определена исходя из:</w:t>
      </w:r>
    </w:p>
    <w:p w:rsidR="00356A46" w:rsidRPr="00453ECD" w:rsidRDefault="00356A46" w:rsidP="00356A46">
      <w:pPr>
        <w:pStyle w:val="a0"/>
        <w:snapToGrid/>
        <w:spacing w:after="0" w:line="312" w:lineRule="auto"/>
        <w:rPr>
          <w:rFonts w:ascii="Times New Roman" w:hAnsi="Times New Roman" w:cs="Times New Roman"/>
        </w:rPr>
      </w:pPr>
      <w:r w:rsidRPr="00453ECD">
        <w:rPr>
          <w:rFonts w:ascii="Times New Roman" w:hAnsi="Times New Roman" w:cs="Times New Roman"/>
        </w:rPr>
        <w:t xml:space="preserve">обеспеченности населения легковыми автомобилями на расчетный срок - </w:t>
      </w:r>
      <w:r>
        <w:rPr>
          <w:rFonts w:ascii="Times New Roman" w:hAnsi="Times New Roman" w:cs="Times New Roman"/>
          <w:lang w:val="ru-RU"/>
        </w:rPr>
        <w:t>290</w:t>
      </w:r>
      <w:r w:rsidRPr="00453ECD">
        <w:rPr>
          <w:rFonts w:ascii="Times New Roman" w:hAnsi="Times New Roman" w:cs="Times New Roman"/>
        </w:rPr>
        <w:t xml:space="preserve"> ед. / 1000 чел.;</w:t>
      </w:r>
    </w:p>
    <w:p w:rsidR="00356A46" w:rsidRPr="00453ECD" w:rsidRDefault="00356A46" w:rsidP="00356A46">
      <w:pPr>
        <w:pStyle w:val="a0"/>
        <w:snapToGrid/>
        <w:spacing w:after="0" w:line="312" w:lineRule="auto"/>
        <w:rPr>
          <w:rFonts w:ascii="Times New Roman" w:hAnsi="Times New Roman" w:cs="Times New Roman"/>
        </w:rPr>
      </w:pPr>
      <w:r w:rsidRPr="00453ECD">
        <w:rPr>
          <w:rFonts w:ascii="Times New Roman" w:hAnsi="Times New Roman" w:cs="Times New Roman"/>
        </w:rPr>
        <w:t xml:space="preserve">проектной численности жителей </w:t>
      </w:r>
      <w:r>
        <w:rPr>
          <w:rFonts w:ascii="Times New Roman" w:hAnsi="Times New Roman" w:cs="Times New Roman"/>
          <w:lang w:val="ru-RU"/>
        </w:rPr>
        <w:t>15</w:t>
      </w:r>
      <w:r w:rsidRPr="00453ECD">
        <w:rPr>
          <w:rFonts w:ascii="Times New Roman" w:hAnsi="Times New Roman" w:cs="Times New Roman"/>
        </w:rPr>
        <w:t>,</w:t>
      </w:r>
      <w:r>
        <w:rPr>
          <w:rFonts w:ascii="Times New Roman" w:hAnsi="Times New Roman" w:cs="Times New Roman"/>
          <w:lang w:val="ru-RU"/>
        </w:rPr>
        <w:t>610</w:t>
      </w:r>
      <w:r w:rsidRPr="00453ECD">
        <w:rPr>
          <w:rFonts w:ascii="Times New Roman" w:hAnsi="Times New Roman" w:cs="Times New Roman"/>
        </w:rPr>
        <w:t xml:space="preserve"> тыс. человек.</w:t>
      </w:r>
    </w:p>
    <w:p w:rsidR="00356A46" w:rsidRPr="00453ECD" w:rsidRDefault="00356A46" w:rsidP="00356A46">
      <w:pPr>
        <w:pStyle w:val="afff2"/>
        <w:spacing w:before="0" w:after="0" w:line="312" w:lineRule="auto"/>
        <w:ind w:firstLine="709"/>
      </w:pPr>
      <w:r w:rsidRPr="00453ECD">
        <w:t xml:space="preserve">Расчетное количество автомобилей составляет </w:t>
      </w:r>
      <w:r>
        <w:t>4527</w:t>
      </w:r>
      <w:r w:rsidRPr="00453ECD">
        <w:t xml:space="preserve"> ед.</w:t>
      </w:r>
    </w:p>
    <w:p w:rsidR="00356A46" w:rsidRPr="00646146" w:rsidRDefault="00356A46" w:rsidP="00356A46">
      <w:pPr>
        <w:pStyle w:val="afff2"/>
        <w:spacing w:before="0" w:after="0" w:line="312" w:lineRule="auto"/>
        <w:ind w:firstLine="709"/>
      </w:pPr>
      <w:r w:rsidRPr="00646146">
        <w:t>Требования к обеспеченности легкового транспорта автозаправочными станциями (АЗС), станциями технического обслуживания (СТО) в поселении обозначены в СП 42.13330.2011 «СНиП 2.07.01-89* «Градостроительство. Планировка и застройка городских и сельских поселений»:</w:t>
      </w:r>
    </w:p>
    <w:p w:rsidR="00356A46" w:rsidRPr="00646146" w:rsidRDefault="00356A46" w:rsidP="00356A46">
      <w:pPr>
        <w:pStyle w:val="a0"/>
        <w:spacing w:after="0" w:line="312" w:lineRule="auto"/>
        <w:rPr>
          <w:rFonts w:ascii="Times New Roman" w:hAnsi="Times New Roman" w:cs="Times New Roman"/>
        </w:rPr>
      </w:pPr>
      <w:r w:rsidRPr="00646146">
        <w:rPr>
          <w:rFonts w:ascii="Times New Roman" w:hAnsi="Times New Roman" w:cs="Times New Roman"/>
        </w:rPr>
        <w:t>согласно п. 11.27 потребность в АЗС составляет: 1 топливо-раздаточная колонка на 1200 легковых автомобилей;</w:t>
      </w:r>
    </w:p>
    <w:p w:rsidR="00356A46" w:rsidRPr="00356A46" w:rsidRDefault="00356A46" w:rsidP="00356A46">
      <w:pPr>
        <w:pStyle w:val="a0"/>
        <w:spacing w:after="0" w:line="312" w:lineRule="auto"/>
        <w:rPr>
          <w:rFonts w:ascii="Times New Roman" w:hAnsi="Times New Roman" w:cs="Times New Roman"/>
        </w:rPr>
      </w:pPr>
      <w:r w:rsidRPr="00646146">
        <w:rPr>
          <w:rFonts w:ascii="Times New Roman" w:hAnsi="Times New Roman" w:cs="Times New Roman"/>
        </w:rPr>
        <w:t>согласно п. 11.26 потребность в СТО составляет: 1 п</w:t>
      </w:r>
      <w:r>
        <w:rPr>
          <w:rFonts w:ascii="Times New Roman" w:hAnsi="Times New Roman" w:cs="Times New Roman"/>
        </w:rPr>
        <w:t>ост на 200 легковых автомобилей</w:t>
      </w:r>
      <w:r>
        <w:rPr>
          <w:rFonts w:ascii="Times New Roman" w:hAnsi="Times New Roman" w:cs="Times New Roman"/>
          <w:lang w:val="ru-RU"/>
        </w:rPr>
        <w:t>;</w:t>
      </w:r>
    </w:p>
    <w:p w:rsidR="00356A46" w:rsidRPr="00356A46" w:rsidRDefault="00356A46" w:rsidP="00356A46">
      <w:pPr>
        <w:pStyle w:val="a0"/>
        <w:spacing w:after="0" w:line="312" w:lineRule="auto"/>
        <w:rPr>
          <w:rFonts w:ascii="Times New Roman" w:hAnsi="Times New Roman" w:cs="Times New Roman"/>
        </w:rPr>
      </w:pPr>
      <w:r w:rsidRPr="00356A46">
        <w:rPr>
          <w:rFonts w:ascii="Times New Roman" w:hAnsi="Times New Roman" w:cs="Times New Roman"/>
        </w:rPr>
        <w:t xml:space="preserve">согласно п. </w:t>
      </w:r>
      <w:r>
        <w:rPr>
          <w:rFonts w:ascii="Times New Roman" w:hAnsi="Times New Roman" w:cs="Times New Roman"/>
          <w:lang w:val="ru-RU"/>
        </w:rPr>
        <w:t>6.33 о</w:t>
      </w:r>
      <w:r w:rsidRPr="00453ECD">
        <w:rPr>
          <w:rFonts w:ascii="Times New Roman" w:hAnsi="Times New Roman" w:cs="Times New Roman"/>
        </w:rPr>
        <w:t xml:space="preserve">организация хранения индивидуального транспорта должна осуществляться исходя из обеспеченности гаражами и стоянками постоянного хранения не менее </w:t>
      </w:r>
      <w:r>
        <w:rPr>
          <w:rFonts w:ascii="Times New Roman" w:hAnsi="Times New Roman" w:cs="Times New Roman"/>
          <w:lang w:val="ru-RU"/>
        </w:rPr>
        <w:t>90</w:t>
      </w:r>
      <w:r w:rsidRPr="00453ECD">
        <w:rPr>
          <w:rFonts w:ascii="Times New Roman" w:hAnsi="Times New Roman" w:cs="Times New Roman"/>
        </w:rPr>
        <w:t xml:space="preserve"> %</w:t>
      </w:r>
      <w:r>
        <w:rPr>
          <w:rFonts w:ascii="Times New Roman" w:hAnsi="Times New Roman" w:cs="Times New Roman"/>
          <w:lang w:val="ru-RU"/>
        </w:rPr>
        <w:t>.</w:t>
      </w:r>
    </w:p>
    <w:p w:rsidR="00356A46" w:rsidRPr="00453ECD" w:rsidRDefault="00356A46" w:rsidP="00356A46">
      <w:pPr>
        <w:pStyle w:val="afff2"/>
        <w:spacing w:before="0" w:after="0" w:line="312" w:lineRule="auto"/>
        <w:ind w:firstLine="709"/>
      </w:pPr>
      <w:r w:rsidRPr="00453ECD">
        <w:t>В соответствии с проведенными расчетами необходимо предусмотреть на расчетный срок:</w:t>
      </w:r>
    </w:p>
    <w:p w:rsidR="00356A46" w:rsidRPr="00453ECD" w:rsidRDefault="00356A46" w:rsidP="00356A46">
      <w:pPr>
        <w:pStyle w:val="a0"/>
        <w:snapToGrid/>
        <w:spacing w:after="0" w:line="312" w:lineRule="auto"/>
        <w:rPr>
          <w:rFonts w:ascii="Times New Roman" w:hAnsi="Times New Roman" w:cs="Times New Roman"/>
        </w:rPr>
      </w:pPr>
      <w:r w:rsidRPr="00453ECD">
        <w:rPr>
          <w:rFonts w:ascii="Times New Roman" w:hAnsi="Times New Roman" w:cs="Times New Roman"/>
        </w:rPr>
        <w:t>СТО -</w:t>
      </w:r>
      <w:r>
        <w:rPr>
          <w:rFonts w:ascii="Times New Roman" w:hAnsi="Times New Roman" w:cs="Times New Roman"/>
          <w:lang w:val="ru-RU"/>
        </w:rPr>
        <w:t xml:space="preserve"> </w:t>
      </w:r>
      <w:r w:rsidRPr="00453ECD">
        <w:rPr>
          <w:rFonts w:ascii="Times New Roman" w:hAnsi="Times New Roman" w:cs="Times New Roman"/>
        </w:rPr>
        <w:t xml:space="preserve">суммарной мощностью </w:t>
      </w:r>
      <w:r>
        <w:rPr>
          <w:rFonts w:ascii="Times New Roman" w:hAnsi="Times New Roman" w:cs="Times New Roman"/>
          <w:lang w:val="ru-RU"/>
        </w:rPr>
        <w:t>22</w:t>
      </w:r>
      <w:r w:rsidRPr="00453ECD">
        <w:rPr>
          <w:rFonts w:ascii="Times New Roman" w:hAnsi="Times New Roman" w:cs="Times New Roman"/>
        </w:rPr>
        <w:t xml:space="preserve"> постов;</w:t>
      </w:r>
    </w:p>
    <w:p w:rsidR="00356A46" w:rsidRPr="00453ECD" w:rsidRDefault="00356A46" w:rsidP="00356A46">
      <w:pPr>
        <w:pStyle w:val="a0"/>
        <w:snapToGrid/>
        <w:spacing w:after="0" w:line="312" w:lineRule="auto"/>
        <w:rPr>
          <w:rFonts w:ascii="Times New Roman" w:hAnsi="Times New Roman" w:cs="Times New Roman"/>
        </w:rPr>
      </w:pPr>
      <w:r w:rsidRPr="00453ECD">
        <w:rPr>
          <w:rFonts w:ascii="Times New Roman" w:hAnsi="Times New Roman" w:cs="Times New Roman"/>
        </w:rPr>
        <w:t>АЗС -</w:t>
      </w:r>
      <w:r>
        <w:rPr>
          <w:rFonts w:ascii="Times New Roman" w:hAnsi="Times New Roman" w:cs="Times New Roman"/>
          <w:lang w:val="ru-RU"/>
        </w:rPr>
        <w:t xml:space="preserve"> </w:t>
      </w:r>
      <w:r w:rsidRPr="00453ECD">
        <w:rPr>
          <w:rFonts w:ascii="Times New Roman" w:hAnsi="Times New Roman" w:cs="Times New Roman"/>
        </w:rPr>
        <w:t xml:space="preserve">суммарной мощностью </w:t>
      </w:r>
      <w:r>
        <w:rPr>
          <w:rFonts w:ascii="Times New Roman" w:hAnsi="Times New Roman" w:cs="Times New Roman"/>
          <w:lang w:val="ru-RU"/>
        </w:rPr>
        <w:t>3</w:t>
      </w:r>
      <w:r w:rsidRPr="00453ECD">
        <w:rPr>
          <w:rFonts w:ascii="Times New Roman" w:hAnsi="Times New Roman" w:cs="Times New Roman"/>
        </w:rPr>
        <w:t xml:space="preserve"> топливо-раздаточны</w:t>
      </w:r>
      <w:r>
        <w:rPr>
          <w:rFonts w:ascii="Times New Roman" w:hAnsi="Times New Roman" w:cs="Times New Roman"/>
          <w:lang w:val="ru-RU"/>
        </w:rPr>
        <w:t>е</w:t>
      </w:r>
      <w:r w:rsidRPr="00453ECD">
        <w:rPr>
          <w:rFonts w:ascii="Times New Roman" w:hAnsi="Times New Roman" w:cs="Times New Roman"/>
        </w:rPr>
        <w:t xml:space="preserve"> колонк</w:t>
      </w:r>
      <w:r>
        <w:rPr>
          <w:rFonts w:ascii="Times New Roman" w:hAnsi="Times New Roman" w:cs="Times New Roman"/>
          <w:lang w:val="ru-RU"/>
        </w:rPr>
        <w:t>и</w:t>
      </w:r>
      <w:r w:rsidRPr="00453ECD">
        <w:rPr>
          <w:rFonts w:ascii="Times New Roman" w:hAnsi="Times New Roman" w:cs="Times New Roman"/>
        </w:rPr>
        <w:t>;</w:t>
      </w:r>
    </w:p>
    <w:p w:rsidR="00356A46" w:rsidRPr="00453ECD" w:rsidRDefault="00356A46" w:rsidP="00356A46">
      <w:pPr>
        <w:pStyle w:val="a0"/>
        <w:snapToGrid/>
        <w:spacing w:after="0" w:line="312" w:lineRule="auto"/>
        <w:rPr>
          <w:rFonts w:ascii="Times New Roman" w:hAnsi="Times New Roman" w:cs="Times New Roman"/>
        </w:rPr>
      </w:pPr>
      <w:r w:rsidRPr="00453ECD">
        <w:rPr>
          <w:rFonts w:ascii="Times New Roman" w:hAnsi="Times New Roman" w:cs="Times New Roman"/>
        </w:rPr>
        <w:lastRenderedPageBreak/>
        <w:t xml:space="preserve">сооружений для постоянного хранения транспорта жителей многоэтажной, </w:t>
      </w:r>
      <w:proofErr w:type="spellStart"/>
      <w:r w:rsidRPr="00453ECD">
        <w:rPr>
          <w:rFonts w:ascii="Times New Roman" w:hAnsi="Times New Roman" w:cs="Times New Roman"/>
        </w:rPr>
        <w:t>среднеэтажной</w:t>
      </w:r>
      <w:proofErr w:type="spellEnd"/>
      <w:r w:rsidRPr="00453ECD">
        <w:rPr>
          <w:rFonts w:ascii="Times New Roman" w:hAnsi="Times New Roman" w:cs="Times New Roman"/>
        </w:rPr>
        <w:t xml:space="preserve"> и малоэтажной застройки суммарной мощностью </w:t>
      </w:r>
      <w:r w:rsidR="00E02497">
        <w:rPr>
          <w:rFonts w:ascii="Times New Roman" w:hAnsi="Times New Roman" w:cs="Times New Roman"/>
          <w:lang w:val="ru-RU"/>
        </w:rPr>
        <w:t>4074</w:t>
      </w:r>
      <w:r w:rsidRPr="00453ECD">
        <w:rPr>
          <w:rFonts w:ascii="Times New Roman" w:hAnsi="Times New Roman" w:cs="Times New Roman"/>
        </w:rPr>
        <w:t xml:space="preserve"> </w:t>
      </w:r>
      <w:proofErr w:type="spellStart"/>
      <w:r w:rsidRPr="00453ECD">
        <w:rPr>
          <w:rFonts w:ascii="Times New Roman" w:hAnsi="Times New Roman" w:cs="Times New Roman"/>
        </w:rPr>
        <w:t>машино</w:t>
      </w:r>
      <w:proofErr w:type="spellEnd"/>
      <w:r w:rsidRPr="00453ECD">
        <w:rPr>
          <w:rFonts w:ascii="Times New Roman" w:hAnsi="Times New Roman" w:cs="Times New Roman"/>
        </w:rPr>
        <w:t>-мест.</w:t>
      </w:r>
    </w:p>
    <w:p w:rsidR="00E02497" w:rsidRPr="00E02497" w:rsidRDefault="00E02497" w:rsidP="00E02497">
      <w:pPr>
        <w:pStyle w:val="a0"/>
        <w:numPr>
          <w:ilvl w:val="0"/>
          <w:numId w:val="0"/>
        </w:numPr>
        <w:spacing w:after="0" w:line="312" w:lineRule="auto"/>
        <w:ind w:firstLine="709"/>
        <w:rPr>
          <w:rFonts w:ascii="Times New Roman" w:hAnsi="Times New Roman" w:cs="Times New Roman"/>
        </w:rPr>
      </w:pPr>
      <w:r w:rsidRPr="00E02497">
        <w:rPr>
          <w:rFonts w:ascii="Times New Roman" w:hAnsi="Times New Roman" w:cs="Times New Roman"/>
        </w:rPr>
        <w:t xml:space="preserve">В индивидуальной жилой застройке хранение автотранспорта осуществляется на приусадебных участках. Данного количества мест хранения недостаточно для обеспечения необходимой потребности. </w:t>
      </w:r>
    </w:p>
    <w:p w:rsidR="00E02497" w:rsidRPr="00453ECD" w:rsidRDefault="00E02497" w:rsidP="00E02497">
      <w:pPr>
        <w:pStyle w:val="a0"/>
        <w:numPr>
          <w:ilvl w:val="0"/>
          <w:numId w:val="0"/>
        </w:numPr>
        <w:spacing w:after="0" w:line="312" w:lineRule="auto"/>
        <w:ind w:firstLine="709"/>
      </w:pPr>
      <w:r w:rsidRPr="00E02497">
        <w:rPr>
          <w:rFonts w:ascii="Times New Roman" w:hAnsi="Times New Roman" w:cs="Times New Roman"/>
        </w:rPr>
        <w:t xml:space="preserve">В развитие транспортной инфраструктуры территории и для создания максимально комфортной среды обитания жилого населения проектом предусмотрено устройство открытых наземных парковок и строительство гаражей индивидуального транспорта. </w:t>
      </w:r>
      <w:r w:rsidRPr="00453ECD">
        <w:t xml:space="preserve"> </w:t>
      </w:r>
    </w:p>
    <w:p w:rsidR="00423C81" w:rsidRDefault="00423C81" w:rsidP="00AC42DE">
      <w:pPr>
        <w:pStyle w:val="ConsPlusNonformat"/>
        <w:spacing w:line="360" w:lineRule="auto"/>
        <w:ind w:firstLine="709"/>
        <w:contextualSpacing/>
        <w:jc w:val="center"/>
        <w:rPr>
          <w:rFonts w:ascii="Times New Roman" w:hAnsi="Times New Roman" w:cs="Times New Roman"/>
          <w:b/>
          <w:sz w:val="24"/>
          <w:szCs w:val="24"/>
        </w:rPr>
      </w:pPr>
    </w:p>
    <w:p w:rsidR="00AC42DE" w:rsidRDefault="00AC42DE" w:rsidP="00942E3D">
      <w:pPr>
        <w:pStyle w:val="ConsPlusNonformat"/>
        <w:spacing w:line="276" w:lineRule="auto"/>
        <w:ind w:firstLine="709"/>
        <w:contextualSpacing/>
        <w:jc w:val="center"/>
        <w:rPr>
          <w:rFonts w:ascii="Times New Roman" w:hAnsi="Times New Roman" w:cs="Times New Roman"/>
          <w:b/>
          <w:sz w:val="24"/>
          <w:szCs w:val="24"/>
        </w:rPr>
      </w:pPr>
      <w:r w:rsidRPr="00AC42DE">
        <w:rPr>
          <w:rFonts w:ascii="Times New Roman" w:hAnsi="Times New Roman" w:cs="Times New Roman"/>
          <w:b/>
          <w:sz w:val="24"/>
          <w:szCs w:val="24"/>
        </w:rPr>
        <w:t>3.6 Прогноз показателей безопасности дорожного движения</w:t>
      </w:r>
    </w:p>
    <w:p w:rsidR="00942E3D" w:rsidRDefault="00942E3D" w:rsidP="00942E3D">
      <w:pPr>
        <w:pStyle w:val="ConsPlusNonformat"/>
        <w:ind w:firstLine="709"/>
        <w:contextualSpacing/>
        <w:jc w:val="center"/>
        <w:rPr>
          <w:rFonts w:ascii="Times New Roman" w:hAnsi="Times New Roman" w:cs="Times New Roman"/>
          <w:b/>
          <w:sz w:val="24"/>
          <w:szCs w:val="24"/>
        </w:rPr>
      </w:pPr>
    </w:p>
    <w:p w:rsidR="003D3885" w:rsidRPr="005A2291" w:rsidRDefault="003D3885" w:rsidP="003D3885">
      <w:pPr>
        <w:pStyle w:val="ConsPlusNormal"/>
        <w:widowControl/>
        <w:spacing w:line="312" w:lineRule="auto"/>
        <w:ind w:firstLine="420"/>
        <w:jc w:val="both"/>
        <w:rPr>
          <w:rFonts w:ascii="Times New Roman" w:hAnsi="Times New Roman" w:cs="Times New Roman"/>
          <w:sz w:val="24"/>
          <w:szCs w:val="24"/>
        </w:rPr>
      </w:pPr>
      <w:r w:rsidRPr="00AC42DE">
        <w:rPr>
          <w:rFonts w:ascii="Times New Roman" w:hAnsi="Times New Roman" w:cs="Times New Roman"/>
          <w:sz w:val="24"/>
          <w:szCs w:val="24"/>
        </w:rPr>
        <w:t xml:space="preserve">Предполагается </w:t>
      </w:r>
      <w:r>
        <w:rPr>
          <w:rFonts w:ascii="Times New Roman" w:hAnsi="Times New Roman" w:cs="Times New Roman"/>
          <w:sz w:val="24"/>
          <w:szCs w:val="24"/>
        </w:rPr>
        <w:t xml:space="preserve">постепенное снижение </w:t>
      </w:r>
      <w:r w:rsidRPr="00AC42DE">
        <w:rPr>
          <w:rFonts w:ascii="Times New Roman" w:hAnsi="Times New Roman" w:cs="Times New Roman"/>
          <w:sz w:val="24"/>
          <w:szCs w:val="24"/>
        </w:rPr>
        <w:t xml:space="preserve">аварийности. 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w:t>
      </w:r>
      <w:proofErr w:type="spellStart"/>
      <w:r w:rsidRPr="00AC42DE">
        <w:rPr>
          <w:rFonts w:ascii="Times New Roman" w:hAnsi="Times New Roman" w:cs="Times New Roman"/>
          <w:sz w:val="24"/>
          <w:szCs w:val="24"/>
        </w:rPr>
        <w:t>видеофиксации</w:t>
      </w:r>
      <w:proofErr w:type="spellEnd"/>
      <w:r w:rsidRPr="00AC42DE">
        <w:rPr>
          <w:rFonts w:ascii="Times New Roman" w:hAnsi="Times New Roman" w:cs="Times New Roman"/>
          <w:sz w:val="24"/>
          <w:szCs w:val="24"/>
        </w:rPr>
        <w:t xml:space="preserve">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3D3885" w:rsidRDefault="003D3885" w:rsidP="003D3885">
      <w:pPr>
        <w:spacing w:line="312" w:lineRule="auto"/>
        <w:ind w:firstLine="567"/>
        <w:rPr>
          <w:rFonts w:eastAsia="Calibri"/>
          <w:sz w:val="24"/>
          <w:szCs w:val="24"/>
          <w:lang w:eastAsia="en-US"/>
        </w:rPr>
      </w:pPr>
      <w:r w:rsidRPr="00356B2D">
        <w:rPr>
          <w:sz w:val="24"/>
          <w:szCs w:val="24"/>
          <w:lang w:bidi="ru-RU"/>
        </w:rPr>
        <w:t xml:space="preserve">При сохранении сложившейся тенденции на снижение количества аварий, в том числе с участием пешеходов, предполагается в целом </w:t>
      </w:r>
      <w:r>
        <w:rPr>
          <w:sz w:val="24"/>
          <w:szCs w:val="24"/>
          <w:lang w:bidi="ru-RU"/>
        </w:rPr>
        <w:t>150 ед. ДТП</w:t>
      </w:r>
      <w:r w:rsidRPr="00356B2D">
        <w:rPr>
          <w:sz w:val="24"/>
          <w:szCs w:val="24"/>
          <w:lang w:bidi="ru-RU"/>
        </w:rPr>
        <w:t xml:space="preserve"> </w:t>
      </w:r>
      <w:r>
        <w:rPr>
          <w:sz w:val="24"/>
          <w:szCs w:val="24"/>
          <w:lang w:bidi="ru-RU"/>
        </w:rPr>
        <w:t>к 2030 году.</w:t>
      </w:r>
      <w:r w:rsidRPr="00356B2D">
        <w:rPr>
          <w:sz w:val="24"/>
          <w:szCs w:val="24"/>
          <w:lang w:bidi="ru-RU"/>
        </w:rPr>
        <w:t xml:space="preserve"> </w:t>
      </w:r>
      <w:r>
        <w:rPr>
          <w:sz w:val="24"/>
          <w:szCs w:val="24"/>
          <w:lang w:bidi="ru-RU"/>
        </w:rPr>
        <w:t>Обстоятельства, которые по</w:t>
      </w:r>
      <w:r w:rsidRPr="00356B2D">
        <w:rPr>
          <w:sz w:val="24"/>
          <w:szCs w:val="24"/>
          <w:lang w:bidi="ru-RU"/>
        </w:rPr>
        <w:t>влияю</w:t>
      </w:r>
      <w:r>
        <w:rPr>
          <w:sz w:val="24"/>
          <w:szCs w:val="24"/>
          <w:lang w:bidi="ru-RU"/>
        </w:rPr>
        <w:t>т</w:t>
      </w:r>
      <w:r w:rsidRPr="00356B2D">
        <w:rPr>
          <w:sz w:val="24"/>
          <w:szCs w:val="24"/>
          <w:lang w:bidi="ru-RU"/>
        </w:rPr>
        <w:t xml:space="preserve"> на снижение аварийности, станут выполнение предписаний, выданных </w:t>
      </w:r>
      <w:r w:rsidRPr="003D3885">
        <w:rPr>
          <w:sz w:val="24"/>
          <w:szCs w:val="24"/>
          <w:lang w:bidi="ru-RU"/>
        </w:rPr>
        <w:t xml:space="preserve">ОГИБДД УМВД по </w:t>
      </w:r>
      <w:proofErr w:type="spellStart"/>
      <w:r w:rsidRPr="003D3885">
        <w:rPr>
          <w:sz w:val="24"/>
          <w:szCs w:val="24"/>
          <w:lang w:bidi="ru-RU"/>
        </w:rPr>
        <w:t>Коношскому</w:t>
      </w:r>
      <w:proofErr w:type="spellEnd"/>
      <w:r w:rsidRPr="003D3885">
        <w:rPr>
          <w:sz w:val="24"/>
          <w:szCs w:val="24"/>
          <w:lang w:bidi="ru-RU"/>
        </w:rPr>
        <w:t xml:space="preserve"> району Архангельской области</w:t>
      </w:r>
      <w:r w:rsidRPr="00356B2D">
        <w:rPr>
          <w:rFonts w:eastAsia="Calibri"/>
          <w:sz w:val="24"/>
          <w:szCs w:val="24"/>
          <w:lang w:eastAsia="en-US"/>
        </w:rPr>
        <w:t xml:space="preserve">, а также выполнение работ по содержанию, текущему и капитальному ремонту дорог в Октябрьском сельском поселении. </w:t>
      </w:r>
    </w:p>
    <w:p w:rsidR="003D3885" w:rsidRDefault="003D3885" w:rsidP="003D3885">
      <w:pPr>
        <w:spacing w:line="360" w:lineRule="auto"/>
        <w:ind w:firstLine="567"/>
        <w:rPr>
          <w:rFonts w:eastAsia="Calibri"/>
          <w:sz w:val="24"/>
          <w:szCs w:val="24"/>
          <w:lang w:eastAsia="en-US"/>
        </w:rPr>
      </w:pPr>
    </w:p>
    <w:p w:rsidR="003D3885" w:rsidRDefault="003D3885" w:rsidP="00942E3D">
      <w:pPr>
        <w:spacing w:line="276" w:lineRule="auto"/>
        <w:ind w:firstLine="567"/>
        <w:rPr>
          <w:rFonts w:eastAsia="Calibri"/>
          <w:sz w:val="24"/>
          <w:szCs w:val="24"/>
          <w:lang w:eastAsia="en-US"/>
        </w:rPr>
      </w:pPr>
      <w:r>
        <w:rPr>
          <w:rFonts w:eastAsia="Calibri"/>
          <w:sz w:val="24"/>
          <w:szCs w:val="24"/>
          <w:lang w:eastAsia="en-US"/>
        </w:rPr>
        <w:t xml:space="preserve">Таблица </w:t>
      </w:r>
      <w:r w:rsidR="00A25381">
        <w:rPr>
          <w:rFonts w:eastAsia="Calibri"/>
          <w:sz w:val="24"/>
          <w:szCs w:val="24"/>
          <w:lang w:eastAsia="en-US"/>
        </w:rPr>
        <w:t>17</w:t>
      </w:r>
    </w:p>
    <w:p w:rsidR="003D3885" w:rsidRPr="00356B2D" w:rsidRDefault="003D3885" w:rsidP="003D3885">
      <w:pPr>
        <w:spacing w:line="360" w:lineRule="auto"/>
        <w:ind w:firstLine="567"/>
        <w:jc w:val="center"/>
        <w:rPr>
          <w:rFonts w:eastAsia="Calibri"/>
          <w:sz w:val="24"/>
          <w:szCs w:val="24"/>
          <w:lang w:eastAsia="en-US"/>
        </w:rPr>
      </w:pPr>
      <w:r>
        <w:rPr>
          <w:rFonts w:eastAsia="Calibri"/>
          <w:sz w:val="24"/>
          <w:szCs w:val="24"/>
          <w:lang w:eastAsia="en-US"/>
        </w:rPr>
        <w:t>Статистика аварийности на первую очереди и расчетный срок Программы</w:t>
      </w:r>
    </w:p>
    <w:tbl>
      <w:tblPr>
        <w:tblW w:w="5000" w:type="pct"/>
        <w:tblLook w:val="04A0" w:firstRow="1" w:lastRow="0" w:firstColumn="1" w:lastColumn="0" w:noHBand="0" w:noVBand="1"/>
      </w:tblPr>
      <w:tblGrid>
        <w:gridCol w:w="735"/>
        <w:gridCol w:w="2860"/>
        <w:gridCol w:w="822"/>
        <w:gridCol w:w="822"/>
        <w:gridCol w:w="822"/>
        <w:gridCol w:w="822"/>
        <w:gridCol w:w="822"/>
        <w:gridCol w:w="822"/>
        <w:gridCol w:w="817"/>
      </w:tblGrid>
      <w:tr w:rsidR="003D3885" w:rsidRPr="00EF0D54" w:rsidTr="00942E3D">
        <w:trPr>
          <w:cantSplit/>
          <w:trHeight w:val="695"/>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3885" w:rsidRPr="007E5E10" w:rsidRDefault="003D3885" w:rsidP="003D3885">
            <w:pPr>
              <w:spacing w:line="276" w:lineRule="auto"/>
              <w:jc w:val="center"/>
              <w:rPr>
                <w:color w:val="000000"/>
                <w:sz w:val="24"/>
                <w:szCs w:val="24"/>
              </w:rPr>
            </w:pPr>
            <w:r w:rsidRPr="007E5E10">
              <w:rPr>
                <w:color w:val="000000"/>
                <w:sz w:val="24"/>
                <w:szCs w:val="24"/>
              </w:rPr>
              <w:t>№ п/п</w:t>
            </w:r>
          </w:p>
        </w:tc>
        <w:tc>
          <w:tcPr>
            <w:tcW w:w="1530" w:type="pct"/>
            <w:tcBorders>
              <w:top w:val="single" w:sz="4" w:space="0" w:color="auto"/>
              <w:left w:val="nil"/>
              <w:bottom w:val="single" w:sz="4" w:space="0" w:color="auto"/>
              <w:right w:val="single" w:sz="4" w:space="0" w:color="auto"/>
            </w:tcBorders>
            <w:shd w:val="clear" w:color="auto" w:fill="auto"/>
            <w:vAlign w:val="center"/>
            <w:hideMark/>
          </w:tcPr>
          <w:p w:rsidR="003D3885" w:rsidRPr="007E5E10" w:rsidRDefault="003D3885" w:rsidP="003D3885">
            <w:pPr>
              <w:spacing w:line="276" w:lineRule="auto"/>
              <w:jc w:val="center"/>
              <w:rPr>
                <w:color w:val="000000"/>
                <w:sz w:val="24"/>
                <w:szCs w:val="24"/>
              </w:rPr>
            </w:pPr>
            <w:r w:rsidRPr="007E5E10">
              <w:rPr>
                <w:color w:val="000000"/>
                <w:sz w:val="24"/>
                <w:szCs w:val="24"/>
              </w:rPr>
              <w:t>Показатели</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3D3885" w:rsidRDefault="003D3885" w:rsidP="003D3885">
            <w:pPr>
              <w:widowControl/>
              <w:snapToGrid/>
              <w:spacing w:line="276" w:lineRule="auto"/>
              <w:jc w:val="center"/>
              <w:rPr>
                <w:sz w:val="24"/>
                <w:szCs w:val="24"/>
              </w:rPr>
            </w:pPr>
            <w:r>
              <w:rPr>
                <w:sz w:val="24"/>
                <w:szCs w:val="24"/>
              </w:rPr>
              <w:t>2017</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3D3885" w:rsidRDefault="003D3885" w:rsidP="003D3885">
            <w:pPr>
              <w:widowControl/>
              <w:snapToGrid/>
              <w:spacing w:line="276" w:lineRule="auto"/>
              <w:jc w:val="center"/>
              <w:rPr>
                <w:sz w:val="24"/>
                <w:szCs w:val="24"/>
              </w:rPr>
            </w:pPr>
            <w:r>
              <w:rPr>
                <w:sz w:val="24"/>
                <w:szCs w:val="24"/>
              </w:rPr>
              <w:t>2018</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3D3885" w:rsidRDefault="003D3885" w:rsidP="003D3885">
            <w:pPr>
              <w:widowControl/>
              <w:snapToGrid/>
              <w:spacing w:line="276" w:lineRule="auto"/>
              <w:jc w:val="center"/>
              <w:rPr>
                <w:sz w:val="24"/>
                <w:szCs w:val="24"/>
              </w:rPr>
            </w:pPr>
            <w:r>
              <w:rPr>
                <w:sz w:val="24"/>
                <w:szCs w:val="24"/>
              </w:rPr>
              <w:t>2019</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3D3885" w:rsidRDefault="003D3885" w:rsidP="003D3885">
            <w:pPr>
              <w:widowControl/>
              <w:snapToGrid/>
              <w:spacing w:line="276" w:lineRule="auto"/>
              <w:jc w:val="center"/>
              <w:rPr>
                <w:sz w:val="24"/>
                <w:szCs w:val="24"/>
              </w:rPr>
            </w:pPr>
            <w:r>
              <w:rPr>
                <w:sz w:val="24"/>
                <w:szCs w:val="24"/>
              </w:rPr>
              <w:t>2020</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3D3885" w:rsidRDefault="003D3885" w:rsidP="003D3885">
            <w:pPr>
              <w:widowControl/>
              <w:snapToGrid/>
              <w:spacing w:line="276" w:lineRule="auto"/>
              <w:jc w:val="center"/>
              <w:rPr>
                <w:sz w:val="24"/>
                <w:szCs w:val="24"/>
              </w:rPr>
            </w:pPr>
            <w:r>
              <w:rPr>
                <w:sz w:val="24"/>
                <w:szCs w:val="24"/>
              </w:rPr>
              <w:t>2021</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3D3885" w:rsidRDefault="003D3885" w:rsidP="003D3885">
            <w:pPr>
              <w:widowControl/>
              <w:snapToGrid/>
              <w:spacing w:line="276" w:lineRule="auto"/>
              <w:jc w:val="center"/>
              <w:rPr>
                <w:sz w:val="24"/>
                <w:szCs w:val="24"/>
              </w:rPr>
            </w:pPr>
            <w:r>
              <w:rPr>
                <w:sz w:val="24"/>
                <w:szCs w:val="24"/>
              </w:rPr>
              <w:t>2022-2026</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3D3885" w:rsidRDefault="003D3885" w:rsidP="003D3885">
            <w:pPr>
              <w:widowControl/>
              <w:snapToGrid/>
              <w:spacing w:line="276" w:lineRule="auto"/>
              <w:jc w:val="center"/>
              <w:rPr>
                <w:sz w:val="24"/>
                <w:szCs w:val="24"/>
              </w:rPr>
            </w:pPr>
            <w:r>
              <w:rPr>
                <w:sz w:val="24"/>
                <w:szCs w:val="24"/>
              </w:rPr>
              <w:t>2027-2035</w:t>
            </w:r>
          </w:p>
        </w:tc>
      </w:tr>
      <w:tr w:rsidR="003D3885" w:rsidRPr="00EF0D54" w:rsidTr="003D3885">
        <w:trPr>
          <w:cantSplit/>
          <w:trHeight w:val="727"/>
        </w:trPr>
        <w:tc>
          <w:tcPr>
            <w:tcW w:w="393" w:type="pct"/>
            <w:tcBorders>
              <w:top w:val="nil"/>
              <w:left w:val="single" w:sz="4" w:space="0" w:color="auto"/>
              <w:bottom w:val="single" w:sz="4" w:space="0" w:color="auto"/>
              <w:right w:val="single" w:sz="4" w:space="0" w:color="auto"/>
            </w:tcBorders>
            <w:shd w:val="clear" w:color="auto" w:fill="auto"/>
            <w:vAlign w:val="center"/>
            <w:hideMark/>
          </w:tcPr>
          <w:p w:rsidR="003D3885" w:rsidRPr="00EF0D54" w:rsidRDefault="003D3885" w:rsidP="003D3885">
            <w:pPr>
              <w:spacing w:line="276" w:lineRule="auto"/>
              <w:jc w:val="center"/>
              <w:rPr>
                <w:color w:val="000000"/>
                <w:sz w:val="24"/>
                <w:szCs w:val="24"/>
              </w:rPr>
            </w:pPr>
            <w:r w:rsidRPr="00EF0D54">
              <w:rPr>
                <w:color w:val="000000"/>
                <w:sz w:val="24"/>
                <w:szCs w:val="24"/>
              </w:rPr>
              <w:t>1</w:t>
            </w:r>
          </w:p>
        </w:tc>
        <w:tc>
          <w:tcPr>
            <w:tcW w:w="1530" w:type="pct"/>
            <w:tcBorders>
              <w:top w:val="nil"/>
              <w:left w:val="nil"/>
              <w:bottom w:val="single" w:sz="4" w:space="0" w:color="auto"/>
              <w:right w:val="single" w:sz="4" w:space="0" w:color="auto"/>
            </w:tcBorders>
            <w:shd w:val="clear" w:color="auto" w:fill="auto"/>
            <w:vAlign w:val="center"/>
            <w:hideMark/>
          </w:tcPr>
          <w:p w:rsidR="003D3885" w:rsidRPr="00EF0D54" w:rsidRDefault="003D3885" w:rsidP="003D3885">
            <w:pPr>
              <w:spacing w:line="276" w:lineRule="auto"/>
              <w:jc w:val="center"/>
              <w:rPr>
                <w:color w:val="000000"/>
                <w:sz w:val="24"/>
                <w:szCs w:val="24"/>
              </w:rPr>
            </w:pPr>
            <w:r w:rsidRPr="00EF0D54">
              <w:rPr>
                <w:color w:val="000000"/>
                <w:sz w:val="24"/>
                <w:szCs w:val="24"/>
              </w:rPr>
              <w:t>Количество автомобилей, ед.</w:t>
            </w:r>
          </w:p>
        </w:tc>
        <w:tc>
          <w:tcPr>
            <w:tcW w:w="440" w:type="pct"/>
            <w:tcBorders>
              <w:top w:val="nil"/>
              <w:left w:val="nil"/>
              <w:bottom w:val="single" w:sz="4" w:space="0" w:color="auto"/>
              <w:right w:val="single" w:sz="4" w:space="0" w:color="auto"/>
            </w:tcBorders>
            <w:shd w:val="clear" w:color="auto" w:fill="auto"/>
            <w:vAlign w:val="center"/>
          </w:tcPr>
          <w:p w:rsidR="003D3885" w:rsidRPr="00453ECD" w:rsidRDefault="003D3885" w:rsidP="00261C6B">
            <w:pPr>
              <w:widowControl/>
              <w:snapToGrid/>
              <w:jc w:val="center"/>
              <w:rPr>
                <w:color w:val="000000"/>
                <w:sz w:val="24"/>
                <w:szCs w:val="24"/>
              </w:rPr>
            </w:pPr>
            <w:r>
              <w:rPr>
                <w:color w:val="000000"/>
                <w:sz w:val="24"/>
                <w:szCs w:val="24"/>
              </w:rPr>
              <w:t>2586</w:t>
            </w:r>
          </w:p>
        </w:tc>
        <w:tc>
          <w:tcPr>
            <w:tcW w:w="440" w:type="pct"/>
            <w:tcBorders>
              <w:top w:val="nil"/>
              <w:left w:val="nil"/>
              <w:bottom w:val="single" w:sz="4" w:space="0" w:color="auto"/>
              <w:right w:val="single" w:sz="4" w:space="0" w:color="auto"/>
            </w:tcBorders>
            <w:shd w:val="clear" w:color="auto" w:fill="auto"/>
            <w:vAlign w:val="center"/>
          </w:tcPr>
          <w:p w:rsidR="003D3885" w:rsidRPr="00B94401" w:rsidRDefault="003D3885" w:rsidP="00261C6B">
            <w:pPr>
              <w:widowControl/>
              <w:snapToGrid/>
              <w:jc w:val="center"/>
              <w:rPr>
                <w:color w:val="000000"/>
                <w:sz w:val="24"/>
                <w:szCs w:val="24"/>
              </w:rPr>
            </w:pPr>
            <w:r w:rsidRPr="00B94401">
              <w:rPr>
                <w:color w:val="000000"/>
                <w:sz w:val="24"/>
                <w:szCs w:val="24"/>
              </w:rPr>
              <w:t>2955</w:t>
            </w:r>
          </w:p>
        </w:tc>
        <w:tc>
          <w:tcPr>
            <w:tcW w:w="440" w:type="pct"/>
            <w:tcBorders>
              <w:top w:val="nil"/>
              <w:left w:val="nil"/>
              <w:bottom w:val="single" w:sz="4" w:space="0" w:color="auto"/>
              <w:right w:val="single" w:sz="4" w:space="0" w:color="auto"/>
            </w:tcBorders>
            <w:shd w:val="clear" w:color="auto" w:fill="auto"/>
            <w:vAlign w:val="center"/>
          </w:tcPr>
          <w:p w:rsidR="003D3885" w:rsidRPr="00B94401" w:rsidRDefault="003D3885" w:rsidP="00261C6B">
            <w:pPr>
              <w:jc w:val="center"/>
              <w:rPr>
                <w:color w:val="000000"/>
                <w:sz w:val="24"/>
                <w:szCs w:val="24"/>
              </w:rPr>
            </w:pPr>
            <w:r w:rsidRPr="00B94401">
              <w:rPr>
                <w:color w:val="000000"/>
                <w:sz w:val="24"/>
                <w:szCs w:val="24"/>
              </w:rPr>
              <w:t>3106</w:t>
            </w:r>
          </w:p>
        </w:tc>
        <w:tc>
          <w:tcPr>
            <w:tcW w:w="440" w:type="pct"/>
            <w:tcBorders>
              <w:top w:val="nil"/>
              <w:left w:val="nil"/>
              <w:bottom w:val="single" w:sz="4" w:space="0" w:color="auto"/>
              <w:right w:val="single" w:sz="4" w:space="0" w:color="auto"/>
            </w:tcBorders>
            <w:shd w:val="clear" w:color="auto" w:fill="auto"/>
            <w:vAlign w:val="center"/>
          </w:tcPr>
          <w:p w:rsidR="003D3885" w:rsidRPr="00B94401" w:rsidRDefault="003D3885" w:rsidP="00261C6B">
            <w:pPr>
              <w:jc w:val="center"/>
              <w:rPr>
                <w:color w:val="000000"/>
                <w:sz w:val="24"/>
                <w:szCs w:val="24"/>
              </w:rPr>
            </w:pPr>
            <w:r w:rsidRPr="00B94401">
              <w:rPr>
                <w:color w:val="000000"/>
                <w:sz w:val="24"/>
                <w:szCs w:val="24"/>
              </w:rPr>
              <w:t>3233</w:t>
            </w:r>
          </w:p>
        </w:tc>
        <w:tc>
          <w:tcPr>
            <w:tcW w:w="440" w:type="pct"/>
            <w:tcBorders>
              <w:top w:val="nil"/>
              <w:left w:val="nil"/>
              <w:bottom w:val="single" w:sz="4" w:space="0" w:color="auto"/>
              <w:right w:val="single" w:sz="4" w:space="0" w:color="auto"/>
            </w:tcBorders>
            <w:shd w:val="clear" w:color="auto" w:fill="auto"/>
            <w:vAlign w:val="center"/>
          </w:tcPr>
          <w:p w:rsidR="003D3885" w:rsidRPr="00B94401" w:rsidRDefault="003D3885" w:rsidP="00261C6B">
            <w:pPr>
              <w:jc w:val="center"/>
              <w:rPr>
                <w:color w:val="000000"/>
                <w:sz w:val="24"/>
                <w:szCs w:val="24"/>
              </w:rPr>
            </w:pPr>
            <w:r w:rsidRPr="00B94401">
              <w:rPr>
                <w:color w:val="000000"/>
                <w:sz w:val="24"/>
                <w:szCs w:val="24"/>
              </w:rPr>
              <w:t>3336</w:t>
            </w:r>
          </w:p>
        </w:tc>
        <w:tc>
          <w:tcPr>
            <w:tcW w:w="440" w:type="pct"/>
            <w:tcBorders>
              <w:top w:val="nil"/>
              <w:left w:val="nil"/>
              <w:bottom w:val="single" w:sz="4" w:space="0" w:color="auto"/>
              <w:right w:val="single" w:sz="4" w:space="0" w:color="auto"/>
            </w:tcBorders>
            <w:shd w:val="clear" w:color="auto" w:fill="auto"/>
            <w:vAlign w:val="center"/>
          </w:tcPr>
          <w:p w:rsidR="003D3885" w:rsidRPr="00B94401" w:rsidRDefault="003D3885" w:rsidP="00261C6B">
            <w:pPr>
              <w:jc w:val="center"/>
              <w:rPr>
                <w:color w:val="000000"/>
                <w:sz w:val="24"/>
                <w:szCs w:val="24"/>
              </w:rPr>
            </w:pPr>
            <w:r w:rsidRPr="00B94401">
              <w:rPr>
                <w:color w:val="000000"/>
                <w:sz w:val="24"/>
                <w:szCs w:val="24"/>
              </w:rPr>
              <w:t>3796</w:t>
            </w:r>
          </w:p>
        </w:tc>
        <w:tc>
          <w:tcPr>
            <w:tcW w:w="437" w:type="pct"/>
            <w:tcBorders>
              <w:top w:val="nil"/>
              <w:left w:val="nil"/>
              <w:bottom w:val="single" w:sz="4" w:space="0" w:color="auto"/>
              <w:right w:val="single" w:sz="4" w:space="0" w:color="auto"/>
            </w:tcBorders>
            <w:shd w:val="clear" w:color="auto" w:fill="auto"/>
            <w:vAlign w:val="center"/>
          </w:tcPr>
          <w:p w:rsidR="003D3885" w:rsidRPr="00B94401" w:rsidRDefault="003D3885" w:rsidP="00261C6B">
            <w:pPr>
              <w:jc w:val="center"/>
              <w:rPr>
                <w:color w:val="000000"/>
                <w:sz w:val="24"/>
                <w:szCs w:val="24"/>
              </w:rPr>
            </w:pPr>
            <w:r w:rsidRPr="00B94401">
              <w:rPr>
                <w:color w:val="000000"/>
                <w:sz w:val="24"/>
                <w:szCs w:val="24"/>
              </w:rPr>
              <w:t>4527</w:t>
            </w:r>
          </w:p>
        </w:tc>
      </w:tr>
      <w:tr w:rsidR="009C268E" w:rsidRPr="00EF0D54" w:rsidTr="003D3885">
        <w:trPr>
          <w:cantSplit/>
          <w:trHeight w:val="727"/>
        </w:trPr>
        <w:tc>
          <w:tcPr>
            <w:tcW w:w="393" w:type="pct"/>
            <w:tcBorders>
              <w:top w:val="nil"/>
              <w:left w:val="single" w:sz="4" w:space="0" w:color="auto"/>
              <w:bottom w:val="single" w:sz="4" w:space="0" w:color="auto"/>
              <w:right w:val="single" w:sz="4" w:space="0" w:color="auto"/>
            </w:tcBorders>
            <w:shd w:val="clear" w:color="auto" w:fill="auto"/>
            <w:vAlign w:val="center"/>
          </w:tcPr>
          <w:p w:rsidR="009C268E" w:rsidRPr="00EF0D54" w:rsidRDefault="009C268E" w:rsidP="009C268E">
            <w:pPr>
              <w:spacing w:line="276" w:lineRule="auto"/>
              <w:jc w:val="center"/>
              <w:rPr>
                <w:color w:val="000000"/>
                <w:sz w:val="24"/>
                <w:szCs w:val="24"/>
              </w:rPr>
            </w:pPr>
            <w:r w:rsidRPr="00EF0D54">
              <w:rPr>
                <w:color w:val="000000"/>
                <w:sz w:val="24"/>
                <w:szCs w:val="24"/>
              </w:rPr>
              <w:t> 2</w:t>
            </w:r>
          </w:p>
        </w:tc>
        <w:tc>
          <w:tcPr>
            <w:tcW w:w="1530" w:type="pct"/>
            <w:tcBorders>
              <w:top w:val="nil"/>
              <w:left w:val="nil"/>
              <w:bottom w:val="single" w:sz="4" w:space="0" w:color="auto"/>
              <w:right w:val="single" w:sz="4" w:space="0" w:color="auto"/>
            </w:tcBorders>
            <w:shd w:val="clear" w:color="auto" w:fill="auto"/>
            <w:vAlign w:val="center"/>
          </w:tcPr>
          <w:p w:rsidR="009C268E" w:rsidRPr="00EF0D54" w:rsidRDefault="009C268E" w:rsidP="009C268E">
            <w:pPr>
              <w:spacing w:line="276" w:lineRule="auto"/>
              <w:jc w:val="center"/>
              <w:rPr>
                <w:color w:val="000000"/>
                <w:sz w:val="24"/>
                <w:szCs w:val="24"/>
              </w:rPr>
            </w:pPr>
            <w:r w:rsidRPr="00EF0D54">
              <w:rPr>
                <w:color w:val="000000"/>
                <w:sz w:val="24"/>
                <w:szCs w:val="24"/>
              </w:rPr>
              <w:t xml:space="preserve"> Число зарегистрированных ДТП, </w:t>
            </w:r>
            <w:proofErr w:type="spellStart"/>
            <w:r w:rsidRPr="00EF0D54">
              <w:rPr>
                <w:color w:val="000000"/>
                <w:sz w:val="24"/>
                <w:szCs w:val="24"/>
              </w:rPr>
              <w:t>ед</w:t>
            </w:r>
            <w:proofErr w:type="spellEnd"/>
          </w:p>
        </w:tc>
        <w:tc>
          <w:tcPr>
            <w:tcW w:w="440" w:type="pct"/>
            <w:tcBorders>
              <w:top w:val="nil"/>
              <w:left w:val="nil"/>
              <w:bottom w:val="single" w:sz="4" w:space="0" w:color="auto"/>
              <w:right w:val="single" w:sz="4" w:space="0" w:color="auto"/>
            </w:tcBorders>
            <w:shd w:val="clear" w:color="auto" w:fill="auto"/>
            <w:vAlign w:val="center"/>
          </w:tcPr>
          <w:p w:rsidR="009C268E" w:rsidRPr="005A61D5" w:rsidRDefault="009C268E" w:rsidP="009C268E">
            <w:pPr>
              <w:jc w:val="center"/>
              <w:rPr>
                <w:color w:val="000000"/>
                <w:sz w:val="24"/>
                <w:szCs w:val="24"/>
              </w:rPr>
            </w:pPr>
            <w:r>
              <w:rPr>
                <w:color w:val="000000"/>
                <w:sz w:val="24"/>
                <w:szCs w:val="24"/>
              </w:rPr>
              <w:t>48</w:t>
            </w:r>
          </w:p>
        </w:tc>
        <w:tc>
          <w:tcPr>
            <w:tcW w:w="440" w:type="pct"/>
            <w:tcBorders>
              <w:top w:val="nil"/>
              <w:left w:val="nil"/>
              <w:bottom w:val="single" w:sz="4" w:space="0" w:color="auto"/>
              <w:right w:val="single" w:sz="4" w:space="0" w:color="auto"/>
            </w:tcBorders>
            <w:shd w:val="clear" w:color="auto" w:fill="auto"/>
            <w:vAlign w:val="center"/>
          </w:tcPr>
          <w:p w:rsidR="009C268E" w:rsidRPr="005A61D5" w:rsidRDefault="009C268E" w:rsidP="009C268E">
            <w:pPr>
              <w:jc w:val="center"/>
              <w:rPr>
                <w:color w:val="000000"/>
                <w:sz w:val="24"/>
                <w:szCs w:val="24"/>
              </w:rPr>
            </w:pPr>
            <w:r>
              <w:rPr>
                <w:color w:val="000000"/>
                <w:sz w:val="24"/>
                <w:szCs w:val="24"/>
              </w:rPr>
              <w:t>45</w:t>
            </w:r>
          </w:p>
        </w:tc>
        <w:tc>
          <w:tcPr>
            <w:tcW w:w="440" w:type="pct"/>
            <w:tcBorders>
              <w:top w:val="nil"/>
              <w:left w:val="nil"/>
              <w:bottom w:val="single" w:sz="4" w:space="0" w:color="auto"/>
              <w:right w:val="single" w:sz="4" w:space="0" w:color="auto"/>
            </w:tcBorders>
            <w:shd w:val="clear" w:color="auto" w:fill="auto"/>
            <w:vAlign w:val="center"/>
          </w:tcPr>
          <w:p w:rsidR="009C268E" w:rsidRPr="005A61D5" w:rsidRDefault="009C268E" w:rsidP="009C268E">
            <w:pPr>
              <w:jc w:val="center"/>
              <w:rPr>
                <w:color w:val="000000"/>
                <w:sz w:val="24"/>
                <w:szCs w:val="24"/>
              </w:rPr>
            </w:pPr>
            <w:r>
              <w:rPr>
                <w:color w:val="000000"/>
                <w:sz w:val="24"/>
                <w:szCs w:val="24"/>
              </w:rPr>
              <w:t>40</w:t>
            </w:r>
          </w:p>
        </w:tc>
        <w:tc>
          <w:tcPr>
            <w:tcW w:w="440" w:type="pct"/>
            <w:tcBorders>
              <w:top w:val="nil"/>
              <w:left w:val="nil"/>
              <w:bottom w:val="single" w:sz="4" w:space="0" w:color="auto"/>
              <w:right w:val="single" w:sz="4" w:space="0" w:color="auto"/>
            </w:tcBorders>
            <w:shd w:val="clear" w:color="auto" w:fill="auto"/>
            <w:vAlign w:val="center"/>
          </w:tcPr>
          <w:p w:rsidR="009C268E" w:rsidRPr="005A61D5" w:rsidRDefault="009C268E" w:rsidP="009C268E">
            <w:pPr>
              <w:jc w:val="center"/>
              <w:rPr>
                <w:color w:val="000000"/>
                <w:sz w:val="24"/>
                <w:szCs w:val="24"/>
              </w:rPr>
            </w:pPr>
            <w:r>
              <w:rPr>
                <w:color w:val="000000"/>
                <w:sz w:val="24"/>
                <w:szCs w:val="24"/>
              </w:rPr>
              <w:t>37</w:t>
            </w:r>
          </w:p>
        </w:tc>
        <w:tc>
          <w:tcPr>
            <w:tcW w:w="440" w:type="pct"/>
            <w:tcBorders>
              <w:top w:val="nil"/>
              <w:left w:val="nil"/>
              <w:bottom w:val="single" w:sz="4" w:space="0" w:color="auto"/>
              <w:right w:val="single" w:sz="4" w:space="0" w:color="auto"/>
            </w:tcBorders>
            <w:shd w:val="clear" w:color="auto" w:fill="auto"/>
            <w:vAlign w:val="center"/>
          </w:tcPr>
          <w:p w:rsidR="009C268E" w:rsidRPr="005A61D5" w:rsidRDefault="009C268E" w:rsidP="009C268E">
            <w:pPr>
              <w:jc w:val="center"/>
              <w:rPr>
                <w:color w:val="000000"/>
                <w:sz w:val="24"/>
                <w:szCs w:val="24"/>
              </w:rPr>
            </w:pPr>
            <w:r>
              <w:rPr>
                <w:color w:val="000000"/>
                <w:sz w:val="24"/>
                <w:szCs w:val="24"/>
              </w:rPr>
              <w:t>35</w:t>
            </w:r>
          </w:p>
        </w:tc>
        <w:tc>
          <w:tcPr>
            <w:tcW w:w="440" w:type="pct"/>
            <w:tcBorders>
              <w:top w:val="nil"/>
              <w:left w:val="nil"/>
              <w:bottom w:val="single" w:sz="4" w:space="0" w:color="auto"/>
              <w:right w:val="single" w:sz="4" w:space="0" w:color="auto"/>
            </w:tcBorders>
            <w:shd w:val="clear" w:color="auto" w:fill="auto"/>
            <w:vAlign w:val="center"/>
          </w:tcPr>
          <w:p w:rsidR="009C268E" w:rsidRPr="005A61D5" w:rsidRDefault="009C268E" w:rsidP="009C268E">
            <w:pPr>
              <w:jc w:val="center"/>
              <w:rPr>
                <w:color w:val="000000"/>
                <w:sz w:val="24"/>
                <w:szCs w:val="24"/>
              </w:rPr>
            </w:pPr>
            <w:r>
              <w:rPr>
                <w:color w:val="000000"/>
                <w:sz w:val="24"/>
                <w:szCs w:val="24"/>
              </w:rPr>
              <w:t>20</w:t>
            </w:r>
          </w:p>
        </w:tc>
        <w:tc>
          <w:tcPr>
            <w:tcW w:w="437" w:type="pct"/>
            <w:tcBorders>
              <w:top w:val="nil"/>
              <w:left w:val="nil"/>
              <w:bottom w:val="single" w:sz="4" w:space="0" w:color="auto"/>
              <w:right w:val="single" w:sz="4" w:space="0" w:color="auto"/>
            </w:tcBorders>
            <w:shd w:val="clear" w:color="auto" w:fill="auto"/>
            <w:vAlign w:val="center"/>
          </w:tcPr>
          <w:p w:rsidR="009C268E" w:rsidRPr="005A61D5" w:rsidRDefault="009C268E" w:rsidP="009C268E">
            <w:pPr>
              <w:jc w:val="center"/>
              <w:rPr>
                <w:color w:val="000000"/>
                <w:sz w:val="24"/>
                <w:szCs w:val="24"/>
              </w:rPr>
            </w:pPr>
            <w:r>
              <w:rPr>
                <w:color w:val="000000"/>
                <w:sz w:val="24"/>
                <w:szCs w:val="24"/>
              </w:rPr>
              <w:t>10</w:t>
            </w:r>
          </w:p>
        </w:tc>
      </w:tr>
      <w:tr w:rsidR="00767958" w:rsidRPr="00EF0D54" w:rsidTr="003D3885">
        <w:trPr>
          <w:cantSplit/>
          <w:trHeight w:val="727"/>
        </w:trPr>
        <w:tc>
          <w:tcPr>
            <w:tcW w:w="393" w:type="pct"/>
            <w:tcBorders>
              <w:top w:val="nil"/>
              <w:left w:val="single" w:sz="4" w:space="0" w:color="auto"/>
              <w:bottom w:val="single" w:sz="4" w:space="0" w:color="auto"/>
              <w:right w:val="single" w:sz="4" w:space="0" w:color="auto"/>
            </w:tcBorders>
            <w:shd w:val="clear" w:color="auto" w:fill="auto"/>
            <w:vAlign w:val="center"/>
          </w:tcPr>
          <w:p w:rsidR="00767958" w:rsidRPr="00EF0D54" w:rsidRDefault="00767958" w:rsidP="00767958">
            <w:pPr>
              <w:spacing w:line="276" w:lineRule="auto"/>
              <w:jc w:val="center"/>
              <w:rPr>
                <w:color w:val="000000"/>
                <w:sz w:val="24"/>
                <w:szCs w:val="24"/>
              </w:rPr>
            </w:pPr>
            <w:r>
              <w:rPr>
                <w:color w:val="000000"/>
                <w:sz w:val="24"/>
                <w:szCs w:val="24"/>
              </w:rPr>
              <w:t>3</w:t>
            </w:r>
          </w:p>
        </w:tc>
        <w:tc>
          <w:tcPr>
            <w:tcW w:w="1530" w:type="pct"/>
            <w:tcBorders>
              <w:top w:val="nil"/>
              <w:left w:val="nil"/>
              <w:bottom w:val="single" w:sz="4" w:space="0" w:color="auto"/>
              <w:right w:val="single" w:sz="4" w:space="0" w:color="auto"/>
            </w:tcBorders>
            <w:shd w:val="clear" w:color="auto" w:fill="auto"/>
            <w:vAlign w:val="center"/>
          </w:tcPr>
          <w:p w:rsidR="00767958" w:rsidRPr="00EF0D54" w:rsidRDefault="00767958" w:rsidP="00767958">
            <w:pPr>
              <w:spacing w:line="276" w:lineRule="auto"/>
              <w:jc w:val="center"/>
              <w:rPr>
                <w:color w:val="000000"/>
                <w:sz w:val="24"/>
                <w:szCs w:val="24"/>
              </w:rPr>
            </w:pPr>
            <w:r w:rsidRPr="00E370B1">
              <w:rPr>
                <w:color w:val="000000"/>
                <w:sz w:val="24"/>
                <w:szCs w:val="24"/>
              </w:rPr>
              <w:t xml:space="preserve">Количество </w:t>
            </w:r>
            <w:r>
              <w:rPr>
                <w:color w:val="000000"/>
                <w:sz w:val="24"/>
                <w:szCs w:val="24"/>
              </w:rPr>
              <w:t>погибших</w:t>
            </w:r>
            <w:r w:rsidRPr="00E370B1">
              <w:rPr>
                <w:color w:val="000000"/>
                <w:sz w:val="24"/>
                <w:szCs w:val="24"/>
              </w:rPr>
              <w:t xml:space="preserve"> в ДТП</w:t>
            </w:r>
            <w:r>
              <w:rPr>
                <w:color w:val="000000"/>
                <w:sz w:val="24"/>
                <w:szCs w:val="24"/>
              </w:rPr>
              <w:t>, ед.</w:t>
            </w:r>
          </w:p>
        </w:tc>
        <w:tc>
          <w:tcPr>
            <w:tcW w:w="440" w:type="pct"/>
            <w:tcBorders>
              <w:top w:val="nil"/>
              <w:left w:val="nil"/>
              <w:bottom w:val="single" w:sz="4" w:space="0" w:color="auto"/>
              <w:right w:val="single" w:sz="4" w:space="0" w:color="auto"/>
            </w:tcBorders>
            <w:shd w:val="clear" w:color="auto" w:fill="auto"/>
            <w:vAlign w:val="center"/>
          </w:tcPr>
          <w:p w:rsidR="00767958" w:rsidRPr="005A61D5" w:rsidRDefault="00767958" w:rsidP="00767958">
            <w:pPr>
              <w:jc w:val="center"/>
              <w:rPr>
                <w:color w:val="000000"/>
                <w:sz w:val="24"/>
                <w:szCs w:val="24"/>
              </w:rPr>
            </w:pPr>
            <w:r>
              <w:rPr>
                <w:color w:val="000000"/>
                <w:sz w:val="24"/>
                <w:szCs w:val="24"/>
              </w:rPr>
              <w:t>0</w:t>
            </w:r>
          </w:p>
        </w:tc>
        <w:tc>
          <w:tcPr>
            <w:tcW w:w="440" w:type="pct"/>
            <w:tcBorders>
              <w:top w:val="nil"/>
              <w:left w:val="nil"/>
              <w:bottom w:val="single" w:sz="4" w:space="0" w:color="auto"/>
              <w:right w:val="single" w:sz="4" w:space="0" w:color="auto"/>
            </w:tcBorders>
            <w:shd w:val="clear" w:color="auto" w:fill="auto"/>
            <w:vAlign w:val="center"/>
          </w:tcPr>
          <w:p w:rsidR="00767958" w:rsidRPr="005A61D5" w:rsidRDefault="00767958" w:rsidP="00767958">
            <w:pPr>
              <w:jc w:val="center"/>
              <w:rPr>
                <w:color w:val="000000"/>
                <w:sz w:val="24"/>
                <w:szCs w:val="24"/>
              </w:rPr>
            </w:pPr>
            <w:r>
              <w:rPr>
                <w:color w:val="000000"/>
                <w:sz w:val="24"/>
                <w:szCs w:val="24"/>
              </w:rPr>
              <w:t>0</w:t>
            </w:r>
          </w:p>
        </w:tc>
        <w:tc>
          <w:tcPr>
            <w:tcW w:w="440" w:type="pct"/>
            <w:tcBorders>
              <w:top w:val="nil"/>
              <w:left w:val="nil"/>
              <w:bottom w:val="single" w:sz="4" w:space="0" w:color="auto"/>
              <w:right w:val="single" w:sz="4" w:space="0" w:color="auto"/>
            </w:tcBorders>
            <w:shd w:val="clear" w:color="auto" w:fill="auto"/>
            <w:vAlign w:val="center"/>
          </w:tcPr>
          <w:p w:rsidR="00767958" w:rsidRPr="005A61D5" w:rsidRDefault="00767958" w:rsidP="00767958">
            <w:pPr>
              <w:jc w:val="center"/>
              <w:rPr>
                <w:color w:val="000000"/>
                <w:sz w:val="24"/>
                <w:szCs w:val="24"/>
              </w:rPr>
            </w:pPr>
            <w:r>
              <w:rPr>
                <w:color w:val="000000"/>
                <w:sz w:val="24"/>
                <w:szCs w:val="24"/>
              </w:rPr>
              <w:t>0</w:t>
            </w:r>
          </w:p>
        </w:tc>
        <w:tc>
          <w:tcPr>
            <w:tcW w:w="440" w:type="pct"/>
            <w:tcBorders>
              <w:top w:val="nil"/>
              <w:left w:val="nil"/>
              <w:bottom w:val="single" w:sz="4" w:space="0" w:color="auto"/>
              <w:right w:val="single" w:sz="4" w:space="0" w:color="auto"/>
            </w:tcBorders>
            <w:shd w:val="clear" w:color="auto" w:fill="auto"/>
            <w:vAlign w:val="center"/>
          </w:tcPr>
          <w:p w:rsidR="00767958" w:rsidRPr="005A61D5" w:rsidRDefault="00767958" w:rsidP="00767958">
            <w:pPr>
              <w:jc w:val="center"/>
              <w:rPr>
                <w:color w:val="000000"/>
                <w:sz w:val="24"/>
                <w:szCs w:val="24"/>
              </w:rPr>
            </w:pPr>
            <w:r>
              <w:rPr>
                <w:color w:val="000000"/>
                <w:sz w:val="24"/>
                <w:szCs w:val="24"/>
              </w:rPr>
              <w:t>0</w:t>
            </w:r>
          </w:p>
        </w:tc>
        <w:tc>
          <w:tcPr>
            <w:tcW w:w="440" w:type="pct"/>
            <w:tcBorders>
              <w:top w:val="nil"/>
              <w:left w:val="nil"/>
              <w:bottom w:val="single" w:sz="4" w:space="0" w:color="auto"/>
              <w:right w:val="single" w:sz="4" w:space="0" w:color="auto"/>
            </w:tcBorders>
            <w:shd w:val="clear" w:color="auto" w:fill="auto"/>
            <w:vAlign w:val="center"/>
          </w:tcPr>
          <w:p w:rsidR="00767958" w:rsidRPr="005A61D5" w:rsidRDefault="00767958" w:rsidP="00767958">
            <w:pPr>
              <w:jc w:val="center"/>
              <w:rPr>
                <w:color w:val="000000"/>
                <w:sz w:val="24"/>
                <w:szCs w:val="24"/>
              </w:rPr>
            </w:pPr>
            <w:r>
              <w:rPr>
                <w:color w:val="000000"/>
                <w:sz w:val="24"/>
                <w:szCs w:val="24"/>
              </w:rPr>
              <w:t>0</w:t>
            </w:r>
          </w:p>
        </w:tc>
        <w:tc>
          <w:tcPr>
            <w:tcW w:w="440" w:type="pct"/>
            <w:tcBorders>
              <w:top w:val="nil"/>
              <w:left w:val="nil"/>
              <w:bottom w:val="single" w:sz="4" w:space="0" w:color="auto"/>
              <w:right w:val="single" w:sz="4" w:space="0" w:color="auto"/>
            </w:tcBorders>
            <w:shd w:val="clear" w:color="auto" w:fill="auto"/>
            <w:vAlign w:val="center"/>
          </w:tcPr>
          <w:p w:rsidR="00767958" w:rsidRPr="005A61D5" w:rsidRDefault="00767958" w:rsidP="00767958">
            <w:pPr>
              <w:jc w:val="center"/>
              <w:rPr>
                <w:color w:val="000000"/>
                <w:sz w:val="24"/>
                <w:szCs w:val="24"/>
              </w:rPr>
            </w:pPr>
            <w:r>
              <w:rPr>
                <w:color w:val="000000"/>
                <w:sz w:val="24"/>
                <w:szCs w:val="24"/>
              </w:rPr>
              <w:t>0</w:t>
            </w:r>
          </w:p>
        </w:tc>
        <w:tc>
          <w:tcPr>
            <w:tcW w:w="437" w:type="pct"/>
            <w:tcBorders>
              <w:top w:val="nil"/>
              <w:left w:val="nil"/>
              <w:bottom w:val="single" w:sz="4" w:space="0" w:color="auto"/>
              <w:right w:val="single" w:sz="4" w:space="0" w:color="auto"/>
            </w:tcBorders>
            <w:shd w:val="clear" w:color="auto" w:fill="auto"/>
            <w:vAlign w:val="center"/>
          </w:tcPr>
          <w:p w:rsidR="00767958" w:rsidRPr="005A61D5" w:rsidRDefault="00767958" w:rsidP="00767958">
            <w:pPr>
              <w:jc w:val="center"/>
              <w:rPr>
                <w:color w:val="000000"/>
                <w:sz w:val="24"/>
                <w:szCs w:val="24"/>
              </w:rPr>
            </w:pPr>
            <w:r>
              <w:rPr>
                <w:color w:val="000000"/>
                <w:sz w:val="24"/>
                <w:szCs w:val="24"/>
              </w:rPr>
              <w:t>0</w:t>
            </w:r>
          </w:p>
        </w:tc>
      </w:tr>
      <w:tr w:rsidR="00767958" w:rsidRPr="00EF0D54" w:rsidTr="009C268E">
        <w:trPr>
          <w:cantSplit/>
          <w:trHeight w:val="260"/>
        </w:trPr>
        <w:tc>
          <w:tcPr>
            <w:tcW w:w="393" w:type="pct"/>
            <w:tcBorders>
              <w:top w:val="nil"/>
              <w:left w:val="single" w:sz="4" w:space="0" w:color="auto"/>
              <w:bottom w:val="single" w:sz="4" w:space="0" w:color="auto"/>
              <w:right w:val="single" w:sz="4" w:space="0" w:color="auto"/>
            </w:tcBorders>
            <w:shd w:val="clear" w:color="auto" w:fill="auto"/>
            <w:vAlign w:val="center"/>
          </w:tcPr>
          <w:p w:rsidR="00767958" w:rsidRPr="00EF0D54" w:rsidRDefault="00767958" w:rsidP="00767958">
            <w:pPr>
              <w:spacing w:line="276" w:lineRule="auto"/>
              <w:jc w:val="center"/>
              <w:rPr>
                <w:color w:val="000000"/>
                <w:sz w:val="24"/>
                <w:szCs w:val="24"/>
              </w:rPr>
            </w:pPr>
            <w:r>
              <w:rPr>
                <w:color w:val="000000"/>
                <w:sz w:val="24"/>
                <w:szCs w:val="24"/>
              </w:rPr>
              <w:t>4</w:t>
            </w:r>
          </w:p>
        </w:tc>
        <w:tc>
          <w:tcPr>
            <w:tcW w:w="1530" w:type="pct"/>
            <w:tcBorders>
              <w:top w:val="nil"/>
              <w:left w:val="nil"/>
              <w:bottom w:val="single" w:sz="4" w:space="0" w:color="auto"/>
              <w:right w:val="single" w:sz="4" w:space="0" w:color="auto"/>
            </w:tcBorders>
            <w:shd w:val="clear" w:color="auto" w:fill="auto"/>
            <w:vAlign w:val="center"/>
          </w:tcPr>
          <w:p w:rsidR="00767958" w:rsidRPr="00EF0D54" w:rsidRDefault="00767958" w:rsidP="00767958">
            <w:pPr>
              <w:spacing w:line="276" w:lineRule="auto"/>
              <w:jc w:val="center"/>
              <w:rPr>
                <w:color w:val="000000"/>
                <w:sz w:val="24"/>
                <w:szCs w:val="24"/>
              </w:rPr>
            </w:pPr>
            <w:r w:rsidRPr="00E370B1">
              <w:rPr>
                <w:color w:val="000000"/>
                <w:sz w:val="24"/>
                <w:szCs w:val="24"/>
              </w:rPr>
              <w:t xml:space="preserve">Количество </w:t>
            </w:r>
            <w:r>
              <w:rPr>
                <w:color w:val="000000"/>
                <w:sz w:val="24"/>
                <w:szCs w:val="24"/>
              </w:rPr>
              <w:t xml:space="preserve">раненых </w:t>
            </w:r>
            <w:r w:rsidRPr="00E370B1">
              <w:rPr>
                <w:color w:val="000000"/>
                <w:sz w:val="24"/>
                <w:szCs w:val="24"/>
              </w:rPr>
              <w:t>в ДТП</w:t>
            </w:r>
            <w:r>
              <w:rPr>
                <w:color w:val="000000"/>
                <w:sz w:val="24"/>
                <w:szCs w:val="24"/>
              </w:rPr>
              <w:t>, ед.</w:t>
            </w:r>
          </w:p>
        </w:tc>
        <w:tc>
          <w:tcPr>
            <w:tcW w:w="440" w:type="pct"/>
            <w:tcBorders>
              <w:top w:val="nil"/>
              <w:left w:val="nil"/>
              <w:bottom w:val="single" w:sz="4" w:space="0" w:color="auto"/>
              <w:right w:val="single" w:sz="4" w:space="0" w:color="auto"/>
            </w:tcBorders>
            <w:shd w:val="clear" w:color="auto" w:fill="auto"/>
            <w:vAlign w:val="center"/>
          </w:tcPr>
          <w:p w:rsidR="00767958" w:rsidRPr="005A61D5" w:rsidRDefault="00767958" w:rsidP="00767958">
            <w:pPr>
              <w:jc w:val="center"/>
              <w:rPr>
                <w:color w:val="000000"/>
                <w:sz w:val="24"/>
                <w:szCs w:val="24"/>
              </w:rPr>
            </w:pPr>
            <w:r>
              <w:rPr>
                <w:color w:val="000000"/>
                <w:sz w:val="24"/>
                <w:szCs w:val="24"/>
              </w:rPr>
              <w:t>2</w:t>
            </w:r>
          </w:p>
        </w:tc>
        <w:tc>
          <w:tcPr>
            <w:tcW w:w="440" w:type="pct"/>
            <w:tcBorders>
              <w:top w:val="nil"/>
              <w:left w:val="nil"/>
              <w:bottom w:val="single" w:sz="4" w:space="0" w:color="auto"/>
              <w:right w:val="single" w:sz="4" w:space="0" w:color="auto"/>
            </w:tcBorders>
            <w:shd w:val="clear" w:color="auto" w:fill="auto"/>
            <w:vAlign w:val="center"/>
          </w:tcPr>
          <w:p w:rsidR="00767958" w:rsidRPr="005A61D5" w:rsidRDefault="00767958" w:rsidP="00767958">
            <w:pPr>
              <w:jc w:val="center"/>
              <w:rPr>
                <w:color w:val="000000"/>
                <w:sz w:val="24"/>
                <w:szCs w:val="24"/>
              </w:rPr>
            </w:pPr>
            <w:r>
              <w:rPr>
                <w:color w:val="000000"/>
                <w:sz w:val="24"/>
                <w:szCs w:val="24"/>
              </w:rPr>
              <w:t>1</w:t>
            </w:r>
          </w:p>
        </w:tc>
        <w:tc>
          <w:tcPr>
            <w:tcW w:w="440" w:type="pct"/>
            <w:tcBorders>
              <w:top w:val="nil"/>
              <w:left w:val="nil"/>
              <w:bottom w:val="single" w:sz="4" w:space="0" w:color="auto"/>
              <w:right w:val="single" w:sz="4" w:space="0" w:color="auto"/>
            </w:tcBorders>
            <w:shd w:val="clear" w:color="auto" w:fill="auto"/>
            <w:vAlign w:val="center"/>
          </w:tcPr>
          <w:p w:rsidR="00767958" w:rsidRPr="005A61D5" w:rsidRDefault="00767958" w:rsidP="00767958">
            <w:pPr>
              <w:jc w:val="center"/>
              <w:rPr>
                <w:color w:val="000000"/>
                <w:sz w:val="24"/>
                <w:szCs w:val="24"/>
              </w:rPr>
            </w:pPr>
            <w:r>
              <w:rPr>
                <w:color w:val="000000"/>
                <w:sz w:val="24"/>
                <w:szCs w:val="24"/>
              </w:rPr>
              <w:t>1</w:t>
            </w:r>
          </w:p>
        </w:tc>
        <w:tc>
          <w:tcPr>
            <w:tcW w:w="440" w:type="pct"/>
            <w:tcBorders>
              <w:top w:val="nil"/>
              <w:left w:val="nil"/>
              <w:bottom w:val="single" w:sz="4" w:space="0" w:color="auto"/>
              <w:right w:val="single" w:sz="4" w:space="0" w:color="auto"/>
            </w:tcBorders>
            <w:shd w:val="clear" w:color="auto" w:fill="auto"/>
            <w:vAlign w:val="center"/>
          </w:tcPr>
          <w:p w:rsidR="00767958" w:rsidRPr="005A61D5" w:rsidRDefault="00767958" w:rsidP="00767958">
            <w:pPr>
              <w:jc w:val="center"/>
              <w:rPr>
                <w:color w:val="000000"/>
                <w:sz w:val="24"/>
                <w:szCs w:val="24"/>
              </w:rPr>
            </w:pPr>
            <w:r>
              <w:rPr>
                <w:color w:val="000000"/>
                <w:sz w:val="24"/>
                <w:szCs w:val="24"/>
              </w:rPr>
              <w:t>1</w:t>
            </w:r>
          </w:p>
        </w:tc>
        <w:tc>
          <w:tcPr>
            <w:tcW w:w="440" w:type="pct"/>
            <w:tcBorders>
              <w:top w:val="nil"/>
              <w:left w:val="nil"/>
              <w:bottom w:val="single" w:sz="4" w:space="0" w:color="auto"/>
              <w:right w:val="single" w:sz="4" w:space="0" w:color="auto"/>
            </w:tcBorders>
            <w:shd w:val="clear" w:color="auto" w:fill="auto"/>
            <w:vAlign w:val="center"/>
          </w:tcPr>
          <w:p w:rsidR="00767958" w:rsidRPr="005A61D5" w:rsidRDefault="00767958" w:rsidP="00767958">
            <w:pPr>
              <w:jc w:val="center"/>
              <w:rPr>
                <w:color w:val="000000"/>
                <w:sz w:val="24"/>
                <w:szCs w:val="24"/>
              </w:rPr>
            </w:pPr>
            <w:r>
              <w:rPr>
                <w:color w:val="000000"/>
                <w:sz w:val="24"/>
                <w:szCs w:val="24"/>
              </w:rPr>
              <w:t>1</w:t>
            </w:r>
          </w:p>
        </w:tc>
        <w:tc>
          <w:tcPr>
            <w:tcW w:w="440" w:type="pct"/>
            <w:tcBorders>
              <w:top w:val="nil"/>
              <w:left w:val="nil"/>
              <w:bottom w:val="single" w:sz="4" w:space="0" w:color="auto"/>
              <w:right w:val="single" w:sz="4" w:space="0" w:color="auto"/>
            </w:tcBorders>
            <w:shd w:val="clear" w:color="auto" w:fill="auto"/>
            <w:vAlign w:val="center"/>
          </w:tcPr>
          <w:p w:rsidR="00767958" w:rsidRPr="005A61D5" w:rsidRDefault="00767958" w:rsidP="00767958">
            <w:pPr>
              <w:jc w:val="center"/>
              <w:rPr>
                <w:color w:val="000000"/>
                <w:sz w:val="24"/>
                <w:szCs w:val="24"/>
              </w:rPr>
            </w:pPr>
            <w:r>
              <w:rPr>
                <w:color w:val="000000"/>
                <w:sz w:val="24"/>
                <w:szCs w:val="24"/>
              </w:rPr>
              <w:t>0</w:t>
            </w:r>
          </w:p>
        </w:tc>
        <w:tc>
          <w:tcPr>
            <w:tcW w:w="437" w:type="pct"/>
            <w:tcBorders>
              <w:top w:val="nil"/>
              <w:left w:val="nil"/>
              <w:bottom w:val="single" w:sz="4" w:space="0" w:color="auto"/>
              <w:right w:val="single" w:sz="4" w:space="0" w:color="auto"/>
            </w:tcBorders>
            <w:shd w:val="clear" w:color="auto" w:fill="auto"/>
            <w:vAlign w:val="center"/>
          </w:tcPr>
          <w:p w:rsidR="00767958" w:rsidRPr="005A61D5" w:rsidRDefault="00767958" w:rsidP="00767958">
            <w:pPr>
              <w:jc w:val="center"/>
              <w:rPr>
                <w:color w:val="000000"/>
                <w:sz w:val="24"/>
                <w:szCs w:val="24"/>
              </w:rPr>
            </w:pPr>
            <w:r>
              <w:rPr>
                <w:color w:val="000000"/>
                <w:sz w:val="24"/>
                <w:szCs w:val="24"/>
              </w:rPr>
              <w:t>0</w:t>
            </w:r>
          </w:p>
        </w:tc>
      </w:tr>
    </w:tbl>
    <w:p w:rsidR="00AC42DE" w:rsidRDefault="00AC42DE" w:rsidP="00AC42DE">
      <w:pPr>
        <w:pStyle w:val="ConsPlusNonformat"/>
        <w:spacing w:line="312" w:lineRule="auto"/>
        <w:ind w:firstLine="709"/>
        <w:contextualSpacing/>
        <w:jc w:val="center"/>
        <w:rPr>
          <w:rFonts w:ascii="Times New Roman" w:hAnsi="Times New Roman" w:cs="Times New Roman"/>
          <w:b/>
          <w:sz w:val="24"/>
          <w:szCs w:val="24"/>
        </w:rPr>
      </w:pPr>
    </w:p>
    <w:p w:rsidR="00C76556" w:rsidRPr="001330C8" w:rsidRDefault="00C76556" w:rsidP="00C76556">
      <w:pPr>
        <w:tabs>
          <w:tab w:val="left" w:pos="1134"/>
        </w:tabs>
        <w:spacing w:line="312" w:lineRule="auto"/>
        <w:ind w:firstLine="709"/>
        <w:rPr>
          <w:sz w:val="24"/>
          <w:szCs w:val="24"/>
        </w:rPr>
      </w:pPr>
      <w:r w:rsidRPr="001330C8">
        <w:rPr>
          <w:sz w:val="24"/>
          <w:szCs w:val="24"/>
        </w:rPr>
        <w:t xml:space="preserve">В перспективе возможно ухудшение ситуации из-за следующих причин: </w:t>
      </w:r>
    </w:p>
    <w:p w:rsidR="00C76556" w:rsidRPr="001330C8" w:rsidRDefault="00C76556" w:rsidP="00C76556">
      <w:pPr>
        <w:widowControl/>
        <w:numPr>
          <w:ilvl w:val="0"/>
          <w:numId w:val="40"/>
        </w:numPr>
        <w:tabs>
          <w:tab w:val="left" w:pos="1134"/>
        </w:tabs>
        <w:snapToGrid/>
        <w:spacing w:line="312" w:lineRule="auto"/>
        <w:ind w:left="0" w:firstLine="709"/>
        <w:rPr>
          <w:sz w:val="24"/>
          <w:szCs w:val="24"/>
        </w:rPr>
      </w:pPr>
      <w:r w:rsidRPr="001330C8">
        <w:rPr>
          <w:sz w:val="24"/>
          <w:szCs w:val="24"/>
        </w:rPr>
        <w:t xml:space="preserve">постоянно возрастающая мобильность населения </w:t>
      </w:r>
    </w:p>
    <w:p w:rsidR="00C76556" w:rsidRPr="001330C8" w:rsidRDefault="00C76556" w:rsidP="00C76556">
      <w:pPr>
        <w:widowControl/>
        <w:numPr>
          <w:ilvl w:val="0"/>
          <w:numId w:val="40"/>
        </w:numPr>
        <w:tabs>
          <w:tab w:val="left" w:pos="1134"/>
        </w:tabs>
        <w:snapToGrid/>
        <w:spacing w:line="312" w:lineRule="auto"/>
        <w:ind w:left="0" w:firstLine="709"/>
        <w:rPr>
          <w:sz w:val="24"/>
          <w:szCs w:val="24"/>
        </w:rPr>
      </w:pPr>
      <w:r w:rsidRPr="001330C8">
        <w:rPr>
          <w:sz w:val="24"/>
          <w:szCs w:val="24"/>
        </w:rPr>
        <w:lastRenderedPageBreak/>
        <w:t xml:space="preserve">массовое пренебрежение требованиями безопасности дорожного движения со стороны участников движения; </w:t>
      </w:r>
    </w:p>
    <w:p w:rsidR="00C76556" w:rsidRPr="001330C8" w:rsidRDefault="00C76556" w:rsidP="00C76556">
      <w:pPr>
        <w:widowControl/>
        <w:numPr>
          <w:ilvl w:val="0"/>
          <w:numId w:val="40"/>
        </w:numPr>
        <w:tabs>
          <w:tab w:val="left" w:pos="1134"/>
        </w:tabs>
        <w:snapToGrid/>
        <w:spacing w:line="312" w:lineRule="auto"/>
        <w:ind w:left="0" w:firstLine="709"/>
        <w:rPr>
          <w:sz w:val="24"/>
          <w:szCs w:val="24"/>
        </w:rPr>
      </w:pPr>
      <w:r w:rsidRPr="001330C8">
        <w:rPr>
          <w:sz w:val="24"/>
          <w:szCs w:val="24"/>
        </w:rPr>
        <w:t xml:space="preserve">неудовлетворительное состояние автомобильных дорог; </w:t>
      </w:r>
    </w:p>
    <w:p w:rsidR="00C76556" w:rsidRPr="001330C8" w:rsidRDefault="00C76556" w:rsidP="00C76556">
      <w:pPr>
        <w:widowControl/>
        <w:numPr>
          <w:ilvl w:val="0"/>
          <w:numId w:val="40"/>
        </w:numPr>
        <w:tabs>
          <w:tab w:val="left" w:pos="1134"/>
        </w:tabs>
        <w:snapToGrid/>
        <w:spacing w:line="312" w:lineRule="auto"/>
        <w:ind w:left="0" w:firstLine="709"/>
        <w:rPr>
          <w:sz w:val="24"/>
          <w:szCs w:val="24"/>
        </w:rPr>
      </w:pPr>
      <w:r w:rsidRPr="001330C8">
        <w:rPr>
          <w:sz w:val="24"/>
          <w:szCs w:val="24"/>
        </w:rPr>
        <w:t xml:space="preserve">недостаточный технический уровень дорожного хозяйства; </w:t>
      </w:r>
    </w:p>
    <w:p w:rsidR="00C76556" w:rsidRPr="001330C8" w:rsidRDefault="00C76556" w:rsidP="00C76556">
      <w:pPr>
        <w:widowControl/>
        <w:numPr>
          <w:ilvl w:val="0"/>
          <w:numId w:val="40"/>
        </w:numPr>
        <w:tabs>
          <w:tab w:val="left" w:pos="1134"/>
        </w:tabs>
        <w:snapToGrid/>
        <w:spacing w:line="312" w:lineRule="auto"/>
        <w:ind w:left="0" w:firstLine="709"/>
        <w:rPr>
          <w:sz w:val="24"/>
          <w:szCs w:val="24"/>
        </w:rPr>
      </w:pPr>
      <w:r w:rsidRPr="001330C8">
        <w:rPr>
          <w:sz w:val="24"/>
          <w:szCs w:val="24"/>
        </w:rPr>
        <w:t xml:space="preserve">несовершенство технических средств организации дорожного движения. </w:t>
      </w:r>
    </w:p>
    <w:p w:rsidR="00C76556" w:rsidRPr="001330C8" w:rsidRDefault="00C76556" w:rsidP="00C76556">
      <w:pPr>
        <w:tabs>
          <w:tab w:val="left" w:pos="1134"/>
        </w:tabs>
        <w:spacing w:line="312" w:lineRule="auto"/>
        <w:ind w:firstLine="709"/>
        <w:rPr>
          <w:sz w:val="24"/>
          <w:szCs w:val="24"/>
        </w:rPr>
      </w:pPr>
      <w:r w:rsidRPr="001330C8">
        <w:rPr>
          <w:sz w:val="24"/>
          <w:szCs w:val="24"/>
        </w:rPr>
        <w:t>Чтобы не допустит</w:t>
      </w:r>
      <w:r>
        <w:rPr>
          <w:sz w:val="24"/>
          <w:szCs w:val="24"/>
        </w:rPr>
        <w:t>ь негативного развития ситуации</w:t>
      </w:r>
      <w:r w:rsidRPr="001330C8">
        <w:rPr>
          <w:sz w:val="24"/>
          <w:szCs w:val="24"/>
        </w:rPr>
        <w:t>,</w:t>
      </w:r>
      <w:r>
        <w:rPr>
          <w:sz w:val="24"/>
          <w:szCs w:val="24"/>
        </w:rPr>
        <w:t xml:space="preserve"> </w:t>
      </w:r>
      <w:r w:rsidRPr="001330C8">
        <w:rPr>
          <w:sz w:val="24"/>
          <w:szCs w:val="24"/>
        </w:rPr>
        <w:t xml:space="preserve">необходимо: </w:t>
      </w:r>
    </w:p>
    <w:p w:rsidR="00C76556" w:rsidRPr="001330C8" w:rsidRDefault="00C76556" w:rsidP="00C76556">
      <w:pPr>
        <w:widowControl/>
        <w:numPr>
          <w:ilvl w:val="0"/>
          <w:numId w:val="40"/>
        </w:numPr>
        <w:tabs>
          <w:tab w:val="left" w:pos="1134"/>
        </w:tabs>
        <w:snapToGrid/>
        <w:spacing w:line="312" w:lineRule="auto"/>
        <w:ind w:left="0" w:firstLine="709"/>
        <w:rPr>
          <w:sz w:val="24"/>
          <w:szCs w:val="24"/>
        </w:rPr>
      </w:pPr>
      <w:r w:rsidRPr="001330C8">
        <w:rPr>
          <w:sz w:val="24"/>
          <w:szCs w:val="24"/>
        </w:rPr>
        <w:t>Создание современной системы обеспечения безопасности дорожного движения на автомобильных дорогах общего пользования и улично-д</w:t>
      </w:r>
      <w:r>
        <w:rPr>
          <w:sz w:val="24"/>
          <w:szCs w:val="24"/>
        </w:rPr>
        <w:t>орожной сети всех населённых пунктов;</w:t>
      </w:r>
      <w:r w:rsidRPr="001330C8">
        <w:rPr>
          <w:sz w:val="24"/>
          <w:szCs w:val="24"/>
        </w:rPr>
        <w:t xml:space="preserve"> </w:t>
      </w:r>
    </w:p>
    <w:p w:rsidR="00C76556" w:rsidRPr="001330C8" w:rsidRDefault="00C76556" w:rsidP="00C76556">
      <w:pPr>
        <w:widowControl/>
        <w:numPr>
          <w:ilvl w:val="0"/>
          <w:numId w:val="40"/>
        </w:numPr>
        <w:tabs>
          <w:tab w:val="left" w:pos="1134"/>
        </w:tabs>
        <w:snapToGrid/>
        <w:spacing w:line="312" w:lineRule="auto"/>
        <w:ind w:left="0" w:firstLine="709"/>
        <w:rPr>
          <w:sz w:val="24"/>
          <w:szCs w:val="24"/>
        </w:rPr>
      </w:pPr>
      <w:r w:rsidRPr="001330C8">
        <w:rPr>
          <w:sz w:val="24"/>
          <w:szCs w:val="24"/>
        </w:rPr>
        <w:t>Повышение правового сознания и предупреждения опасного поведения среди населения, в том числе среди несовершеннолетних</w:t>
      </w:r>
      <w:r>
        <w:rPr>
          <w:sz w:val="24"/>
          <w:szCs w:val="24"/>
        </w:rPr>
        <w:t>;</w:t>
      </w:r>
      <w:r w:rsidRPr="001330C8">
        <w:rPr>
          <w:sz w:val="24"/>
          <w:szCs w:val="24"/>
        </w:rPr>
        <w:t xml:space="preserve"> </w:t>
      </w:r>
    </w:p>
    <w:p w:rsidR="00C76556" w:rsidRPr="001330C8" w:rsidRDefault="00C76556" w:rsidP="00C76556">
      <w:pPr>
        <w:widowControl/>
        <w:numPr>
          <w:ilvl w:val="0"/>
          <w:numId w:val="40"/>
        </w:numPr>
        <w:tabs>
          <w:tab w:val="left" w:pos="1134"/>
        </w:tabs>
        <w:snapToGrid/>
        <w:spacing w:line="312" w:lineRule="auto"/>
        <w:ind w:left="0" w:firstLine="709"/>
        <w:rPr>
          <w:sz w:val="24"/>
          <w:szCs w:val="24"/>
        </w:rPr>
      </w:pPr>
      <w:r w:rsidRPr="001330C8">
        <w:rPr>
          <w:sz w:val="24"/>
          <w:szCs w:val="24"/>
        </w:rPr>
        <w:t xml:space="preserve">Повышение уровня обустройства автомобильных дорог общего пользования – установка средств организации дорожного движения на дорогах (дорожных знаков). </w:t>
      </w:r>
    </w:p>
    <w:p w:rsidR="00C76556" w:rsidRPr="001330C8" w:rsidRDefault="00C76556" w:rsidP="00C76556">
      <w:pPr>
        <w:tabs>
          <w:tab w:val="left" w:pos="1134"/>
        </w:tabs>
        <w:spacing w:line="312" w:lineRule="auto"/>
        <w:ind w:firstLine="709"/>
        <w:rPr>
          <w:sz w:val="24"/>
          <w:szCs w:val="24"/>
        </w:rPr>
      </w:pPr>
      <w:r>
        <w:rPr>
          <w:sz w:val="24"/>
          <w:szCs w:val="24"/>
        </w:rPr>
        <w:t>Если</w:t>
      </w:r>
      <w:r w:rsidRPr="001330C8">
        <w:rPr>
          <w:sz w:val="24"/>
          <w:szCs w:val="24"/>
        </w:rPr>
        <w:t xml:space="preserve"> в расчетный срок данные мероприятия осуществятся, то прогноз показателей безопасности дорожного движения </w:t>
      </w:r>
      <w:r>
        <w:rPr>
          <w:sz w:val="24"/>
          <w:szCs w:val="24"/>
        </w:rPr>
        <w:t xml:space="preserve">будет </w:t>
      </w:r>
      <w:r w:rsidRPr="001330C8">
        <w:rPr>
          <w:sz w:val="24"/>
          <w:szCs w:val="24"/>
        </w:rPr>
        <w:t xml:space="preserve">благоприятный.  </w:t>
      </w:r>
    </w:p>
    <w:p w:rsidR="00C76556" w:rsidRDefault="00C76556" w:rsidP="00AC42DE">
      <w:pPr>
        <w:pStyle w:val="ConsPlusNonformat"/>
        <w:spacing w:line="312" w:lineRule="auto"/>
        <w:ind w:firstLine="709"/>
        <w:contextualSpacing/>
        <w:jc w:val="center"/>
        <w:rPr>
          <w:rFonts w:ascii="Times New Roman" w:hAnsi="Times New Roman" w:cs="Times New Roman"/>
          <w:b/>
          <w:sz w:val="24"/>
          <w:szCs w:val="24"/>
        </w:rPr>
      </w:pPr>
    </w:p>
    <w:p w:rsidR="00AC42DE" w:rsidRDefault="00AC42DE" w:rsidP="00AC42DE">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3.7 </w:t>
      </w:r>
      <w:r w:rsidRPr="00AC42DE">
        <w:rPr>
          <w:rFonts w:ascii="Times New Roman" w:hAnsi="Times New Roman" w:cs="Times New Roman"/>
          <w:b/>
          <w:sz w:val="24"/>
          <w:szCs w:val="24"/>
        </w:rPr>
        <w:t>Прогноз негативного воздействия транспортной инфраструктуры на окружающую среду и здоровье населения</w:t>
      </w:r>
    </w:p>
    <w:p w:rsidR="00942E3D" w:rsidRPr="00AC42DE" w:rsidRDefault="00942E3D" w:rsidP="00942E3D">
      <w:pPr>
        <w:pStyle w:val="ConsPlusNonformat"/>
        <w:ind w:firstLine="709"/>
        <w:contextualSpacing/>
        <w:jc w:val="center"/>
        <w:rPr>
          <w:rFonts w:ascii="Times New Roman" w:hAnsi="Times New Roman" w:cs="Times New Roman"/>
          <w:b/>
          <w:sz w:val="24"/>
          <w:szCs w:val="24"/>
        </w:rPr>
      </w:pPr>
    </w:p>
    <w:p w:rsidR="007E5753" w:rsidRDefault="007E5753" w:rsidP="007E5753">
      <w:pPr>
        <w:spacing w:line="319" w:lineRule="auto"/>
        <w:ind w:firstLine="709"/>
        <w:rPr>
          <w:rFonts w:eastAsiaTheme="minorHAnsi"/>
          <w:sz w:val="24"/>
          <w:szCs w:val="24"/>
          <w:lang w:eastAsia="en-US"/>
        </w:rPr>
      </w:pPr>
      <w:r w:rsidRPr="002A34DE">
        <w:rPr>
          <w:rFonts w:eastAsiaTheme="minorHAnsi"/>
          <w:sz w:val="24"/>
          <w:szCs w:val="24"/>
          <w:lang w:eastAsia="en-US"/>
        </w:rPr>
        <w:t>В период действия П</w:t>
      </w:r>
      <w:r>
        <w:rPr>
          <w:rFonts w:eastAsiaTheme="minorHAnsi"/>
          <w:sz w:val="24"/>
          <w:szCs w:val="24"/>
          <w:lang w:eastAsia="en-US"/>
        </w:rPr>
        <w:t xml:space="preserve">рограммы, </w:t>
      </w:r>
      <w:r w:rsidRPr="002A34DE">
        <w:rPr>
          <w:rFonts w:eastAsiaTheme="minorHAnsi"/>
          <w:sz w:val="24"/>
          <w:szCs w:val="24"/>
          <w:lang w:eastAsia="en-US"/>
        </w:rPr>
        <w:t>предполагается изменение структуры, маршрутов и объемов грузовых и пассажирских перевозок. Возможной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w:t>
      </w:r>
      <w:r>
        <w:rPr>
          <w:rFonts w:eastAsiaTheme="minorHAnsi"/>
          <w:sz w:val="24"/>
          <w:szCs w:val="24"/>
          <w:lang w:eastAsia="en-US"/>
        </w:rPr>
        <w:t>,</w:t>
      </w:r>
      <w:r w:rsidRPr="002A34DE">
        <w:rPr>
          <w:rFonts w:eastAsiaTheme="minorHAnsi"/>
          <w:sz w:val="24"/>
          <w:szCs w:val="24"/>
          <w:lang w:eastAsia="en-US"/>
        </w:rPr>
        <w:t xml:space="preserve"> в связи с чем, усилится влияние факторов, рассмотренных в п. </w:t>
      </w:r>
      <w:r>
        <w:rPr>
          <w:rFonts w:eastAsiaTheme="minorHAnsi"/>
          <w:sz w:val="24"/>
          <w:szCs w:val="24"/>
          <w:lang w:eastAsia="en-US"/>
        </w:rPr>
        <w:t>2</w:t>
      </w:r>
      <w:r w:rsidRPr="002A34DE">
        <w:rPr>
          <w:rFonts w:eastAsiaTheme="minorHAnsi"/>
          <w:sz w:val="24"/>
          <w:szCs w:val="24"/>
          <w:lang w:eastAsia="en-US"/>
        </w:rPr>
        <w:t xml:space="preserve">.10. </w:t>
      </w:r>
      <w:r>
        <w:rPr>
          <w:rFonts w:eastAsiaTheme="minorHAnsi"/>
          <w:sz w:val="24"/>
          <w:szCs w:val="24"/>
          <w:lang w:eastAsia="en-US"/>
        </w:rPr>
        <w:t>В целом все большее количество легковых транспортных средств принадлежащих населению соответствует современным экологическим нормам и стандартам, в связи с чем в рассматриваемо периоде возможно прогнозировать незначительное увеличение негативного воздействия на окружающую среду.</w:t>
      </w:r>
      <w:r w:rsidRPr="000C3ED1">
        <w:rPr>
          <w:rFonts w:eastAsiaTheme="minorHAnsi"/>
          <w:sz w:val="24"/>
          <w:szCs w:val="24"/>
          <w:lang w:eastAsia="en-US"/>
        </w:rPr>
        <w:t xml:space="preserve"> </w:t>
      </w:r>
      <w:r>
        <w:rPr>
          <w:rFonts w:eastAsiaTheme="minorHAnsi"/>
          <w:sz w:val="24"/>
          <w:szCs w:val="24"/>
          <w:lang w:eastAsia="en-US"/>
        </w:rPr>
        <w:t>Дополнительными факторами, стабилизирующими ситуацию, можно рассматривать выбытие из эксплуатации транспортных средств низких экологических классов в соответствии с их износом. На общественном муниципальном транспорте планируется внедрение эко топлива. При увеличивающимся объеме выбросов и в связи со снижением в их составе концентрации вредных веществ, можно сделать выводы о незначительном увеличении нагрузки на окружающую среду от автомобильного транспорта.</w:t>
      </w:r>
    </w:p>
    <w:p w:rsidR="007E5753" w:rsidRPr="002A34DE" w:rsidRDefault="007E5753" w:rsidP="007E5753">
      <w:pPr>
        <w:spacing w:line="319" w:lineRule="auto"/>
        <w:ind w:firstLine="709"/>
        <w:rPr>
          <w:rFonts w:eastAsiaTheme="minorHAnsi"/>
          <w:sz w:val="24"/>
          <w:szCs w:val="24"/>
          <w:lang w:eastAsia="en-US"/>
        </w:rPr>
      </w:pPr>
      <w:r>
        <w:rPr>
          <w:rFonts w:eastAsiaTheme="minorHAnsi"/>
          <w:sz w:val="24"/>
          <w:szCs w:val="24"/>
          <w:lang w:eastAsia="en-US"/>
        </w:rPr>
        <w:t>При реализации в рассматриваемом периоде планов развития железнодорожной сети возрастет нагрузка на окружающую среду.</w:t>
      </w:r>
    </w:p>
    <w:p w:rsidR="007E5753" w:rsidRPr="002A34DE" w:rsidRDefault="007E5753" w:rsidP="007E5753">
      <w:pPr>
        <w:spacing w:line="319" w:lineRule="auto"/>
        <w:ind w:firstLine="709"/>
        <w:rPr>
          <w:sz w:val="24"/>
          <w:szCs w:val="24"/>
        </w:rPr>
      </w:pPr>
      <w:r w:rsidRPr="002A34DE">
        <w:rPr>
          <w:sz w:val="24"/>
          <w:szCs w:val="24"/>
        </w:rPr>
        <w:t xml:space="preserve">Задачами </w:t>
      </w:r>
      <w:r w:rsidRPr="002A34DE">
        <w:rPr>
          <w:sz w:val="24"/>
          <w:szCs w:val="24"/>
        </w:rPr>
        <w:tab/>
        <w:t>транспортн</w:t>
      </w:r>
      <w:r>
        <w:rPr>
          <w:sz w:val="24"/>
          <w:szCs w:val="24"/>
        </w:rPr>
        <w:t xml:space="preserve">ой </w:t>
      </w:r>
      <w:r w:rsidR="00460884">
        <w:rPr>
          <w:sz w:val="24"/>
          <w:szCs w:val="24"/>
        </w:rPr>
        <w:t xml:space="preserve">инфраструктуры </w:t>
      </w:r>
      <w:r>
        <w:rPr>
          <w:sz w:val="24"/>
          <w:szCs w:val="24"/>
        </w:rPr>
        <w:t xml:space="preserve">в области </w:t>
      </w:r>
      <w:r w:rsidRPr="002A34DE">
        <w:rPr>
          <w:sz w:val="24"/>
          <w:szCs w:val="24"/>
        </w:rPr>
        <w:t xml:space="preserve">снижения вредного воздействия транспорта на окружающую среду являются: </w:t>
      </w:r>
    </w:p>
    <w:p w:rsidR="007E5753" w:rsidRPr="002A34DE" w:rsidRDefault="007E5753" w:rsidP="007E5753">
      <w:pPr>
        <w:widowControl/>
        <w:numPr>
          <w:ilvl w:val="0"/>
          <w:numId w:val="41"/>
        </w:numPr>
        <w:snapToGrid/>
        <w:spacing w:line="319" w:lineRule="auto"/>
        <w:ind w:left="0" w:firstLine="709"/>
        <w:rPr>
          <w:sz w:val="24"/>
          <w:szCs w:val="24"/>
        </w:rPr>
      </w:pPr>
      <w:r w:rsidRPr="002A34DE">
        <w:rPr>
          <w:sz w:val="24"/>
          <w:szCs w:val="24"/>
        </w:rPr>
        <w:lastRenderedPageBreak/>
        <w:t xml:space="preserve">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  </w:t>
      </w:r>
    </w:p>
    <w:p w:rsidR="007E5753" w:rsidRPr="002A34DE" w:rsidRDefault="007E5753" w:rsidP="007E5753">
      <w:pPr>
        <w:widowControl/>
        <w:numPr>
          <w:ilvl w:val="0"/>
          <w:numId w:val="41"/>
        </w:numPr>
        <w:snapToGrid/>
        <w:spacing w:line="319" w:lineRule="auto"/>
        <w:ind w:left="0" w:firstLine="709"/>
        <w:rPr>
          <w:sz w:val="24"/>
          <w:szCs w:val="24"/>
        </w:rPr>
      </w:pPr>
      <w:r w:rsidRPr="002A34DE">
        <w:rPr>
          <w:sz w:val="24"/>
          <w:szCs w:val="24"/>
        </w:rPr>
        <w:t xml:space="preserve">мотивация перехода транспортных средств на экологически чистые виды топлива.            </w:t>
      </w:r>
    </w:p>
    <w:p w:rsidR="007E5753" w:rsidRPr="002A34DE" w:rsidRDefault="007E5753" w:rsidP="007E5753">
      <w:pPr>
        <w:widowControl/>
        <w:snapToGrid/>
        <w:spacing w:line="319" w:lineRule="auto"/>
        <w:ind w:firstLine="709"/>
        <w:rPr>
          <w:sz w:val="24"/>
          <w:szCs w:val="24"/>
        </w:rPr>
      </w:pPr>
      <w:r w:rsidRPr="002A34DE">
        <w:rPr>
          <w:sz w:val="24"/>
          <w:szCs w:val="24"/>
        </w:rPr>
        <w:t xml:space="preserve">Для снижения вредного воздействия транспорта на окружающую среду и возникающих ущербов необходимо:  </w:t>
      </w:r>
    </w:p>
    <w:p w:rsidR="007E5753" w:rsidRPr="002A34DE" w:rsidRDefault="007E5753" w:rsidP="007E5753">
      <w:pPr>
        <w:widowControl/>
        <w:numPr>
          <w:ilvl w:val="0"/>
          <w:numId w:val="41"/>
        </w:numPr>
        <w:snapToGrid/>
        <w:spacing w:line="319" w:lineRule="auto"/>
        <w:ind w:left="0" w:firstLine="709"/>
        <w:rPr>
          <w:sz w:val="24"/>
          <w:szCs w:val="24"/>
        </w:rPr>
      </w:pPr>
      <w:r w:rsidRPr="002A34DE">
        <w:rPr>
          <w:sz w:val="24"/>
          <w:szCs w:val="24"/>
        </w:rPr>
        <w:t xml:space="preserve">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 </w:t>
      </w:r>
    </w:p>
    <w:p w:rsidR="007E5753" w:rsidRPr="002A34DE" w:rsidRDefault="007E5753" w:rsidP="007E5753">
      <w:pPr>
        <w:widowControl/>
        <w:numPr>
          <w:ilvl w:val="0"/>
          <w:numId w:val="41"/>
        </w:numPr>
        <w:snapToGrid/>
        <w:spacing w:line="319" w:lineRule="auto"/>
        <w:ind w:left="0" w:firstLine="709"/>
        <w:rPr>
          <w:sz w:val="24"/>
          <w:szCs w:val="24"/>
        </w:rPr>
      </w:pPr>
      <w:r w:rsidRPr="002A34DE">
        <w:rPr>
          <w:sz w:val="24"/>
          <w:szCs w:val="24"/>
        </w:rPr>
        <w:t>стимулировать использование транспортных средств, работающих на альтернативных источни</w:t>
      </w:r>
      <w:r>
        <w:rPr>
          <w:sz w:val="24"/>
          <w:szCs w:val="24"/>
        </w:rPr>
        <w:t>ках (</w:t>
      </w:r>
      <w:proofErr w:type="spellStart"/>
      <w:r>
        <w:rPr>
          <w:sz w:val="24"/>
          <w:szCs w:val="24"/>
        </w:rPr>
        <w:t>ненефтяного</w:t>
      </w:r>
      <w:proofErr w:type="spellEnd"/>
      <w:r>
        <w:rPr>
          <w:sz w:val="24"/>
          <w:szCs w:val="24"/>
        </w:rPr>
        <w:t xml:space="preserve"> происхождения)</w:t>
      </w:r>
      <w:r w:rsidRPr="002A34DE">
        <w:rPr>
          <w:sz w:val="24"/>
          <w:szCs w:val="24"/>
        </w:rPr>
        <w:t xml:space="preserve"> топливо-энергетических ресурсов. </w:t>
      </w:r>
    </w:p>
    <w:p w:rsidR="007E5753" w:rsidRPr="002A34DE" w:rsidRDefault="007E5753" w:rsidP="007E5753">
      <w:pPr>
        <w:spacing w:line="319" w:lineRule="auto"/>
        <w:ind w:firstLine="709"/>
        <w:rPr>
          <w:sz w:val="24"/>
          <w:szCs w:val="24"/>
        </w:rPr>
      </w:pPr>
      <w:r w:rsidRPr="002A34DE">
        <w:rPr>
          <w:sz w:val="24"/>
          <w:szCs w:val="24"/>
        </w:rPr>
        <w:t xml:space="preserve">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 </w:t>
      </w:r>
    </w:p>
    <w:p w:rsidR="007E5753" w:rsidRPr="002A34DE" w:rsidRDefault="007E5753" w:rsidP="007E5753">
      <w:pPr>
        <w:widowControl/>
        <w:numPr>
          <w:ilvl w:val="0"/>
          <w:numId w:val="41"/>
        </w:numPr>
        <w:snapToGrid/>
        <w:spacing w:line="319" w:lineRule="auto"/>
        <w:ind w:left="0" w:firstLine="709"/>
        <w:rPr>
          <w:sz w:val="24"/>
          <w:szCs w:val="24"/>
        </w:rPr>
      </w:pPr>
      <w:r w:rsidRPr="002A34DE">
        <w:rPr>
          <w:sz w:val="24"/>
          <w:szCs w:val="24"/>
        </w:rPr>
        <w:t xml:space="preserve">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2A34DE">
        <w:rPr>
          <w:sz w:val="24"/>
          <w:szCs w:val="24"/>
        </w:rPr>
        <w:t>противогололедных</w:t>
      </w:r>
      <w:proofErr w:type="spellEnd"/>
      <w:r w:rsidRPr="002A34DE">
        <w:rPr>
          <w:sz w:val="24"/>
          <w:szCs w:val="24"/>
        </w:rPr>
        <w:t xml:space="preserve"> материалов;  </w:t>
      </w:r>
    </w:p>
    <w:p w:rsidR="007E5753" w:rsidRPr="002A34DE" w:rsidRDefault="007E5753" w:rsidP="007E5753">
      <w:pPr>
        <w:widowControl/>
        <w:numPr>
          <w:ilvl w:val="0"/>
          <w:numId w:val="41"/>
        </w:numPr>
        <w:snapToGrid/>
        <w:spacing w:line="319" w:lineRule="auto"/>
        <w:ind w:left="0" w:firstLine="709"/>
        <w:rPr>
          <w:sz w:val="24"/>
          <w:szCs w:val="24"/>
        </w:rPr>
      </w:pPr>
      <w:r w:rsidRPr="002A34DE">
        <w:rPr>
          <w:sz w:val="24"/>
          <w:szCs w:val="24"/>
        </w:rPr>
        <w:t xml:space="preserve">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 </w:t>
      </w:r>
    </w:p>
    <w:p w:rsidR="007E5753" w:rsidRPr="002A34DE" w:rsidRDefault="007E5753" w:rsidP="007E5753">
      <w:pPr>
        <w:spacing w:line="319" w:lineRule="auto"/>
        <w:ind w:firstLine="709"/>
        <w:rPr>
          <w:sz w:val="24"/>
          <w:szCs w:val="24"/>
        </w:rPr>
      </w:pPr>
      <w:r w:rsidRPr="002A34DE">
        <w:rPr>
          <w:sz w:val="24"/>
          <w:szCs w:val="24"/>
        </w:rPr>
        <w:t xml:space="preserve">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 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 </w:t>
      </w:r>
    </w:p>
    <w:p w:rsidR="007E5753" w:rsidRDefault="007E5753" w:rsidP="009F36F5">
      <w:pPr>
        <w:pStyle w:val="ConsPlusNonformat"/>
        <w:spacing w:line="360" w:lineRule="auto"/>
        <w:ind w:firstLine="709"/>
        <w:contextualSpacing/>
        <w:jc w:val="center"/>
        <w:rPr>
          <w:rFonts w:ascii="Times New Roman" w:hAnsi="Times New Roman" w:cs="Times New Roman"/>
          <w:b/>
          <w:sz w:val="24"/>
          <w:szCs w:val="24"/>
        </w:rPr>
      </w:pPr>
    </w:p>
    <w:p w:rsidR="004322EB" w:rsidRDefault="004322EB">
      <w:pPr>
        <w:widowControl/>
        <w:snapToGrid/>
        <w:spacing w:after="200" w:line="276" w:lineRule="auto"/>
        <w:jc w:val="left"/>
        <w:rPr>
          <w:b/>
          <w:sz w:val="24"/>
          <w:szCs w:val="24"/>
        </w:rPr>
      </w:pPr>
      <w:r>
        <w:rPr>
          <w:b/>
          <w:sz w:val="24"/>
          <w:szCs w:val="24"/>
        </w:rPr>
        <w:br w:type="page"/>
      </w:r>
    </w:p>
    <w:p w:rsidR="00A405ED" w:rsidRDefault="00AC42DE" w:rsidP="009F36F5">
      <w:pPr>
        <w:pStyle w:val="ConsPlusNonformat"/>
        <w:spacing w:line="36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Pr="00AC42DE">
        <w:rPr>
          <w:rFonts w:ascii="Times New Roman" w:hAnsi="Times New Roman" w:cs="Times New Roman"/>
          <w:b/>
          <w:sz w:val="24"/>
          <w:szCs w:val="24"/>
        </w:rPr>
        <w:t>Принципиальные</w:t>
      </w:r>
      <w:r>
        <w:rPr>
          <w:rFonts w:ascii="Times New Roman" w:eastAsiaTheme="minorEastAsia" w:hAnsi="Times New Roman" w:cs="Times New Roman"/>
          <w:b/>
          <w:sz w:val="24"/>
          <w:szCs w:val="24"/>
        </w:rPr>
        <w:t xml:space="preserve"> </w:t>
      </w:r>
      <w:r w:rsidRPr="00AC42DE">
        <w:rPr>
          <w:rFonts w:ascii="Times New Roman" w:hAnsi="Times New Roman" w:cs="Times New Roman"/>
          <w:b/>
          <w:sz w:val="24"/>
          <w:szCs w:val="24"/>
        </w:rPr>
        <w:t>варианты развития транспортной инфраструктуры и их укрупненную оценку по целевым показателям (индикаторам) развития транспортной инфраструктуры с последующим выбором предлагаемого к реализации варианта</w:t>
      </w:r>
    </w:p>
    <w:p w:rsidR="00942E3D" w:rsidRDefault="00942E3D" w:rsidP="009F36F5">
      <w:pPr>
        <w:pStyle w:val="ConsPlusNonformat"/>
        <w:spacing w:line="360" w:lineRule="auto"/>
        <w:ind w:firstLine="709"/>
        <w:contextualSpacing/>
        <w:jc w:val="center"/>
        <w:rPr>
          <w:rFonts w:ascii="Times New Roman" w:hAnsi="Times New Roman" w:cs="Times New Roman"/>
          <w:b/>
          <w:sz w:val="24"/>
          <w:szCs w:val="24"/>
        </w:rPr>
      </w:pPr>
    </w:p>
    <w:p w:rsidR="004322EB" w:rsidRPr="009F36F5" w:rsidRDefault="004322EB" w:rsidP="004322EB">
      <w:pPr>
        <w:spacing w:line="312" w:lineRule="auto"/>
        <w:ind w:firstLine="567"/>
        <w:rPr>
          <w:rFonts w:eastAsiaTheme="minorHAnsi"/>
          <w:sz w:val="24"/>
          <w:szCs w:val="24"/>
          <w:lang w:eastAsia="en-US"/>
        </w:rPr>
      </w:pPr>
      <w:r w:rsidRPr="009F36F5">
        <w:rPr>
          <w:rFonts w:eastAsiaTheme="minorHAnsi"/>
          <w:sz w:val="24"/>
          <w:szCs w:val="24"/>
          <w:lang w:eastAsia="en-US"/>
        </w:rPr>
        <w:t xml:space="preserve">Анализируя сложившуюся ситуацию можно выделить три принципиальных варианта развития транспортной инфраструктуры: </w:t>
      </w:r>
    </w:p>
    <w:p w:rsidR="004322EB" w:rsidRPr="00F30A7F" w:rsidRDefault="004322EB" w:rsidP="004322EB">
      <w:pPr>
        <w:spacing w:line="312" w:lineRule="auto"/>
        <w:ind w:firstLine="567"/>
        <w:rPr>
          <w:rFonts w:eastAsiaTheme="minorHAnsi"/>
          <w:sz w:val="24"/>
          <w:szCs w:val="24"/>
          <w:lang w:eastAsia="en-US"/>
        </w:rPr>
      </w:pPr>
      <w:r w:rsidRPr="009F36F5">
        <w:rPr>
          <w:rFonts w:eastAsiaTheme="minorHAnsi"/>
          <w:sz w:val="24"/>
          <w:szCs w:val="24"/>
          <w:lang w:eastAsia="en-US"/>
        </w:rPr>
        <w:t xml:space="preserve">- </w:t>
      </w:r>
      <w:r w:rsidRPr="00F30A7F">
        <w:rPr>
          <w:rFonts w:eastAsiaTheme="minorHAnsi"/>
          <w:sz w:val="24"/>
          <w:szCs w:val="24"/>
          <w:lang w:eastAsia="en-US"/>
        </w:rPr>
        <w:t>оптимистичный – развитие происходит в полном соответствии с положениями генерального плана с реализаций всех предложений по реконструкции и строительству;</w:t>
      </w:r>
    </w:p>
    <w:p w:rsidR="004322EB" w:rsidRPr="00F30A7F" w:rsidRDefault="004322EB" w:rsidP="004322EB">
      <w:pPr>
        <w:spacing w:line="312" w:lineRule="auto"/>
        <w:ind w:firstLine="567"/>
        <w:rPr>
          <w:rFonts w:eastAsiaTheme="minorHAnsi"/>
          <w:sz w:val="24"/>
          <w:szCs w:val="24"/>
          <w:lang w:eastAsia="en-US"/>
        </w:rPr>
      </w:pPr>
      <w:r w:rsidRPr="00F30A7F">
        <w:rPr>
          <w:rFonts w:eastAsiaTheme="minorHAnsi"/>
          <w:sz w:val="24"/>
          <w:szCs w:val="24"/>
          <w:lang w:eastAsia="en-US"/>
        </w:rPr>
        <w:t xml:space="preserve">- реалистичный – развитие осуществляется на уровне необходимом и достаточном для обеспечения безопасности передвижения и доступности, сложившихся на территории МО «Коношское» центров тяготения. Вариант предполагает реконструкцию существующей </w:t>
      </w:r>
      <w:proofErr w:type="spellStart"/>
      <w:r w:rsidRPr="00F30A7F">
        <w:rPr>
          <w:rFonts w:eastAsiaTheme="minorHAnsi"/>
          <w:sz w:val="24"/>
          <w:szCs w:val="24"/>
          <w:lang w:eastAsia="en-US"/>
        </w:rPr>
        <w:t>улично</w:t>
      </w:r>
      <w:proofErr w:type="spellEnd"/>
      <w:r w:rsidRPr="00F30A7F">
        <w:rPr>
          <w:rFonts w:eastAsiaTheme="minorHAnsi"/>
          <w:sz w:val="24"/>
          <w:szCs w:val="24"/>
          <w:lang w:eastAsia="en-US"/>
        </w:rPr>
        <w:t xml:space="preserve"> – дорожной сети и строительство отдельных участков дорог;</w:t>
      </w:r>
    </w:p>
    <w:p w:rsidR="004322EB" w:rsidRPr="009F36F5" w:rsidRDefault="004322EB" w:rsidP="004322EB">
      <w:pPr>
        <w:spacing w:line="312" w:lineRule="auto"/>
        <w:ind w:firstLine="567"/>
        <w:rPr>
          <w:rFonts w:eastAsiaTheme="minorHAnsi"/>
          <w:sz w:val="24"/>
          <w:szCs w:val="24"/>
          <w:lang w:eastAsia="en-US"/>
        </w:rPr>
      </w:pPr>
      <w:r w:rsidRPr="00F30A7F">
        <w:rPr>
          <w:rFonts w:eastAsiaTheme="minorHAnsi"/>
          <w:sz w:val="24"/>
          <w:szCs w:val="24"/>
          <w:lang w:eastAsia="en-US"/>
        </w:rPr>
        <w:t>- пессимистичный –</w:t>
      </w:r>
      <w:r w:rsidRPr="009F36F5">
        <w:rPr>
          <w:rFonts w:eastAsiaTheme="minorHAnsi"/>
          <w:sz w:val="24"/>
          <w:szCs w:val="24"/>
          <w:lang w:eastAsia="en-US"/>
        </w:rPr>
        <w:t xml:space="preserve"> обеспечение безопасности передвижения на уровне выполнения локальных </w:t>
      </w:r>
      <w:proofErr w:type="spellStart"/>
      <w:r w:rsidRPr="009F36F5">
        <w:rPr>
          <w:rFonts w:eastAsiaTheme="minorHAnsi"/>
          <w:sz w:val="24"/>
          <w:szCs w:val="24"/>
          <w:lang w:eastAsia="en-US"/>
        </w:rPr>
        <w:t>ремонтно</w:t>
      </w:r>
      <w:proofErr w:type="spellEnd"/>
      <w:r w:rsidRPr="009F36F5">
        <w:rPr>
          <w:rFonts w:eastAsiaTheme="minorHAnsi"/>
          <w:sz w:val="24"/>
          <w:szCs w:val="24"/>
          <w:lang w:eastAsia="en-US"/>
        </w:rPr>
        <w:t xml:space="preserve"> – восстановительных работ.</w:t>
      </w:r>
    </w:p>
    <w:p w:rsidR="004322EB" w:rsidRPr="009F36F5" w:rsidRDefault="004322EB" w:rsidP="004322EB">
      <w:pPr>
        <w:spacing w:line="312" w:lineRule="auto"/>
        <w:ind w:firstLine="567"/>
        <w:rPr>
          <w:rFonts w:eastAsiaTheme="minorHAnsi"/>
          <w:sz w:val="24"/>
          <w:szCs w:val="24"/>
          <w:lang w:eastAsia="en-US"/>
        </w:rPr>
      </w:pPr>
      <w:r>
        <w:rPr>
          <w:rFonts w:eastAsiaTheme="minorHAnsi"/>
          <w:sz w:val="24"/>
          <w:szCs w:val="24"/>
          <w:lang w:eastAsia="en-US"/>
        </w:rPr>
        <w:t xml:space="preserve">В таблице </w:t>
      </w:r>
      <w:r w:rsidR="00A25381">
        <w:rPr>
          <w:rFonts w:eastAsiaTheme="minorHAnsi"/>
          <w:sz w:val="24"/>
          <w:szCs w:val="24"/>
          <w:lang w:eastAsia="en-US"/>
        </w:rPr>
        <w:t>18</w:t>
      </w:r>
      <w:r w:rsidRPr="009F36F5">
        <w:rPr>
          <w:rFonts w:eastAsiaTheme="minorHAnsi"/>
          <w:sz w:val="24"/>
          <w:szCs w:val="24"/>
          <w:lang w:eastAsia="en-US"/>
        </w:rPr>
        <w:t xml:space="preserve"> </w:t>
      </w:r>
      <w:r>
        <w:rPr>
          <w:rFonts w:eastAsiaTheme="minorHAnsi"/>
          <w:sz w:val="24"/>
          <w:szCs w:val="24"/>
          <w:lang w:eastAsia="en-US"/>
        </w:rPr>
        <w:t>п</w:t>
      </w:r>
      <w:r w:rsidRPr="009F36F5">
        <w:rPr>
          <w:rFonts w:eastAsiaTheme="minorHAnsi"/>
          <w:sz w:val="24"/>
          <w:szCs w:val="24"/>
          <w:lang w:eastAsia="en-US"/>
        </w:rPr>
        <w:t>редставлены укрупнённые показатели вариантов развития транспортной инфраструктуры.</w:t>
      </w:r>
    </w:p>
    <w:p w:rsidR="004322EB" w:rsidRDefault="004322EB" w:rsidP="004322EB">
      <w:pPr>
        <w:spacing w:line="360" w:lineRule="auto"/>
        <w:ind w:firstLine="567"/>
        <w:rPr>
          <w:rFonts w:eastAsiaTheme="minorHAnsi"/>
          <w:sz w:val="24"/>
          <w:szCs w:val="24"/>
          <w:lang w:eastAsia="en-US"/>
        </w:rPr>
      </w:pPr>
    </w:p>
    <w:p w:rsidR="004322EB" w:rsidRDefault="004322EB" w:rsidP="004322EB">
      <w:pPr>
        <w:spacing w:line="276" w:lineRule="auto"/>
        <w:ind w:firstLine="567"/>
        <w:rPr>
          <w:rFonts w:eastAsiaTheme="minorHAnsi"/>
          <w:sz w:val="24"/>
          <w:szCs w:val="24"/>
          <w:lang w:eastAsia="en-US"/>
        </w:rPr>
      </w:pPr>
      <w:r>
        <w:rPr>
          <w:rFonts w:eastAsiaTheme="minorHAnsi"/>
          <w:sz w:val="24"/>
          <w:szCs w:val="24"/>
          <w:lang w:eastAsia="en-US"/>
        </w:rPr>
        <w:t xml:space="preserve">Таблица </w:t>
      </w:r>
      <w:r w:rsidR="00A25381">
        <w:rPr>
          <w:rFonts w:eastAsiaTheme="minorHAnsi"/>
          <w:sz w:val="24"/>
          <w:szCs w:val="24"/>
          <w:lang w:eastAsia="en-US"/>
        </w:rPr>
        <w:t>18</w:t>
      </w:r>
    </w:p>
    <w:p w:rsidR="004322EB" w:rsidRPr="009F36F5" w:rsidRDefault="004322EB" w:rsidP="004322EB">
      <w:pPr>
        <w:spacing w:line="360" w:lineRule="auto"/>
        <w:ind w:firstLine="567"/>
        <w:jc w:val="center"/>
        <w:rPr>
          <w:rFonts w:eastAsiaTheme="minorHAnsi"/>
          <w:sz w:val="24"/>
          <w:szCs w:val="24"/>
          <w:lang w:eastAsia="en-US"/>
        </w:rPr>
      </w:pPr>
      <w:r w:rsidRPr="009F36F5">
        <w:rPr>
          <w:rFonts w:eastAsiaTheme="minorHAnsi"/>
          <w:sz w:val="24"/>
          <w:szCs w:val="24"/>
          <w:lang w:eastAsia="en-US"/>
        </w:rPr>
        <w:t>Укрупнённые показатели развития транспортной инфраструктуры</w:t>
      </w:r>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296"/>
        <w:gridCol w:w="850"/>
        <w:gridCol w:w="1911"/>
        <w:gridCol w:w="1690"/>
        <w:gridCol w:w="1997"/>
      </w:tblGrid>
      <w:tr w:rsidR="004322EB" w:rsidRPr="009F36F5" w:rsidTr="00320088">
        <w:trPr>
          <w:trHeight w:val="435"/>
          <w:jc w:val="center"/>
        </w:trPr>
        <w:tc>
          <w:tcPr>
            <w:tcW w:w="562" w:type="dxa"/>
            <w:vMerge w:val="restart"/>
            <w:shd w:val="clear" w:color="auto" w:fill="auto"/>
            <w:noWrap/>
            <w:vAlign w:val="center"/>
            <w:hideMark/>
          </w:tcPr>
          <w:p w:rsidR="004322EB" w:rsidRPr="00464ACC" w:rsidRDefault="004322EB" w:rsidP="00320088">
            <w:pPr>
              <w:jc w:val="center"/>
              <w:rPr>
                <w:color w:val="000000"/>
                <w:sz w:val="24"/>
                <w:szCs w:val="24"/>
              </w:rPr>
            </w:pPr>
            <w:r w:rsidRPr="00464ACC">
              <w:rPr>
                <w:color w:val="000000"/>
                <w:sz w:val="24"/>
                <w:szCs w:val="24"/>
              </w:rPr>
              <w:t>№ п/п</w:t>
            </w:r>
          </w:p>
        </w:tc>
        <w:tc>
          <w:tcPr>
            <w:tcW w:w="3690" w:type="dxa"/>
            <w:vMerge w:val="restart"/>
            <w:shd w:val="clear" w:color="auto" w:fill="auto"/>
            <w:vAlign w:val="center"/>
            <w:hideMark/>
          </w:tcPr>
          <w:p w:rsidR="004322EB" w:rsidRPr="00464ACC" w:rsidRDefault="004322EB" w:rsidP="00320088">
            <w:pPr>
              <w:jc w:val="center"/>
              <w:rPr>
                <w:color w:val="000000"/>
                <w:sz w:val="24"/>
                <w:szCs w:val="24"/>
              </w:rPr>
            </w:pPr>
            <w:r w:rsidRPr="00464ACC">
              <w:rPr>
                <w:color w:val="000000"/>
                <w:sz w:val="24"/>
                <w:szCs w:val="24"/>
              </w:rPr>
              <w:t>Показатель</w:t>
            </w:r>
          </w:p>
        </w:tc>
        <w:tc>
          <w:tcPr>
            <w:tcW w:w="850" w:type="dxa"/>
            <w:vMerge w:val="restart"/>
            <w:shd w:val="clear" w:color="auto" w:fill="auto"/>
            <w:noWrap/>
            <w:vAlign w:val="center"/>
            <w:hideMark/>
          </w:tcPr>
          <w:p w:rsidR="004322EB" w:rsidRPr="00464ACC" w:rsidRDefault="004322EB" w:rsidP="00320088">
            <w:pPr>
              <w:jc w:val="center"/>
              <w:rPr>
                <w:color w:val="000000"/>
                <w:sz w:val="24"/>
                <w:szCs w:val="24"/>
              </w:rPr>
            </w:pPr>
            <w:r w:rsidRPr="00464ACC">
              <w:rPr>
                <w:color w:val="000000"/>
                <w:sz w:val="24"/>
                <w:szCs w:val="24"/>
              </w:rPr>
              <w:t>Ед. изм.</w:t>
            </w:r>
          </w:p>
        </w:tc>
        <w:tc>
          <w:tcPr>
            <w:tcW w:w="4204" w:type="dxa"/>
            <w:gridSpan w:val="3"/>
            <w:shd w:val="clear" w:color="auto" w:fill="auto"/>
            <w:noWrap/>
            <w:vAlign w:val="center"/>
            <w:hideMark/>
          </w:tcPr>
          <w:p w:rsidR="004322EB" w:rsidRPr="00464ACC" w:rsidRDefault="004322EB" w:rsidP="00320088">
            <w:pPr>
              <w:jc w:val="center"/>
              <w:rPr>
                <w:color w:val="000000"/>
                <w:sz w:val="24"/>
                <w:szCs w:val="24"/>
              </w:rPr>
            </w:pPr>
            <w:r w:rsidRPr="00464ACC">
              <w:rPr>
                <w:color w:val="000000"/>
                <w:sz w:val="24"/>
                <w:szCs w:val="24"/>
              </w:rPr>
              <w:t>Варианты развития</w:t>
            </w:r>
          </w:p>
        </w:tc>
      </w:tr>
      <w:tr w:rsidR="004322EB" w:rsidRPr="009F36F5" w:rsidTr="00320088">
        <w:trPr>
          <w:trHeight w:val="435"/>
          <w:jc w:val="center"/>
        </w:trPr>
        <w:tc>
          <w:tcPr>
            <w:tcW w:w="562" w:type="dxa"/>
            <w:vMerge/>
            <w:vAlign w:val="center"/>
            <w:hideMark/>
          </w:tcPr>
          <w:p w:rsidR="004322EB" w:rsidRPr="00464ACC" w:rsidRDefault="004322EB" w:rsidP="00320088">
            <w:pPr>
              <w:rPr>
                <w:color w:val="000000"/>
                <w:sz w:val="24"/>
                <w:szCs w:val="24"/>
              </w:rPr>
            </w:pPr>
          </w:p>
        </w:tc>
        <w:tc>
          <w:tcPr>
            <w:tcW w:w="3690" w:type="dxa"/>
            <w:vMerge/>
            <w:vAlign w:val="center"/>
            <w:hideMark/>
          </w:tcPr>
          <w:p w:rsidR="004322EB" w:rsidRPr="00464ACC" w:rsidRDefault="004322EB" w:rsidP="00320088">
            <w:pPr>
              <w:rPr>
                <w:color w:val="000000"/>
                <w:sz w:val="24"/>
                <w:szCs w:val="24"/>
              </w:rPr>
            </w:pPr>
          </w:p>
        </w:tc>
        <w:tc>
          <w:tcPr>
            <w:tcW w:w="850" w:type="dxa"/>
            <w:vMerge/>
            <w:vAlign w:val="center"/>
            <w:hideMark/>
          </w:tcPr>
          <w:p w:rsidR="004322EB" w:rsidRPr="00464ACC" w:rsidRDefault="004322EB" w:rsidP="00320088">
            <w:pPr>
              <w:rPr>
                <w:color w:val="000000"/>
                <w:sz w:val="24"/>
                <w:szCs w:val="24"/>
              </w:rPr>
            </w:pPr>
          </w:p>
        </w:tc>
        <w:tc>
          <w:tcPr>
            <w:tcW w:w="1369" w:type="dxa"/>
            <w:shd w:val="clear" w:color="auto" w:fill="auto"/>
            <w:vAlign w:val="center"/>
            <w:hideMark/>
          </w:tcPr>
          <w:p w:rsidR="004322EB" w:rsidRPr="00464ACC" w:rsidRDefault="004322EB" w:rsidP="00320088">
            <w:pPr>
              <w:jc w:val="center"/>
              <w:rPr>
                <w:color w:val="000000"/>
                <w:sz w:val="24"/>
                <w:szCs w:val="24"/>
              </w:rPr>
            </w:pPr>
            <w:r w:rsidRPr="00464ACC">
              <w:rPr>
                <w:color w:val="000000"/>
                <w:sz w:val="24"/>
                <w:szCs w:val="24"/>
              </w:rPr>
              <w:t>Оптимистичный</w:t>
            </w:r>
          </w:p>
        </w:tc>
        <w:tc>
          <w:tcPr>
            <w:tcW w:w="1418" w:type="dxa"/>
            <w:shd w:val="clear" w:color="auto" w:fill="auto"/>
            <w:vAlign w:val="center"/>
            <w:hideMark/>
          </w:tcPr>
          <w:p w:rsidR="004322EB" w:rsidRPr="00464ACC" w:rsidRDefault="004322EB" w:rsidP="00320088">
            <w:pPr>
              <w:jc w:val="center"/>
              <w:rPr>
                <w:color w:val="000000"/>
                <w:sz w:val="24"/>
                <w:szCs w:val="24"/>
              </w:rPr>
            </w:pPr>
            <w:r w:rsidRPr="00464ACC">
              <w:rPr>
                <w:color w:val="000000"/>
                <w:sz w:val="24"/>
                <w:szCs w:val="24"/>
              </w:rPr>
              <w:t>Реалистичный</w:t>
            </w:r>
          </w:p>
        </w:tc>
        <w:tc>
          <w:tcPr>
            <w:tcW w:w="1417" w:type="dxa"/>
            <w:shd w:val="clear" w:color="auto" w:fill="auto"/>
            <w:vAlign w:val="center"/>
            <w:hideMark/>
          </w:tcPr>
          <w:p w:rsidR="004322EB" w:rsidRPr="00464ACC" w:rsidRDefault="004322EB" w:rsidP="00320088">
            <w:pPr>
              <w:jc w:val="center"/>
              <w:rPr>
                <w:color w:val="000000"/>
                <w:sz w:val="24"/>
                <w:szCs w:val="24"/>
              </w:rPr>
            </w:pPr>
            <w:r w:rsidRPr="00464ACC">
              <w:rPr>
                <w:color w:val="000000"/>
                <w:sz w:val="24"/>
                <w:szCs w:val="24"/>
              </w:rPr>
              <w:t>Пессимистичный</w:t>
            </w:r>
          </w:p>
        </w:tc>
      </w:tr>
      <w:tr w:rsidR="004322EB" w:rsidRPr="009F36F5" w:rsidTr="00320088">
        <w:trPr>
          <w:trHeight w:val="300"/>
          <w:jc w:val="center"/>
        </w:trPr>
        <w:tc>
          <w:tcPr>
            <w:tcW w:w="562" w:type="dxa"/>
            <w:shd w:val="clear" w:color="auto" w:fill="auto"/>
            <w:noWrap/>
            <w:vAlign w:val="center"/>
            <w:hideMark/>
          </w:tcPr>
          <w:p w:rsidR="004322EB" w:rsidRPr="009F36F5" w:rsidRDefault="004322EB" w:rsidP="00320088">
            <w:pPr>
              <w:jc w:val="center"/>
              <w:rPr>
                <w:color w:val="000000"/>
                <w:sz w:val="24"/>
                <w:szCs w:val="24"/>
              </w:rPr>
            </w:pPr>
            <w:r w:rsidRPr="009F36F5">
              <w:rPr>
                <w:color w:val="000000"/>
                <w:sz w:val="24"/>
                <w:szCs w:val="24"/>
              </w:rPr>
              <w:t>1.</w:t>
            </w:r>
          </w:p>
        </w:tc>
        <w:tc>
          <w:tcPr>
            <w:tcW w:w="3690"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Индекс нового строительства</w:t>
            </w:r>
          </w:p>
        </w:tc>
        <w:tc>
          <w:tcPr>
            <w:tcW w:w="850"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w:t>
            </w:r>
          </w:p>
        </w:tc>
        <w:tc>
          <w:tcPr>
            <w:tcW w:w="1369" w:type="dxa"/>
            <w:shd w:val="clear" w:color="auto" w:fill="auto"/>
            <w:vAlign w:val="center"/>
            <w:hideMark/>
          </w:tcPr>
          <w:p w:rsidR="004322EB" w:rsidRPr="009F36F5" w:rsidRDefault="001E438F" w:rsidP="001E438F">
            <w:pPr>
              <w:jc w:val="center"/>
              <w:rPr>
                <w:color w:val="000000"/>
                <w:sz w:val="24"/>
                <w:szCs w:val="24"/>
              </w:rPr>
            </w:pPr>
            <w:r>
              <w:rPr>
                <w:color w:val="000000"/>
                <w:sz w:val="24"/>
                <w:szCs w:val="24"/>
              </w:rPr>
              <w:t>5,70</w:t>
            </w:r>
          </w:p>
        </w:tc>
        <w:tc>
          <w:tcPr>
            <w:tcW w:w="1418" w:type="dxa"/>
            <w:shd w:val="clear" w:color="auto" w:fill="auto"/>
            <w:vAlign w:val="center"/>
            <w:hideMark/>
          </w:tcPr>
          <w:p w:rsidR="004322EB" w:rsidRPr="009F36F5" w:rsidRDefault="001E438F" w:rsidP="00320088">
            <w:pPr>
              <w:jc w:val="center"/>
              <w:rPr>
                <w:color w:val="000000"/>
                <w:sz w:val="24"/>
                <w:szCs w:val="24"/>
              </w:rPr>
            </w:pPr>
            <w:r>
              <w:rPr>
                <w:color w:val="000000"/>
                <w:sz w:val="24"/>
                <w:szCs w:val="24"/>
              </w:rPr>
              <w:t>0,00</w:t>
            </w:r>
          </w:p>
        </w:tc>
        <w:tc>
          <w:tcPr>
            <w:tcW w:w="1417"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0,00</w:t>
            </w:r>
          </w:p>
        </w:tc>
      </w:tr>
      <w:tr w:rsidR="004322EB" w:rsidRPr="009F36F5" w:rsidTr="00320088">
        <w:trPr>
          <w:trHeight w:val="600"/>
          <w:jc w:val="center"/>
        </w:trPr>
        <w:tc>
          <w:tcPr>
            <w:tcW w:w="562" w:type="dxa"/>
            <w:shd w:val="clear" w:color="auto" w:fill="auto"/>
            <w:noWrap/>
            <w:vAlign w:val="center"/>
            <w:hideMark/>
          </w:tcPr>
          <w:p w:rsidR="004322EB" w:rsidRPr="009F36F5" w:rsidRDefault="004322EB" w:rsidP="00320088">
            <w:pPr>
              <w:jc w:val="center"/>
              <w:rPr>
                <w:color w:val="000000"/>
                <w:sz w:val="24"/>
                <w:szCs w:val="24"/>
              </w:rPr>
            </w:pPr>
            <w:r w:rsidRPr="009F36F5">
              <w:rPr>
                <w:color w:val="000000"/>
                <w:sz w:val="24"/>
                <w:szCs w:val="24"/>
              </w:rPr>
              <w:t>2.</w:t>
            </w:r>
          </w:p>
        </w:tc>
        <w:tc>
          <w:tcPr>
            <w:tcW w:w="3690"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Удельный вес дорог, нуждающихся в капитальном ремонте (реконструкции)</w:t>
            </w:r>
          </w:p>
        </w:tc>
        <w:tc>
          <w:tcPr>
            <w:tcW w:w="850"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w:t>
            </w:r>
          </w:p>
        </w:tc>
        <w:tc>
          <w:tcPr>
            <w:tcW w:w="1369"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0</w:t>
            </w:r>
          </w:p>
        </w:tc>
        <w:tc>
          <w:tcPr>
            <w:tcW w:w="1418" w:type="dxa"/>
            <w:shd w:val="clear" w:color="auto" w:fill="auto"/>
            <w:vAlign w:val="center"/>
            <w:hideMark/>
          </w:tcPr>
          <w:p w:rsidR="004322EB" w:rsidRPr="009F36F5" w:rsidRDefault="001E438F" w:rsidP="00320088">
            <w:pPr>
              <w:jc w:val="center"/>
              <w:rPr>
                <w:color w:val="000000"/>
                <w:sz w:val="24"/>
                <w:szCs w:val="24"/>
              </w:rPr>
            </w:pPr>
            <w:r>
              <w:rPr>
                <w:color w:val="000000"/>
                <w:sz w:val="24"/>
                <w:szCs w:val="24"/>
              </w:rPr>
              <w:t>79,6</w:t>
            </w:r>
          </w:p>
        </w:tc>
        <w:tc>
          <w:tcPr>
            <w:tcW w:w="1417"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100</w:t>
            </w:r>
          </w:p>
        </w:tc>
      </w:tr>
      <w:tr w:rsidR="004322EB" w:rsidRPr="009F36F5" w:rsidTr="00320088">
        <w:trPr>
          <w:trHeight w:val="300"/>
          <w:jc w:val="center"/>
        </w:trPr>
        <w:tc>
          <w:tcPr>
            <w:tcW w:w="562" w:type="dxa"/>
            <w:shd w:val="clear" w:color="auto" w:fill="auto"/>
            <w:noWrap/>
            <w:vAlign w:val="center"/>
            <w:hideMark/>
          </w:tcPr>
          <w:p w:rsidR="004322EB" w:rsidRPr="009F36F5" w:rsidRDefault="004322EB" w:rsidP="00320088">
            <w:pPr>
              <w:jc w:val="center"/>
              <w:rPr>
                <w:color w:val="000000"/>
                <w:sz w:val="24"/>
                <w:szCs w:val="24"/>
              </w:rPr>
            </w:pPr>
            <w:r w:rsidRPr="009F36F5">
              <w:rPr>
                <w:color w:val="000000"/>
                <w:sz w:val="24"/>
                <w:szCs w:val="24"/>
              </w:rPr>
              <w:t>3.</w:t>
            </w:r>
          </w:p>
        </w:tc>
        <w:tc>
          <w:tcPr>
            <w:tcW w:w="3690"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Прирост протяженности дорог</w:t>
            </w:r>
          </w:p>
        </w:tc>
        <w:tc>
          <w:tcPr>
            <w:tcW w:w="850"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км</w:t>
            </w:r>
          </w:p>
        </w:tc>
        <w:tc>
          <w:tcPr>
            <w:tcW w:w="1369" w:type="dxa"/>
            <w:shd w:val="clear" w:color="auto" w:fill="auto"/>
            <w:vAlign w:val="center"/>
            <w:hideMark/>
          </w:tcPr>
          <w:p w:rsidR="004322EB" w:rsidRPr="009F36F5" w:rsidRDefault="001E438F" w:rsidP="00320088">
            <w:pPr>
              <w:jc w:val="center"/>
              <w:rPr>
                <w:color w:val="000000"/>
                <w:sz w:val="24"/>
                <w:szCs w:val="24"/>
              </w:rPr>
            </w:pPr>
            <w:r>
              <w:rPr>
                <w:color w:val="000000"/>
                <w:sz w:val="24"/>
                <w:szCs w:val="24"/>
              </w:rPr>
              <w:t>5,00</w:t>
            </w:r>
          </w:p>
        </w:tc>
        <w:tc>
          <w:tcPr>
            <w:tcW w:w="1418" w:type="dxa"/>
            <w:shd w:val="clear" w:color="auto" w:fill="auto"/>
            <w:vAlign w:val="center"/>
            <w:hideMark/>
          </w:tcPr>
          <w:p w:rsidR="004322EB" w:rsidRPr="009F36F5" w:rsidRDefault="001E438F" w:rsidP="00320088">
            <w:pPr>
              <w:jc w:val="center"/>
              <w:rPr>
                <w:color w:val="000000"/>
                <w:sz w:val="24"/>
                <w:szCs w:val="24"/>
              </w:rPr>
            </w:pPr>
            <w:r>
              <w:rPr>
                <w:color w:val="000000"/>
                <w:sz w:val="24"/>
                <w:szCs w:val="24"/>
              </w:rPr>
              <w:t>0</w:t>
            </w:r>
          </w:p>
        </w:tc>
        <w:tc>
          <w:tcPr>
            <w:tcW w:w="1417"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0</w:t>
            </w:r>
          </w:p>
        </w:tc>
      </w:tr>
      <w:tr w:rsidR="004322EB" w:rsidRPr="009F36F5" w:rsidTr="00320088">
        <w:trPr>
          <w:trHeight w:val="600"/>
          <w:jc w:val="center"/>
        </w:trPr>
        <w:tc>
          <w:tcPr>
            <w:tcW w:w="562" w:type="dxa"/>
            <w:shd w:val="clear" w:color="auto" w:fill="auto"/>
            <w:noWrap/>
            <w:vAlign w:val="center"/>
            <w:hideMark/>
          </w:tcPr>
          <w:p w:rsidR="004322EB" w:rsidRPr="009F36F5" w:rsidRDefault="004322EB" w:rsidP="00320088">
            <w:pPr>
              <w:jc w:val="center"/>
              <w:rPr>
                <w:color w:val="000000"/>
                <w:sz w:val="24"/>
                <w:szCs w:val="24"/>
              </w:rPr>
            </w:pPr>
            <w:r w:rsidRPr="009F36F5">
              <w:rPr>
                <w:color w:val="000000"/>
                <w:sz w:val="24"/>
                <w:szCs w:val="24"/>
              </w:rPr>
              <w:t xml:space="preserve">4. </w:t>
            </w:r>
          </w:p>
        </w:tc>
        <w:tc>
          <w:tcPr>
            <w:tcW w:w="3690" w:type="dxa"/>
            <w:shd w:val="clear" w:color="auto" w:fill="auto"/>
            <w:vAlign w:val="center"/>
            <w:hideMark/>
          </w:tcPr>
          <w:p w:rsidR="004322EB" w:rsidRPr="009F36F5" w:rsidRDefault="004322EB" w:rsidP="004322EB">
            <w:pPr>
              <w:jc w:val="center"/>
              <w:rPr>
                <w:color w:val="000000"/>
                <w:sz w:val="24"/>
                <w:szCs w:val="24"/>
              </w:rPr>
            </w:pPr>
            <w:r w:rsidRPr="009F36F5">
              <w:rPr>
                <w:color w:val="000000"/>
                <w:sz w:val="24"/>
                <w:szCs w:val="24"/>
              </w:rPr>
              <w:t xml:space="preserve">Общая протяженность муниципальных дорог </w:t>
            </w:r>
            <w:r>
              <w:rPr>
                <w:color w:val="000000"/>
                <w:sz w:val="24"/>
                <w:szCs w:val="24"/>
              </w:rPr>
              <w:t>МО «Коношское»</w:t>
            </w:r>
          </w:p>
        </w:tc>
        <w:tc>
          <w:tcPr>
            <w:tcW w:w="850"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км</w:t>
            </w:r>
          </w:p>
        </w:tc>
        <w:tc>
          <w:tcPr>
            <w:tcW w:w="1369" w:type="dxa"/>
            <w:shd w:val="clear" w:color="auto" w:fill="auto"/>
            <w:noWrap/>
            <w:vAlign w:val="center"/>
            <w:hideMark/>
          </w:tcPr>
          <w:p w:rsidR="004322EB" w:rsidRPr="009F36F5" w:rsidRDefault="004322EB" w:rsidP="00320088">
            <w:pPr>
              <w:jc w:val="center"/>
              <w:rPr>
                <w:color w:val="000000"/>
                <w:sz w:val="24"/>
                <w:szCs w:val="24"/>
              </w:rPr>
            </w:pPr>
            <w:r>
              <w:rPr>
                <w:color w:val="000000"/>
                <w:sz w:val="24"/>
                <w:szCs w:val="24"/>
              </w:rPr>
              <w:t>154,89</w:t>
            </w:r>
          </w:p>
        </w:tc>
        <w:tc>
          <w:tcPr>
            <w:tcW w:w="1418" w:type="dxa"/>
            <w:shd w:val="clear" w:color="auto" w:fill="auto"/>
            <w:noWrap/>
            <w:vAlign w:val="center"/>
            <w:hideMark/>
          </w:tcPr>
          <w:p w:rsidR="004322EB" w:rsidRPr="009F36F5" w:rsidRDefault="001E438F" w:rsidP="00320088">
            <w:pPr>
              <w:jc w:val="center"/>
              <w:rPr>
                <w:color w:val="000000"/>
                <w:sz w:val="24"/>
                <w:szCs w:val="24"/>
              </w:rPr>
            </w:pPr>
            <w:r>
              <w:rPr>
                <w:color w:val="000000"/>
                <w:sz w:val="24"/>
                <w:szCs w:val="24"/>
              </w:rPr>
              <w:t>86,405</w:t>
            </w:r>
          </w:p>
        </w:tc>
        <w:tc>
          <w:tcPr>
            <w:tcW w:w="1417" w:type="dxa"/>
            <w:shd w:val="clear" w:color="auto" w:fill="auto"/>
            <w:noWrap/>
            <w:vAlign w:val="center"/>
            <w:hideMark/>
          </w:tcPr>
          <w:p w:rsidR="004322EB" w:rsidRPr="009F36F5" w:rsidRDefault="001E438F" w:rsidP="00320088">
            <w:pPr>
              <w:jc w:val="center"/>
              <w:rPr>
                <w:color w:val="000000"/>
                <w:sz w:val="24"/>
                <w:szCs w:val="24"/>
              </w:rPr>
            </w:pPr>
            <w:r>
              <w:rPr>
                <w:color w:val="000000"/>
                <w:sz w:val="24"/>
                <w:szCs w:val="24"/>
              </w:rPr>
              <w:t>86,405</w:t>
            </w:r>
          </w:p>
        </w:tc>
      </w:tr>
    </w:tbl>
    <w:p w:rsidR="004322EB" w:rsidRPr="009F36F5" w:rsidRDefault="004322EB" w:rsidP="004322EB">
      <w:pPr>
        <w:rPr>
          <w:sz w:val="24"/>
          <w:szCs w:val="24"/>
        </w:rPr>
      </w:pPr>
    </w:p>
    <w:p w:rsidR="004322EB" w:rsidRPr="009F36F5" w:rsidRDefault="004322EB" w:rsidP="004322EB">
      <w:pPr>
        <w:spacing w:line="312" w:lineRule="auto"/>
        <w:ind w:firstLine="567"/>
        <w:rPr>
          <w:rFonts w:eastAsiaTheme="minorHAnsi"/>
          <w:sz w:val="24"/>
          <w:szCs w:val="24"/>
          <w:lang w:eastAsia="en-US"/>
        </w:rPr>
      </w:pPr>
      <w:r w:rsidRPr="009F36F5">
        <w:rPr>
          <w:rFonts w:eastAsiaTheme="minorHAnsi"/>
          <w:sz w:val="24"/>
          <w:szCs w:val="24"/>
          <w:lang w:eastAsia="en-US"/>
        </w:rPr>
        <w:t xml:space="preserve">В рамках реализации данной </w:t>
      </w:r>
      <w:r>
        <w:rPr>
          <w:rFonts w:eastAsiaTheme="minorHAnsi"/>
          <w:sz w:val="24"/>
          <w:szCs w:val="24"/>
          <w:lang w:eastAsia="en-US"/>
        </w:rPr>
        <w:t>П</w:t>
      </w:r>
      <w:r w:rsidRPr="009F36F5">
        <w:rPr>
          <w:rFonts w:eastAsiaTheme="minorHAnsi"/>
          <w:sz w:val="24"/>
          <w:szCs w:val="24"/>
          <w:lang w:eastAsia="en-US"/>
        </w:rPr>
        <w:t xml:space="preserve">рограммы, предлагается принять второй вариант как наиболее вероятный в сложившейся ситуации. </w:t>
      </w:r>
    </w:p>
    <w:p w:rsidR="00B861C8" w:rsidRDefault="00B861C8">
      <w:pPr>
        <w:widowControl/>
        <w:snapToGrid/>
        <w:spacing w:after="200" w:line="276" w:lineRule="auto"/>
        <w:jc w:val="left"/>
        <w:rPr>
          <w:b/>
          <w:sz w:val="24"/>
          <w:szCs w:val="24"/>
        </w:rPr>
      </w:pPr>
    </w:p>
    <w:p w:rsidR="009F36F5" w:rsidRDefault="001E438F" w:rsidP="00942E3D">
      <w:pPr>
        <w:widowControl/>
        <w:snapToGrid/>
        <w:spacing w:after="200" w:line="276" w:lineRule="auto"/>
        <w:jc w:val="center"/>
        <w:rPr>
          <w:b/>
          <w:sz w:val="24"/>
          <w:szCs w:val="24"/>
        </w:rPr>
      </w:pPr>
      <w:r>
        <w:rPr>
          <w:b/>
          <w:sz w:val="24"/>
          <w:szCs w:val="24"/>
        </w:rPr>
        <w:br w:type="page"/>
      </w:r>
      <w:r w:rsidR="000E55B2">
        <w:rPr>
          <w:b/>
          <w:sz w:val="24"/>
          <w:szCs w:val="24"/>
        </w:rPr>
        <w:lastRenderedPageBreak/>
        <w:t xml:space="preserve">5. </w:t>
      </w:r>
      <w:r w:rsidR="000E55B2" w:rsidRPr="000E55B2">
        <w:rPr>
          <w:b/>
          <w:sz w:val="24"/>
          <w:szCs w:val="24"/>
        </w:rPr>
        <w:t>Перечень мероприятий (инвестиционных проектов) по проектированию, строительству, реконструкции объектов транспортной инфраструктуры</w:t>
      </w:r>
    </w:p>
    <w:p w:rsidR="00942E3D" w:rsidRDefault="00942E3D" w:rsidP="00E77F89">
      <w:pPr>
        <w:pStyle w:val="ConsPlusNonformat"/>
        <w:spacing w:line="312" w:lineRule="auto"/>
        <w:ind w:firstLine="709"/>
        <w:contextualSpacing/>
        <w:jc w:val="both"/>
        <w:rPr>
          <w:rFonts w:ascii="Times New Roman" w:hAnsi="Times New Roman" w:cs="Times New Roman"/>
          <w:sz w:val="24"/>
          <w:szCs w:val="24"/>
        </w:rPr>
      </w:pPr>
    </w:p>
    <w:p w:rsidR="00E77F89" w:rsidRPr="00FF319D" w:rsidRDefault="00E77F89" w:rsidP="00E77F89">
      <w:pPr>
        <w:pStyle w:val="ConsPlusNonformat"/>
        <w:spacing w:line="312" w:lineRule="auto"/>
        <w:ind w:firstLine="709"/>
        <w:contextualSpacing/>
        <w:jc w:val="both"/>
        <w:rPr>
          <w:rFonts w:ascii="Times New Roman" w:hAnsi="Times New Roman" w:cs="Times New Roman"/>
          <w:sz w:val="24"/>
          <w:szCs w:val="24"/>
        </w:rPr>
      </w:pPr>
      <w:r w:rsidRPr="00FF319D">
        <w:rPr>
          <w:rFonts w:ascii="Times New Roman" w:hAnsi="Times New Roman" w:cs="Times New Roman"/>
          <w:sz w:val="24"/>
          <w:szCs w:val="24"/>
        </w:rPr>
        <w:t>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мероприятий.</w:t>
      </w:r>
    </w:p>
    <w:p w:rsidR="00E77F89" w:rsidRDefault="00E77F89" w:rsidP="00B861C8">
      <w:pPr>
        <w:pStyle w:val="ConsPlusNonformat"/>
        <w:spacing w:line="312" w:lineRule="auto"/>
        <w:ind w:firstLine="709"/>
        <w:contextualSpacing/>
        <w:jc w:val="center"/>
        <w:rPr>
          <w:rFonts w:ascii="Times New Roman" w:hAnsi="Times New Roman" w:cs="Times New Roman"/>
          <w:b/>
          <w:sz w:val="24"/>
          <w:szCs w:val="24"/>
        </w:rPr>
      </w:pPr>
    </w:p>
    <w:p w:rsidR="000E55B2" w:rsidRDefault="000E55B2" w:rsidP="00B861C8">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5.1. </w:t>
      </w:r>
      <w:r w:rsidRPr="000E55B2">
        <w:rPr>
          <w:rFonts w:ascii="Times New Roman" w:hAnsi="Times New Roman" w:cs="Times New Roman"/>
          <w:b/>
          <w:sz w:val="24"/>
          <w:szCs w:val="24"/>
        </w:rPr>
        <w:t>Мероприятия по развитию транспортной инфраструктуры по видам транспорта</w:t>
      </w:r>
    </w:p>
    <w:p w:rsidR="00942E3D" w:rsidRDefault="00942E3D" w:rsidP="00B861C8">
      <w:pPr>
        <w:pStyle w:val="ConsPlusNonformat"/>
        <w:spacing w:line="312" w:lineRule="auto"/>
        <w:ind w:firstLine="709"/>
        <w:contextualSpacing/>
        <w:jc w:val="center"/>
        <w:rPr>
          <w:rFonts w:ascii="Times New Roman" w:hAnsi="Times New Roman" w:cs="Times New Roman"/>
          <w:b/>
          <w:sz w:val="24"/>
          <w:szCs w:val="24"/>
        </w:rPr>
      </w:pPr>
    </w:p>
    <w:p w:rsidR="00E77F89" w:rsidRPr="00004ABD" w:rsidRDefault="00E77F89" w:rsidP="00E77F89">
      <w:pPr>
        <w:spacing w:line="312" w:lineRule="auto"/>
        <w:ind w:firstLine="709"/>
        <w:rPr>
          <w:sz w:val="24"/>
          <w:szCs w:val="24"/>
        </w:rPr>
      </w:pPr>
      <w:r w:rsidRPr="00004ABD">
        <w:rPr>
          <w:sz w:val="24"/>
          <w:szCs w:val="24"/>
        </w:rPr>
        <w:t xml:space="preserve">Целью политики в сфере развития транспортной инфраструктуры является формирование единого экономического пространства </w:t>
      </w:r>
      <w:r w:rsidR="00715C59">
        <w:rPr>
          <w:sz w:val="24"/>
          <w:szCs w:val="24"/>
        </w:rPr>
        <w:t>городского</w:t>
      </w:r>
      <w:r w:rsidRPr="00004ABD">
        <w:rPr>
          <w:sz w:val="24"/>
          <w:szCs w:val="24"/>
        </w:rPr>
        <w:t xml:space="preserve"> округа на базе сбалансированного развития эффективной транспортной инфраструктуры.</w:t>
      </w:r>
    </w:p>
    <w:p w:rsidR="00E77F89" w:rsidRPr="00004ABD" w:rsidRDefault="00E77F89" w:rsidP="00E77F89">
      <w:pPr>
        <w:spacing w:line="312" w:lineRule="auto"/>
        <w:ind w:firstLine="709"/>
        <w:rPr>
          <w:sz w:val="24"/>
          <w:szCs w:val="24"/>
        </w:rPr>
      </w:pPr>
      <w:r w:rsidRPr="00004ABD">
        <w:rPr>
          <w:sz w:val="24"/>
          <w:szCs w:val="24"/>
        </w:rPr>
        <w:t>Для достижения указанной цели предусмотрено решение следующих задач.</w:t>
      </w:r>
    </w:p>
    <w:p w:rsidR="00E77F89" w:rsidRPr="00004ABD" w:rsidRDefault="00E77F89" w:rsidP="00E77F89">
      <w:pPr>
        <w:spacing w:line="312" w:lineRule="auto"/>
        <w:ind w:firstLine="709"/>
        <w:rPr>
          <w:sz w:val="24"/>
          <w:szCs w:val="24"/>
        </w:rPr>
      </w:pPr>
      <w:bookmarkStart w:id="2" w:name="sub_202311"/>
      <w:r w:rsidRPr="00004ABD">
        <w:rPr>
          <w:sz w:val="24"/>
          <w:szCs w:val="24"/>
        </w:rPr>
        <w:t>1. Обеспечение транспортной доступности для отраслей производства и населения посредством развития автодорожного и железнодорожного сообщения.</w:t>
      </w:r>
    </w:p>
    <w:p w:rsidR="00E77F89" w:rsidRPr="00004ABD" w:rsidRDefault="00E77F89" w:rsidP="00E77F89">
      <w:pPr>
        <w:spacing w:line="312" w:lineRule="auto"/>
        <w:ind w:firstLine="709"/>
        <w:rPr>
          <w:sz w:val="24"/>
          <w:szCs w:val="24"/>
        </w:rPr>
      </w:pPr>
      <w:bookmarkStart w:id="3" w:name="sub_202312"/>
      <w:bookmarkEnd w:id="2"/>
      <w:r w:rsidRPr="00004ABD">
        <w:rPr>
          <w:sz w:val="24"/>
          <w:szCs w:val="24"/>
        </w:rPr>
        <w:t>2. Создание полноценной региональной наземной транспортной инфраструктуры.</w:t>
      </w:r>
    </w:p>
    <w:p w:rsidR="00E77F89" w:rsidRPr="00004ABD" w:rsidRDefault="00E77F89" w:rsidP="00E77F89">
      <w:pPr>
        <w:spacing w:line="312" w:lineRule="auto"/>
        <w:ind w:firstLine="709"/>
        <w:rPr>
          <w:sz w:val="24"/>
          <w:szCs w:val="24"/>
        </w:rPr>
      </w:pPr>
      <w:bookmarkStart w:id="4" w:name="sub_202313"/>
      <w:bookmarkEnd w:id="3"/>
      <w:r w:rsidRPr="00004ABD">
        <w:rPr>
          <w:sz w:val="24"/>
          <w:szCs w:val="24"/>
        </w:rPr>
        <w:t>3. Развитие аэропортовой сети и воздушного транспорта.</w:t>
      </w:r>
    </w:p>
    <w:bookmarkEnd w:id="4"/>
    <w:p w:rsidR="00915C62" w:rsidRDefault="00915C62" w:rsidP="00915C62">
      <w:pPr>
        <w:spacing w:line="312" w:lineRule="auto"/>
        <w:ind w:firstLine="709"/>
        <w:rPr>
          <w:sz w:val="24"/>
          <w:szCs w:val="24"/>
        </w:rPr>
      </w:pPr>
      <w:r w:rsidRPr="00004ABD">
        <w:rPr>
          <w:sz w:val="24"/>
          <w:szCs w:val="24"/>
        </w:rPr>
        <w:t>Основным направлениями р</w:t>
      </w:r>
      <w:bookmarkStart w:id="5" w:name="sub_2023101"/>
      <w:r w:rsidRPr="00004ABD">
        <w:rPr>
          <w:sz w:val="24"/>
          <w:szCs w:val="24"/>
        </w:rPr>
        <w:t>ешения поставленных задач будет обеспечение транспортной доступности для отраслей производства и населения, в том числе</w:t>
      </w:r>
      <w:r>
        <w:rPr>
          <w:sz w:val="24"/>
          <w:szCs w:val="24"/>
        </w:rPr>
        <w:t>:</w:t>
      </w:r>
    </w:p>
    <w:p w:rsidR="0021267C" w:rsidRDefault="00915C62" w:rsidP="00915C62">
      <w:pPr>
        <w:spacing w:line="312" w:lineRule="auto"/>
        <w:ind w:firstLine="709"/>
        <w:rPr>
          <w:sz w:val="24"/>
          <w:szCs w:val="24"/>
        </w:rPr>
      </w:pPr>
      <w:r>
        <w:rPr>
          <w:sz w:val="24"/>
          <w:szCs w:val="24"/>
        </w:rPr>
        <w:t xml:space="preserve">- реконструкция </w:t>
      </w:r>
      <w:r w:rsidR="00027EB2">
        <w:rPr>
          <w:sz w:val="24"/>
          <w:szCs w:val="24"/>
        </w:rPr>
        <w:t>автомобильной дороги Коноша-Вожега на участке Коноша-</w:t>
      </w:r>
      <w:proofErr w:type="spellStart"/>
      <w:r w:rsidR="00027EB2">
        <w:rPr>
          <w:sz w:val="24"/>
          <w:szCs w:val="24"/>
        </w:rPr>
        <w:t>Ерцево</w:t>
      </w:r>
      <w:proofErr w:type="spellEnd"/>
      <w:r w:rsidR="0021267C">
        <w:rPr>
          <w:sz w:val="24"/>
          <w:szCs w:val="24"/>
        </w:rPr>
        <w:t xml:space="preserve"> (в соответствии с государственной программой «Развитие транспортной системы Архангельской области (2014-2020 годы»)</w:t>
      </w:r>
      <w:r w:rsidR="00027EB2">
        <w:rPr>
          <w:sz w:val="24"/>
          <w:szCs w:val="24"/>
        </w:rPr>
        <w:t xml:space="preserve">. Срок реализации проекта – 2019-2022 годы, ввод в 2022 году – 11,0 км. Мероприятие осуществляется за счет средств </w:t>
      </w:r>
      <w:r w:rsidR="00B54470">
        <w:rPr>
          <w:sz w:val="24"/>
          <w:szCs w:val="24"/>
        </w:rPr>
        <w:t>федерального</w:t>
      </w:r>
      <w:r w:rsidR="00027EB2">
        <w:rPr>
          <w:sz w:val="24"/>
          <w:szCs w:val="24"/>
        </w:rPr>
        <w:t xml:space="preserve"> бюджета в размере 11 411,3 тыс. </w:t>
      </w:r>
      <w:r w:rsidR="0021267C">
        <w:rPr>
          <w:sz w:val="24"/>
          <w:szCs w:val="24"/>
        </w:rPr>
        <w:t>рублей;</w:t>
      </w:r>
    </w:p>
    <w:p w:rsidR="00915C62" w:rsidRDefault="0021267C" w:rsidP="00915C62">
      <w:pPr>
        <w:spacing w:line="312" w:lineRule="auto"/>
        <w:ind w:firstLine="709"/>
        <w:rPr>
          <w:sz w:val="24"/>
          <w:szCs w:val="24"/>
        </w:rPr>
      </w:pPr>
      <w:r>
        <w:rPr>
          <w:sz w:val="24"/>
          <w:szCs w:val="24"/>
        </w:rPr>
        <w:t xml:space="preserve">- продолжение реконструкции автомобильной дороги Коноша-Вожега протяженностью </w:t>
      </w:r>
      <w:r w:rsidRPr="0021267C">
        <w:rPr>
          <w:sz w:val="24"/>
          <w:szCs w:val="24"/>
        </w:rPr>
        <w:t xml:space="preserve">30 </w:t>
      </w:r>
      <w:r w:rsidR="00B54470" w:rsidRPr="0021267C">
        <w:rPr>
          <w:sz w:val="24"/>
          <w:szCs w:val="24"/>
        </w:rPr>
        <w:t>км</w:t>
      </w:r>
      <w:r w:rsidR="00027EB2" w:rsidRPr="0021267C">
        <w:rPr>
          <w:sz w:val="24"/>
          <w:szCs w:val="24"/>
        </w:rPr>
        <w:t>;</w:t>
      </w:r>
    </w:p>
    <w:p w:rsidR="00E82D2D" w:rsidRDefault="00E82D2D" w:rsidP="00915C62">
      <w:pPr>
        <w:spacing w:line="312" w:lineRule="auto"/>
        <w:ind w:firstLine="709"/>
        <w:rPr>
          <w:sz w:val="24"/>
          <w:szCs w:val="24"/>
        </w:rPr>
      </w:pPr>
      <w:r>
        <w:rPr>
          <w:sz w:val="24"/>
          <w:szCs w:val="24"/>
        </w:rPr>
        <w:t xml:space="preserve">- </w:t>
      </w:r>
      <w:r w:rsidRPr="00E82D2D">
        <w:rPr>
          <w:sz w:val="24"/>
          <w:szCs w:val="24"/>
        </w:rPr>
        <w:t>строительство автодороги регионального значения Яренск – Котлас – Вельск – Коноша – Кречетово – Вытегра (Вологодская область) – Санкт-Петербург;</w:t>
      </w:r>
    </w:p>
    <w:bookmarkEnd w:id="5"/>
    <w:p w:rsidR="00FF319D" w:rsidRDefault="00910800" w:rsidP="00E82D2D">
      <w:pPr>
        <w:pStyle w:val="Default"/>
        <w:spacing w:line="312" w:lineRule="auto"/>
        <w:ind w:firstLine="709"/>
        <w:jc w:val="both"/>
      </w:pPr>
      <w:r>
        <w:t xml:space="preserve">- </w:t>
      </w:r>
      <w:r w:rsidR="006562A9" w:rsidRPr="006562A9">
        <w:t>строительство нов</w:t>
      </w:r>
      <w:r w:rsidR="00027EB2">
        <w:t>ой</w:t>
      </w:r>
      <w:r w:rsidR="006562A9" w:rsidRPr="006562A9">
        <w:t xml:space="preserve"> железнодорожн</w:t>
      </w:r>
      <w:r w:rsidR="00027EB2">
        <w:t>ой</w:t>
      </w:r>
      <w:r w:rsidR="006562A9" w:rsidRPr="006562A9">
        <w:t xml:space="preserve"> лини</w:t>
      </w:r>
      <w:r w:rsidR="00027EB2">
        <w:t xml:space="preserve">и: </w:t>
      </w:r>
      <w:r w:rsidR="006562A9" w:rsidRPr="006562A9">
        <w:t xml:space="preserve">Коноша – </w:t>
      </w:r>
      <w:proofErr w:type="spellStart"/>
      <w:r w:rsidR="006562A9" w:rsidRPr="006562A9">
        <w:t>Медгора</w:t>
      </w:r>
      <w:proofErr w:type="spellEnd"/>
      <w:r w:rsidR="00E82D2D">
        <w:t xml:space="preserve"> </w:t>
      </w:r>
      <w:r w:rsidR="00E82D2D" w:rsidRPr="00E82D2D">
        <w:t xml:space="preserve">(г. Медвежьегорск, Республика Карелия) в коридоре </w:t>
      </w:r>
      <w:proofErr w:type="spellStart"/>
      <w:r w:rsidR="00E82D2D" w:rsidRPr="00E82D2D">
        <w:t>Ерцево</w:t>
      </w:r>
      <w:proofErr w:type="spellEnd"/>
      <w:r w:rsidR="00E82D2D" w:rsidRPr="00E82D2D">
        <w:t xml:space="preserve"> – </w:t>
      </w:r>
      <w:proofErr w:type="spellStart"/>
      <w:r w:rsidR="00E82D2D" w:rsidRPr="00E82D2D">
        <w:t>Солза</w:t>
      </w:r>
      <w:proofErr w:type="spellEnd"/>
      <w:r w:rsidR="00E82D2D" w:rsidRPr="00E82D2D">
        <w:t xml:space="preserve">, что позволит существенно сократить железнодорожную связь Санкт-Петербурга с Архангельской областью и Республикой Коми (целесообразность строительства будет ориентирована на освоение рудных месторождений </w:t>
      </w:r>
      <w:proofErr w:type="spellStart"/>
      <w:r w:rsidR="00E82D2D" w:rsidRPr="00E82D2D">
        <w:t>Пудожского</w:t>
      </w:r>
      <w:proofErr w:type="spellEnd"/>
      <w:r w:rsidR="00E82D2D" w:rsidRPr="00E82D2D">
        <w:t xml:space="preserve"> района Республики Карелия)</w:t>
      </w:r>
      <w:r w:rsidR="006562A9" w:rsidRPr="006562A9">
        <w:t>.</w:t>
      </w:r>
    </w:p>
    <w:p w:rsidR="00027EB2" w:rsidRPr="006562A9" w:rsidRDefault="00027EB2" w:rsidP="00027EB2">
      <w:pPr>
        <w:pStyle w:val="Default"/>
        <w:ind w:firstLine="709"/>
      </w:pPr>
    </w:p>
    <w:p w:rsidR="000E55B2" w:rsidRDefault="000E55B2" w:rsidP="00B861C8">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5.2. </w:t>
      </w:r>
      <w:r w:rsidRPr="000E55B2">
        <w:rPr>
          <w:rFonts w:ascii="Times New Roman" w:hAnsi="Times New Roman" w:cs="Times New Roman"/>
          <w:b/>
          <w:sz w:val="24"/>
          <w:szCs w:val="24"/>
        </w:rPr>
        <w:t>Мероприятия по развитию транспорта общего пользования, созданию транспортно-пересадочных узлов</w:t>
      </w:r>
    </w:p>
    <w:p w:rsidR="00942E3D" w:rsidRDefault="00942E3D" w:rsidP="00B861C8">
      <w:pPr>
        <w:pStyle w:val="ConsPlusNonformat"/>
        <w:spacing w:line="312" w:lineRule="auto"/>
        <w:ind w:firstLine="709"/>
        <w:contextualSpacing/>
        <w:jc w:val="center"/>
        <w:rPr>
          <w:rFonts w:ascii="Times New Roman" w:hAnsi="Times New Roman" w:cs="Times New Roman"/>
          <w:b/>
          <w:sz w:val="24"/>
          <w:szCs w:val="24"/>
        </w:rPr>
      </w:pPr>
    </w:p>
    <w:p w:rsidR="00E82D2D" w:rsidRDefault="00E82D2D" w:rsidP="00E82D2D">
      <w:pPr>
        <w:widowControl/>
        <w:snapToGrid/>
        <w:spacing w:line="312" w:lineRule="auto"/>
        <w:ind w:firstLine="709"/>
        <w:rPr>
          <w:sz w:val="24"/>
          <w:szCs w:val="24"/>
        </w:rPr>
      </w:pPr>
      <w:r w:rsidRPr="00E82D2D">
        <w:rPr>
          <w:sz w:val="24"/>
          <w:szCs w:val="24"/>
        </w:rPr>
        <w:t xml:space="preserve">На </w:t>
      </w:r>
      <w:r>
        <w:rPr>
          <w:sz w:val="24"/>
          <w:szCs w:val="24"/>
        </w:rPr>
        <w:t xml:space="preserve">расчетную </w:t>
      </w:r>
      <w:r w:rsidRPr="00E82D2D">
        <w:rPr>
          <w:sz w:val="24"/>
          <w:szCs w:val="24"/>
        </w:rPr>
        <w:t xml:space="preserve">перспективу </w:t>
      </w:r>
      <w:r>
        <w:rPr>
          <w:sz w:val="24"/>
          <w:szCs w:val="24"/>
        </w:rPr>
        <w:t xml:space="preserve">маршруты движения общественного транспорта останутся неизменными. При резко возрастающей транспортной подвижности населения в </w:t>
      </w:r>
      <w:r>
        <w:rPr>
          <w:sz w:val="24"/>
          <w:szCs w:val="24"/>
        </w:rPr>
        <w:lastRenderedPageBreak/>
        <w:t xml:space="preserve">пределах муниципального образования возможно предусмотреть планомерное увеличение количественного состава городского пассажирского транспорта (малой и средней </w:t>
      </w:r>
      <w:r w:rsidR="00753CB5">
        <w:rPr>
          <w:sz w:val="24"/>
          <w:szCs w:val="24"/>
        </w:rPr>
        <w:t>вместимостью</w:t>
      </w:r>
      <w:r>
        <w:rPr>
          <w:sz w:val="24"/>
          <w:szCs w:val="24"/>
        </w:rPr>
        <w:t>).</w:t>
      </w:r>
    </w:p>
    <w:p w:rsidR="00D35BC8" w:rsidRDefault="00D35BC8" w:rsidP="00D35BC8">
      <w:pPr>
        <w:spacing w:line="319" w:lineRule="auto"/>
        <w:ind w:firstLine="709"/>
        <w:rPr>
          <w:sz w:val="24"/>
          <w:szCs w:val="24"/>
        </w:rPr>
      </w:pPr>
      <w:r>
        <w:rPr>
          <w:sz w:val="24"/>
          <w:szCs w:val="24"/>
        </w:rPr>
        <w:t xml:space="preserve">Для информирования населения на перспективу рассматривается установка светодиодных информационных </w:t>
      </w:r>
      <w:proofErr w:type="gramStart"/>
      <w:r>
        <w:rPr>
          <w:sz w:val="24"/>
          <w:szCs w:val="24"/>
        </w:rPr>
        <w:t>табло</w:t>
      </w:r>
      <w:proofErr w:type="gramEnd"/>
      <w:r>
        <w:rPr>
          <w:sz w:val="24"/>
          <w:szCs w:val="24"/>
        </w:rPr>
        <w:t xml:space="preserve"> содержащие информацию о маршрутах.</w:t>
      </w:r>
    </w:p>
    <w:p w:rsidR="005F264A" w:rsidRPr="0098492F" w:rsidRDefault="005F264A" w:rsidP="00D35BC8">
      <w:pPr>
        <w:spacing w:line="319" w:lineRule="auto"/>
        <w:ind w:firstLine="709"/>
        <w:rPr>
          <w:sz w:val="24"/>
          <w:szCs w:val="24"/>
        </w:rPr>
      </w:pPr>
      <w:r>
        <w:rPr>
          <w:sz w:val="24"/>
          <w:szCs w:val="24"/>
        </w:rPr>
        <w:t xml:space="preserve">Генеральным планом МО «Коношское» предусмотрено строительство </w:t>
      </w:r>
      <w:r w:rsidRPr="005F264A">
        <w:rPr>
          <w:sz w:val="24"/>
          <w:szCs w:val="24"/>
        </w:rPr>
        <w:t>аэропорта легкомоторной авиации в п. Коноша</w:t>
      </w:r>
      <w:r>
        <w:rPr>
          <w:sz w:val="24"/>
          <w:szCs w:val="24"/>
        </w:rPr>
        <w:t>.</w:t>
      </w:r>
    </w:p>
    <w:p w:rsidR="00E82D2D" w:rsidRPr="00E82D2D" w:rsidRDefault="00E82D2D" w:rsidP="00E82D2D">
      <w:pPr>
        <w:widowControl/>
        <w:snapToGrid/>
        <w:spacing w:line="312" w:lineRule="auto"/>
        <w:ind w:firstLine="709"/>
        <w:jc w:val="left"/>
        <w:rPr>
          <w:b/>
          <w:sz w:val="24"/>
          <w:szCs w:val="24"/>
        </w:rPr>
      </w:pPr>
    </w:p>
    <w:p w:rsidR="000E55B2" w:rsidRDefault="00D90D6A" w:rsidP="00B861C8">
      <w:pPr>
        <w:widowControl/>
        <w:snapToGrid/>
        <w:spacing w:line="312" w:lineRule="auto"/>
        <w:jc w:val="center"/>
        <w:rPr>
          <w:b/>
          <w:sz w:val="24"/>
          <w:szCs w:val="24"/>
        </w:rPr>
      </w:pPr>
      <w:r>
        <w:rPr>
          <w:b/>
          <w:sz w:val="24"/>
          <w:szCs w:val="24"/>
        </w:rPr>
        <w:t xml:space="preserve">5.3. </w:t>
      </w:r>
      <w:r w:rsidR="000E55B2" w:rsidRPr="000E55B2">
        <w:rPr>
          <w:b/>
          <w:sz w:val="24"/>
          <w:szCs w:val="24"/>
        </w:rPr>
        <w:t>Мероприятия</w:t>
      </w:r>
      <w:r>
        <w:rPr>
          <w:b/>
          <w:sz w:val="24"/>
          <w:szCs w:val="24"/>
        </w:rPr>
        <w:t xml:space="preserve"> </w:t>
      </w:r>
      <w:r w:rsidR="000E55B2" w:rsidRPr="000E55B2">
        <w:rPr>
          <w:b/>
          <w:sz w:val="24"/>
          <w:szCs w:val="24"/>
        </w:rPr>
        <w:t>по развитию инфраструктуры для легкового автомобильного транспорта, включая развитие единого парковочного пространства</w:t>
      </w:r>
    </w:p>
    <w:p w:rsidR="00942E3D" w:rsidRDefault="00942E3D" w:rsidP="00B861C8">
      <w:pPr>
        <w:widowControl/>
        <w:snapToGrid/>
        <w:spacing w:line="312" w:lineRule="auto"/>
        <w:jc w:val="center"/>
        <w:rPr>
          <w:b/>
          <w:sz w:val="24"/>
          <w:szCs w:val="24"/>
        </w:rPr>
      </w:pPr>
    </w:p>
    <w:p w:rsidR="00D35BC8" w:rsidRDefault="00D35BC8" w:rsidP="00D35BC8">
      <w:pPr>
        <w:pStyle w:val="ConsPlusNonformat"/>
        <w:spacing w:line="312" w:lineRule="auto"/>
        <w:ind w:firstLine="709"/>
        <w:contextualSpacing/>
        <w:jc w:val="both"/>
        <w:rPr>
          <w:rFonts w:ascii="Times New Roman" w:hAnsi="Times New Roman" w:cs="Times New Roman"/>
          <w:sz w:val="24"/>
          <w:szCs w:val="24"/>
        </w:rPr>
      </w:pPr>
      <w:r w:rsidRPr="003D554F">
        <w:rPr>
          <w:rFonts w:ascii="Times New Roman" w:hAnsi="Times New Roman" w:cs="Times New Roman"/>
          <w:sz w:val="24"/>
          <w:szCs w:val="24"/>
        </w:rPr>
        <w:t>В целях повышения безопасности дорожного движения и улучшения обслуживания пользователей предусмотрено обустройство автомобильных дорог местного значения объектами дорожного сервиса и другими предприятиями, оказывающими услуги участникам движения.</w:t>
      </w:r>
    </w:p>
    <w:p w:rsidR="00D35BC8" w:rsidRPr="00646146" w:rsidRDefault="00D35BC8" w:rsidP="00D35BC8">
      <w:pPr>
        <w:pStyle w:val="afff2"/>
        <w:spacing w:before="0" w:after="0" w:line="312" w:lineRule="auto"/>
        <w:ind w:firstLine="709"/>
      </w:pPr>
      <w:r w:rsidRPr="00646146">
        <w:t>Требования к обеспеченности легкового транспорта автозаправочными станциями (АЗС), станциями технического обслуживания (СТО) в поселении обозначены в СП 42.13330.2011 «СНиП 2.07.01-89* «Градостроительство. Планировка и застройка городских и сельских поселений»:</w:t>
      </w:r>
    </w:p>
    <w:p w:rsidR="00D35BC8" w:rsidRPr="00646146" w:rsidRDefault="00D35BC8" w:rsidP="00D35BC8">
      <w:pPr>
        <w:pStyle w:val="a0"/>
        <w:spacing w:after="0" w:line="312" w:lineRule="auto"/>
        <w:rPr>
          <w:rFonts w:ascii="Times New Roman" w:hAnsi="Times New Roman" w:cs="Times New Roman"/>
        </w:rPr>
      </w:pPr>
      <w:r w:rsidRPr="00646146">
        <w:rPr>
          <w:rFonts w:ascii="Times New Roman" w:hAnsi="Times New Roman" w:cs="Times New Roman"/>
        </w:rPr>
        <w:t>согласно п. 11.27 потребность в АЗС составляет: 1 топливо-раздаточная колонка на 1200 легковых автомобилей;</w:t>
      </w:r>
    </w:p>
    <w:p w:rsidR="00D35BC8" w:rsidRPr="00356A46" w:rsidRDefault="00D35BC8" w:rsidP="00D35BC8">
      <w:pPr>
        <w:pStyle w:val="a0"/>
        <w:spacing w:after="0" w:line="312" w:lineRule="auto"/>
        <w:rPr>
          <w:rFonts w:ascii="Times New Roman" w:hAnsi="Times New Roman" w:cs="Times New Roman"/>
        </w:rPr>
      </w:pPr>
      <w:r w:rsidRPr="00646146">
        <w:rPr>
          <w:rFonts w:ascii="Times New Roman" w:hAnsi="Times New Roman" w:cs="Times New Roman"/>
        </w:rPr>
        <w:t>согласно п. 11.26 потребность в СТО составляет: 1 п</w:t>
      </w:r>
      <w:r>
        <w:rPr>
          <w:rFonts w:ascii="Times New Roman" w:hAnsi="Times New Roman" w:cs="Times New Roman"/>
        </w:rPr>
        <w:t>ост на 200 легковых автомобилей</w:t>
      </w:r>
      <w:r>
        <w:rPr>
          <w:rFonts w:ascii="Times New Roman" w:hAnsi="Times New Roman" w:cs="Times New Roman"/>
          <w:lang w:val="ru-RU"/>
        </w:rPr>
        <w:t>;</w:t>
      </w:r>
    </w:p>
    <w:p w:rsidR="00D35BC8" w:rsidRPr="00356A46" w:rsidRDefault="00D35BC8" w:rsidP="00D35BC8">
      <w:pPr>
        <w:pStyle w:val="a0"/>
        <w:spacing w:after="0" w:line="312" w:lineRule="auto"/>
        <w:rPr>
          <w:rFonts w:ascii="Times New Roman" w:hAnsi="Times New Roman" w:cs="Times New Roman"/>
        </w:rPr>
      </w:pPr>
      <w:r w:rsidRPr="00356A46">
        <w:rPr>
          <w:rFonts w:ascii="Times New Roman" w:hAnsi="Times New Roman" w:cs="Times New Roman"/>
        </w:rPr>
        <w:t xml:space="preserve">согласно п. </w:t>
      </w:r>
      <w:r>
        <w:rPr>
          <w:rFonts w:ascii="Times New Roman" w:hAnsi="Times New Roman" w:cs="Times New Roman"/>
          <w:lang w:val="ru-RU"/>
        </w:rPr>
        <w:t>6.33 о</w:t>
      </w:r>
      <w:r w:rsidRPr="00453ECD">
        <w:rPr>
          <w:rFonts w:ascii="Times New Roman" w:hAnsi="Times New Roman" w:cs="Times New Roman"/>
        </w:rPr>
        <w:t xml:space="preserve">организация хранения индивидуального транспорта должна осуществляться исходя из обеспеченности гаражами и стоянками постоянного хранения не менее </w:t>
      </w:r>
      <w:r>
        <w:rPr>
          <w:rFonts w:ascii="Times New Roman" w:hAnsi="Times New Roman" w:cs="Times New Roman"/>
          <w:lang w:val="ru-RU"/>
        </w:rPr>
        <w:t>90</w:t>
      </w:r>
      <w:r w:rsidRPr="00453ECD">
        <w:rPr>
          <w:rFonts w:ascii="Times New Roman" w:hAnsi="Times New Roman" w:cs="Times New Roman"/>
        </w:rPr>
        <w:t xml:space="preserve"> %</w:t>
      </w:r>
      <w:r>
        <w:rPr>
          <w:rFonts w:ascii="Times New Roman" w:hAnsi="Times New Roman" w:cs="Times New Roman"/>
          <w:lang w:val="ru-RU"/>
        </w:rPr>
        <w:t>.</w:t>
      </w:r>
    </w:p>
    <w:p w:rsidR="00D35BC8" w:rsidRPr="00453ECD" w:rsidRDefault="00D35BC8" w:rsidP="00D35BC8">
      <w:pPr>
        <w:pStyle w:val="afff2"/>
        <w:spacing w:before="0" w:after="0" w:line="312" w:lineRule="auto"/>
        <w:ind w:firstLine="709"/>
      </w:pPr>
      <w:r w:rsidRPr="00453ECD">
        <w:t>В соответствии с проведенными расчетами необходимо предусмотреть на расчетный срок:</w:t>
      </w:r>
    </w:p>
    <w:p w:rsidR="00D35BC8" w:rsidRPr="00453ECD" w:rsidRDefault="00D35BC8" w:rsidP="00D35BC8">
      <w:pPr>
        <w:pStyle w:val="a0"/>
        <w:snapToGrid/>
        <w:spacing w:after="0" w:line="312" w:lineRule="auto"/>
        <w:rPr>
          <w:rFonts w:ascii="Times New Roman" w:hAnsi="Times New Roman" w:cs="Times New Roman"/>
        </w:rPr>
      </w:pPr>
      <w:r w:rsidRPr="00453ECD">
        <w:rPr>
          <w:rFonts w:ascii="Times New Roman" w:hAnsi="Times New Roman" w:cs="Times New Roman"/>
        </w:rPr>
        <w:t>СТО -</w:t>
      </w:r>
      <w:r>
        <w:rPr>
          <w:rFonts w:ascii="Times New Roman" w:hAnsi="Times New Roman" w:cs="Times New Roman"/>
          <w:lang w:val="ru-RU"/>
        </w:rPr>
        <w:t xml:space="preserve"> </w:t>
      </w:r>
      <w:r w:rsidRPr="00453ECD">
        <w:rPr>
          <w:rFonts w:ascii="Times New Roman" w:hAnsi="Times New Roman" w:cs="Times New Roman"/>
        </w:rPr>
        <w:t xml:space="preserve">суммарной мощностью </w:t>
      </w:r>
      <w:r>
        <w:rPr>
          <w:rFonts w:ascii="Times New Roman" w:hAnsi="Times New Roman" w:cs="Times New Roman"/>
          <w:lang w:val="ru-RU"/>
        </w:rPr>
        <w:t>22</w:t>
      </w:r>
      <w:r w:rsidRPr="00453ECD">
        <w:rPr>
          <w:rFonts w:ascii="Times New Roman" w:hAnsi="Times New Roman" w:cs="Times New Roman"/>
        </w:rPr>
        <w:t xml:space="preserve"> постов;</w:t>
      </w:r>
    </w:p>
    <w:p w:rsidR="00D35BC8" w:rsidRPr="00453ECD" w:rsidRDefault="00D35BC8" w:rsidP="00D35BC8">
      <w:pPr>
        <w:pStyle w:val="a0"/>
        <w:snapToGrid/>
        <w:spacing w:after="0" w:line="312" w:lineRule="auto"/>
        <w:rPr>
          <w:rFonts w:ascii="Times New Roman" w:hAnsi="Times New Roman" w:cs="Times New Roman"/>
        </w:rPr>
      </w:pPr>
      <w:r w:rsidRPr="00453ECD">
        <w:rPr>
          <w:rFonts w:ascii="Times New Roman" w:hAnsi="Times New Roman" w:cs="Times New Roman"/>
        </w:rPr>
        <w:t>АЗС -</w:t>
      </w:r>
      <w:r>
        <w:rPr>
          <w:rFonts w:ascii="Times New Roman" w:hAnsi="Times New Roman" w:cs="Times New Roman"/>
          <w:lang w:val="ru-RU"/>
        </w:rPr>
        <w:t xml:space="preserve"> </w:t>
      </w:r>
      <w:r w:rsidRPr="00453ECD">
        <w:rPr>
          <w:rFonts w:ascii="Times New Roman" w:hAnsi="Times New Roman" w:cs="Times New Roman"/>
        </w:rPr>
        <w:t xml:space="preserve">суммарной мощностью </w:t>
      </w:r>
      <w:r>
        <w:rPr>
          <w:rFonts w:ascii="Times New Roman" w:hAnsi="Times New Roman" w:cs="Times New Roman"/>
          <w:lang w:val="ru-RU"/>
        </w:rPr>
        <w:t>3</w:t>
      </w:r>
      <w:r w:rsidRPr="00453ECD">
        <w:rPr>
          <w:rFonts w:ascii="Times New Roman" w:hAnsi="Times New Roman" w:cs="Times New Roman"/>
        </w:rPr>
        <w:t xml:space="preserve"> топливо-раздаточны</w:t>
      </w:r>
      <w:r>
        <w:rPr>
          <w:rFonts w:ascii="Times New Roman" w:hAnsi="Times New Roman" w:cs="Times New Roman"/>
          <w:lang w:val="ru-RU"/>
        </w:rPr>
        <w:t>е</w:t>
      </w:r>
      <w:r w:rsidRPr="00453ECD">
        <w:rPr>
          <w:rFonts w:ascii="Times New Roman" w:hAnsi="Times New Roman" w:cs="Times New Roman"/>
        </w:rPr>
        <w:t xml:space="preserve"> колонк</w:t>
      </w:r>
      <w:r>
        <w:rPr>
          <w:rFonts w:ascii="Times New Roman" w:hAnsi="Times New Roman" w:cs="Times New Roman"/>
          <w:lang w:val="ru-RU"/>
        </w:rPr>
        <w:t>и</w:t>
      </w:r>
      <w:r w:rsidRPr="00453ECD">
        <w:rPr>
          <w:rFonts w:ascii="Times New Roman" w:hAnsi="Times New Roman" w:cs="Times New Roman"/>
        </w:rPr>
        <w:t>;</w:t>
      </w:r>
    </w:p>
    <w:p w:rsidR="00D35BC8" w:rsidRPr="00453ECD" w:rsidRDefault="00D35BC8" w:rsidP="00D35BC8">
      <w:pPr>
        <w:pStyle w:val="a0"/>
        <w:snapToGrid/>
        <w:spacing w:after="0" w:line="312" w:lineRule="auto"/>
        <w:rPr>
          <w:rFonts w:ascii="Times New Roman" w:hAnsi="Times New Roman" w:cs="Times New Roman"/>
        </w:rPr>
      </w:pPr>
      <w:r w:rsidRPr="00453ECD">
        <w:rPr>
          <w:rFonts w:ascii="Times New Roman" w:hAnsi="Times New Roman" w:cs="Times New Roman"/>
        </w:rPr>
        <w:t xml:space="preserve">сооружений для постоянного хранения транспорта жителей многоэтажной, </w:t>
      </w:r>
      <w:proofErr w:type="spellStart"/>
      <w:r w:rsidRPr="00453ECD">
        <w:rPr>
          <w:rFonts w:ascii="Times New Roman" w:hAnsi="Times New Roman" w:cs="Times New Roman"/>
        </w:rPr>
        <w:t>среднеэтажной</w:t>
      </w:r>
      <w:proofErr w:type="spellEnd"/>
      <w:r w:rsidRPr="00453ECD">
        <w:rPr>
          <w:rFonts w:ascii="Times New Roman" w:hAnsi="Times New Roman" w:cs="Times New Roman"/>
        </w:rPr>
        <w:t xml:space="preserve"> и малоэтажной застройки суммарной мощностью </w:t>
      </w:r>
      <w:r>
        <w:rPr>
          <w:rFonts w:ascii="Times New Roman" w:hAnsi="Times New Roman" w:cs="Times New Roman"/>
          <w:lang w:val="ru-RU"/>
        </w:rPr>
        <w:t>4074</w:t>
      </w:r>
      <w:r w:rsidRPr="00453ECD">
        <w:rPr>
          <w:rFonts w:ascii="Times New Roman" w:hAnsi="Times New Roman" w:cs="Times New Roman"/>
        </w:rPr>
        <w:t xml:space="preserve"> </w:t>
      </w:r>
      <w:proofErr w:type="spellStart"/>
      <w:r w:rsidRPr="00453ECD">
        <w:rPr>
          <w:rFonts w:ascii="Times New Roman" w:hAnsi="Times New Roman" w:cs="Times New Roman"/>
        </w:rPr>
        <w:t>машино</w:t>
      </w:r>
      <w:proofErr w:type="spellEnd"/>
      <w:r w:rsidRPr="00453ECD">
        <w:rPr>
          <w:rFonts w:ascii="Times New Roman" w:hAnsi="Times New Roman" w:cs="Times New Roman"/>
        </w:rPr>
        <w:t>-мест.</w:t>
      </w:r>
    </w:p>
    <w:p w:rsidR="00D35BC8" w:rsidRPr="003D554F" w:rsidRDefault="00D35BC8" w:rsidP="00D35BC8">
      <w:pPr>
        <w:spacing w:line="312" w:lineRule="auto"/>
        <w:ind w:firstLine="709"/>
        <w:rPr>
          <w:sz w:val="24"/>
          <w:szCs w:val="24"/>
        </w:rPr>
      </w:pPr>
      <w:r w:rsidRPr="003D554F">
        <w:rPr>
          <w:sz w:val="24"/>
          <w:szCs w:val="24"/>
        </w:rPr>
        <w:t>Увеличение парка автомобилей потребует развития предприятий автосервиса, станций технического обслуживания. Для повышения качества технического обслуживания автомобильного транспорта, развития сети автомобильных заправочных станций, станций технического обслуживания планируется:</w:t>
      </w:r>
    </w:p>
    <w:p w:rsidR="00D35BC8" w:rsidRPr="003D554F" w:rsidRDefault="00D35BC8" w:rsidP="00D35BC8">
      <w:pPr>
        <w:pStyle w:val="afffc"/>
        <w:numPr>
          <w:ilvl w:val="0"/>
          <w:numId w:val="44"/>
        </w:numPr>
        <w:tabs>
          <w:tab w:val="clear" w:pos="1080"/>
          <w:tab w:val="left" w:pos="993"/>
        </w:tabs>
        <w:spacing w:line="312" w:lineRule="auto"/>
        <w:ind w:left="0" w:firstLine="709"/>
      </w:pPr>
      <w:r w:rsidRPr="003D554F">
        <w:t>строительство автоматической мойки машин;</w:t>
      </w:r>
    </w:p>
    <w:p w:rsidR="00D35BC8" w:rsidRPr="003D554F" w:rsidRDefault="00D35BC8" w:rsidP="00D35BC8">
      <w:pPr>
        <w:pStyle w:val="afffc"/>
        <w:numPr>
          <w:ilvl w:val="0"/>
          <w:numId w:val="44"/>
        </w:numPr>
        <w:tabs>
          <w:tab w:val="clear" w:pos="1080"/>
          <w:tab w:val="left" w:pos="993"/>
        </w:tabs>
        <w:spacing w:line="312" w:lineRule="auto"/>
        <w:ind w:left="0" w:firstLine="709"/>
      </w:pPr>
      <w:r w:rsidRPr="003D554F">
        <w:t xml:space="preserve">строительство АЗС (газонаполнительная станция) на въезде в </w:t>
      </w:r>
      <w:proofErr w:type="spellStart"/>
      <w:r>
        <w:t>р.п</w:t>
      </w:r>
      <w:proofErr w:type="spellEnd"/>
      <w:r>
        <w:t>. Коноша</w:t>
      </w:r>
      <w:r w:rsidRPr="003D554F">
        <w:t>;</w:t>
      </w:r>
    </w:p>
    <w:p w:rsidR="00D35BC8" w:rsidRPr="003D554F" w:rsidRDefault="00D35BC8" w:rsidP="00D35BC8">
      <w:pPr>
        <w:pStyle w:val="afffc"/>
        <w:numPr>
          <w:ilvl w:val="0"/>
          <w:numId w:val="44"/>
        </w:numPr>
        <w:tabs>
          <w:tab w:val="clear" w:pos="1080"/>
          <w:tab w:val="left" w:pos="993"/>
        </w:tabs>
        <w:spacing w:line="312" w:lineRule="auto"/>
        <w:ind w:left="0" w:firstLine="709"/>
      </w:pPr>
      <w:r w:rsidRPr="003D554F">
        <w:t>строительство СТО - в районе размещения крупной зоны гар</w:t>
      </w:r>
      <w:r>
        <w:t>ажей индивидуального транспорта</w:t>
      </w:r>
      <w:r w:rsidRPr="003D554F">
        <w:t>;</w:t>
      </w:r>
    </w:p>
    <w:p w:rsidR="00D35BC8" w:rsidRDefault="00D35BC8" w:rsidP="00D35BC8">
      <w:pPr>
        <w:pStyle w:val="afffc"/>
        <w:numPr>
          <w:ilvl w:val="0"/>
          <w:numId w:val="44"/>
        </w:numPr>
        <w:tabs>
          <w:tab w:val="clear" w:pos="1080"/>
          <w:tab w:val="left" w:pos="993"/>
        </w:tabs>
        <w:spacing w:line="312" w:lineRule="auto"/>
        <w:ind w:left="0" w:firstLine="709"/>
      </w:pPr>
      <w:r w:rsidRPr="003D554F">
        <w:lastRenderedPageBreak/>
        <w:t>организации многоступенчатой системы мелкого ремонта и технического обслуживания (на 2-3 поста) на территории зон крупных гаражных кооперативов, предприятий или в пределах коммунально-складских зон.</w:t>
      </w:r>
    </w:p>
    <w:p w:rsidR="00D35BC8" w:rsidRPr="003D554F" w:rsidRDefault="00D35BC8" w:rsidP="00D35BC8">
      <w:pPr>
        <w:spacing w:line="312" w:lineRule="auto"/>
        <w:ind w:firstLine="709"/>
        <w:rPr>
          <w:sz w:val="24"/>
          <w:szCs w:val="24"/>
        </w:rPr>
      </w:pPr>
      <w:r w:rsidRPr="003D554F">
        <w:rPr>
          <w:sz w:val="24"/>
          <w:szCs w:val="24"/>
        </w:rPr>
        <w:t xml:space="preserve">В муниципальном образовании </w:t>
      </w:r>
      <w:r>
        <w:rPr>
          <w:sz w:val="24"/>
          <w:szCs w:val="24"/>
        </w:rPr>
        <w:t>«Коношское»</w:t>
      </w:r>
      <w:r w:rsidRPr="003D554F">
        <w:rPr>
          <w:sz w:val="24"/>
          <w:szCs w:val="24"/>
        </w:rPr>
        <w:t xml:space="preserve"> основными принципами размещения и строительства новых объектов постоянного хранения индивидуальных легковых автомобилей являются: </w:t>
      </w:r>
    </w:p>
    <w:p w:rsidR="00D35BC8" w:rsidRPr="003D554F" w:rsidRDefault="00D35BC8" w:rsidP="00C92D20">
      <w:pPr>
        <w:pStyle w:val="afffc"/>
        <w:numPr>
          <w:ilvl w:val="0"/>
          <w:numId w:val="44"/>
        </w:numPr>
        <w:spacing w:line="312" w:lineRule="auto"/>
        <w:ind w:left="0" w:firstLine="709"/>
      </w:pPr>
      <w:r w:rsidRPr="003D554F">
        <w:t xml:space="preserve">сохранение существующих объектов хранения транспортных средств; </w:t>
      </w:r>
    </w:p>
    <w:p w:rsidR="00D35BC8" w:rsidRPr="003D554F" w:rsidRDefault="00D35BC8" w:rsidP="00C92D20">
      <w:pPr>
        <w:pStyle w:val="afffc"/>
        <w:numPr>
          <w:ilvl w:val="0"/>
          <w:numId w:val="44"/>
        </w:numPr>
        <w:spacing w:line="312" w:lineRule="auto"/>
        <w:ind w:left="0" w:firstLine="709"/>
      </w:pPr>
      <w:r w:rsidRPr="003D554F">
        <w:t xml:space="preserve">продолжить сооружение боксовых гаражей; </w:t>
      </w:r>
    </w:p>
    <w:p w:rsidR="00D35BC8" w:rsidRPr="003D554F" w:rsidRDefault="00D35BC8" w:rsidP="00C92D20">
      <w:pPr>
        <w:pStyle w:val="afffc"/>
        <w:numPr>
          <w:ilvl w:val="0"/>
          <w:numId w:val="44"/>
        </w:numPr>
        <w:spacing w:line="312" w:lineRule="auto"/>
        <w:ind w:left="0" w:firstLine="709"/>
      </w:pPr>
      <w:r w:rsidRPr="003D554F">
        <w:t xml:space="preserve">организовать открытые стоянки постоянного хранения; </w:t>
      </w:r>
    </w:p>
    <w:p w:rsidR="00D35BC8" w:rsidRDefault="00D35BC8" w:rsidP="00C92D20">
      <w:pPr>
        <w:pStyle w:val="afffc"/>
        <w:numPr>
          <w:ilvl w:val="0"/>
          <w:numId w:val="44"/>
        </w:numPr>
        <w:spacing w:line="312" w:lineRule="auto"/>
        <w:ind w:left="0" w:firstLine="709"/>
      </w:pPr>
      <w:r w:rsidRPr="003D554F">
        <w:t xml:space="preserve">считать, что автомобили, принадлежащие населению, проживающему в индивидуальных домах, размещаются на соответствующих участках. </w:t>
      </w:r>
    </w:p>
    <w:p w:rsidR="00D35BC8" w:rsidRPr="003D554F" w:rsidRDefault="00D35BC8" w:rsidP="00D35BC8">
      <w:pPr>
        <w:pStyle w:val="afffc"/>
        <w:spacing w:line="312" w:lineRule="auto"/>
      </w:pPr>
      <w:r w:rsidRPr="003D554F">
        <w:t>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 Мероприятия, выполнение которых необходимо по данному разделу:</w:t>
      </w:r>
    </w:p>
    <w:p w:rsidR="00D35BC8" w:rsidRPr="003D554F" w:rsidRDefault="00D35BC8" w:rsidP="00D35BC8">
      <w:pPr>
        <w:pStyle w:val="afffc"/>
        <w:spacing w:line="312" w:lineRule="auto"/>
      </w:pPr>
      <w:r w:rsidRPr="003D554F">
        <w:t xml:space="preserve">1. Осуществление строительства гаражей для хранения личного легкового автотранспорта осуществляется в комплексе с жилыми домами на территории </w:t>
      </w:r>
      <w:proofErr w:type="spellStart"/>
      <w:r w:rsidRPr="003D554F">
        <w:t>среднеэтажной</w:t>
      </w:r>
      <w:proofErr w:type="spellEnd"/>
      <w:r w:rsidRPr="003D554F">
        <w:t xml:space="preserve"> и малоэтажной многоквартирной жилой застройки населенных пунктов;</w:t>
      </w:r>
    </w:p>
    <w:p w:rsidR="00D35BC8" w:rsidRPr="003D554F" w:rsidRDefault="00D35BC8" w:rsidP="00D35BC8">
      <w:pPr>
        <w:pStyle w:val="afffc"/>
        <w:spacing w:line="312" w:lineRule="auto"/>
      </w:pPr>
      <w:r w:rsidRPr="003D554F">
        <w:t>2. Оборудование открытых стоянок для временного хранения автотранспорта предусматриваются в общественных центрах населенных пунктов;</w:t>
      </w:r>
    </w:p>
    <w:p w:rsidR="00D35BC8" w:rsidRPr="003D554F" w:rsidRDefault="00D35BC8" w:rsidP="00D35BC8">
      <w:pPr>
        <w:pStyle w:val="afffc"/>
        <w:spacing w:line="312" w:lineRule="auto"/>
      </w:pPr>
      <w:r w:rsidRPr="003D554F">
        <w:t xml:space="preserve">3. Организация общественных стоянок в местах наибольшего скопления автомобилей. </w:t>
      </w:r>
    </w:p>
    <w:p w:rsidR="00D35BC8" w:rsidRPr="003D554F" w:rsidRDefault="00D35BC8" w:rsidP="00D35BC8">
      <w:pPr>
        <w:pStyle w:val="afffc"/>
        <w:spacing w:line="312" w:lineRule="auto"/>
      </w:pPr>
      <w:r w:rsidRPr="003D554F">
        <w:t>При подготовке проектной документации в обязательном порядке необходимо предусмотреть выполнение требований к размещению автостоянок для транспорта инвалидов в соответствии с СП 59.13330.2012.</w:t>
      </w:r>
    </w:p>
    <w:p w:rsidR="00D35BC8" w:rsidRPr="003D554F" w:rsidRDefault="00D35BC8" w:rsidP="00D35BC8">
      <w:pPr>
        <w:pStyle w:val="afffc"/>
        <w:spacing w:line="312" w:lineRule="auto"/>
      </w:pPr>
      <w:r w:rsidRPr="003D554F">
        <w:t>В соответствии с п. 4.2.1 СП 59.13330.2012,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p w:rsidR="00D35BC8" w:rsidRPr="003D554F" w:rsidRDefault="00D35BC8" w:rsidP="00D35BC8">
      <w:pPr>
        <w:pStyle w:val="afffc"/>
        <w:spacing w:line="312" w:lineRule="auto"/>
      </w:pPr>
      <w:r w:rsidRPr="003D554F">
        <w:t>до 100 включительно – 5%, но не менее одного места;</w:t>
      </w:r>
    </w:p>
    <w:p w:rsidR="00D35BC8" w:rsidRPr="003D554F" w:rsidRDefault="00D35BC8" w:rsidP="00D35BC8">
      <w:pPr>
        <w:pStyle w:val="afffc"/>
        <w:spacing w:line="312" w:lineRule="auto"/>
      </w:pPr>
      <w:r w:rsidRPr="003D554F">
        <w:t>от 101 до 200 – 5 мест и дополнительно 3%;</w:t>
      </w:r>
    </w:p>
    <w:p w:rsidR="00D35BC8" w:rsidRPr="003D554F" w:rsidRDefault="00D35BC8" w:rsidP="00D35BC8">
      <w:pPr>
        <w:pStyle w:val="afffc"/>
        <w:spacing w:line="312" w:lineRule="auto"/>
      </w:pPr>
      <w:r w:rsidRPr="003D554F">
        <w:t>от 201 до 1000 – 8 мест и дополнительно 2%;</w:t>
      </w:r>
    </w:p>
    <w:p w:rsidR="00D35BC8" w:rsidRPr="003D554F" w:rsidRDefault="00D35BC8" w:rsidP="00D35BC8">
      <w:pPr>
        <w:pStyle w:val="afffc"/>
        <w:spacing w:line="312" w:lineRule="auto"/>
      </w:pPr>
      <w:r w:rsidRPr="003D554F">
        <w:t>1001 место и более – 24 места плюс не менее 1% на каждые 100 мест свыше.</w:t>
      </w:r>
    </w:p>
    <w:p w:rsidR="00D35BC8" w:rsidRPr="003D554F" w:rsidRDefault="00D35BC8" w:rsidP="00D35BC8">
      <w:pPr>
        <w:pStyle w:val="afffc"/>
        <w:spacing w:line="312" w:lineRule="auto"/>
      </w:pPr>
      <w:r w:rsidRPr="003D554F">
        <w:t>Места для личного автотранспорта инвалидов желательно размещать вблизи входа в предприятие или в учреждение, доступного для инвалидов, но не далее 50 м, от входа в жилое здание – не далее 100 м.</w:t>
      </w:r>
    </w:p>
    <w:p w:rsidR="00D35BC8" w:rsidRPr="003D554F" w:rsidRDefault="00D35BC8" w:rsidP="00D35BC8">
      <w:pPr>
        <w:pStyle w:val="afffc"/>
        <w:spacing w:line="312" w:lineRule="auto"/>
      </w:pPr>
      <w:r w:rsidRPr="003D554F">
        <w:t>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 м от входов в общественные здания.</w:t>
      </w:r>
    </w:p>
    <w:p w:rsidR="00D35BC8" w:rsidRPr="003D554F" w:rsidRDefault="00D35BC8" w:rsidP="00D35BC8">
      <w:pPr>
        <w:pStyle w:val="afffc"/>
        <w:spacing w:line="312" w:lineRule="auto"/>
      </w:pPr>
      <w:r w:rsidRPr="003D554F">
        <w:lastRenderedPageBreak/>
        <w:t xml:space="preserve">Индивидуальный транспорт жителей индивидуальной жилой застройки планируется хранить на приусадебных участках. Предполагается, что ведомственные и грузовые автомобили будут находиться на хранении в коммунально-складской и промышленной зоне. </w:t>
      </w:r>
    </w:p>
    <w:p w:rsidR="007E0A65" w:rsidRDefault="007E0A65" w:rsidP="00B861C8">
      <w:pPr>
        <w:widowControl/>
        <w:snapToGrid/>
        <w:spacing w:line="312" w:lineRule="auto"/>
        <w:jc w:val="left"/>
        <w:rPr>
          <w:b/>
          <w:sz w:val="24"/>
          <w:szCs w:val="24"/>
        </w:rPr>
      </w:pPr>
    </w:p>
    <w:p w:rsidR="00D90D6A" w:rsidRDefault="00D90D6A" w:rsidP="00B861C8">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5.4. </w:t>
      </w:r>
      <w:r w:rsidRPr="00D90D6A">
        <w:rPr>
          <w:rFonts w:ascii="Times New Roman" w:hAnsi="Times New Roman" w:cs="Times New Roman"/>
          <w:b/>
          <w:sz w:val="24"/>
          <w:szCs w:val="24"/>
        </w:rPr>
        <w:t xml:space="preserve">Мероприятия по развитию инфраструктуры пешеходного и велосипедного передвижения </w:t>
      </w:r>
    </w:p>
    <w:p w:rsidR="00942E3D" w:rsidRDefault="00942E3D" w:rsidP="00B861C8">
      <w:pPr>
        <w:pStyle w:val="ConsPlusNonformat"/>
        <w:spacing w:line="312" w:lineRule="auto"/>
        <w:ind w:firstLine="709"/>
        <w:contextualSpacing/>
        <w:jc w:val="center"/>
        <w:rPr>
          <w:rFonts w:ascii="Times New Roman" w:hAnsi="Times New Roman" w:cs="Times New Roman"/>
          <w:b/>
          <w:sz w:val="24"/>
          <w:szCs w:val="24"/>
        </w:rPr>
      </w:pPr>
    </w:p>
    <w:p w:rsidR="00707CDF" w:rsidRPr="00C829C7" w:rsidRDefault="00707CDF" w:rsidP="00707CDF">
      <w:pPr>
        <w:pStyle w:val="S1"/>
        <w:spacing w:line="312" w:lineRule="auto"/>
        <w:rPr>
          <w:rFonts w:ascii="Times New Roman" w:hAnsi="Times New Roman"/>
        </w:rPr>
      </w:pPr>
      <w:r w:rsidRPr="00C829C7">
        <w:rPr>
          <w:rFonts w:ascii="Times New Roman" w:hAnsi="Times New Roman"/>
        </w:rPr>
        <w:t>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w:t>
      </w:r>
    </w:p>
    <w:p w:rsidR="00707CDF" w:rsidRPr="00C829C7" w:rsidRDefault="00707CDF" w:rsidP="00707CDF">
      <w:pPr>
        <w:pStyle w:val="S1"/>
        <w:spacing w:line="312" w:lineRule="auto"/>
        <w:rPr>
          <w:rFonts w:ascii="Times New Roman" w:hAnsi="Times New Roman"/>
        </w:rPr>
      </w:pPr>
      <w:r w:rsidRPr="00C829C7">
        <w:rPr>
          <w:rFonts w:ascii="Times New Roman" w:hAnsi="Times New Roman"/>
        </w:rPr>
        <w:t xml:space="preserve">Для поддержания экологически чистой среды, при небольших отрезках для корреспонденции, на территории </w:t>
      </w:r>
      <w:proofErr w:type="spellStart"/>
      <w:r>
        <w:rPr>
          <w:rFonts w:ascii="Times New Roman" w:hAnsi="Times New Roman"/>
        </w:rPr>
        <w:t>р.п</w:t>
      </w:r>
      <w:proofErr w:type="spellEnd"/>
      <w:r>
        <w:rPr>
          <w:rFonts w:ascii="Times New Roman" w:hAnsi="Times New Roman"/>
        </w:rPr>
        <w:t>. Коноша</w:t>
      </w:r>
      <w:r w:rsidRPr="00C829C7">
        <w:rPr>
          <w:rFonts w:ascii="Times New Roman" w:hAnsi="Times New Roman"/>
        </w:rPr>
        <w:t xml:space="preserve"> Программой предусматривается система пешеходных улиц.</w:t>
      </w:r>
    </w:p>
    <w:p w:rsidR="00707CDF" w:rsidRPr="00C829C7" w:rsidRDefault="00707CDF" w:rsidP="00707CDF">
      <w:pPr>
        <w:pStyle w:val="S1"/>
        <w:spacing w:line="312" w:lineRule="auto"/>
        <w:rPr>
          <w:rFonts w:ascii="Times New Roman" w:hAnsi="Times New Roman"/>
        </w:rPr>
      </w:pPr>
      <w:r w:rsidRPr="00C829C7">
        <w:rPr>
          <w:rFonts w:ascii="Times New Roman" w:hAnsi="Times New Roman"/>
        </w:rPr>
        <w:t>Программой предусматривается создание без барьерной среды для мало 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без барьерной среды.</w:t>
      </w:r>
    </w:p>
    <w:p w:rsidR="00707CDF" w:rsidRPr="00C829C7" w:rsidRDefault="00707CDF" w:rsidP="00707CDF">
      <w:pPr>
        <w:pStyle w:val="S1"/>
        <w:spacing w:line="312" w:lineRule="auto"/>
        <w:rPr>
          <w:rFonts w:ascii="Times New Roman" w:hAnsi="Times New Roman"/>
        </w:rPr>
      </w:pPr>
      <w:r w:rsidRPr="00C829C7">
        <w:rPr>
          <w:rFonts w:ascii="Times New Roman" w:hAnsi="Times New Roman"/>
          <w:bCs/>
        </w:rPr>
        <w:t>Мероприятия по данному разделу:</w:t>
      </w:r>
    </w:p>
    <w:p w:rsidR="00707CDF" w:rsidRPr="00C829C7" w:rsidRDefault="00707CDF" w:rsidP="00707CDF">
      <w:pPr>
        <w:pStyle w:val="S1"/>
        <w:spacing w:line="312" w:lineRule="auto"/>
        <w:rPr>
          <w:rFonts w:ascii="Times New Roman" w:hAnsi="Times New Roman"/>
        </w:rPr>
      </w:pPr>
      <w:r w:rsidRPr="00C829C7">
        <w:rPr>
          <w:rFonts w:ascii="Times New Roman" w:hAnsi="Times New Roman"/>
          <w:bCs/>
          <w:iCs/>
        </w:rPr>
        <w:t>1. Формирование системы улиц с преимущественно пешеходным движением;</w:t>
      </w:r>
    </w:p>
    <w:p w:rsidR="00707CDF" w:rsidRPr="00C829C7" w:rsidRDefault="00707CDF" w:rsidP="00707CDF">
      <w:pPr>
        <w:pStyle w:val="S1"/>
        <w:spacing w:line="312" w:lineRule="auto"/>
        <w:rPr>
          <w:rFonts w:ascii="Times New Roman" w:hAnsi="Times New Roman"/>
        </w:rPr>
      </w:pPr>
      <w:r w:rsidRPr="00C829C7">
        <w:rPr>
          <w:rFonts w:ascii="Times New Roman" w:hAnsi="Times New Roman"/>
          <w:bCs/>
          <w:iCs/>
        </w:rPr>
        <w:t>2. Устройство велодорожек в поперечном профиле главных улиц;</w:t>
      </w:r>
    </w:p>
    <w:p w:rsidR="00707CDF" w:rsidRPr="00C829C7" w:rsidRDefault="00707CDF" w:rsidP="00707CDF">
      <w:pPr>
        <w:pStyle w:val="S1"/>
        <w:spacing w:line="312" w:lineRule="auto"/>
        <w:rPr>
          <w:rFonts w:ascii="Times New Roman" w:hAnsi="Times New Roman"/>
          <w:bCs/>
          <w:iCs/>
        </w:rPr>
      </w:pPr>
      <w:r w:rsidRPr="00C829C7">
        <w:rPr>
          <w:rFonts w:ascii="Times New Roman" w:hAnsi="Times New Roman"/>
          <w:bCs/>
          <w:iCs/>
        </w:rPr>
        <w:t>3.Обеспечение административными мерами выполнения застройщиками требований по созданию без барьерной среды;</w:t>
      </w:r>
    </w:p>
    <w:p w:rsidR="003F3B26" w:rsidRPr="0021267C" w:rsidRDefault="00707CDF" w:rsidP="00707CDF">
      <w:pPr>
        <w:pStyle w:val="S1"/>
        <w:spacing w:line="312" w:lineRule="auto"/>
        <w:rPr>
          <w:rFonts w:ascii="Times New Roman" w:hAnsi="Times New Roman"/>
          <w:bCs/>
          <w:iCs/>
        </w:rPr>
      </w:pPr>
      <w:r w:rsidRPr="0021267C">
        <w:rPr>
          <w:rFonts w:ascii="Times New Roman" w:hAnsi="Times New Roman"/>
          <w:bCs/>
          <w:iCs/>
        </w:rPr>
        <w:t xml:space="preserve">4. </w:t>
      </w:r>
      <w:r w:rsidR="0021267C" w:rsidRPr="0021267C">
        <w:rPr>
          <w:rFonts w:ascii="Times New Roman" w:hAnsi="Times New Roman"/>
          <w:bCs/>
          <w:iCs/>
        </w:rPr>
        <w:t>О</w:t>
      </w:r>
      <w:r w:rsidRPr="0021267C">
        <w:rPr>
          <w:rFonts w:ascii="Times New Roman" w:hAnsi="Times New Roman"/>
          <w:bCs/>
          <w:iCs/>
        </w:rPr>
        <w:t>рганизация тротуаров на ул. Советская и пр. Октябрьский</w:t>
      </w:r>
      <w:r w:rsidR="0021267C" w:rsidRPr="0021267C">
        <w:rPr>
          <w:rFonts w:ascii="Times New Roman" w:hAnsi="Times New Roman"/>
          <w:bCs/>
          <w:iCs/>
        </w:rPr>
        <w:t>;</w:t>
      </w:r>
      <w:r w:rsidRPr="0021267C">
        <w:rPr>
          <w:rFonts w:ascii="Times New Roman" w:hAnsi="Times New Roman"/>
          <w:bCs/>
          <w:iCs/>
        </w:rPr>
        <w:t xml:space="preserve"> </w:t>
      </w:r>
    </w:p>
    <w:p w:rsidR="003F3B26" w:rsidRPr="0021267C" w:rsidRDefault="0021267C" w:rsidP="00707CDF">
      <w:pPr>
        <w:pStyle w:val="S1"/>
        <w:spacing w:line="312" w:lineRule="auto"/>
        <w:rPr>
          <w:rFonts w:ascii="Times New Roman" w:hAnsi="Times New Roman"/>
          <w:bCs/>
          <w:iCs/>
        </w:rPr>
      </w:pPr>
      <w:r w:rsidRPr="0021267C">
        <w:rPr>
          <w:rFonts w:ascii="Times New Roman" w:hAnsi="Times New Roman"/>
          <w:bCs/>
          <w:iCs/>
        </w:rPr>
        <w:t xml:space="preserve">5. </w:t>
      </w:r>
      <w:r>
        <w:rPr>
          <w:rFonts w:ascii="Times New Roman" w:hAnsi="Times New Roman"/>
          <w:bCs/>
          <w:iCs/>
        </w:rPr>
        <w:t>Ре</w:t>
      </w:r>
      <w:r w:rsidR="00707CDF" w:rsidRPr="0021267C">
        <w:rPr>
          <w:rFonts w:ascii="Times New Roman" w:hAnsi="Times New Roman"/>
          <w:bCs/>
          <w:iCs/>
        </w:rPr>
        <w:t>конструкция тротуаров в деревянном исполнении</w:t>
      </w:r>
      <w:r w:rsidRPr="0021267C">
        <w:rPr>
          <w:rFonts w:ascii="Times New Roman" w:hAnsi="Times New Roman"/>
          <w:bCs/>
          <w:iCs/>
        </w:rPr>
        <w:t>;</w:t>
      </w:r>
      <w:r w:rsidR="00707CDF" w:rsidRPr="0021267C">
        <w:rPr>
          <w:rFonts w:ascii="Times New Roman" w:hAnsi="Times New Roman"/>
          <w:bCs/>
          <w:iCs/>
        </w:rPr>
        <w:t xml:space="preserve"> </w:t>
      </w:r>
    </w:p>
    <w:p w:rsidR="00707CDF" w:rsidRDefault="0021267C" w:rsidP="00707CDF">
      <w:pPr>
        <w:pStyle w:val="S1"/>
        <w:spacing w:line="312" w:lineRule="auto"/>
        <w:rPr>
          <w:rFonts w:ascii="Times New Roman" w:hAnsi="Times New Roman"/>
          <w:bCs/>
          <w:iCs/>
        </w:rPr>
      </w:pPr>
      <w:r w:rsidRPr="0021267C">
        <w:rPr>
          <w:rFonts w:ascii="Times New Roman" w:hAnsi="Times New Roman"/>
          <w:bCs/>
          <w:iCs/>
        </w:rPr>
        <w:t xml:space="preserve">6. </w:t>
      </w:r>
      <w:r>
        <w:rPr>
          <w:rFonts w:ascii="Times New Roman" w:hAnsi="Times New Roman"/>
          <w:bCs/>
          <w:iCs/>
        </w:rPr>
        <w:t>О</w:t>
      </w:r>
      <w:r w:rsidR="00707CDF" w:rsidRPr="0021267C">
        <w:rPr>
          <w:rFonts w:ascii="Times New Roman" w:hAnsi="Times New Roman"/>
          <w:bCs/>
          <w:iCs/>
        </w:rPr>
        <w:t>рганизация пешеходных переходов</w:t>
      </w:r>
      <w:r w:rsidRPr="0021267C">
        <w:rPr>
          <w:rFonts w:ascii="Times New Roman" w:hAnsi="Times New Roman"/>
          <w:bCs/>
          <w:iCs/>
        </w:rPr>
        <w:t>;</w:t>
      </w:r>
    </w:p>
    <w:p w:rsidR="00707CDF" w:rsidRPr="00C829C7" w:rsidRDefault="00707CDF" w:rsidP="00707CDF">
      <w:pPr>
        <w:pStyle w:val="S1"/>
        <w:spacing w:line="312" w:lineRule="auto"/>
        <w:rPr>
          <w:rFonts w:ascii="Times New Roman" w:hAnsi="Times New Roman"/>
          <w:bCs/>
          <w:iCs/>
        </w:rPr>
      </w:pPr>
      <w:r>
        <w:rPr>
          <w:rFonts w:ascii="Times New Roman" w:hAnsi="Times New Roman"/>
          <w:bCs/>
          <w:iCs/>
        </w:rPr>
        <w:t>5. Организация тротуаров в районах перспективной застройки;</w:t>
      </w:r>
    </w:p>
    <w:p w:rsidR="00707CDF" w:rsidRDefault="00707CDF" w:rsidP="00707CDF">
      <w:pPr>
        <w:pStyle w:val="S1"/>
        <w:spacing w:line="312" w:lineRule="auto"/>
        <w:rPr>
          <w:rFonts w:ascii="Times New Roman" w:hAnsi="Times New Roman"/>
          <w:bCs/>
          <w:iCs/>
        </w:rPr>
      </w:pPr>
      <w:r>
        <w:rPr>
          <w:rFonts w:ascii="Times New Roman" w:hAnsi="Times New Roman"/>
          <w:bCs/>
          <w:iCs/>
        </w:rPr>
        <w:t>6</w:t>
      </w:r>
      <w:r w:rsidRPr="00C829C7">
        <w:rPr>
          <w:rFonts w:ascii="Times New Roman" w:hAnsi="Times New Roman"/>
          <w:bCs/>
          <w:iCs/>
        </w:rPr>
        <w:t>. Орг</w:t>
      </w:r>
      <w:r w:rsidR="003F3B26">
        <w:rPr>
          <w:rFonts w:ascii="Times New Roman" w:hAnsi="Times New Roman"/>
          <w:bCs/>
          <w:iCs/>
        </w:rPr>
        <w:t>анизация велосипедных дорожек в</w:t>
      </w:r>
      <w:r w:rsidRPr="00C829C7">
        <w:rPr>
          <w:rFonts w:ascii="Times New Roman" w:hAnsi="Times New Roman"/>
          <w:bCs/>
          <w:iCs/>
        </w:rPr>
        <w:t xml:space="preserve"> </w:t>
      </w:r>
      <w:r w:rsidRPr="00707CDF">
        <w:rPr>
          <w:rFonts w:ascii="Times New Roman" w:hAnsi="Times New Roman"/>
          <w:bCs/>
          <w:iCs/>
        </w:rPr>
        <w:t>парк</w:t>
      </w:r>
      <w:r>
        <w:rPr>
          <w:rFonts w:ascii="Times New Roman" w:hAnsi="Times New Roman"/>
          <w:bCs/>
          <w:iCs/>
        </w:rPr>
        <w:t>е</w:t>
      </w:r>
      <w:r w:rsidRPr="00707CDF">
        <w:rPr>
          <w:rFonts w:ascii="Times New Roman" w:hAnsi="Times New Roman"/>
          <w:bCs/>
          <w:iCs/>
        </w:rPr>
        <w:t xml:space="preserve"> поселк</w:t>
      </w:r>
      <w:r>
        <w:rPr>
          <w:rFonts w:ascii="Times New Roman" w:hAnsi="Times New Roman"/>
          <w:bCs/>
          <w:iCs/>
        </w:rPr>
        <w:t>а</w:t>
      </w:r>
      <w:r w:rsidRPr="00707CDF">
        <w:rPr>
          <w:rFonts w:ascii="Times New Roman" w:hAnsi="Times New Roman"/>
          <w:bCs/>
          <w:iCs/>
        </w:rPr>
        <w:t xml:space="preserve"> Коноша </w:t>
      </w:r>
      <w:r w:rsidR="003F3B26">
        <w:rPr>
          <w:rFonts w:ascii="Times New Roman" w:hAnsi="Times New Roman"/>
          <w:bCs/>
          <w:iCs/>
        </w:rPr>
        <w:t>(</w:t>
      </w:r>
      <w:r w:rsidRPr="00C829C7">
        <w:rPr>
          <w:rFonts w:ascii="Times New Roman" w:hAnsi="Times New Roman"/>
          <w:bCs/>
          <w:iCs/>
        </w:rPr>
        <w:t>на расчетный срок).</w:t>
      </w:r>
    </w:p>
    <w:p w:rsidR="00707CDF" w:rsidRPr="00C829C7" w:rsidRDefault="00707CDF" w:rsidP="00707CDF">
      <w:pPr>
        <w:spacing w:line="312" w:lineRule="auto"/>
        <w:ind w:firstLine="709"/>
        <w:rPr>
          <w:sz w:val="24"/>
          <w:szCs w:val="24"/>
        </w:rPr>
      </w:pPr>
      <w:r w:rsidRPr="00C829C7">
        <w:rPr>
          <w:sz w:val="24"/>
          <w:szCs w:val="24"/>
        </w:rPr>
        <w:t xml:space="preserve">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 </w:t>
      </w:r>
    </w:p>
    <w:p w:rsidR="00D52B38" w:rsidRPr="00D52B38" w:rsidRDefault="00D52B38" w:rsidP="00B861C8">
      <w:pPr>
        <w:pStyle w:val="ConsPlusNonformat"/>
        <w:spacing w:line="312" w:lineRule="auto"/>
        <w:ind w:firstLine="709"/>
        <w:contextualSpacing/>
        <w:jc w:val="both"/>
        <w:rPr>
          <w:rFonts w:ascii="Times New Roman" w:hAnsi="Times New Roman" w:cs="Times New Roman"/>
          <w:sz w:val="24"/>
          <w:szCs w:val="24"/>
        </w:rPr>
      </w:pPr>
    </w:p>
    <w:p w:rsidR="00D90D6A" w:rsidRDefault="00D90D6A" w:rsidP="00B861C8">
      <w:pPr>
        <w:pStyle w:val="ConsPlusNonformat"/>
        <w:spacing w:line="312" w:lineRule="auto"/>
        <w:ind w:firstLine="709"/>
        <w:contextualSpacing/>
        <w:jc w:val="center"/>
        <w:rPr>
          <w:rFonts w:ascii="Times New Roman" w:hAnsi="Times New Roman" w:cs="Times New Roman"/>
          <w:b/>
          <w:sz w:val="24"/>
          <w:szCs w:val="24"/>
        </w:rPr>
      </w:pPr>
      <w:r w:rsidRPr="00D90D6A">
        <w:rPr>
          <w:rFonts w:ascii="Times New Roman" w:hAnsi="Times New Roman" w:cs="Times New Roman"/>
          <w:b/>
          <w:sz w:val="24"/>
          <w:szCs w:val="24"/>
        </w:rPr>
        <w:t>5.</w:t>
      </w:r>
      <w:r>
        <w:rPr>
          <w:rFonts w:ascii="Times New Roman" w:hAnsi="Times New Roman" w:cs="Times New Roman"/>
          <w:b/>
          <w:sz w:val="24"/>
          <w:szCs w:val="24"/>
        </w:rPr>
        <w:t>5</w:t>
      </w:r>
      <w:r w:rsidR="00380860">
        <w:rPr>
          <w:rFonts w:ascii="Times New Roman" w:hAnsi="Times New Roman" w:cs="Times New Roman"/>
          <w:b/>
          <w:sz w:val="24"/>
          <w:szCs w:val="24"/>
        </w:rPr>
        <w:t xml:space="preserve">. Мероприятия </w:t>
      </w:r>
      <w:r w:rsidRPr="00D90D6A">
        <w:rPr>
          <w:rFonts w:ascii="Times New Roman" w:hAnsi="Times New Roman" w:cs="Times New Roman"/>
          <w:b/>
          <w:sz w:val="24"/>
          <w:szCs w:val="24"/>
        </w:rPr>
        <w:t>по развитию инфраструктуры для грузового транспорта, транспортных средств коммунальных и дорожных служб</w:t>
      </w:r>
    </w:p>
    <w:p w:rsidR="00942E3D" w:rsidRDefault="00942E3D" w:rsidP="00B861C8">
      <w:pPr>
        <w:pStyle w:val="ConsPlusNonformat"/>
        <w:spacing w:line="312" w:lineRule="auto"/>
        <w:ind w:firstLine="709"/>
        <w:contextualSpacing/>
        <w:jc w:val="center"/>
        <w:rPr>
          <w:rFonts w:ascii="Times New Roman" w:hAnsi="Times New Roman" w:cs="Times New Roman"/>
          <w:b/>
          <w:sz w:val="24"/>
          <w:szCs w:val="24"/>
        </w:rPr>
      </w:pPr>
    </w:p>
    <w:p w:rsidR="00F5462B" w:rsidRDefault="00F5462B" w:rsidP="00F5462B">
      <w:pPr>
        <w:pStyle w:val="ConsPlusNonformat"/>
        <w:spacing w:line="312" w:lineRule="auto"/>
        <w:ind w:firstLine="709"/>
        <w:contextualSpacing/>
        <w:jc w:val="both"/>
        <w:rPr>
          <w:rFonts w:ascii="Times New Roman" w:hAnsi="Times New Roman" w:cs="Times New Roman"/>
          <w:sz w:val="24"/>
          <w:szCs w:val="24"/>
        </w:rPr>
      </w:pPr>
      <w:r w:rsidRPr="00380860">
        <w:rPr>
          <w:rFonts w:ascii="Times New Roman" w:hAnsi="Times New Roman" w:cs="Times New Roman"/>
          <w:sz w:val="24"/>
          <w:szCs w:val="24"/>
        </w:rPr>
        <w:t>В целях упорядочения</w:t>
      </w:r>
      <w:r>
        <w:rPr>
          <w:rFonts w:ascii="Times New Roman" w:hAnsi="Times New Roman" w:cs="Times New Roman"/>
          <w:sz w:val="24"/>
          <w:szCs w:val="24"/>
        </w:rPr>
        <w:t xml:space="preserve"> организации дорожного движения планируется в</w:t>
      </w:r>
      <w:r w:rsidRPr="00380860">
        <w:rPr>
          <w:rFonts w:ascii="Times New Roman" w:hAnsi="Times New Roman" w:cs="Times New Roman"/>
          <w:sz w:val="24"/>
          <w:szCs w:val="24"/>
        </w:rPr>
        <w:t>недрение комплекса сбора и обработки информации о транспортных средствах, осуществляющих грузовые перевозки по автомобильным дорогам местного значения</w:t>
      </w:r>
      <w:r>
        <w:rPr>
          <w:rFonts w:ascii="Times New Roman" w:hAnsi="Times New Roman" w:cs="Times New Roman"/>
          <w:sz w:val="24"/>
          <w:szCs w:val="24"/>
        </w:rPr>
        <w:t xml:space="preserve">. Реализация </w:t>
      </w:r>
      <w:r>
        <w:rPr>
          <w:rFonts w:ascii="Times New Roman" w:hAnsi="Times New Roman" w:cs="Times New Roman"/>
          <w:sz w:val="24"/>
          <w:szCs w:val="24"/>
        </w:rPr>
        <w:lastRenderedPageBreak/>
        <w:t>мероприятий</w:t>
      </w:r>
      <w:r w:rsidRPr="00380860">
        <w:rPr>
          <w:rFonts w:ascii="Times New Roman" w:hAnsi="Times New Roman" w:cs="Times New Roman"/>
          <w:sz w:val="24"/>
          <w:szCs w:val="24"/>
        </w:rPr>
        <w:t xml:space="preserve"> позволит обеспечить учет и анализ грузопотоков,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w:t>
      </w:r>
      <w:r>
        <w:rPr>
          <w:rFonts w:ascii="Times New Roman" w:hAnsi="Times New Roman" w:cs="Times New Roman"/>
          <w:sz w:val="24"/>
          <w:szCs w:val="24"/>
        </w:rPr>
        <w:t>.</w:t>
      </w:r>
    </w:p>
    <w:p w:rsidR="008411E6" w:rsidRDefault="008411E6" w:rsidP="00F5462B">
      <w:pPr>
        <w:pStyle w:val="ConsPlusNonformat"/>
        <w:spacing w:line="312"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Кроме того, на перспективу планируется </w:t>
      </w:r>
      <w:r w:rsidRPr="008411E6">
        <w:rPr>
          <w:rFonts w:ascii="Times New Roman" w:hAnsi="Times New Roman" w:cs="Times New Roman"/>
          <w:sz w:val="24"/>
          <w:szCs w:val="24"/>
        </w:rPr>
        <w:t xml:space="preserve">строительство тоннеля на участке ул. Советская-ул. Олимпийская для прохождения </w:t>
      </w:r>
      <w:r w:rsidR="009539D7">
        <w:rPr>
          <w:rFonts w:ascii="Times New Roman" w:hAnsi="Times New Roman" w:cs="Times New Roman"/>
          <w:sz w:val="24"/>
          <w:szCs w:val="24"/>
        </w:rPr>
        <w:t xml:space="preserve">большегрузного </w:t>
      </w:r>
      <w:r w:rsidRPr="008411E6">
        <w:rPr>
          <w:rFonts w:ascii="Times New Roman" w:hAnsi="Times New Roman" w:cs="Times New Roman"/>
          <w:sz w:val="24"/>
          <w:szCs w:val="24"/>
        </w:rPr>
        <w:t>транспорта</w:t>
      </w:r>
      <w:r w:rsidR="009539D7">
        <w:rPr>
          <w:rFonts w:ascii="Times New Roman" w:hAnsi="Times New Roman" w:cs="Times New Roman"/>
          <w:sz w:val="24"/>
          <w:szCs w:val="24"/>
        </w:rPr>
        <w:t xml:space="preserve"> до 40 тонн</w:t>
      </w:r>
      <w:r w:rsidRPr="008411E6">
        <w:rPr>
          <w:rFonts w:ascii="Times New Roman" w:hAnsi="Times New Roman" w:cs="Times New Roman"/>
          <w:sz w:val="24"/>
          <w:szCs w:val="24"/>
        </w:rPr>
        <w:t>. Данное мероприятие позволит на дольше сохранить срок службы и разгрузить участок железнодорожного переезда на ул. Советская-</w:t>
      </w:r>
      <w:r w:rsidR="00817027">
        <w:rPr>
          <w:rFonts w:ascii="Times New Roman" w:hAnsi="Times New Roman" w:cs="Times New Roman"/>
          <w:sz w:val="24"/>
          <w:szCs w:val="24"/>
        </w:rPr>
        <w:t xml:space="preserve"> </w:t>
      </w:r>
      <w:r w:rsidRPr="008411E6">
        <w:rPr>
          <w:rFonts w:ascii="Times New Roman" w:hAnsi="Times New Roman" w:cs="Times New Roman"/>
          <w:sz w:val="24"/>
          <w:szCs w:val="24"/>
        </w:rPr>
        <w:t>ул. Олимпийская.</w:t>
      </w:r>
    </w:p>
    <w:p w:rsidR="00380860" w:rsidRDefault="00380860" w:rsidP="00B861C8">
      <w:pPr>
        <w:pStyle w:val="ConsPlusNonformat"/>
        <w:spacing w:line="312" w:lineRule="auto"/>
        <w:ind w:firstLine="709"/>
        <w:contextualSpacing/>
        <w:jc w:val="center"/>
        <w:rPr>
          <w:rFonts w:ascii="Times New Roman" w:hAnsi="Times New Roman" w:cs="Times New Roman"/>
          <w:b/>
          <w:sz w:val="24"/>
          <w:szCs w:val="24"/>
        </w:rPr>
      </w:pPr>
    </w:p>
    <w:p w:rsidR="005F264A" w:rsidRDefault="00D90D6A" w:rsidP="00B861C8">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5.6. Ме</w:t>
      </w:r>
      <w:r w:rsidRPr="00D90D6A">
        <w:rPr>
          <w:rFonts w:ascii="Times New Roman" w:hAnsi="Times New Roman" w:cs="Times New Roman"/>
          <w:b/>
          <w:sz w:val="24"/>
          <w:szCs w:val="24"/>
        </w:rPr>
        <w:t xml:space="preserve">роприятия по организации дорожного движения </w:t>
      </w:r>
      <w:r w:rsidR="00B861C8" w:rsidRPr="00B861C8">
        <w:rPr>
          <w:rFonts w:ascii="Times New Roman" w:hAnsi="Times New Roman" w:cs="Times New Roman"/>
          <w:b/>
          <w:sz w:val="24"/>
          <w:szCs w:val="24"/>
        </w:rPr>
        <w:t>Коношского</w:t>
      </w:r>
      <w:r w:rsidRPr="00D90D6A">
        <w:rPr>
          <w:rFonts w:ascii="Times New Roman" w:hAnsi="Times New Roman" w:cs="Times New Roman"/>
          <w:b/>
          <w:sz w:val="24"/>
          <w:szCs w:val="24"/>
        </w:rPr>
        <w:t xml:space="preserve"> </w:t>
      </w:r>
    </w:p>
    <w:p w:rsidR="00D90D6A" w:rsidRDefault="00D90D6A" w:rsidP="00B861C8">
      <w:pPr>
        <w:pStyle w:val="ConsPlusNonformat"/>
        <w:spacing w:line="312" w:lineRule="auto"/>
        <w:ind w:firstLine="709"/>
        <w:contextualSpacing/>
        <w:jc w:val="center"/>
        <w:rPr>
          <w:rFonts w:ascii="Times New Roman" w:hAnsi="Times New Roman" w:cs="Times New Roman"/>
          <w:b/>
          <w:sz w:val="24"/>
          <w:szCs w:val="24"/>
        </w:rPr>
      </w:pPr>
      <w:r w:rsidRPr="00D90D6A">
        <w:rPr>
          <w:rFonts w:ascii="Times New Roman" w:hAnsi="Times New Roman" w:cs="Times New Roman"/>
          <w:b/>
          <w:sz w:val="24"/>
          <w:szCs w:val="24"/>
        </w:rPr>
        <w:t>городского поселения</w:t>
      </w:r>
    </w:p>
    <w:p w:rsidR="00942E3D" w:rsidRDefault="00942E3D" w:rsidP="00942E3D">
      <w:pPr>
        <w:pStyle w:val="ConsPlusNonformat"/>
        <w:ind w:firstLine="709"/>
        <w:contextualSpacing/>
        <w:jc w:val="center"/>
        <w:rPr>
          <w:rFonts w:ascii="Times New Roman" w:hAnsi="Times New Roman" w:cs="Times New Roman"/>
          <w:b/>
          <w:sz w:val="24"/>
          <w:szCs w:val="24"/>
        </w:rPr>
      </w:pPr>
    </w:p>
    <w:p w:rsidR="005F264A" w:rsidRPr="005F264A" w:rsidRDefault="005F264A" w:rsidP="005F264A">
      <w:pPr>
        <w:widowControl/>
        <w:snapToGrid/>
        <w:spacing w:line="312" w:lineRule="auto"/>
        <w:ind w:firstLine="709"/>
        <w:rPr>
          <w:sz w:val="24"/>
          <w:szCs w:val="24"/>
        </w:rPr>
      </w:pPr>
      <w:r w:rsidRPr="005F264A">
        <w:rPr>
          <w:sz w:val="24"/>
          <w:szCs w:val="24"/>
        </w:rPr>
        <w:t>В перспективе возможно снижение безопасности дорожного движения и повышение загруженности дорог из-за следующих причин:</w:t>
      </w:r>
    </w:p>
    <w:p w:rsidR="005F264A" w:rsidRPr="005F264A" w:rsidRDefault="005F264A" w:rsidP="008411E6">
      <w:pPr>
        <w:widowControl/>
        <w:numPr>
          <w:ilvl w:val="0"/>
          <w:numId w:val="45"/>
        </w:numPr>
        <w:tabs>
          <w:tab w:val="clear" w:pos="720"/>
          <w:tab w:val="num" w:pos="993"/>
        </w:tabs>
        <w:snapToGrid/>
        <w:spacing w:line="312" w:lineRule="auto"/>
        <w:ind w:left="0" w:firstLine="709"/>
        <w:rPr>
          <w:sz w:val="24"/>
          <w:szCs w:val="24"/>
        </w:rPr>
      </w:pPr>
      <w:r w:rsidRPr="005F264A">
        <w:rPr>
          <w:sz w:val="24"/>
          <w:szCs w:val="24"/>
        </w:rPr>
        <w:t>постоянно возрастающая мобильность населения;</w:t>
      </w:r>
    </w:p>
    <w:p w:rsidR="005F264A" w:rsidRPr="005F264A" w:rsidRDefault="005F264A" w:rsidP="008411E6">
      <w:pPr>
        <w:widowControl/>
        <w:numPr>
          <w:ilvl w:val="0"/>
          <w:numId w:val="45"/>
        </w:numPr>
        <w:tabs>
          <w:tab w:val="clear" w:pos="720"/>
          <w:tab w:val="num" w:pos="993"/>
        </w:tabs>
        <w:snapToGrid/>
        <w:spacing w:line="312" w:lineRule="auto"/>
        <w:ind w:left="0" w:firstLine="709"/>
        <w:rPr>
          <w:sz w:val="24"/>
          <w:szCs w:val="24"/>
        </w:rPr>
      </w:pPr>
      <w:r w:rsidRPr="005F264A">
        <w:rPr>
          <w:sz w:val="24"/>
          <w:szCs w:val="24"/>
        </w:rPr>
        <w:t>пренебрежение требованиями безопасности дорожного движения со стороны участников движения;                                                                                                                          </w:t>
      </w:r>
    </w:p>
    <w:p w:rsidR="005F264A" w:rsidRPr="005F264A" w:rsidRDefault="005F264A" w:rsidP="008411E6">
      <w:pPr>
        <w:widowControl/>
        <w:numPr>
          <w:ilvl w:val="0"/>
          <w:numId w:val="45"/>
        </w:numPr>
        <w:tabs>
          <w:tab w:val="clear" w:pos="720"/>
          <w:tab w:val="num" w:pos="993"/>
        </w:tabs>
        <w:snapToGrid/>
        <w:spacing w:line="312" w:lineRule="auto"/>
        <w:ind w:left="0" w:firstLine="709"/>
        <w:rPr>
          <w:sz w:val="24"/>
          <w:szCs w:val="24"/>
        </w:rPr>
      </w:pPr>
      <w:r w:rsidRPr="005F264A">
        <w:rPr>
          <w:sz w:val="24"/>
          <w:szCs w:val="24"/>
        </w:rPr>
        <w:t>неудовлетворительное состояние автомобильных дорог;</w:t>
      </w:r>
    </w:p>
    <w:p w:rsidR="005F264A" w:rsidRPr="005F264A" w:rsidRDefault="005F264A" w:rsidP="008411E6">
      <w:pPr>
        <w:widowControl/>
        <w:numPr>
          <w:ilvl w:val="0"/>
          <w:numId w:val="45"/>
        </w:numPr>
        <w:tabs>
          <w:tab w:val="clear" w:pos="720"/>
          <w:tab w:val="num" w:pos="993"/>
        </w:tabs>
        <w:snapToGrid/>
        <w:spacing w:line="312" w:lineRule="auto"/>
        <w:ind w:left="0" w:firstLine="709"/>
        <w:rPr>
          <w:sz w:val="24"/>
          <w:szCs w:val="24"/>
        </w:rPr>
      </w:pPr>
      <w:r w:rsidRPr="005F264A">
        <w:rPr>
          <w:sz w:val="24"/>
          <w:szCs w:val="24"/>
        </w:rPr>
        <w:t>недостаточный технический уровень дорожного хозяйства;</w:t>
      </w:r>
    </w:p>
    <w:p w:rsidR="005F264A" w:rsidRPr="005F264A" w:rsidRDefault="005F264A" w:rsidP="008411E6">
      <w:pPr>
        <w:widowControl/>
        <w:numPr>
          <w:ilvl w:val="0"/>
          <w:numId w:val="45"/>
        </w:numPr>
        <w:tabs>
          <w:tab w:val="clear" w:pos="720"/>
          <w:tab w:val="num" w:pos="993"/>
        </w:tabs>
        <w:snapToGrid/>
        <w:spacing w:line="312" w:lineRule="auto"/>
        <w:ind w:left="0" w:firstLine="709"/>
        <w:rPr>
          <w:sz w:val="24"/>
          <w:szCs w:val="24"/>
        </w:rPr>
      </w:pPr>
      <w:r w:rsidRPr="005F264A">
        <w:rPr>
          <w:sz w:val="24"/>
          <w:szCs w:val="24"/>
        </w:rPr>
        <w:t>несовершенство технических средств организации дорожного движения.</w:t>
      </w:r>
      <w:r w:rsidRPr="005F264A">
        <w:rPr>
          <w:sz w:val="24"/>
          <w:szCs w:val="24"/>
        </w:rPr>
        <w:br/>
        <w:t xml:space="preserve">            Чтобы не допустить негативного развития ситуации, необходимо провести следующие мероприятия на территории муниципального образования </w:t>
      </w:r>
      <w:r>
        <w:rPr>
          <w:sz w:val="24"/>
          <w:szCs w:val="24"/>
        </w:rPr>
        <w:t>«Коношское»</w:t>
      </w:r>
      <w:r w:rsidRPr="005F264A">
        <w:rPr>
          <w:sz w:val="24"/>
          <w:szCs w:val="24"/>
        </w:rPr>
        <w:t>:</w:t>
      </w:r>
    </w:p>
    <w:p w:rsidR="005F264A" w:rsidRPr="005F264A" w:rsidRDefault="005F264A" w:rsidP="008411E6">
      <w:pPr>
        <w:widowControl/>
        <w:numPr>
          <w:ilvl w:val="0"/>
          <w:numId w:val="46"/>
        </w:numPr>
        <w:tabs>
          <w:tab w:val="clear" w:pos="720"/>
          <w:tab w:val="num" w:pos="993"/>
        </w:tabs>
        <w:snapToGrid/>
        <w:spacing w:line="312" w:lineRule="auto"/>
        <w:ind w:left="0" w:firstLine="709"/>
        <w:rPr>
          <w:sz w:val="24"/>
          <w:szCs w:val="24"/>
        </w:rPr>
      </w:pPr>
      <w:r w:rsidRPr="005F264A">
        <w:rPr>
          <w:sz w:val="24"/>
          <w:szCs w:val="24"/>
        </w:rPr>
        <w:t>создание современной системы обеспечения безопасности дорожного движения на автомобильных дорогах общего пользования и улично-дорожной сети населенных пунктах;</w:t>
      </w:r>
    </w:p>
    <w:p w:rsidR="005F264A" w:rsidRPr="005F264A" w:rsidRDefault="005F264A" w:rsidP="008411E6">
      <w:pPr>
        <w:widowControl/>
        <w:numPr>
          <w:ilvl w:val="0"/>
          <w:numId w:val="46"/>
        </w:numPr>
        <w:tabs>
          <w:tab w:val="clear" w:pos="720"/>
          <w:tab w:val="num" w:pos="993"/>
        </w:tabs>
        <w:snapToGrid/>
        <w:spacing w:line="312" w:lineRule="auto"/>
        <w:ind w:left="0" w:firstLine="709"/>
        <w:rPr>
          <w:sz w:val="24"/>
          <w:szCs w:val="24"/>
        </w:rPr>
      </w:pPr>
      <w:r w:rsidRPr="005F264A">
        <w:rPr>
          <w:sz w:val="24"/>
          <w:szCs w:val="24"/>
        </w:rPr>
        <w:t>повышение правового сознания и предупреждения опасного поведения среди участников дорожного движения, в том числе среди несовершеннолетних;</w:t>
      </w:r>
    </w:p>
    <w:p w:rsidR="005F264A" w:rsidRPr="005F264A" w:rsidRDefault="005F264A" w:rsidP="008411E6">
      <w:pPr>
        <w:widowControl/>
        <w:numPr>
          <w:ilvl w:val="0"/>
          <w:numId w:val="46"/>
        </w:numPr>
        <w:tabs>
          <w:tab w:val="clear" w:pos="720"/>
          <w:tab w:val="num" w:pos="993"/>
        </w:tabs>
        <w:snapToGrid/>
        <w:spacing w:line="312" w:lineRule="auto"/>
        <w:ind w:left="0" w:firstLine="709"/>
        <w:rPr>
          <w:sz w:val="24"/>
          <w:szCs w:val="24"/>
        </w:rPr>
      </w:pPr>
      <w:r w:rsidRPr="005F264A">
        <w:rPr>
          <w:sz w:val="24"/>
          <w:szCs w:val="24"/>
        </w:rPr>
        <w:t>развитие системы оказания помощи пострадавшим в ДТП;</w:t>
      </w:r>
    </w:p>
    <w:p w:rsidR="005F264A" w:rsidRPr="005F264A" w:rsidRDefault="005F264A" w:rsidP="008411E6">
      <w:pPr>
        <w:widowControl/>
        <w:numPr>
          <w:ilvl w:val="0"/>
          <w:numId w:val="46"/>
        </w:numPr>
        <w:tabs>
          <w:tab w:val="clear" w:pos="720"/>
          <w:tab w:val="num" w:pos="993"/>
        </w:tabs>
        <w:snapToGrid/>
        <w:spacing w:line="312" w:lineRule="auto"/>
        <w:ind w:left="0" w:firstLine="709"/>
        <w:rPr>
          <w:sz w:val="24"/>
          <w:szCs w:val="24"/>
        </w:rPr>
      </w:pPr>
      <w:r w:rsidRPr="005F264A">
        <w:rPr>
          <w:sz w:val="24"/>
          <w:szCs w:val="24"/>
        </w:rPr>
        <w:t xml:space="preserve">своевременная обработка </w:t>
      </w:r>
      <w:proofErr w:type="spellStart"/>
      <w:r w:rsidRPr="005F264A">
        <w:rPr>
          <w:sz w:val="24"/>
          <w:szCs w:val="24"/>
        </w:rPr>
        <w:t>противогололедными</w:t>
      </w:r>
      <w:proofErr w:type="spellEnd"/>
      <w:r w:rsidRPr="005F264A">
        <w:rPr>
          <w:sz w:val="24"/>
          <w:szCs w:val="24"/>
        </w:rPr>
        <w:t xml:space="preserve"> материалами;</w:t>
      </w:r>
    </w:p>
    <w:p w:rsidR="005F264A" w:rsidRPr="005F264A" w:rsidRDefault="005F264A" w:rsidP="008411E6">
      <w:pPr>
        <w:widowControl/>
        <w:numPr>
          <w:ilvl w:val="0"/>
          <w:numId w:val="46"/>
        </w:numPr>
        <w:tabs>
          <w:tab w:val="clear" w:pos="720"/>
          <w:tab w:val="num" w:pos="993"/>
        </w:tabs>
        <w:snapToGrid/>
        <w:spacing w:line="312" w:lineRule="auto"/>
        <w:ind w:left="0" w:firstLine="709"/>
        <w:rPr>
          <w:sz w:val="24"/>
          <w:szCs w:val="24"/>
        </w:rPr>
      </w:pPr>
      <w:r w:rsidRPr="005F264A">
        <w:rPr>
          <w:sz w:val="24"/>
          <w:szCs w:val="24"/>
        </w:rPr>
        <w:t xml:space="preserve">нанесение в летний период времени горизонтальной разметки, с применением современных лакокрасочных и </w:t>
      </w:r>
      <w:proofErr w:type="spellStart"/>
      <w:r w:rsidRPr="005F264A">
        <w:rPr>
          <w:sz w:val="24"/>
          <w:szCs w:val="24"/>
        </w:rPr>
        <w:t>световозвращающих</w:t>
      </w:r>
      <w:proofErr w:type="spellEnd"/>
      <w:r w:rsidRPr="005F264A">
        <w:rPr>
          <w:sz w:val="24"/>
          <w:szCs w:val="24"/>
        </w:rPr>
        <w:t xml:space="preserve"> материалов;</w:t>
      </w:r>
    </w:p>
    <w:p w:rsidR="005F264A" w:rsidRPr="005F264A" w:rsidRDefault="005F264A" w:rsidP="008411E6">
      <w:pPr>
        <w:widowControl/>
        <w:numPr>
          <w:ilvl w:val="0"/>
          <w:numId w:val="46"/>
        </w:numPr>
        <w:tabs>
          <w:tab w:val="clear" w:pos="720"/>
          <w:tab w:val="num" w:pos="993"/>
        </w:tabs>
        <w:snapToGrid/>
        <w:spacing w:line="312" w:lineRule="auto"/>
        <w:ind w:left="0" w:firstLine="709"/>
        <w:rPr>
          <w:sz w:val="24"/>
          <w:szCs w:val="24"/>
        </w:rPr>
      </w:pPr>
      <w:r w:rsidRPr="005F264A">
        <w:rPr>
          <w:color w:val="000000"/>
          <w:sz w:val="24"/>
          <w:szCs w:val="24"/>
          <w:lang w:bidi="ru-RU"/>
        </w:rPr>
        <w:t>ремонт дорожного покрытия;</w:t>
      </w:r>
    </w:p>
    <w:p w:rsidR="005F264A" w:rsidRPr="005F264A" w:rsidRDefault="005F264A" w:rsidP="008411E6">
      <w:pPr>
        <w:widowControl/>
        <w:numPr>
          <w:ilvl w:val="0"/>
          <w:numId w:val="46"/>
        </w:numPr>
        <w:tabs>
          <w:tab w:val="clear" w:pos="720"/>
          <w:tab w:val="num" w:pos="993"/>
        </w:tabs>
        <w:snapToGrid/>
        <w:spacing w:line="312" w:lineRule="auto"/>
        <w:ind w:left="0" w:firstLine="709"/>
        <w:rPr>
          <w:rStyle w:val="2f0"/>
          <w:b w:val="0"/>
          <w:bCs w:val="0"/>
          <w:color w:val="auto"/>
          <w:sz w:val="24"/>
          <w:szCs w:val="24"/>
          <w:shd w:val="clear" w:color="auto" w:fill="auto"/>
          <w:lang w:bidi="ar-SA"/>
        </w:rPr>
      </w:pPr>
      <w:r w:rsidRPr="005F264A">
        <w:rPr>
          <w:rStyle w:val="2f0"/>
          <w:rFonts w:eastAsiaTheme="minorHAnsi"/>
          <w:b w:val="0"/>
          <w:sz w:val="24"/>
          <w:szCs w:val="24"/>
        </w:rPr>
        <w:t>установка в летний период искусственных дорожных неровностей;</w:t>
      </w:r>
    </w:p>
    <w:p w:rsidR="005F264A" w:rsidRPr="005F264A" w:rsidRDefault="005F264A" w:rsidP="008411E6">
      <w:pPr>
        <w:widowControl/>
        <w:numPr>
          <w:ilvl w:val="0"/>
          <w:numId w:val="46"/>
        </w:numPr>
        <w:tabs>
          <w:tab w:val="clear" w:pos="720"/>
          <w:tab w:val="num" w:pos="993"/>
        </w:tabs>
        <w:snapToGrid/>
        <w:spacing w:line="312" w:lineRule="auto"/>
        <w:ind w:left="0" w:firstLine="709"/>
        <w:rPr>
          <w:lang w:val="x-none"/>
        </w:rPr>
      </w:pPr>
      <w:r w:rsidRPr="005F264A">
        <w:rPr>
          <w:sz w:val="24"/>
          <w:szCs w:val="24"/>
        </w:rPr>
        <w:t>повышение уровня обустройства автомобильных дорог общего пользования, установка средств организации дорожного движения на дорогах (дорожных знаков), содержание дорожной разметки, установка ограждений, установка светофорных объектов.</w:t>
      </w:r>
      <w:r w:rsidRPr="005F264A">
        <w:rPr>
          <w:sz w:val="24"/>
          <w:szCs w:val="24"/>
        </w:rPr>
        <w:br/>
        <w:t xml:space="preserve"> </w:t>
      </w:r>
      <w:r w:rsidRPr="005F264A">
        <w:rPr>
          <w:sz w:val="24"/>
          <w:szCs w:val="24"/>
        </w:rPr>
        <w:tab/>
        <w:t xml:space="preserve">При подготовке проектной документации в обязательном порядке необходимо предусмотреть выполнение мероприятий по обеспечению доступности зданий и </w:t>
      </w:r>
      <w:r w:rsidRPr="005F264A">
        <w:rPr>
          <w:sz w:val="24"/>
          <w:szCs w:val="24"/>
        </w:rPr>
        <w:lastRenderedPageBreak/>
        <w:t>сооружений для маломобильных групп населения согласно СНиП 35-01-2001 «Доступность зданий и сооружений для маломобильных групп населения», в том числе устройство:</w:t>
      </w:r>
    </w:p>
    <w:p w:rsidR="005F264A" w:rsidRPr="00C2154C" w:rsidRDefault="005F264A" w:rsidP="005F264A">
      <w:pPr>
        <w:pStyle w:val="a0"/>
        <w:snapToGrid/>
        <w:spacing w:after="0" w:line="312" w:lineRule="auto"/>
        <w:rPr>
          <w:rFonts w:ascii="Times New Roman" w:hAnsi="Times New Roman" w:cs="Times New Roman"/>
        </w:rPr>
      </w:pPr>
      <w:r w:rsidRPr="00C2154C">
        <w:rPr>
          <w:rFonts w:ascii="Times New Roman" w:hAnsi="Times New Roman" w:cs="Times New Roman"/>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5F264A" w:rsidRPr="00C2154C" w:rsidRDefault="005F264A" w:rsidP="005F264A">
      <w:pPr>
        <w:pStyle w:val="a0"/>
        <w:snapToGrid/>
        <w:spacing w:after="0" w:line="312" w:lineRule="auto"/>
        <w:rPr>
          <w:rFonts w:ascii="Times New Roman" w:hAnsi="Times New Roman" w:cs="Times New Roman"/>
        </w:rPr>
      </w:pPr>
      <w:r w:rsidRPr="00C2154C">
        <w:rPr>
          <w:rFonts w:ascii="Times New Roman" w:hAnsi="Times New Roman" w:cs="Times New Roman"/>
        </w:rPr>
        <w:t>пешеходных ограждений  в местах движения инвалидов, на участках, граничащих с высокими откосами и подпорными стенками;</w:t>
      </w:r>
    </w:p>
    <w:p w:rsidR="005F264A" w:rsidRPr="00C2154C" w:rsidRDefault="005F264A" w:rsidP="005F264A">
      <w:pPr>
        <w:pStyle w:val="a0"/>
        <w:snapToGrid/>
        <w:spacing w:after="0" w:line="312" w:lineRule="auto"/>
        <w:rPr>
          <w:rFonts w:ascii="Times New Roman" w:hAnsi="Times New Roman" w:cs="Times New Roman"/>
        </w:rPr>
      </w:pPr>
      <w:r w:rsidRPr="00C2154C">
        <w:rPr>
          <w:rFonts w:ascii="Times New Roman" w:hAnsi="Times New Roman" w:cs="Times New Roman"/>
        </w:rPr>
        <w:t>пандусов и двухуровневых поручней, а также горизонтальных площадок для отдыха – на лестничных сходах;</w:t>
      </w:r>
    </w:p>
    <w:p w:rsidR="005F264A" w:rsidRPr="00C2154C" w:rsidRDefault="005F264A" w:rsidP="005F264A">
      <w:pPr>
        <w:pStyle w:val="a0"/>
        <w:snapToGrid/>
        <w:spacing w:after="0" w:line="312" w:lineRule="auto"/>
        <w:rPr>
          <w:rFonts w:ascii="Times New Roman" w:hAnsi="Times New Roman" w:cs="Times New Roman"/>
        </w:rPr>
      </w:pPr>
      <w:r w:rsidRPr="00C2154C">
        <w:rPr>
          <w:rFonts w:ascii="Times New Roman" w:hAnsi="Times New Roman" w:cs="Times New Roman"/>
        </w:rPr>
        <w:t>звуковых устройств для слабовидящих на светофорных объектах;</w:t>
      </w:r>
    </w:p>
    <w:p w:rsidR="005F264A" w:rsidRPr="00C2154C" w:rsidRDefault="005F264A" w:rsidP="005F264A">
      <w:pPr>
        <w:pStyle w:val="a0"/>
        <w:snapToGrid/>
        <w:spacing w:after="0" w:line="312" w:lineRule="auto"/>
        <w:rPr>
          <w:rFonts w:ascii="Times New Roman" w:hAnsi="Times New Roman" w:cs="Times New Roman"/>
        </w:rPr>
      </w:pPr>
      <w:r w:rsidRPr="00C2154C">
        <w:rPr>
          <w:rFonts w:ascii="Times New Roman" w:hAnsi="Times New Roman" w:cs="Times New Roman"/>
        </w:rPr>
        <w:t>дорожных знаков и указателей, предупреждающих о движении инвалидов.</w:t>
      </w:r>
    </w:p>
    <w:p w:rsidR="005F264A" w:rsidRPr="00C2154C" w:rsidRDefault="005F264A" w:rsidP="005F264A">
      <w:pPr>
        <w:autoSpaceDE w:val="0"/>
        <w:autoSpaceDN w:val="0"/>
        <w:adjustRightInd w:val="0"/>
        <w:spacing w:line="312" w:lineRule="auto"/>
        <w:ind w:firstLine="709"/>
        <w:rPr>
          <w:sz w:val="24"/>
          <w:szCs w:val="24"/>
        </w:rPr>
      </w:pPr>
      <w:r w:rsidRPr="00C2154C">
        <w:rPr>
          <w:sz w:val="24"/>
          <w:szCs w:val="24"/>
        </w:rPr>
        <w:t>Повышение правового сознания и предупреждение опасного поведения участников дорожного движения предусматривает формирование знаний и навыков по безопасному дорожному движению, информирование о ситуациях, потенциально приводящих к ДТП, повышение культуры на дорогах, создание в обществе нетерпимости к фактам пренебрежения социально-правовыми нормами и правового нигилизма на дорогах.</w:t>
      </w:r>
    </w:p>
    <w:p w:rsidR="005F264A" w:rsidRPr="00C2154C" w:rsidRDefault="005F264A" w:rsidP="005F264A">
      <w:pPr>
        <w:autoSpaceDE w:val="0"/>
        <w:autoSpaceDN w:val="0"/>
        <w:adjustRightInd w:val="0"/>
        <w:spacing w:line="312" w:lineRule="auto"/>
        <w:ind w:firstLine="709"/>
        <w:rPr>
          <w:sz w:val="24"/>
          <w:szCs w:val="24"/>
        </w:rPr>
      </w:pPr>
      <w:r w:rsidRPr="00C2154C">
        <w:rPr>
          <w:sz w:val="24"/>
          <w:szCs w:val="24"/>
        </w:rPr>
        <w:t>Реализация организационно-планировочных и инженерных мер, направленных на совершенствование организации движения транспортных средств и пешеходов предусматривают обеспечение безопасного участия пешеходов в дорожном движении, устранение и профилактика возникновения опасных участков дорожного движения, пробок и заторов, организацию транспортного планирования с целью обеспечения безопасного и эффективного движения.</w:t>
      </w:r>
    </w:p>
    <w:p w:rsidR="005F264A" w:rsidRPr="00C2154C" w:rsidRDefault="005F264A" w:rsidP="005F264A">
      <w:pPr>
        <w:autoSpaceDE w:val="0"/>
        <w:autoSpaceDN w:val="0"/>
        <w:adjustRightInd w:val="0"/>
        <w:spacing w:line="312" w:lineRule="auto"/>
        <w:ind w:firstLine="709"/>
        <w:rPr>
          <w:sz w:val="24"/>
          <w:szCs w:val="24"/>
        </w:rPr>
      </w:pPr>
      <w:r w:rsidRPr="00C2154C">
        <w:rPr>
          <w:sz w:val="24"/>
          <w:szCs w:val="24"/>
        </w:rPr>
        <w:t>Мероприятия, направленные на развитие системы оказания помощи пострадавшим в ДТП предусматривают обеспечение оперативности и качества оказания медицинской помощи пострадавшим в ДТП, обеспечение территориальной доступности медицинских учреждений, повышение уровня координации служб, участвующих в оказании помощи пострадавшим в ДТП, а также сокращение времени проведения спасательных работ при ДТП на дорогах автономного округа и совершенствование деятельности подразделений противопожарной службы и поисково-спасательных отрядов автономного округа при спасении и оказании помощи пострадавшим в ДТП.</w:t>
      </w:r>
    </w:p>
    <w:p w:rsidR="005F264A" w:rsidRPr="005F264A" w:rsidRDefault="005F264A" w:rsidP="005F264A">
      <w:pPr>
        <w:widowControl/>
        <w:snapToGrid/>
        <w:spacing w:line="312" w:lineRule="auto"/>
        <w:rPr>
          <w:sz w:val="24"/>
          <w:szCs w:val="24"/>
        </w:rPr>
      </w:pPr>
    </w:p>
    <w:p w:rsidR="00D90D6A" w:rsidRDefault="00D90D6A" w:rsidP="00B861C8">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5.7. </w:t>
      </w:r>
      <w:r w:rsidRPr="00D90D6A">
        <w:rPr>
          <w:rFonts w:ascii="Times New Roman" w:hAnsi="Times New Roman" w:cs="Times New Roman"/>
          <w:b/>
          <w:sz w:val="24"/>
          <w:szCs w:val="24"/>
        </w:rPr>
        <w:t>Мероприятия по внедрению интеллектуальных транспортных систем</w:t>
      </w:r>
    </w:p>
    <w:p w:rsidR="00942E3D" w:rsidRDefault="00942E3D" w:rsidP="00B861C8">
      <w:pPr>
        <w:pStyle w:val="ConsPlusNonformat"/>
        <w:spacing w:line="312" w:lineRule="auto"/>
        <w:ind w:firstLine="709"/>
        <w:contextualSpacing/>
        <w:jc w:val="center"/>
        <w:rPr>
          <w:rFonts w:ascii="Times New Roman" w:hAnsi="Times New Roman" w:cs="Times New Roman"/>
          <w:b/>
          <w:sz w:val="24"/>
          <w:szCs w:val="24"/>
        </w:rPr>
      </w:pPr>
    </w:p>
    <w:p w:rsidR="005F264A" w:rsidRPr="003A2D14" w:rsidRDefault="005F264A" w:rsidP="005F264A">
      <w:pPr>
        <w:spacing w:line="312" w:lineRule="auto"/>
        <w:ind w:firstLine="709"/>
        <w:rPr>
          <w:sz w:val="24"/>
          <w:szCs w:val="24"/>
        </w:rPr>
      </w:pPr>
      <w:r w:rsidRPr="003A2D14">
        <w:rPr>
          <w:sz w:val="24"/>
          <w:szCs w:val="24"/>
        </w:rPr>
        <w:t>Важным элементом повышения безопасности дорожного движения является развитие сервисов Интеллектуально-транспортных систем (ИТС).</w:t>
      </w:r>
    </w:p>
    <w:p w:rsidR="005F264A" w:rsidRPr="003A2D14" w:rsidRDefault="005F264A" w:rsidP="005F264A">
      <w:pPr>
        <w:spacing w:line="312" w:lineRule="auto"/>
        <w:ind w:firstLine="709"/>
        <w:rPr>
          <w:sz w:val="24"/>
          <w:szCs w:val="24"/>
        </w:rPr>
      </w:pPr>
      <w:r w:rsidRPr="003A2D14">
        <w:rPr>
          <w:sz w:val="24"/>
          <w:szCs w:val="24"/>
        </w:rPr>
        <w:t>Необходимость создания ИТС в настоящее время стало понятным и не вызывает сомнений. В связи с необходимостью достаточно значительных финансовых и временных затрат на создание ИТС актуальным является вопрос выбора приоритетных сервисов ИТС, которые дадут наибольший эффект для улучшения функционирования транспортных систем городов, что в итоге и является главной целью создания ИТС</w:t>
      </w:r>
      <w:r w:rsidR="00460884">
        <w:rPr>
          <w:sz w:val="24"/>
          <w:szCs w:val="24"/>
        </w:rPr>
        <w:t>.</w:t>
      </w:r>
    </w:p>
    <w:p w:rsidR="005F264A" w:rsidRPr="003A2D14" w:rsidRDefault="005F264A" w:rsidP="005F264A">
      <w:pPr>
        <w:pStyle w:val="Default"/>
        <w:spacing w:line="312" w:lineRule="auto"/>
        <w:ind w:firstLine="709"/>
        <w:jc w:val="both"/>
      </w:pPr>
      <w:r w:rsidRPr="003A2D14">
        <w:lastRenderedPageBreak/>
        <w:t xml:space="preserve">ИТС должна решать следующие основные задачи: </w:t>
      </w:r>
    </w:p>
    <w:p w:rsidR="005F264A" w:rsidRPr="003A2D14" w:rsidRDefault="005F264A" w:rsidP="005F264A">
      <w:pPr>
        <w:pStyle w:val="Default"/>
        <w:spacing w:line="312" w:lineRule="auto"/>
        <w:ind w:firstLine="709"/>
        <w:jc w:val="both"/>
      </w:pPr>
      <w:r w:rsidRPr="003A2D14">
        <w:t xml:space="preserve">- обеспечение повышения пропускной способности транспортной инфраструктуры; </w:t>
      </w:r>
    </w:p>
    <w:p w:rsidR="005F264A" w:rsidRPr="003A2D14" w:rsidRDefault="005F264A" w:rsidP="005F264A">
      <w:pPr>
        <w:pStyle w:val="Default"/>
        <w:spacing w:line="312" w:lineRule="auto"/>
        <w:ind w:firstLine="709"/>
        <w:jc w:val="both"/>
      </w:pPr>
      <w:r w:rsidRPr="003A2D14">
        <w:t xml:space="preserve">- обеспечение снижения нагрузки на транспортную инфраструктуру от индивидуального и грузового автомобильного транспорта без ущерба для мобильности населения; </w:t>
      </w:r>
    </w:p>
    <w:p w:rsidR="005F264A" w:rsidRPr="003A2D14" w:rsidRDefault="005F264A" w:rsidP="005F264A">
      <w:pPr>
        <w:pStyle w:val="Default"/>
        <w:spacing w:line="312" w:lineRule="auto"/>
        <w:ind w:firstLine="709"/>
        <w:jc w:val="both"/>
      </w:pPr>
      <w:r w:rsidRPr="003A2D14">
        <w:t xml:space="preserve">- повышение надежности и безопасности функционирования транспортного комплекса; </w:t>
      </w:r>
    </w:p>
    <w:p w:rsidR="005F264A" w:rsidRPr="003A2D14" w:rsidRDefault="005F264A" w:rsidP="005F264A">
      <w:pPr>
        <w:pStyle w:val="Default"/>
        <w:spacing w:line="312" w:lineRule="auto"/>
        <w:ind w:firstLine="709"/>
        <w:jc w:val="both"/>
      </w:pPr>
      <w:r w:rsidRPr="003A2D14">
        <w:t xml:space="preserve">- повышение удобства пользования услугами транспортного комплекса города. </w:t>
      </w:r>
    </w:p>
    <w:p w:rsidR="005F264A" w:rsidRPr="003A2D14" w:rsidRDefault="005F264A" w:rsidP="005F264A">
      <w:pPr>
        <w:spacing w:line="312" w:lineRule="auto"/>
        <w:ind w:firstLine="709"/>
        <w:rPr>
          <w:sz w:val="24"/>
          <w:szCs w:val="24"/>
        </w:rPr>
      </w:pPr>
      <w:r w:rsidRPr="003A2D14">
        <w:rPr>
          <w:sz w:val="24"/>
          <w:szCs w:val="24"/>
        </w:rPr>
        <w:t>Целью развития ИТС в среднесрочном периоде является создание и системная интеграция современных информационных и коммуникационных технологий и средств автоматизации с транспортной инфраструктурой, транспортными средствами и пользователями, ориентированной на повышение безопасности и эффективности транспортного процесса, комфортности для всех участников движения.</w:t>
      </w:r>
    </w:p>
    <w:p w:rsidR="005F264A" w:rsidRPr="003A2D14" w:rsidRDefault="005F264A" w:rsidP="005F264A">
      <w:pPr>
        <w:pStyle w:val="Default"/>
        <w:spacing w:line="312" w:lineRule="auto"/>
        <w:ind w:firstLine="709"/>
        <w:jc w:val="both"/>
      </w:pPr>
      <w:r w:rsidRPr="003A2D14">
        <w:t xml:space="preserve">Достижение указанных целей в составе ИТС в качестве первоочередных требуется реализация задач по созданию и совершенствованию подсистем: </w:t>
      </w:r>
    </w:p>
    <w:p w:rsidR="005F264A" w:rsidRPr="003A2D14" w:rsidRDefault="005F264A" w:rsidP="005F264A">
      <w:pPr>
        <w:pStyle w:val="Default"/>
        <w:spacing w:line="312" w:lineRule="auto"/>
        <w:ind w:firstLine="709"/>
        <w:jc w:val="both"/>
      </w:pPr>
      <w:r w:rsidRPr="003A2D14">
        <w:t xml:space="preserve">- обеспечения актуальной и достоверной информацией о функционировании транспортного комплекса всех участников движения, органов управления транспортным комплексом, участников транспортной деятельности и потребителей услуг транспортного комплекса; </w:t>
      </w:r>
    </w:p>
    <w:p w:rsidR="005F264A" w:rsidRPr="003A2D14" w:rsidRDefault="005F264A" w:rsidP="005F264A">
      <w:pPr>
        <w:pStyle w:val="Default"/>
        <w:spacing w:line="312" w:lineRule="auto"/>
        <w:ind w:firstLine="709"/>
        <w:jc w:val="both"/>
      </w:pPr>
      <w:r w:rsidRPr="003A2D14">
        <w:t xml:space="preserve">- управления транспортными потоками с минимизацией задержек транспортных средств (в первую очередь городского пассажирского транспорта) и негативного влияния на окружающую среду; </w:t>
      </w:r>
    </w:p>
    <w:p w:rsidR="005F264A" w:rsidRPr="003A2D14" w:rsidRDefault="005F264A" w:rsidP="005F264A">
      <w:pPr>
        <w:pStyle w:val="Default"/>
        <w:spacing w:line="312" w:lineRule="auto"/>
        <w:ind w:firstLine="709"/>
        <w:jc w:val="both"/>
      </w:pPr>
      <w:r w:rsidRPr="003A2D14">
        <w:t xml:space="preserve">- автоматизации контроля нарушений правил дорожного движения, особенно </w:t>
      </w:r>
      <w:proofErr w:type="gramStart"/>
      <w:r w:rsidRPr="003A2D14">
        <w:t>тех</w:t>
      </w:r>
      <w:proofErr w:type="gramEnd"/>
      <w:r w:rsidRPr="003A2D14">
        <w:t xml:space="preserve"> которые влияют на пропускную способность улично-дорожной сети и безопасность движения; </w:t>
      </w:r>
    </w:p>
    <w:p w:rsidR="005F264A" w:rsidRPr="003A2D14" w:rsidRDefault="005F264A" w:rsidP="005F264A">
      <w:pPr>
        <w:pStyle w:val="Default"/>
        <w:spacing w:line="312" w:lineRule="auto"/>
        <w:ind w:firstLine="709"/>
        <w:jc w:val="both"/>
      </w:pPr>
      <w:r w:rsidRPr="003A2D14">
        <w:t xml:space="preserve">- управления работой пассажирского транспорта, обеспечению надежности его работы и увеличению скорости и регулярности движения; </w:t>
      </w:r>
    </w:p>
    <w:p w:rsidR="005F264A" w:rsidRPr="003A2D14" w:rsidRDefault="005F264A" w:rsidP="005F264A">
      <w:pPr>
        <w:pStyle w:val="Default"/>
        <w:spacing w:line="312" w:lineRule="auto"/>
        <w:ind w:firstLine="709"/>
        <w:jc w:val="both"/>
      </w:pPr>
      <w:r w:rsidRPr="003A2D14">
        <w:t xml:space="preserve">- мониторинга погодных условий и состояния окружающей среды; </w:t>
      </w:r>
    </w:p>
    <w:p w:rsidR="005F264A" w:rsidRPr="003A2D14" w:rsidRDefault="005F264A" w:rsidP="005F264A">
      <w:pPr>
        <w:pStyle w:val="Default"/>
        <w:spacing w:line="312" w:lineRule="auto"/>
        <w:ind w:firstLine="709"/>
        <w:jc w:val="both"/>
      </w:pPr>
      <w:r w:rsidRPr="003A2D14">
        <w:t xml:space="preserve">- электронных платежей за транспортные услуги; </w:t>
      </w:r>
    </w:p>
    <w:p w:rsidR="005F264A" w:rsidRPr="003A2D14" w:rsidRDefault="005F264A" w:rsidP="005F264A">
      <w:pPr>
        <w:spacing w:line="312" w:lineRule="auto"/>
        <w:ind w:firstLine="709"/>
        <w:rPr>
          <w:sz w:val="24"/>
          <w:szCs w:val="24"/>
        </w:rPr>
      </w:pPr>
      <w:r w:rsidRPr="003A2D14">
        <w:rPr>
          <w:sz w:val="24"/>
          <w:szCs w:val="24"/>
        </w:rPr>
        <w:t>Важной является задача по интеграции работы указанных систем между собой.</w:t>
      </w:r>
    </w:p>
    <w:p w:rsidR="005F264A" w:rsidRPr="003A2D14" w:rsidRDefault="005F264A" w:rsidP="005F264A">
      <w:pPr>
        <w:pStyle w:val="Default"/>
        <w:spacing w:line="312" w:lineRule="auto"/>
        <w:ind w:firstLine="709"/>
        <w:jc w:val="both"/>
      </w:pPr>
      <w:proofErr w:type="gramStart"/>
      <w:r w:rsidRPr="003A2D14">
        <w:t>Основным нормативным документом</w:t>
      </w:r>
      <w:proofErr w:type="gramEnd"/>
      <w:r w:rsidRPr="003A2D14">
        <w:t xml:space="preserve"> определяющим состав элементов ИТС и ее построение является ГОСТ Р ИСО 14813-1-2011. 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 В соответствии с которым развитие ИТС методологически базируется на системном подходе, формируя ИТС как взаимодействующие системы (совокупности систем), а не отдельные модули (сервисы) одной (единой) системы. </w:t>
      </w:r>
    </w:p>
    <w:p w:rsidR="005F264A" w:rsidRPr="003A2D14" w:rsidRDefault="005F264A" w:rsidP="005F264A">
      <w:pPr>
        <w:pStyle w:val="Default"/>
        <w:spacing w:line="312" w:lineRule="auto"/>
        <w:ind w:firstLine="709"/>
        <w:jc w:val="both"/>
      </w:pPr>
      <w:r w:rsidRPr="003A2D14">
        <w:t xml:space="preserve">В соответствии с данным ГОСТом полное развитие ИТС предусматривает 11 сервисных доменов: </w:t>
      </w:r>
    </w:p>
    <w:p w:rsidR="005F264A" w:rsidRPr="003A2D14" w:rsidRDefault="005F264A" w:rsidP="005F264A">
      <w:pPr>
        <w:pStyle w:val="Default"/>
        <w:spacing w:line="312" w:lineRule="auto"/>
        <w:ind w:firstLine="709"/>
        <w:jc w:val="both"/>
      </w:pPr>
      <w:r w:rsidRPr="003A2D14">
        <w:lastRenderedPageBreak/>
        <w:t xml:space="preserve">- информирование участников движения - обеспечение пользователей ИТС статической и динамической информацией о состоянии транспортной сети, включая модальные перемещения и перемещения посредством трансферов; </w:t>
      </w:r>
    </w:p>
    <w:p w:rsidR="005F264A" w:rsidRPr="003A2D14" w:rsidRDefault="005F264A" w:rsidP="005F264A">
      <w:pPr>
        <w:pStyle w:val="Default"/>
        <w:spacing w:line="312" w:lineRule="auto"/>
        <w:ind w:firstLine="709"/>
        <w:jc w:val="both"/>
      </w:pPr>
      <w:r w:rsidRPr="003A2D14">
        <w:t xml:space="preserve">- управление дорожным движением и действия по отношению к его участникам - управление движением транспортных средств, пассажиров и пешеходов, находящихся в транспортной сети; </w:t>
      </w:r>
    </w:p>
    <w:p w:rsidR="005F264A" w:rsidRPr="003A2D14" w:rsidRDefault="005F264A" w:rsidP="005F264A">
      <w:pPr>
        <w:pStyle w:val="Default"/>
        <w:spacing w:line="312" w:lineRule="auto"/>
        <w:ind w:firstLine="709"/>
        <w:jc w:val="both"/>
      </w:pPr>
      <w:r w:rsidRPr="003A2D14">
        <w:t xml:space="preserve">- конструкция транспортных средств - повышение безопасности, надежности и эффективности функционирования транспортных средств посредством предупреждения пользователей или управления системами или агрегатами транспортных средств; </w:t>
      </w:r>
    </w:p>
    <w:p w:rsidR="005F264A" w:rsidRPr="003A2D14" w:rsidRDefault="005F264A" w:rsidP="005F264A">
      <w:pPr>
        <w:pStyle w:val="Default"/>
        <w:spacing w:line="312" w:lineRule="auto"/>
        <w:ind w:firstLine="709"/>
        <w:jc w:val="both"/>
      </w:pPr>
      <w:r w:rsidRPr="003A2D14">
        <w:t xml:space="preserve">- грузовые перевозки - управление коммерческими перевозками - перемещением грузов и соответствующим транспортным парком, ускорение разрешительных процедур для грузов на национальных и юридических границах, ускорение </w:t>
      </w:r>
      <w:proofErr w:type="spellStart"/>
      <w:r w:rsidRPr="003A2D14">
        <w:t>кроссмодальных</w:t>
      </w:r>
      <w:proofErr w:type="spellEnd"/>
      <w:r w:rsidRPr="003A2D14">
        <w:t xml:space="preserve"> перемещений грузов с полученными разрешениями; </w:t>
      </w:r>
    </w:p>
    <w:p w:rsidR="005F264A" w:rsidRPr="003A2D14" w:rsidRDefault="005F264A" w:rsidP="005F264A">
      <w:pPr>
        <w:pStyle w:val="Default"/>
        <w:spacing w:line="312" w:lineRule="auto"/>
        <w:ind w:firstLine="709"/>
        <w:jc w:val="both"/>
      </w:pPr>
      <w:r w:rsidRPr="003A2D14">
        <w:t xml:space="preserve">- общественный транспорт - функционирование служб общественного транспорта и предоставление информации перевозчикам и пользователям, учитывая аспекты </w:t>
      </w:r>
      <w:proofErr w:type="spellStart"/>
      <w:r w:rsidRPr="003A2D14">
        <w:t>мультимодальных</w:t>
      </w:r>
      <w:proofErr w:type="spellEnd"/>
      <w:r w:rsidRPr="003A2D14">
        <w:t xml:space="preserve"> перевозок; </w:t>
      </w:r>
    </w:p>
    <w:p w:rsidR="005F264A" w:rsidRPr="003A2D14" w:rsidRDefault="005F264A" w:rsidP="005F264A">
      <w:pPr>
        <w:pStyle w:val="Default"/>
        <w:spacing w:line="312" w:lineRule="auto"/>
        <w:ind w:firstLine="709"/>
        <w:jc w:val="both"/>
      </w:pPr>
      <w:r w:rsidRPr="003A2D14">
        <w:t xml:space="preserve">- службы оперативного реагирования - обслуживание инцидентов, определяемых как чрезвычайные обстоятельства (авария); </w:t>
      </w:r>
    </w:p>
    <w:p w:rsidR="005F264A" w:rsidRPr="003A2D14" w:rsidRDefault="005F264A" w:rsidP="005F264A">
      <w:pPr>
        <w:pStyle w:val="Default"/>
        <w:spacing w:line="312" w:lineRule="auto"/>
        <w:ind w:firstLine="709"/>
        <w:jc w:val="both"/>
      </w:pPr>
      <w:r w:rsidRPr="003A2D14">
        <w:t xml:space="preserve">- электронные платежи на транспорте - трансакции и резервирование в транспортном секторе; </w:t>
      </w:r>
    </w:p>
    <w:p w:rsidR="005F264A" w:rsidRPr="003A2D14" w:rsidRDefault="005F264A" w:rsidP="005F264A">
      <w:pPr>
        <w:pStyle w:val="Default"/>
        <w:spacing w:line="312" w:lineRule="auto"/>
        <w:ind w:firstLine="709"/>
        <w:jc w:val="both"/>
      </w:pPr>
      <w:r w:rsidRPr="003A2D14">
        <w:t xml:space="preserve">- персональная безопасность, связанная с дорожным движением, - защита пользователей транспортного комплекса, включая пешеходов и участников движения с повышенной уязвимостью; </w:t>
      </w:r>
    </w:p>
    <w:p w:rsidR="005F264A" w:rsidRPr="003A2D14" w:rsidRDefault="005F264A" w:rsidP="005F264A">
      <w:pPr>
        <w:pStyle w:val="Default"/>
        <w:spacing w:line="312" w:lineRule="auto"/>
        <w:ind w:firstLine="709"/>
        <w:jc w:val="both"/>
      </w:pPr>
      <w:r w:rsidRPr="003A2D14">
        <w:t xml:space="preserve">- мониторинг погодных условий и состояния окружающей среды - деятельность, направленная на мониторинг погоды и уведомление о ее состоянии, а также о состоянии окружающей среды; </w:t>
      </w:r>
    </w:p>
    <w:p w:rsidR="005F264A" w:rsidRPr="003A2D14" w:rsidRDefault="005F264A" w:rsidP="005F264A">
      <w:pPr>
        <w:pStyle w:val="Default"/>
        <w:spacing w:line="312" w:lineRule="auto"/>
        <w:ind w:firstLine="709"/>
        <w:jc w:val="both"/>
      </w:pPr>
      <w:r w:rsidRPr="003A2D14">
        <w:t xml:space="preserve">- управление и координация при чрезвычайных ситуациях - деятельность, связанная с транспортом, осуществляемая в рамках реагирования на природные катаклизмы, общественные беспорядки или террористические акты; </w:t>
      </w:r>
    </w:p>
    <w:p w:rsidR="005F264A" w:rsidRPr="003A2D14" w:rsidRDefault="005F264A" w:rsidP="005F264A">
      <w:pPr>
        <w:pStyle w:val="Default"/>
        <w:spacing w:line="312" w:lineRule="auto"/>
        <w:ind w:firstLine="709"/>
        <w:jc w:val="both"/>
      </w:pPr>
      <w:r w:rsidRPr="003A2D14">
        <w:t xml:space="preserve">- национальная безопасность - деятельность, которая непосредственно защищает или смягчает последствия причинения вреда или ущерба физическим лицам и предприятиям, вызванные природными катаклизмами, общественными беспорядками или террористическими актами. </w:t>
      </w:r>
    </w:p>
    <w:p w:rsidR="005F264A" w:rsidRPr="003A2D14" w:rsidRDefault="005F264A" w:rsidP="005F264A">
      <w:pPr>
        <w:spacing w:line="312" w:lineRule="auto"/>
        <w:ind w:firstLine="709"/>
        <w:rPr>
          <w:sz w:val="24"/>
          <w:szCs w:val="24"/>
        </w:rPr>
      </w:pPr>
      <w:r w:rsidRPr="003A2D14">
        <w:rPr>
          <w:sz w:val="24"/>
          <w:szCs w:val="24"/>
        </w:rPr>
        <w:t>При этом в ГОСТ указывается, что приведенная выше категоризация, подразумевающая 11 доменов, не предписывает, чтобы любые архитектуры ИТС состояли из такого же набора доменов. Конкретная архитектура должна наилучшим образом соответствовать условиям конечного ее применения и должна быть независимой от сервисов, которые она поддерживает.</w:t>
      </w:r>
    </w:p>
    <w:p w:rsidR="005F264A" w:rsidRPr="003A2D14" w:rsidRDefault="005F264A" w:rsidP="005F264A">
      <w:pPr>
        <w:spacing w:line="312" w:lineRule="auto"/>
        <w:ind w:firstLine="709"/>
        <w:rPr>
          <w:sz w:val="24"/>
          <w:szCs w:val="24"/>
        </w:rPr>
      </w:pPr>
      <w:r w:rsidRPr="003A2D14">
        <w:rPr>
          <w:sz w:val="24"/>
          <w:szCs w:val="24"/>
        </w:rPr>
        <w:t xml:space="preserve">Выбор приоритетных сервисных доменов, развитие которых необходимо в кратчайшие сроки должен быть ориентирован на решение наиболее острых проблем </w:t>
      </w:r>
      <w:r w:rsidRPr="003A2D14">
        <w:rPr>
          <w:sz w:val="24"/>
          <w:szCs w:val="24"/>
        </w:rPr>
        <w:lastRenderedPageBreak/>
        <w:t>функционирования транспортного комплекса. В настоящее время это проблема постоянно возникающих заторов, вследствие которых существенно возрастают затраты времени на передвижения, ухудшается экологическая обстановка. Основная причина возникновения заторов - это несоответствие пропускной способности транспортной инфраструктуры (прежде всего УДС) и транспортной нагрузки.</w:t>
      </w:r>
    </w:p>
    <w:p w:rsidR="005F264A" w:rsidRPr="003A2D14" w:rsidRDefault="005F264A" w:rsidP="005F264A">
      <w:pPr>
        <w:pStyle w:val="Default"/>
        <w:spacing w:line="312" w:lineRule="auto"/>
        <w:ind w:firstLine="709"/>
        <w:jc w:val="both"/>
      </w:pPr>
      <w:r w:rsidRPr="003A2D14">
        <w:t xml:space="preserve">Пропускная способность УДС определяется пропускной способностью перегонов и перекрестков. Как показывает анализ, на перегонах основная причина снижения пропускной способности – парковка с нарушением ПДД (перпендикулярно, в 2 ряда, в запрещенных местах и т.д.). На перекрестках основными причинами снижения пропускной способности являются следующие: </w:t>
      </w:r>
    </w:p>
    <w:p w:rsidR="005F264A" w:rsidRPr="003A2D14" w:rsidRDefault="005F264A" w:rsidP="005F264A">
      <w:pPr>
        <w:pStyle w:val="Default"/>
        <w:spacing w:line="312" w:lineRule="auto"/>
        <w:ind w:firstLine="709"/>
        <w:jc w:val="both"/>
      </w:pPr>
      <w:r w:rsidRPr="003A2D14">
        <w:t xml:space="preserve">- нарушения ПДД, такие как проезд на запрещающий сигнал и выезд на «забитый» перекресток; </w:t>
      </w:r>
    </w:p>
    <w:p w:rsidR="005F264A" w:rsidRPr="003A2D14" w:rsidRDefault="005F264A" w:rsidP="005F264A">
      <w:pPr>
        <w:pStyle w:val="Default"/>
        <w:spacing w:line="312" w:lineRule="auto"/>
        <w:ind w:firstLine="709"/>
        <w:jc w:val="both"/>
      </w:pPr>
      <w:r w:rsidRPr="003A2D14">
        <w:t xml:space="preserve">- неэффективное светофорное регулирование, из-за режимов не соответствующих транспортной ситуации, ручного регулирования, применения устаревших технологий управления. </w:t>
      </w:r>
    </w:p>
    <w:p w:rsidR="005F264A" w:rsidRPr="003A2D14" w:rsidRDefault="005F264A" w:rsidP="005F264A">
      <w:pPr>
        <w:spacing w:line="312" w:lineRule="auto"/>
        <w:ind w:firstLine="709"/>
        <w:rPr>
          <w:sz w:val="24"/>
          <w:szCs w:val="24"/>
        </w:rPr>
      </w:pPr>
      <w:r w:rsidRPr="003A2D14">
        <w:rPr>
          <w:sz w:val="24"/>
          <w:szCs w:val="24"/>
        </w:rPr>
        <w:t>Отдельно следует выделить подходы к перекресткам, хотя они и являются частью перегона. На подходах к перекресткам с целью канализации потоков по маневрам обязательно необходимо обеспечивать работу всех полос движения. В случае нахождения в крайних правых полосах припаркованных автомобилей и стабильных пешеходных потоков, пропускная способность перекрестков резко снижается. Для решения этой задачи следует устанавливать знаки запрета остановки на подходах к перекресткам и, именно здесь, обеспечивать работу эвакуации неправильно припаркованных транспортных средств и устанавливать системы автоматической фиксации нарушений.</w:t>
      </w:r>
    </w:p>
    <w:p w:rsidR="005F264A" w:rsidRPr="003A2D14" w:rsidRDefault="005F264A" w:rsidP="005F264A">
      <w:pPr>
        <w:spacing w:line="312" w:lineRule="auto"/>
        <w:ind w:firstLine="709"/>
        <w:rPr>
          <w:sz w:val="24"/>
          <w:szCs w:val="24"/>
        </w:rPr>
      </w:pPr>
      <w:r w:rsidRPr="003A2D14">
        <w:rPr>
          <w:sz w:val="24"/>
          <w:szCs w:val="24"/>
        </w:rPr>
        <w:t>Основными путями снижения транспортной нагрузки в условиях сформировавшейся городской среды являются переориентация передвижений населения с индивидуального на городской общественный пассажирский транспорт, повышение «разумности» поведения участников движения за счет повышения их информированности, введение ограничительных мер и обеспечение контроля за их соблюдением. Все это работает только в сочетании с повышением качества работы общественного транспорта.</w:t>
      </w:r>
    </w:p>
    <w:p w:rsidR="005F264A" w:rsidRPr="003A2D14" w:rsidRDefault="005F264A" w:rsidP="005F264A">
      <w:pPr>
        <w:pStyle w:val="Default"/>
        <w:spacing w:line="312" w:lineRule="auto"/>
        <w:ind w:firstLine="709"/>
        <w:jc w:val="both"/>
      </w:pPr>
      <w:r w:rsidRPr="003A2D14">
        <w:t xml:space="preserve">С учетом вышеизложенного, в качестве приоритетных доменных сервисов, которые необходимо развивать в первую очередь необходимо выделить следующие (в порядке убывания их значимости): </w:t>
      </w:r>
    </w:p>
    <w:p w:rsidR="005F264A" w:rsidRPr="003A2D14" w:rsidRDefault="005F264A" w:rsidP="005F264A">
      <w:pPr>
        <w:pStyle w:val="Default"/>
        <w:spacing w:line="312" w:lineRule="auto"/>
        <w:ind w:firstLine="709"/>
        <w:jc w:val="both"/>
      </w:pPr>
      <w:r w:rsidRPr="003A2D14">
        <w:t xml:space="preserve">- </w:t>
      </w:r>
      <w:r w:rsidRPr="003A2D14">
        <w:rPr>
          <w:iCs/>
        </w:rPr>
        <w:t>управление дорожным движением и действия по отношению к его участникам</w:t>
      </w:r>
      <w:r w:rsidRPr="003A2D14">
        <w:t xml:space="preserve">, прежде всего, развитие эффективно работающей АСУДД; </w:t>
      </w:r>
    </w:p>
    <w:p w:rsidR="005F264A" w:rsidRPr="003A2D14" w:rsidRDefault="005F264A" w:rsidP="005F264A">
      <w:pPr>
        <w:pStyle w:val="Default"/>
        <w:spacing w:line="312" w:lineRule="auto"/>
        <w:ind w:firstLine="709"/>
        <w:jc w:val="both"/>
      </w:pPr>
      <w:r w:rsidRPr="003A2D14">
        <w:t xml:space="preserve">- </w:t>
      </w:r>
      <w:r w:rsidRPr="003A2D14">
        <w:rPr>
          <w:iCs/>
        </w:rPr>
        <w:t>общественный транспорт</w:t>
      </w:r>
      <w:r w:rsidRPr="003A2D14">
        <w:t xml:space="preserve">, прежде всего в части совершенствования управления пассажирскими перевозками и повышения уровня надежности его функционирования и информационного обеспечения пользователей; </w:t>
      </w:r>
    </w:p>
    <w:p w:rsidR="005F264A" w:rsidRPr="003A2D14" w:rsidRDefault="005F264A" w:rsidP="005F264A">
      <w:pPr>
        <w:pStyle w:val="Default"/>
        <w:spacing w:line="312" w:lineRule="auto"/>
        <w:ind w:firstLine="709"/>
        <w:jc w:val="both"/>
      </w:pPr>
      <w:r w:rsidRPr="003A2D14">
        <w:t xml:space="preserve">- </w:t>
      </w:r>
      <w:r w:rsidRPr="003A2D14">
        <w:rPr>
          <w:iCs/>
        </w:rPr>
        <w:t>информирование участников движения</w:t>
      </w:r>
      <w:r w:rsidRPr="003A2D14">
        <w:t xml:space="preserve">, включая создание системы мониторинга транспортной ситуации, необходимой для выработки решений по управлению </w:t>
      </w:r>
      <w:r w:rsidRPr="003A2D14">
        <w:lastRenderedPageBreak/>
        <w:t xml:space="preserve">транспортным комплексом, развития и функционирования АСУДД, </w:t>
      </w:r>
      <w:proofErr w:type="gramStart"/>
      <w:r w:rsidRPr="003A2D14">
        <w:t>он-</w:t>
      </w:r>
      <w:proofErr w:type="spellStart"/>
      <w:r w:rsidRPr="003A2D14">
        <w:t>лайн</w:t>
      </w:r>
      <w:proofErr w:type="spellEnd"/>
      <w:proofErr w:type="gramEnd"/>
      <w:r w:rsidRPr="003A2D14">
        <w:t xml:space="preserve"> информирование участников движения; </w:t>
      </w:r>
    </w:p>
    <w:p w:rsidR="005F264A" w:rsidRPr="003A2D14" w:rsidRDefault="005F264A" w:rsidP="005F264A">
      <w:pPr>
        <w:spacing w:line="312" w:lineRule="auto"/>
        <w:ind w:firstLine="709"/>
        <w:rPr>
          <w:sz w:val="24"/>
          <w:szCs w:val="24"/>
        </w:rPr>
      </w:pPr>
      <w:r w:rsidRPr="003A2D14">
        <w:rPr>
          <w:sz w:val="24"/>
          <w:szCs w:val="24"/>
        </w:rPr>
        <w:t>С целью повышения безопасности функционирования транспортного комплекса также крайне важным является развитие сервисного домена «мониторинг погодных условий и состояния окружающей среды».</w:t>
      </w:r>
    </w:p>
    <w:p w:rsidR="005F264A" w:rsidRPr="003A2D14" w:rsidRDefault="005F264A" w:rsidP="005F264A">
      <w:pPr>
        <w:spacing w:line="312" w:lineRule="auto"/>
        <w:ind w:firstLine="709"/>
        <w:rPr>
          <w:color w:val="000000"/>
          <w:sz w:val="24"/>
          <w:szCs w:val="24"/>
        </w:rPr>
      </w:pPr>
      <w:r w:rsidRPr="003A2D14">
        <w:rPr>
          <w:color w:val="000000"/>
          <w:sz w:val="24"/>
          <w:szCs w:val="24"/>
        </w:rPr>
        <w:t xml:space="preserve">Практическая реализация ИТС в </w:t>
      </w:r>
      <w:r>
        <w:rPr>
          <w:color w:val="000000"/>
          <w:sz w:val="24"/>
          <w:szCs w:val="24"/>
        </w:rPr>
        <w:t>МО «Коношское»</w:t>
      </w:r>
      <w:r w:rsidRPr="003A2D14">
        <w:rPr>
          <w:color w:val="000000"/>
          <w:sz w:val="24"/>
          <w:szCs w:val="24"/>
        </w:rPr>
        <w:t xml:space="preserve"> позволит существенно улучшить качество транспортного обслуживания населения, позволит администрации </w:t>
      </w:r>
      <w:r>
        <w:rPr>
          <w:color w:val="000000"/>
          <w:sz w:val="24"/>
          <w:szCs w:val="24"/>
        </w:rPr>
        <w:t>МО «Коношское»</w:t>
      </w:r>
      <w:r w:rsidRPr="003A2D14">
        <w:rPr>
          <w:color w:val="000000"/>
          <w:sz w:val="24"/>
          <w:szCs w:val="24"/>
        </w:rPr>
        <w:t xml:space="preserve"> своевременно принимать управленческие решения по транспортной отрасли.</w:t>
      </w:r>
    </w:p>
    <w:p w:rsidR="005F264A" w:rsidRDefault="005F264A" w:rsidP="006A17F5">
      <w:pPr>
        <w:widowControl/>
        <w:shd w:val="clear" w:color="auto" w:fill="FFFFFF"/>
        <w:snapToGrid/>
        <w:spacing w:after="150" w:line="315" w:lineRule="atLeast"/>
        <w:rPr>
          <w:rFonts w:ascii="Trebuchet MS" w:hAnsi="Trebuchet MS"/>
          <w:color w:val="353333"/>
          <w:sz w:val="21"/>
          <w:szCs w:val="21"/>
        </w:rPr>
      </w:pPr>
    </w:p>
    <w:p w:rsidR="00D90D6A" w:rsidRDefault="00D90D6A" w:rsidP="00B861C8">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5.8. </w:t>
      </w:r>
      <w:r w:rsidRPr="00D90D6A">
        <w:rPr>
          <w:rFonts w:ascii="Times New Roman" w:hAnsi="Times New Roman" w:cs="Times New Roman"/>
          <w:b/>
          <w:sz w:val="24"/>
          <w:szCs w:val="24"/>
        </w:rPr>
        <w:t>Мероприятия по развитию сети дорог поселения</w:t>
      </w:r>
    </w:p>
    <w:p w:rsidR="00942E3D" w:rsidRDefault="00942E3D" w:rsidP="00B861C8">
      <w:pPr>
        <w:pStyle w:val="ConsPlusNonformat"/>
        <w:spacing w:line="312" w:lineRule="auto"/>
        <w:ind w:firstLine="709"/>
        <w:contextualSpacing/>
        <w:jc w:val="center"/>
        <w:rPr>
          <w:rFonts w:ascii="Times New Roman" w:hAnsi="Times New Roman" w:cs="Times New Roman"/>
          <w:b/>
          <w:sz w:val="24"/>
          <w:szCs w:val="24"/>
        </w:rPr>
      </w:pPr>
    </w:p>
    <w:p w:rsidR="00ED511C" w:rsidRPr="00D4617A" w:rsidRDefault="00ED511C" w:rsidP="00ED511C">
      <w:pPr>
        <w:spacing w:line="312" w:lineRule="auto"/>
        <w:ind w:firstLine="709"/>
        <w:rPr>
          <w:rFonts w:eastAsiaTheme="minorHAnsi"/>
          <w:sz w:val="24"/>
          <w:szCs w:val="24"/>
          <w:lang w:eastAsia="en-US"/>
        </w:rPr>
      </w:pPr>
      <w:r w:rsidRPr="00D4617A">
        <w:rPr>
          <w:rFonts w:eastAsiaTheme="minorHAnsi"/>
          <w:sz w:val="24"/>
          <w:szCs w:val="24"/>
          <w:lang w:eastAsia="en-US"/>
        </w:rPr>
        <w:t xml:space="preserve">В целях повышения качественного уровня </w:t>
      </w:r>
      <w:proofErr w:type="spellStart"/>
      <w:r w:rsidRPr="00D4617A">
        <w:rPr>
          <w:rFonts w:eastAsiaTheme="minorHAnsi"/>
          <w:sz w:val="24"/>
          <w:szCs w:val="24"/>
          <w:lang w:eastAsia="en-US"/>
        </w:rPr>
        <w:t>улично</w:t>
      </w:r>
      <w:proofErr w:type="spellEnd"/>
      <w:r w:rsidRPr="00D4617A">
        <w:rPr>
          <w:rFonts w:eastAsiaTheme="minorHAnsi"/>
          <w:sz w:val="24"/>
          <w:szCs w:val="24"/>
          <w:lang w:eastAsia="en-US"/>
        </w:rPr>
        <w:t xml:space="preserve"> – дорожной сети муниципального образования </w:t>
      </w:r>
      <w:r>
        <w:rPr>
          <w:rFonts w:eastAsiaTheme="minorHAnsi"/>
          <w:sz w:val="24"/>
          <w:szCs w:val="24"/>
          <w:lang w:eastAsia="en-US"/>
        </w:rPr>
        <w:t>«Коношское»</w:t>
      </w:r>
      <w:r w:rsidRPr="00D4617A">
        <w:rPr>
          <w:rFonts w:eastAsiaTheme="minorHAnsi"/>
          <w:sz w:val="24"/>
          <w:szCs w:val="24"/>
          <w:lang w:eastAsia="en-US"/>
        </w:rPr>
        <w:t xml:space="preserve">, снижения уровня аварийности, связанной с состоянием дорожного покрытия и доступности территорий перспективной застройки, предлагается в период действия Программы реализовать комплекс мероприятий по проектированию, строительству и реконструкции дорог муниципального образования </w:t>
      </w:r>
      <w:r>
        <w:rPr>
          <w:rFonts w:eastAsiaTheme="minorHAnsi"/>
          <w:sz w:val="24"/>
          <w:szCs w:val="24"/>
          <w:lang w:eastAsia="en-US"/>
        </w:rPr>
        <w:t>«Коношское»</w:t>
      </w:r>
      <w:r w:rsidRPr="00D4617A">
        <w:rPr>
          <w:rFonts w:eastAsiaTheme="minorHAnsi"/>
          <w:sz w:val="24"/>
          <w:szCs w:val="24"/>
          <w:lang w:eastAsia="en-US"/>
        </w:rPr>
        <w:t>.</w:t>
      </w:r>
    </w:p>
    <w:p w:rsidR="00ED511C" w:rsidRPr="00D4617A" w:rsidRDefault="00ED511C" w:rsidP="00ED511C">
      <w:pPr>
        <w:autoSpaceDE w:val="0"/>
        <w:autoSpaceDN w:val="0"/>
        <w:adjustRightInd w:val="0"/>
        <w:spacing w:line="312" w:lineRule="auto"/>
        <w:ind w:firstLine="709"/>
        <w:rPr>
          <w:sz w:val="24"/>
          <w:szCs w:val="24"/>
        </w:rPr>
      </w:pPr>
      <w:r w:rsidRPr="00D4617A">
        <w:rPr>
          <w:sz w:val="24"/>
          <w:szCs w:val="24"/>
        </w:rPr>
        <w:t>Основным направлением деятельности в области дорожного хозяйства является реализация мероприятий, связанных с обеспечением сохранности и поддержанием работоспособности автомобильных дорог общего пользования регионального и местного значения и искусственных сооружений на них (в первую очередь их содержание и ремонт, включая капитальный), а также строительством новых и модернизацией имеющихся дорог и искусственных сооружений на них.</w:t>
      </w:r>
    </w:p>
    <w:p w:rsidR="00ED511C" w:rsidRDefault="00ED511C" w:rsidP="00ED511C">
      <w:pPr>
        <w:pStyle w:val="ConsPlusNonformat"/>
        <w:spacing w:line="312" w:lineRule="auto"/>
        <w:ind w:firstLine="709"/>
        <w:contextualSpacing/>
        <w:jc w:val="both"/>
        <w:rPr>
          <w:rFonts w:ascii="Times New Roman" w:hAnsi="Times New Roman" w:cs="Times New Roman"/>
          <w:sz w:val="24"/>
          <w:szCs w:val="24"/>
        </w:rPr>
      </w:pPr>
      <w:r w:rsidRPr="00D4617A">
        <w:rPr>
          <w:rFonts w:ascii="Times New Roman" w:hAnsi="Times New Roman" w:cs="Times New Roman"/>
          <w:sz w:val="24"/>
          <w:szCs w:val="24"/>
        </w:rPr>
        <w:t xml:space="preserve">В рамках задачи, предусматривающей </w:t>
      </w:r>
      <w:r>
        <w:rPr>
          <w:rFonts w:ascii="Times New Roman" w:hAnsi="Times New Roman" w:cs="Times New Roman"/>
          <w:sz w:val="24"/>
          <w:szCs w:val="24"/>
        </w:rPr>
        <w:t xml:space="preserve">ремонт (реконструкция) </w:t>
      </w:r>
      <w:r w:rsidRPr="00D4617A">
        <w:rPr>
          <w:rFonts w:ascii="Times New Roman" w:hAnsi="Times New Roman" w:cs="Times New Roman"/>
          <w:sz w:val="24"/>
          <w:szCs w:val="24"/>
        </w:rPr>
        <w:t xml:space="preserve">автомобильных дорог местного значения, </w:t>
      </w:r>
      <w:r>
        <w:rPr>
          <w:rFonts w:ascii="Times New Roman" w:hAnsi="Times New Roman" w:cs="Times New Roman"/>
          <w:sz w:val="24"/>
          <w:szCs w:val="24"/>
        </w:rPr>
        <w:t xml:space="preserve">в </w:t>
      </w:r>
      <w:r w:rsidRPr="00D4617A">
        <w:rPr>
          <w:rFonts w:ascii="Times New Roman" w:hAnsi="Times New Roman" w:cs="Times New Roman"/>
          <w:sz w:val="24"/>
          <w:szCs w:val="24"/>
        </w:rPr>
        <w:t>соответств</w:t>
      </w:r>
      <w:r>
        <w:rPr>
          <w:rFonts w:ascii="Times New Roman" w:hAnsi="Times New Roman" w:cs="Times New Roman"/>
          <w:sz w:val="24"/>
          <w:szCs w:val="24"/>
        </w:rPr>
        <w:t>ии с</w:t>
      </w:r>
      <w:r w:rsidRPr="00D4617A">
        <w:rPr>
          <w:rFonts w:ascii="Times New Roman" w:hAnsi="Times New Roman" w:cs="Times New Roman"/>
          <w:sz w:val="24"/>
          <w:szCs w:val="24"/>
        </w:rPr>
        <w:t xml:space="preserve"> нормативным требованиям, предусмотрены мероприятия по реконструкции перегруженных движением участков автомобильных дорог, ликвидации грунтовых разрывов и реконструкции участков дорог, имеющих переходный тип дорожной одежды 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w:t>
      </w:r>
      <w:r>
        <w:rPr>
          <w:rFonts w:ascii="Times New Roman" w:hAnsi="Times New Roman" w:cs="Times New Roman"/>
          <w:sz w:val="24"/>
          <w:szCs w:val="24"/>
        </w:rPr>
        <w:t>и и эксплуатационной надежности</w:t>
      </w:r>
    </w:p>
    <w:p w:rsidR="00ED511C" w:rsidRDefault="00ED511C" w:rsidP="00ED511C">
      <w:pPr>
        <w:pStyle w:val="ConsPlusNonformat"/>
        <w:spacing w:line="312"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На первую очередь и расчетную перспективу в МО «Коношское» планируется реализация следующих мероприятий:</w:t>
      </w:r>
    </w:p>
    <w:p w:rsidR="00ED511C" w:rsidRPr="00CB24F1" w:rsidRDefault="00ED511C" w:rsidP="00ED511C">
      <w:pPr>
        <w:pStyle w:val="af"/>
        <w:widowControl/>
        <w:numPr>
          <w:ilvl w:val="0"/>
          <w:numId w:val="31"/>
        </w:numPr>
        <w:snapToGrid/>
        <w:spacing w:line="312" w:lineRule="auto"/>
        <w:ind w:left="0" w:firstLine="709"/>
        <w:contextualSpacing w:val="0"/>
        <w:rPr>
          <w:color w:val="000000" w:themeColor="text1"/>
          <w:sz w:val="24"/>
          <w:szCs w:val="24"/>
        </w:rPr>
      </w:pPr>
      <w:r w:rsidRPr="00CB24F1">
        <w:rPr>
          <w:color w:val="000000" w:themeColor="text1"/>
          <w:sz w:val="24"/>
          <w:szCs w:val="24"/>
        </w:rPr>
        <w:t xml:space="preserve">строительство новой автомобильной дороги Яренск - Котлас - Вельск - Коноша </w:t>
      </w:r>
      <w:r>
        <w:rPr>
          <w:color w:val="000000" w:themeColor="text1"/>
          <w:sz w:val="24"/>
          <w:szCs w:val="24"/>
        </w:rPr>
        <w:t>-</w:t>
      </w:r>
      <w:r w:rsidRPr="00CB24F1">
        <w:rPr>
          <w:color w:val="000000" w:themeColor="text1"/>
          <w:sz w:val="24"/>
          <w:szCs w:val="24"/>
        </w:rPr>
        <w:t xml:space="preserve"> Кречетово;</w:t>
      </w:r>
    </w:p>
    <w:p w:rsidR="00ED511C" w:rsidRPr="00CB24F1" w:rsidRDefault="00ED511C" w:rsidP="00ED511C">
      <w:pPr>
        <w:pStyle w:val="af"/>
        <w:widowControl/>
        <w:numPr>
          <w:ilvl w:val="0"/>
          <w:numId w:val="31"/>
        </w:numPr>
        <w:snapToGrid/>
        <w:spacing w:line="312" w:lineRule="auto"/>
        <w:ind w:left="0" w:firstLine="709"/>
        <w:contextualSpacing w:val="0"/>
        <w:rPr>
          <w:color w:val="000000" w:themeColor="text1"/>
          <w:sz w:val="24"/>
          <w:szCs w:val="24"/>
        </w:rPr>
      </w:pPr>
      <w:r w:rsidRPr="00CB24F1">
        <w:rPr>
          <w:color w:val="000000" w:themeColor="text1"/>
          <w:sz w:val="24"/>
          <w:szCs w:val="24"/>
        </w:rPr>
        <w:t>строительство автомобильного обхода п. Коноша, связанного с реконструкцией автомо</w:t>
      </w:r>
      <w:r>
        <w:rPr>
          <w:color w:val="000000" w:themeColor="text1"/>
          <w:sz w:val="24"/>
          <w:szCs w:val="24"/>
        </w:rPr>
        <w:t>бильной дороги Санкт-Петербург -</w:t>
      </w:r>
      <w:r w:rsidRPr="00CB24F1">
        <w:rPr>
          <w:color w:val="000000" w:themeColor="text1"/>
          <w:sz w:val="24"/>
          <w:szCs w:val="24"/>
        </w:rPr>
        <w:t xml:space="preserve"> Каргополь </w:t>
      </w:r>
      <w:r>
        <w:rPr>
          <w:color w:val="000000" w:themeColor="text1"/>
          <w:sz w:val="24"/>
          <w:szCs w:val="24"/>
        </w:rPr>
        <w:t>-</w:t>
      </w:r>
      <w:r w:rsidRPr="00CB24F1">
        <w:rPr>
          <w:color w:val="000000" w:themeColor="text1"/>
          <w:sz w:val="24"/>
          <w:szCs w:val="24"/>
        </w:rPr>
        <w:t xml:space="preserve"> Котлас </w:t>
      </w:r>
      <w:r>
        <w:rPr>
          <w:color w:val="000000" w:themeColor="text1"/>
          <w:sz w:val="24"/>
          <w:szCs w:val="24"/>
        </w:rPr>
        <w:t>-</w:t>
      </w:r>
      <w:r w:rsidRPr="00CB24F1">
        <w:rPr>
          <w:color w:val="000000" w:themeColor="text1"/>
          <w:sz w:val="24"/>
          <w:szCs w:val="24"/>
        </w:rPr>
        <w:t xml:space="preserve"> Сыктывкар </w:t>
      </w:r>
      <w:r>
        <w:rPr>
          <w:color w:val="000000" w:themeColor="text1"/>
          <w:sz w:val="24"/>
          <w:szCs w:val="24"/>
        </w:rPr>
        <w:t>-</w:t>
      </w:r>
      <w:r w:rsidRPr="00CB24F1">
        <w:rPr>
          <w:color w:val="000000" w:themeColor="text1"/>
          <w:sz w:val="24"/>
          <w:szCs w:val="24"/>
        </w:rPr>
        <w:t xml:space="preserve"> Кудымкар </w:t>
      </w:r>
      <w:r>
        <w:rPr>
          <w:color w:val="000000" w:themeColor="text1"/>
          <w:sz w:val="24"/>
          <w:szCs w:val="24"/>
        </w:rPr>
        <w:t>- Пермь;</w:t>
      </w:r>
    </w:p>
    <w:p w:rsidR="00ED511C" w:rsidRPr="00CB24F1" w:rsidRDefault="00ED511C" w:rsidP="00ED511C">
      <w:pPr>
        <w:pStyle w:val="af"/>
        <w:widowControl/>
        <w:numPr>
          <w:ilvl w:val="0"/>
          <w:numId w:val="31"/>
        </w:numPr>
        <w:snapToGrid/>
        <w:spacing w:line="312" w:lineRule="auto"/>
        <w:ind w:left="0" w:firstLine="709"/>
        <w:contextualSpacing w:val="0"/>
        <w:rPr>
          <w:color w:val="000000"/>
          <w:sz w:val="24"/>
          <w:szCs w:val="24"/>
        </w:rPr>
      </w:pPr>
      <w:r w:rsidRPr="00CB24F1">
        <w:rPr>
          <w:color w:val="000000" w:themeColor="text1"/>
          <w:sz w:val="24"/>
          <w:szCs w:val="24"/>
        </w:rPr>
        <w:t xml:space="preserve">к перспективным мероприятиям развития железнодорожного транспорта относится </w:t>
      </w:r>
      <w:r w:rsidRPr="00CB24F1">
        <w:rPr>
          <w:sz w:val="24"/>
          <w:szCs w:val="24"/>
        </w:rPr>
        <w:t xml:space="preserve">строительство </w:t>
      </w:r>
      <w:r w:rsidRPr="00CB24F1">
        <w:rPr>
          <w:color w:val="000000"/>
          <w:sz w:val="24"/>
          <w:szCs w:val="24"/>
        </w:rPr>
        <w:t xml:space="preserve">дополнительного главного </w:t>
      </w:r>
      <w:proofErr w:type="gramStart"/>
      <w:r w:rsidRPr="00CB24F1">
        <w:rPr>
          <w:color w:val="000000"/>
          <w:sz w:val="24"/>
          <w:szCs w:val="24"/>
        </w:rPr>
        <w:t>пути  на</w:t>
      </w:r>
      <w:proofErr w:type="gramEnd"/>
      <w:r w:rsidRPr="00CB24F1">
        <w:rPr>
          <w:color w:val="000000"/>
          <w:sz w:val="24"/>
          <w:szCs w:val="24"/>
        </w:rPr>
        <w:t xml:space="preserve"> участке Инта </w:t>
      </w:r>
      <w:r>
        <w:rPr>
          <w:color w:val="000000"/>
          <w:sz w:val="24"/>
          <w:szCs w:val="24"/>
        </w:rPr>
        <w:t>-</w:t>
      </w:r>
      <w:r w:rsidRPr="00CB24F1">
        <w:rPr>
          <w:color w:val="000000"/>
          <w:sz w:val="24"/>
          <w:szCs w:val="24"/>
        </w:rPr>
        <w:t xml:space="preserve"> Коноша;</w:t>
      </w:r>
    </w:p>
    <w:p w:rsidR="00ED511C" w:rsidRPr="00CB24F1" w:rsidRDefault="00ED511C" w:rsidP="00ED511C">
      <w:pPr>
        <w:pStyle w:val="af"/>
        <w:widowControl/>
        <w:numPr>
          <w:ilvl w:val="0"/>
          <w:numId w:val="31"/>
        </w:numPr>
        <w:snapToGrid/>
        <w:spacing w:line="312" w:lineRule="auto"/>
        <w:ind w:left="0" w:firstLine="709"/>
        <w:contextualSpacing w:val="0"/>
        <w:rPr>
          <w:sz w:val="24"/>
          <w:szCs w:val="24"/>
        </w:rPr>
      </w:pPr>
      <w:r w:rsidRPr="00CB24F1">
        <w:rPr>
          <w:color w:val="000000"/>
          <w:sz w:val="24"/>
          <w:szCs w:val="24"/>
        </w:rPr>
        <w:lastRenderedPageBreak/>
        <w:t xml:space="preserve">стратегией развития железнодорожного транспорта в Российской Федерации до 2030 года предусмотрено строительство </w:t>
      </w:r>
      <w:proofErr w:type="spellStart"/>
      <w:r w:rsidRPr="00CB24F1">
        <w:rPr>
          <w:color w:val="000000"/>
          <w:sz w:val="24"/>
          <w:szCs w:val="24"/>
        </w:rPr>
        <w:t>грузообразующей</w:t>
      </w:r>
      <w:proofErr w:type="spellEnd"/>
      <w:r w:rsidRPr="00CB24F1">
        <w:rPr>
          <w:color w:val="000000"/>
          <w:sz w:val="24"/>
          <w:szCs w:val="24"/>
        </w:rPr>
        <w:t xml:space="preserve"> железнодорожной линии Коноша </w:t>
      </w:r>
      <w:r>
        <w:rPr>
          <w:color w:val="000000"/>
          <w:sz w:val="24"/>
          <w:szCs w:val="24"/>
        </w:rPr>
        <w:t>-</w:t>
      </w:r>
      <w:r w:rsidRPr="00CB24F1">
        <w:rPr>
          <w:color w:val="000000"/>
          <w:sz w:val="24"/>
          <w:szCs w:val="24"/>
        </w:rPr>
        <w:t xml:space="preserve"> </w:t>
      </w:r>
      <w:proofErr w:type="spellStart"/>
      <w:r w:rsidRPr="00CB24F1">
        <w:rPr>
          <w:color w:val="000000"/>
          <w:sz w:val="24"/>
          <w:szCs w:val="24"/>
        </w:rPr>
        <w:t>Медгора</w:t>
      </w:r>
      <w:proofErr w:type="spellEnd"/>
      <w:r w:rsidRPr="00CB24F1">
        <w:rPr>
          <w:color w:val="000000"/>
          <w:sz w:val="24"/>
          <w:szCs w:val="24"/>
        </w:rPr>
        <w:t xml:space="preserve"> без указания конкретного коридора прохождения;</w:t>
      </w:r>
    </w:p>
    <w:p w:rsidR="00ED511C" w:rsidRPr="00CB24F1" w:rsidRDefault="00ED511C" w:rsidP="00ED511C">
      <w:pPr>
        <w:pStyle w:val="af"/>
        <w:widowControl/>
        <w:numPr>
          <w:ilvl w:val="0"/>
          <w:numId w:val="31"/>
        </w:numPr>
        <w:snapToGrid/>
        <w:spacing w:line="312" w:lineRule="auto"/>
        <w:ind w:left="0" w:firstLine="709"/>
        <w:contextualSpacing w:val="0"/>
        <w:rPr>
          <w:color w:val="000000" w:themeColor="text1"/>
          <w:sz w:val="24"/>
          <w:szCs w:val="24"/>
        </w:rPr>
      </w:pPr>
      <w:r w:rsidRPr="00CB24F1">
        <w:rPr>
          <w:color w:val="000000" w:themeColor="text1"/>
          <w:sz w:val="24"/>
          <w:szCs w:val="24"/>
        </w:rPr>
        <w:t xml:space="preserve">проектирование и строительство участка объездной дороги на участке пр. Октябрьский, 80 – ул. Молодежная, 18; </w:t>
      </w:r>
    </w:p>
    <w:p w:rsidR="00ED511C" w:rsidRPr="00CB24F1" w:rsidRDefault="00ED511C" w:rsidP="00ED511C">
      <w:pPr>
        <w:pStyle w:val="af"/>
        <w:widowControl/>
        <w:numPr>
          <w:ilvl w:val="0"/>
          <w:numId w:val="31"/>
        </w:numPr>
        <w:snapToGrid/>
        <w:spacing w:line="312" w:lineRule="auto"/>
        <w:ind w:left="0" w:firstLine="709"/>
        <w:contextualSpacing w:val="0"/>
        <w:rPr>
          <w:color w:val="000000" w:themeColor="text1"/>
          <w:sz w:val="24"/>
          <w:szCs w:val="24"/>
        </w:rPr>
      </w:pPr>
      <w:r w:rsidRPr="00CB24F1">
        <w:rPr>
          <w:color w:val="000000" w:themeColor="text1"/>
          <w:sz w:val="24"/>
          <w:szCs w:val="24"/>
        </w:rPr>
        <w:t>капитальный ремонт объездной дороги на участк</w:t>
      </w:r>
      <w:r w:rsidR="0040404D">
        <w:rPr>
          <w:color w:val="000000" w:themeColor="text1"/>
          <w:sz w:val="24"/>
          <w:szCs w:val="24"/>
        </w:rPr>
        <w:t>ах</w:t>
      </w:r>
      <w:r w:rsidRPr="00CB24F1">
        <w:rPr>
          <w:color w:val="000000" w:themeColor="text1"/>
          <w:sz w:val="24"/>
          <w:szCs w:val="24"/>
        </w:rPr>
        <w:t xml:space="preserve"> от</w:t>
      </w:r>
      <w:r w:rsidR="0040404D">
        <w:rPr>
          <w:color w:val="000000" w:themeColor="text1"/>
          <w:sz w:val="24"/>
          <w:szCs w:val="24"/>
        </w:rPr>
        <w:t xml:space="preserve"> пер. ул. Садовая-</w:t>
      </w:r>
      <w:r w:rsidR="00AC029A">
        <w:rPr>
          <w:color w:val="000000" w:themeColor="text1"/>
          <w:sz w:val="24"/>
          <w:szCs w:val="24"/>
        </w:rPr>
        <w:t xml:space="preserve">пер. </w:t>
      </w:r>
      <w:r w:rsidR="0040404D">
        <w:rPr>
          <w:color w:val="000000" w:themeColor="text1"/>
          <w:sz w:val="24"/>
          <w:szCs w:val="24"/>
        </w:rPr>
        <w:t xml:space="preserve">Февральский, </w:t>
      </w:r>
      <w:r w:rsidR="00AC029A">
        <w:rPr>
          <w:color w:val="000000" w:themeColor="text1"/>
          <w:sz w:val="24"/>
          <w:szCs w:val="24"/>
        </w:rPr>
        <w:t xml:space="preserve">пер </w:t>
      </w:r>
      <w:r w:rsidR="0040404D">
        <w:rPr>
          <w:color w:val="000000" w:themeColor="text1"/>
          <w:sz w:val="24"/>
          <w:szCs w:val="24"/>
        </w:rPr>
        <w:t>Февральский –</w:t>
      </w:r>
      <w:r w:rsidR="00AC029A">
        <w:rPr>
          <w:color w:val="000000" w:themeColor="text1"/>
          <w:sz w:val="24"/>
          <w:szCs w:val="24"/>
        </w:rPr>
        <w:t>ул.</w:t>
      </w:r>
      <w:r w:rsidR="0021267C">
        <w:rPr>
          <w:color w:val="000000" w:themeColor="text1"/>
          <w:sz w:val="24"/>
          <w:szCs w:val="24"/>
        </w:rPr>
        <w:t xml:space="preserve"> </w:t>
      </w:r>
      <w:r w:rsidR="0040404D">
        <w:rPr>
          <w:color w:val="000000" w:themeColor="text1"/>
          <w:sz w:val="24"/>
          <w:szCs w:val="24"/>
        </w:rPr>
        <w:t xml:space="preserve">Лесная, </w:t>
      </w:r>
      <w:r w:rsidR="00AC029A">
        <w:rPr>
          <w:color w:val="000000" w:themeColor="text1"/>
          <w:sz w:val="24"/>
          <w:szCs w:val="24"/>
        </w:rPr>
        <w:t xml:space="preserve">ул. </w:t>
      </w:r>
      <w:r w:rsidR="0040404D">
        <w:rPr>
          <w:color w:val="000000" w:themeColor="text1"/>
          <w:sz w:val="24"/>
          <w:szCs w:val="24"/>
        </w:rPr>
        <w:t>Коллективизации-</w:t>
      </w:r>
      <w:r w:rsidR="00AC029A">
        <w:rPr>
          <w:color w:val="000000" w:themeColor="text1"/>
          <w:sz w:val="24"/>
          <w:szCs w:val="24"/>
        </w:rPr>
        <w:t xml:space="preserve">ул. </w:t>
      </w:r>
      <w:r w:rsidR="0040404D">
        <w:rPr>
          <w:color w:val="000000" w:themeColor="text1"/>
          <w:sz w:val="24"/>
          <w:szCs w:val="24"/>
        </w:rPr>
        <w:t xml:space="preserve">Садовая, </w:t>
      </w:r>
      <w:r w:rsidR="00AC029A">
        <w:rPr>
          <w:color w:val="000000" w:themeColor="text1"/>
          <w:sz w:val="24"/>
          <w:szCs w:val="24"/>
        </w:rPr>
        <w:t xml:space="preserve">ул. </w:t>
      </w:r>
      <w:r w:rsidR="0040404D">
        <w:rPr>
          <w:color w:val="000000" w:themeColor="text1"/>
          <w:sz w:val="24"/>
          <w:szCs w:val="24"/>
        </w:rPr>
        <w:t>Садовая-</w:t>
      </w:r>
      <w:r w:rsidR="00AC029A">
        <w:rPr>
          <w:color w:val="000000" w:themeColor="text1"/>
          <w:sz w:val="24"/>
          <w:szCs w:val="24"/>
        </w:rPr>
        <w:t xml:space="preserve">ул. </w:t>
      </w:r>
      <w:r w:rsidR="0040404D">
        <w:rPr>
          <w:color w:val="000000" w:themeColor="text1"/>
          <w:sz w:val="24"/>
          <w:szCs w:val="24"/>
        </w:rPr>
        <w:t>Гагарина до пер. Гагарина-</w:t>
      </w:r>
      <w:r w:rsidR="00AC029A">
        <w:rPr>
          <w:color w:val="000000" w:themeColor="text1"/>
          <w:sz w:val="24"/>
          <w:szCs w:val="24"/>
        </w:rPr>
        <w:t xml:space="preserve">ул. </w:t>
      </w:r>
      <w:r w:rsidR="0040404D">
        <w:rPr>
          <w:color w:val="000000" w:themeColor="text1"/>
          <w:sz w:val="24"/>
          <w:szCs w:val="24"/>
        </w:rPr>
        <w:t>Советская</w:t>
      </w:r>
      <w:r w:rsidR="0021267C">
        <w:rPr>
          <w:color w:val="000000" w:themeColor="text1"/>
          <w:sz w:val="24"/>
          <w:szCs w:val="24"/>
        </w:rPr>
        <w:t>;</w:t>
      </w:r>
    </w:p>
    <w:p w:rsidR="00ED511C" w:rsidRDefault="00ED511C" w:rsidP="00ED511C">
      <w:pPr>
        <w:pStyle w:val="af"/>
        <w:widowControl/>
        <w:numPr>
          <w:ilvl w:val="0"/>
          <w:numId w:val="31"/>
        </w:numPr>
        <w:snapToGrid/>
        <w:spacing w:line="312" w:lineRule="auto"/>
        <w:ind w:left="0" w:firstLine="709"/>
        <w:contextualSpacing w:val="0"/>
        <w:rPr>
          <w:color w:val="000000" w:themeColor="text1"/>
          <w:sz w:val="24"/>
          <w:szCs w:val="24"/>
        </w:rPr>
      </w:pPr>
      <w:r w:rsidRPr="00CB24F1">
        <w:rPr>
          <w:color w:val="000000" w:themeColor="text1"/>
          <w:sz w:val="24"/>
          <w:szCs w:val="24"/>
        </w:rPr>
        <w:t xml:space="preserve">строительство аэропорта </w:t>
      </w:r>
      <w:r w:rsidR="00460884" w:rsidRPr="005F264A">
        <w:rPr>
          <w:sz w:val="24"/>
          <w:szCs w:val="24"/>
        </w:rPr>
        <w:t>легкомоторной авиации в п. Коноша</w:t>
      </w:r>
      <w:r w:rsidRPr="00CB24F1">
        <w:rPr>
          <w:color w:val="000000" w:themeColor="text1"/>
          <w:sz w:val="24"/>
          <w:szCs w:val="24"/>
        </w:rPr>
        <w:t>.</w:t>
      </w:r>
    </w:p>
    <w:p w:rsidR="002B4045" w:rsidRDefault="00622977" w:rsidP="00622977">
      <w:pPr>
        <w:pStyle w:val="af"/>
        <w:autoSpaceDE w:val="0"/>
        <w:autoSpaceDN w:val="0"/>
        <w:adjustRightInd w:val="0"/>
        <w:spacing w:line="312" w:lineRule="auto"/>
        <w:ind w:left="0" w:firstLine="709"/>
        <w:rPr>
          <w:color w:val="000000" w:themeColor="text1"/>
          <w:sz w:val="24"/>
          <w:szCs w:val="24"/>
        </w:rPr>
      </w:pPr>
      <w:r w:rsidRPr="00622977">
        <w:rPr>
          <w:color w:val="000000" w:themeColor="text1"/>
          <w:sz w:val="24"/>
          <w:szCs w:val="24"/>
        </w:rPr>
        <w:t xml:space="preserve">К возможным вариантам развития улично-дорожной сети и ее оптимизации можно отнести строительство автомобильного моста через </w:t>
      </w:r>
      <w:proofErr w:type="gramStart"/>
      <w:r w:rsidRPr="00622977">
        <w:rPr>
          <w:color w:val="000000" w:themeColor="text1"/>
          <w:sz w:val="24"/>
          <w:szCs w:val="24"/>
        </w:rPr>
        <w:t>железно-дорожную</w:t>
      </w:r>
      <w:proofErr w:type="gramEnd"/>
      <w:r w:rsidRPr="00622977">
        <w:rPr>
          <w:color w:val="000000" w:themeColor="text1"/>
          <w:sz w:val="24"/>
          <w:szCs w:val="24"/>
        </w:rPr>
        <w:t xml:space="preserve"> сеть. В программе рассматривалось 2 варианта расположения моста соединяющие ул. Свободы-ул. Тельмана, ул. </w:t>
      </w:r>
      <w:r w:rsidRPr="0021267C">
        <w:rPr>
          <w:color w:val="000000" w:themeColor="text1"/>
          <w:sz w:val="24"/>
          <w:szCs w:val="24"/>
        </w:rPr>
        <w:t>Мамонова- пр.</w:t>
      </w:r>
      <w:r w:rsidR="0021267C" w:rsidRPr="0021267C">
        <w:rPr>
          <w:color w:val="000000" w:themeColor="text1"/>
          <w:sz w:val="24"/>
          <w:szCs w:val="24"/>
        </w:rPr>
        <w:t xml:space="preserve"> </w:t>
      </w:r>
      <w:r w:rsidRPr="0021267C">
        <w:rPr>
          <w:color w:val="000000" w:themeColor="text1"/>
          <w:sz w:val="24"/>
          <w:szCs w:val="24"/>
        </w:rPr>
        <w:t>Октябрьский.</w:t>
      </w:r>
      <w:r w:rsidRPr="00622977">
        <w:rPr>
          <w:color w:val="000000" w:themeColor="text1"/>
          <w:sz w:val="24"/>
          <w:szCs w:val="24"/>
        </w:rPr>
        <w:t xml:space="preserve"> Наиболее оптимальным и экономически целесообразным по результатам расчетов определен </w:t>
      </w:r>
      <w:r w:rsidR="0021267C">
        <w:rPr>
          <w:color w:val="000000" w:themeColor="text1"/>
          <w:sz w:val="24"/>
          <w:szCs w:val="24"/>
        </w:rPr>
        <w:t>2</w:t>
      </w:r>
      <w:r w:rsidRPr="00622977">
        <w:rPr>
          <w:color w:val="000000" w:themeColor="text1"/>
          <w:sz w:val="24"/>
          <w:szCs w:val="24"/>
        </w:rPr>
        <w:t xml:space="preserve"> вариант. Предполагается строительство автомобильного моста через железнодорожные пути в районе ул. </w:t>
      </w:r>
      <w:r w:rsidR="0021267C">
        <w:rPr>
          <w:color w:val="000000" w:themeColor="text1"/>
          <w:sz w:val="24"/>
          <w:szCs w:val="24"/>
        </w:rPr>
        <w:t>Мамонова-</w:t>
      </w:r>
      <w:r w:rsidR="0021267C" w:rsidRPr="0021267C">
        <w:rPr>
          <w:color w:val="000000" w:themeColor="text1"/>
          <w:sz w:val="24"/>
          <w:szCs w:val="24"/>
        </w:rPr>
        <w:t>пр. Октябрьский</w:t>
      </w:r>
      <w:r w:rsidR="0021267C">
        <w:rPr>
          <w:color w:val="000000" w:themeColor="text1"/>
          <w:sz w:val="24"/>
          <w:szCs w:val="24"/>
        </w:rPr>
        <w:t xml:space="preserve"> </w:t>
      </w:r>
      <w:r>
        <w:rPr>
          <w:color w:val="000000" w:themeColor="text1"/>
          <w:sz w:val="24"/>
          <w:szCs w:val="24"/>
        </w:rPr>
        <w:t xml:space="preserve">(длина </w:t>
      </w:r>
      <w:r w:rsidR="0021267C">
        <w:rPr>
          <w:color w:val="000000" w:themeColor="text1"/>
          <w:sz w:val="24"/>
          <w:szCs w:val="24"/>
        </w:rPr>
        <w:t>85,5</w:t>
      </w:r>
      <w:r>
        <w:rPr>
          <w:color w:val="000000" w:themeColor="text1"/>
          <w:sz w:val="24"/>
          <w:szCs w:val="24"/>
        </w:rPr>
        <w:t xml:space="preserve"> м, ширина 9,5 м.)</w:t>
      </w:r>
      <w:r w:rsidRPr="00622977">
        <w:rPr>
          <w:color w:val="000000" w:themeColor="text1"/>
          <w:sz w:val="24"/>
          <w:szCs w:val="24"/>
        </w:rPr>
        <w:t xml:space="preserve">. Реализация мероприятия позволит </w:t>
      </w:r>
      <w:r w:rsidR="002B4045">
        <w:rPr>
          <w:color w:val="000000" w:themeColor="text1"/>
          <w:sz w:val="24"/>
          <w:szCs w:val="24"/>
        </w:rPr>
        <w:t xml:space="preserve">не только </w:t>
      </w:r>
      <w:r w:rsidRPr="00622977">
        <w:rPr>
          <w:color w:val="000000" w:themeColor="text1"/>
          <w:sz w:val="24"/>
          <w:szCs w:val="24"/>
        </w:rPr>
        <w:t>снизить транспортную нагрузку на улично</w:t>
      </w:r>
      <w:r>
        <w:rPr>
          <w:color w:val="000000" w:themeColor="text1"/>
          <w:sz w:val="24"/>
          <w:szCs w:val="24"/>
        </w:rPr>
        <w:t>-</w:t>
      </w:r>
      <w:r w:rsidRPr="00622977">
        <w:rPr>
          <w:color w:val="000000" w:themeColor="text1"/>
          <w:sz w:val="24"/>
          <w:szCs w:val="24"/>
        </w:rPr>
        <w:t>дорожную сеть и разгрузить железнодорожный п</w:t>
      </w:r>
      <w:r w:rsidR="002B4045">
        <w:rPr>
          <w:color w:val="000000" w:themeColor="text1"/>
          <w:sz w:val="24"/>
          <w:szCs w:val="24"/>
        </w:rPr>
        <w:t xml:space="preserve">ереезд по ул. Советская, но и </w:t>
      </w:r>
      <w:r w:rsidR="002B4045" w:rsidRPr="002B4045">
        <w:rPr>
          <w:color w:val="000000" w:themeColor="text1"/>
          <w:sz w:val="24"/>
          <w:szCs w:val="24"/>
        </w:rPr>
        <w:t>упростит работу экстренных служб</w:t>
      </w:r>
      <w:r w:rsidR="002B4045">
        <w:rPr>
          <w:color w:val="000000" w:themeColor="text1"/>
          <w:sz w:val="24"/>
          <w:szCs w:val="24"/>
        </w:rPr>
        <w:t xml:space="preserve">, </w:t>
      </w:r>
      <w:r w:rsidR="002B4045" w:rsidRPr="002B4045">
        <w:rPr>
          <w:color w:val="000000" w:themeColor="text1"/>
          <w:sz w:val="24"/>
          <w:szCs w:val="24"/>
        </w:rPr>
        <w:t>ведь при возникновении чрезвычайных ситуаций</w:t>
      </w:r>
      <w:r w:rsidR="002B4045">
        <w:rPr>
          <w:color w:val="000000" w:themeColor="text1"/>
          <w:sz w:val="24"/>
          <w:szCs w:val="24"/>
        </w:rPr>
        <w:t xml:space="preserve"> уходит много времени чтобы объехать железнодорожные пути.   </w:t>
      </w:r>
    </w:p>
    <w:p w:rsidR="0040404D" w:rsidRDefault="00AC029A" w:rsidP="00622977">
      <w:pPr>
        <w:pStyle w:val="af"/>
        <w:autoSpaceDE w:val="0"/>
        <w:autoSpaceDN w:val="0"/>
        <w:adjustRightInd w:val="0"/>
        <w:spacing w:line="312" w:lineRule="auto"/>
        <w:ind w:left="0" w:firstLine="709"/>
        <w:rPr>
          <w:color w:val="000000" w:themeColor="text1"/>
          <w:sz w:val="24"/>
          <w:szCs w:val="24"/>
        </w:rPr>
      </w:pPr>
      <w:r>
        <w:rPr>
          <w:color w:val="000000" w:themeColor="text1"/>
          <w:sz w:val="24"/>
          <w:szCs w:val="24"/>
        </w:rPr>
        <w:t xml:space="preserve">Кроме того, Заказчиком Программы было предложено мероприятие – строительство </w:t>
      </w:r>
      <w:r w:rsidR="002B4045">
        <w:rPr>
          <w:color w:val="000000" w:themeColor="text1"/>
          <w:sz w:val="24"/>
          <w:szCs w:val="24"/>
        </w:rPr>
        <w:t>тоннеля</w:t>
      </w:r>
      <w:r>
        <w:rPr>
          <w:color w:val="000000" w:themeColor="text1"/>
          <w:sz w:val="24"/>
          <w:szCs w:val="24"/>
        </w:rPr>
        <w:t xml:space="preserve"> на участке ул. Советская-ул. Олимпийская</w:t>
      </w:r>
      <w:r w:rsidR="00050F20">
        <w:rPr>
          <w:color w:val="000000" w:themeColor="text1"/>
          <w:sz w:val="24"/>
          <w:szCs w:val="24"/>
        </w:rPr>
        <w:t xml:space="preserve"> для прохождения грузового транспорта</w:t>
      </w:r>
      <w:r w:rsidR="009539D7">
        <w:rPr>
          <w:color w:val="000000" w:themeColor="text1"/>
          <w:sz w:val="24"/>
          <w:szCs w:val="24"/>
        </w:rPr>
        <w:t xml:space="preserve"> весом до 40 тонн</w:t>
      </w:r>
      <w:r w:rsidR="002B4045">
        <w:rPr>
          <w:color w:val="000000" w:themeColor="text1"/>
          <w:sz w:val="24"/>
          <w:szCs w:val="24"/>
        </w:rPr>
        <w:t xml:space="preserve">. Данное мероприятие позволит </w:t>
      </w:r>
      <w:r w:rsidR="009F6326">
        <w:rPr>
          <w:color w:val="000000" w:themeColor="text1"/>
          <w:sz w:val="24"/>
          <w:szCs w:val="24"/>
        </w:rPr>
        <w:t xml:space="preserve">на дольше сохранить срок службы и </w:t>
      </w:r>
      <w:r w:rsidR="002B4045">
        <w:rPr>
          <w:color w:val="000000" w:themeColor="text1"/>
          <w:sz w:val="24"/>
          <w:szCs w:val="24"/>
        </w:rPr>
        <w:t xml:space="preserve">разгрузить </w:t>
      </w:r>
      <w:r w:rsidR="009F6326">
        <w:rPr>
          <w:color w:val="000000" w:themeColor="text1"/>
          <w:sz w:val="24"/>
          <w:szCs w:val="24"/>
        </w:rPr>
        <w:t xml:space="preserve">участок </w:t>
      </w:r>
      <w:r w:rsidR="002B4045">
        <w:rPr>
          <w:color w:val="000000" w:themeColor="text1"/>
          <w:sz w:val="24"/>
          <w:szCs w:val="24"/>
        </w:rPr>
        <w:t>железнодорожного переезда на ул. Советская-ул. Олимпийская</w:t>
      </w:r>
      <w:r w:rsidR="009F6326">
        <w:rPr>
          <w:color w:val="000000" w:themeColor="text1"/>
          <w:sz w:val="24"/>
          <w:szCs w:val="24"/>
        </w:rPr>
        <w:t>.</w:t>
      </w:r>
      <w:r>
        <w:rPr>
          <w:color w:val="000000" w:themeColor="text1"/>
          <w:sz w:val="24"/>
          <w:szCs w:val="24"/>
        </w:rPr>
        <w:tab/>
        <w:t xml:space="preserve">  </w:t>
      </w:r>
    </w:p>
    <w:p w:rsidR="00ED511C" w:rsidRPr="00ED511C" w:rsidRDefault="00ED511C" w:rsidP="00622977">
      <w:pPr>
        <w:pStyle w:val="af"/>
        <w:autoSpaceDE w:val="0"/>
        <w:autoSpaceDN w:val="0"/>
        <w:adjustRightInd w:val="0"/>
        <w:spacing w:line="312" w:lineRule="auto"/>
        <w:ind w:left="0" w:firstLine="709"/>
        <w:rPr>
          <w:sz w:val="24"/>
          <w:szCs w:val="24"/>
        </w:rPr>
      </w:pPr>
      <w:r w:rsidRPr="00ED511C">
        <w:rPr>
          <w:sz w:val="24"/>
          <w:szCs w:val="24"/>
        </w:rPr>
        <w:t xml:space="preserve">На ровне с </w:t>
      </w:r>
      <w:r>
        <w:rPr>
          <w:sz w:val="24"/>
          <w:szCs w:val="24"/>
        </w:rPr>
        <w:t xml:space="preserve">представленными выше </w:t>
      </w:r>
      <w:r w:rsidRPr="00ED511C">
        <w:rPr>
          <w:sz w:val="24"/>
          <w:szCs w:val="24"/>
        </w:rPr>
        <w:t xml:space="preserve">мероприятиями, направленными на расширение улично-дорожной сети, снижению нагрузки на улично-дорожную сеть и ее оптимизации необходимо выполнять работы по содержанию автомобильных дорог и искусственных сооружений на них в соответствии с нормативными требованиями.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rsidR="006859AB" w:rsidRDefault="006859AB" w:rsidP="00B861C8">
      <w:pPr>
        <w:pStyle w:val="ConsPlusNonformat"/>
        <w:spacing w:line="312" w:lineRule="auto"/>
        <w:ind w:firstLine="709"/>
        <w:contextualSpacing/>
        <w:jc w:val="center"/>
        <w:rPr>
          <w:rFonts w:ascii="Times New Roman" w:hAnsi="Times New Roman" w:cs="Times New Roman"/>
          <w:b/>
          <w:sz w:val="24"/>
          <w:szCs w:val="24"/>
        </w:rPr>
      </w:pPr>
    </w:p>
    <w:p w:rsidR="00D90D6A" w:rsidRDefault="00D90D6A" w:rsidP="00B861C8">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5.9. </w:t>
      </w:r>
      <w:r w:rsidRPr="00D90D6A">
        <w:rPr>
          <w:rFonts w:ascii="Times New Roman" w:hAnsi="Times New Roman" w:cs="Times New Roman"/>
          <w:b/>
          <w:sz w:val="24"/>
          <w:szCs w:val="24"/>
        </w:rPr>
        <w:t>Мероприятия по снижению негативного воздействия транспорта на окружающую среду и здоровье населения</w:t>
      </w:r>
    </w:p>
    <w:p w:rsidR="00942E3D" w:rsidRDefault="00942E3D" w:rsidP="00B861C8">
      <w:pPr>
        <w:pStyle w:val="ConsPlusNonformat"/>
        <w:spacing w:line="312" w:lineRule="auto"/>
        <w:ind w:firstLine="709"/>
        <w:contextualSpacing/>
        <w:jc w:val="center"/>
        <w:rPr>
          <w:rFonts w:ascii="Times New Roman" w:hAnsi="Times New Roman" w:cs="Times New Roman"/>
          <w:b/>
          <w:sz w:val="24"/>
          <w:szCs w:val="24"/>
        </w:rPr>
      </w:pPr>
    </w:p>
    <w:p w:rsidR="00320088" w:rsidRPr="00163D9D" w:rsidRDefault="00320088" w:rsidP="00320088">
      <w:pPr>
        <w:widowControl/>
        <w:snapToGrid/>
        <w:spacing w:line="312" w:lineRule="auto"/>
        <w:ind w:firstLine="709"/>
        <w:rPr>
          <w:sz w:val="24"/>
          <w:szCs w:val="24"/>
        </w:rPr>
      </w:pPr>
      <w:r w:rsidRPr="00163D9D">
        <w:rPr>
          <w:sz w:val="24"/>
          <w:szCs w:val="24"/>
        </w:rPr>
        <w:t>Задачами        транспортной        инфраструктуры         в     области       снижения</w:t>
      </w:r>
      <w:r>
        <w:rPr>
          <w:sz w:val="24"/>
          <w:szCs w:val="24"/>
        </w:rPr>
        <w:t xml:space="preserve"> </w:t>
      </w:r>
      <w:r w:rsidRPr="00163D9D">
        <w:rPr>
          <w:sz w:val="24"/>
          <w:szCs w:val="24"/>
        </w:rPr>
        <w:t>вредного воздействия транспорта на окружающую среду являются:</w:t>
      </w:r>
    </w:p>
    <w:p w:rsidR="00320088" w:rsidRPr="00163D9D" w:rsidRDefault="00320088" w:rsidP="00320088">
      <w:pPr>
        <w:widowControl/>
        <w:numPr>
          <w:ilvl w:val="0"/>
          <w:numId w:val="48"/>
        </w:numPr>
        <w:snapToGrid/>
        <w:spacing w:line="312" w:lineRule="auto"/>
        <w:ind w:left="0" w:firstLine="709"/>
        <w:rPr>
          <w:sz w:val="24"/>
          <w:szCs w:val="24"/>
        </w:rPr>
      </w:pPr>
      <w:r w:rsidRPr="00163D9D">
        <w:rPr>
          <w:sz w:val="24"/>
          <w:szCs w:val="24"/>
        </w:rPr>
        <w:t>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320088" w:rsidRPr="00163D9D" w:rsidRDefault="00320088" w:rsidP="00320088">
      <w:pPr>
        <w:widowControl/>
        <w:numPr>
          <w:ilvl w:val="0"/>
          <w:numId w:val="48"/>
        </w:numPr>
        <w:snapToGrid/>
        <w:spacing w:line="312" w:lineRule="auto"/>
        <w:ind w:left="0" w:firstLine="709"/>
        <w:rPr>
          <w:sz w:val="24"/>
          <w:szCs w:val="24"/>
        </w:rPr>
      </w:pPr>
      <w:r w:rsidRPr="00163D9D">
        <w:rPr>
          <w:sz w:val="24"/>
          <w:szCs w:val="24"/>
        </w:rPr>
        <w:lastRenderedPageBreak/>
        <w:t>мотивация перехода транспортных средств на экологически чистые виды топлива. Для снижения вредного воздействия транспорта на окружающую среду и возникающих ущербов необходимо:</w:t>
      </w:r>
    </w:p>
    <w:p w:rsidR="00320088" w:rsidRPr="00163D9D" w:rsidRDefault="00320088" w:rsidP="00320088">
      <w:pPr>
        <w:widowControl/>
        <w:numPr>
          <w:ilvl w:val="0"/>
          <w:numId w:val="48"/>
        </w:numPr>
        <w:snapToGrid/>
        <w:spacing w:line="312" w:lineRule="auto"/>
        <w:ind w:left="0" w:firstLine="709"/>
        <w:rPr>
          <w:sz w:val="24"/>
          <w:szCs w:val="24"/>
        </w:rPr>
      </w:pPr>
      <w:r w:rsidRPr="00163D9D">
        <w:rPr>
          <w:sz w:val="24"/>
          <w:szCs w:val="24"/>
        </w:rPr>
        <w:t>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rsidR="00320088" w:rsidRPr="00163D9D" w:rsidRDefault="00320088" w:rsidP="00320088">
      <w:pPr>
        <w:widowControl/>
        <w:numPr>
          <w:ilvl w:val="0"/>
          <w:numId w:val="48"/>
        </w:numPr>
        <w:snapToGrid/>
        <w:spacing w:line="312" w:lineRule="auto"/>
        <w:ind w:left="0" w:firstLine="709"/>
        <w:rPr>
          <w:sz w:val="24"/>
          <w:szCs w:val="24"/>
        </w:rPr>
      </w:pPr>
      <w:r w:rsidRPr="00163D9D">
        <w:rPr>
          <w:sz w:val="24"/>
          <w:szCs w:val="24"/>
        </w:rPr>
        <w:t>стимулировать использование транспортных средств, работающих на альтернативных источниках (</w:t>
      </w:r>
      <w:proofErr w:type="spellStart"/>
      <w:r w:rsidRPr="00163D9D">
        <w:rPr>
          <w:sz w:val="24"/>
          <w:szCs w:val="24"/>
        </w:rPr>
        <w:t>ненефтяного</w:t>
      </w:r>
      <w:proofErr w:type="spellEnd"/>
      <w:r w:rsidRPr="00163D9D">
        <w:rPr>
          <w:sz w:val="24"/>
          <w:szCs w:val="24"/>
        </w:rPr>
        <w:t xml:space="preserve"> происхождения) топливо-энергетических ресурсов.</w:t>
      </w:r>
    </w:p>
    <w:p w:rsidR="00320088" w:rsidRPr="00B5086E" w:rsidRDefault="00320088" w:rsidP="00320088">
      <w:pPr>
        <w:pStyle w:val="af"/>
        <w:widowControl/>
        <w:numPr>
          <w:ilvl w:val="0"/>
          <w:numId w:val="48"/>
        </w:numPr>
        <w:snapToGrid/>
        <w:spacing w:line="312" w:lineRule="auto"/>
        <w:ind w:left="0" w:firstLine="709"/>
        <w:rPr>
          <w:sz w:val="24"/>
          <w:szCs w:val="24"/>
        </w:rPr>
      </w:pPr>
      <w:r w:rsidRPr="00B5086E">
        <w:rPr>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320088" w:rsidRPr="00163D9D" w:rsidRDefault="00320088" w:rsidP="00320088">
      <w:pPr>
        <w:widowControl/>
        <w:numPr>
          <w:ilvl w:val="0"/>
          <w:numId w:val="48"/>
        </w:numPr>
        <w:snapToGrid/>
        <w:spacing w:line="312" w:lineRule="auto"/>
        <w:ind w:left="0" w:firstLine="709"/>
        <w:rPr>
          <w:sz w:val="24"/>
          <w:szCs w:val="24"/>
        </w:rPr>
      </w:pPr>
      <w:r w:rsidRPr="00163D9D">
        <w:rPr>
          <w:sz w:val="24"/>
          <w:szCs w:val="24"/>
        </w:rPr>
        <w:t xml:space="preserve">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163D9D">
        <w:rPr>
          <w:sz w:val="24"/>
          <w:szCs w:val="24"/>
        </w:rPr>
        <w:t>противогололедных</w:t>
      </w:r>
      <w:proofErr w:type="spellEnd"/>
      <w:r w:rsidRPr="00163D9D">
        <w:rPr>
          <w:sz w:val="24"/>
          <w:szCs w:val="24"/>
        </w:rPr>
        <w:t xml:space="preserve"> материалов;</w:t>
      </w:r>
    </w:p>
    <w:p w:rsidR="00320088" w:rsidRPr="00163D9D" w:rsidRDefault="00320088" w:rsidP="00320088">
      <w:pPr>
        <w:widowControl/>
        <w:numPr>
          <w:ilvl w:val="0"/>
          <w:numId w:val="48"/>
        </w:numPr>
        <w:snapToGrid/>
        <w:spacing w:line="312" w:lineRule="auto"/>
        <w:ind w:left="0" w:firstLine="709"/>
        <w:rPr>
          <w:sz w:val="24"/>
          <w:szCs w:val="24"/>
        </w:rPr>
      </w:pPr>
      <w:r w:rsidRPr="00163D9D">
        <w:rPr>
          <w:sz w:val="24"/>
          <w:szCs w:val="24"/>
        </w:rPr>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320088" w:rsidRDefault="00320088" w:rsidP="00320088">
      <w:pPr>
        <w:widowControl/>
        <w:snapToGrid/>
        <w:spacing w:line="312" w:lineRule="auto"/>
        <w:ind w:firstLine="709"/>
        <w:rPr>
          <w:sz w:val="24"/>
          <w:szCs w:val="24"/>
        </w:rPr>
      </w:pPr>
      <w:r w:rsidRPr="00163D9D">
        <w:rPr>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320088" w:rsidRDefault="00320088" w:rsidP="00320088">
      <w:pPr>
        <w:widowControl/>
        <w:snapToGrid/>
        <w:spacing w:line="312" w:lineRule="auto"/>
        <w:ind w:firstLine="709"/>
        <w:rPr>
          <w:sz w:val="24"/>
          <w:szCs w:val="24"/>
        </w:rPr>
      </w:pPr>
      <w:r w:rsidRPr="00163D9D">
        <w:rPr>
          <w:sz w:val="24"/>
          <w:szCs w:val="24"/>
        </w:rPr>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w:t>
      </w:r>
      <w:r>
        <w:rPr>
          <w:sz w:val="24"/>
          <w:szCs w:val="24"/>
        </w:rPr>
        <w:t>х дорог</w:t>
      </w:r>
    </w:p>
    <w:p w:rsidR="00320088" w:rsidRDefault="00320088" w:rsidP="00320088">
      <w:pPr>
        <w:widowControl/>
        <w:snapToGrid/>
        <w:spacing w:line="312" w:lineRule="auto"/>
        <w:ind w:firstLine="709"/>
        <w:rPr>
          <w:sz w:val="24"/>
          <w:szCs w:val="24"/>
        </w:rPr>
      </w:pPr>
      <w:r w:rsidRPr="00163D9D">
        <w:rPr>
          <w:sz w:val="24"/>
          <w:szCs w:val="24"/>
        </w:rPr>
        <w:t>Для снижения вредного воздействия автомобильного транспорта на окружающую среду необходимо обеспечить увеличение применения более экономичных автомобилей с более низким расходом моторного топлива.</w:t>
      </w:r>
    </w:p>
    <w:p w:rsidR="00320088" w:rsidRDefault="00320088" w:rsidP="00320088">
      <w:pPr>
        <w:pStyle w:val="14"/>
        <w:spacing w:line="312" w:lineRule="auto"/>
        <w:ind w:firstLine="709"/>
        <w:jc w:val="both"/>
      </w:pPr>
      <w:r>
        <w:t xml:space="preserve">Уменьшение выбросов вредных веществ возможно при более рациональной схеме организации движения на маршруте транспортных средств, снижающей время движения транспортных средств по улично-дорожной сети, количество остановок, время задержек, повышающей скорость сообщения. Необходимо добиваться как можно меньшего времени движения транспортных средств на переходных режимах, поскольку именно при переходных режимах наблюдается повышенный выброс загрязняющих веществ. </w:t>
      </w:r>
    </w:p>
    <w:p w:rsidR="00320088" w:rsidRDefault="00320088" w:rsidP="00320088">
      <w:pPr>
        <w:spacing w:line="312" w:lineRule="auto"/>
        <w:ind w:firstLine="709"/>
        <w:rPr>
          <w:sz w:val="24"/>
          <w:szCs w:val="24"/>
        </w:rPr>
      </w:pPr>
      <w:r>
        <w:rPr>
          <w:sz w:val="24"/>
          <w:szCs w:val="24"/>
        </w:rPr>
        <w:t xml:space="preserve">Мероприятия, призванные обеспечить снижение загрязнения атмосферного </w:t>
      </w:r>
      <w:proofErr w:type="gramStart"/>
      <w:r>
        <w:rPr>
          <w:sz w:val="24"/>
          <w:szCs w:val="24"/>
        </w:rPr>
        <w:t>воздуха,  связаны</w:t>
      </w:r>
      <w:proofErr w:type="gramEnd"/>
      <w:r>
        <w:rPr>
          <w:sz w:val="24"/>
          <w:szCs w:val="24"/>
        </w:rPr>
        <w:t xml:space="preserve"> с мероприятиями, принимаемыми для улучшения общей транспортной ситуации в городе. К таким мероприятиям, помимо действий, связанных с улучшением эксплуатационных свойств транспортных средств, качества используемых бензинов и других расходных материалов, относятся и средства организации дорожного движения, а </w:t>
      </w:r>
      <w:r>
        <w:rPr>
          <w:sz w:val="24"/>
          <w:szCs w:val="24"/>
        </w:rPr>
        <w:lastRenderedPageBreak/>
        <w:t>именно:</w:t>
      </w:r>
    </w:p>
    <w:p w:rsidR="00320088" w:rsidRDefault="00320088" w:rsidP="00320088">
      <w:pPr>
        <w:widowControl/>
        <w:numPr>
          <w:ilvl w:val="2"/>
          <w:numId w:val="47"/>
        </w:numPr>
        <w:tabs>
          <w:tab w:val="left" w:pos="1843"/>
        </w:tabs>
        <w:snapToGrid/>
        <w:spacing w:line="312" w:lineRule="auto"/>
        <w:ind w:left="0" w:firstLine="709"/>
        <w:rPr>
          <w:sz w:val="24"/>
          <w:szCs w:val="24"/>
        </w:rPr>
      </w:pPr>
      <w:r>
        <w:rPr>
          <w:sz w:val="24"/>
          <w:szCs w:val="24"/>
        </w:rPr>
        <w:t>внедрение технических средств, поддерживающих эффективные технологии управления дорожным движением;</w:t>
      </w:r>
    </w:p>
    <w:p w:rsidR="00320088" w:rsidRDefault="00320088" w:rsidP="00320088">
      <w:pPr>
        <w:widowControl/>
        <w:numPr>
          <w:ilvl w:val="2"/>
          <w:numId w:val="47"/>
        </w:numPr>
        <w:tabs>
          <w:tab w:val="left" w:pos="1843"/>
        </w:tabs>
        <w:snapToGrid/>
        <w:spacing w:line="312" w:lineRule="auto"/>
        <w:ind w:left="0" w:firstLine="709"/>
        <w:rPr>
          <w:sz w:val="24"/>
          <w:szCs w:val="24"/>
        </w:rPr>
      </w:pPr>
      <w:r>
        <w:rPr>
          <w:sz w:val="24"/>
          <w:szCs w:val="24"/>
        </w:rPr>
        <w:t>оптимизация режимов светофорного регулирования транспортных и пешеходных потоков на перекрестках;</w:t>
      </w:r>
    </w:p>
    <w:p w:rsidR="00320088" w:rsidRDefault="00320088" w:rsidP="00320088">
      <w:pPr>
        <w:widowControl/>
        <w:numPr>
          <w:ilvl w:val="2"/>
          <w:numId w:val="47"/>
        </w:numPr>
        <w:tabs>
          <w:tab w:val="left" w:pos="1843"/>
        </w:tabs>
        <w:snapToGrid/>
        <w:spacing w:line="312" w:lineRule="auto"/>
        <w:ind w:left="0" w:firstLine="709"/>
        <w:rPr>
          <w:sz w:val="24"/>
          <w:szCs w:val="24"/>
        </w:rPr>
      </w:pPr>
      <w:r>
        <w:rPr>
          <w:sz w:val="24"/>
          <w:szCs w:val="24"/>
        </w:rPr>
        <w:t>решение организационных вопросов, связанных с регулярной корректировкой режимов работы светофорных объектов (включение в состав служб УГИБДД лиц, в служебные обязанности которых входит систематический мониторинг состояния транспортных потоков и расчет оптимальных режимов регулирования);</w:t>
      </w:r>
    </w:p>
    <w:p w:rsidR="00320088" w:rsidRDefault="00320088" w:rsidP="00320088">
      <w:pPr>
        <w:widowControl/>
        <w:numPr>
          <w:ilvl w:val="2"/>
          <w:numId w:val="47"/>
        </w:numPr>
        <w:tabs>
          <w:tab w:val="left" w:pos="1843"/>
        </w:tabs>
        <w:snapToGrid/>
        <w:spacing w:line="312" w:lineRule="auto"/>
        <w:ind w:left="0" w:firstLine="709"/>
        <w:rPr>
          <w:sz w:val="24"/>
          <w:szCs w:val="24"/>
        </w:rPr>
      </w:pPr>
      <w:r>
        <w:rPr>
          <w:sz w:val="24"/>
          <w:szCs w:val="24"/>
        </w:rPr>
        <w:t xml:space="preserve">реконструкция и развитие улично-дорожной сети с целью снижения загрузки улиц и отвода грузового транспорта из центральной части </w:t>
      </w:r>
      <w:proofErr w:type="spellStart"/>
      <w:r>
        <w:rPr>
          <w:sz w:val="24"/>
          <w:szCs w:val="24"/>
        </w:rPr>
        <w:t>р.п</w:t>
      </w:r>
      <w:proofErr w:type="spellEnd"/>
      <w:r>
        <w:rPr>
          <w:sz w:val="24"/>
          <w:szCs w:val="24"/>
        </w:rPr>
        <w:t>. Коноша;</w:t>
      </w:r>
    </w:p>
    <w:p w:rsidR="00320088" w:rsidRDefault="00320088" w:rsidP="00320088">
      <w:pPr>
        <w:widowControl/>
        <w:numPr>
          <w:ilvl w:val="2"/>
          <w:numId w:val="47"/>
        </w:numPr>
        <w:tabs>
          <w:tab w:val="left" w:pos="1843"/>
        </w:tabs>
        <w:snapToGrid/>
        <w:spacing w:line="312" w:lineRule="auto"/>
        <w:ind w:left="0" w:firstLine="709"/>
        <w:rPr>
          <w:sz w:val="24"/>
          <w:szCs w:val="24"/>
        </w:rPr>
      </w:pPr>
      <w:r>
        <w:rPr>
          <w:sz w:val="24"/>
          <w:szCs w:val="24"/>
        </w:rPr>
        <w:t>приведение существующей системы дислокации дорожных знаков, разметки и дорожных ограждений к реальным условиям движения, разработка нормативного документа - Проект организации дорожного движения;</w:t>
      </w:r>
    </w:p>
    <w:p w:rsidR="00320088" w:rsidRDefault="00320088" w:rsidP="00320088">
      <w:pPr>
        <w:widowControl/>
        <w:numPr>
          <w:ilvl w:val="2"/>
          <w:numId w:val="47"/>
        </w:numPr>
        <w:tabs>
          <w:tab w:val="left" w:pos="1843"/>
        </w:tabs>
        <w:snapToGrid/>
        <w:spacing w:line="312" w:lineRule="auto"/>
        <w:ind w:left="0" w:firstLine="709"/>
        <w:rPr>
          <w:sz w:val="24"/>
          <w:szCs w:val="24"/>
        </w:rPr>
      </w:pPr>
      <w:r>
        <w:rPr>
          <w:sz w:val="24"/>
          <w:szCs w:val="24"/>
        </w:rPr>
        <w:t>внедрение многопрограммного управления, а в последствии АСУДД и организация координации управления светофорными объектами.</w:t>
      </w:r>
    </w:p>
    <w:p w:rsidR="006859AB" w:rsidRDefault="006859AB" w:rsidP="00B861C8">
      <w:pPr>
        <w:widowControl/>
        <w:snapToGrid/>
        <w:spacing w:line="312" w:lineRule="auto"/>
        <w:jc w:val="left"/>
        <w:rPr>
          <w:b/>
          <w:sz w:val="24"/>
          <w:szCs w:val="24"/>
        </w:rPr>
      </w:pPr>
    </w:p>
    <w:p w:rsidR="00D90D6A" w:rsidRDefault="00D90D6A" w:rsidP="00B861C8">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5.1</w:t>
      </w:r>
      <w:r w:rsidR="00320088">
        <w:rPr>
          <w:rFonts w:ascii="Times New Roman" w:hAnsi="Times New Roman" w:cs="Times New Roman"/>
          <w:b/>
          <w:sz w:val="24"/>
          <w:szCs w:val="24"/>
        </w:rPr>
        <w:t>0</w:t>
      </w:r>
      <w:r>
        <w:rPr>
          <w:rFonts w:ascii="Times New Roman" w:hAnsi="Times New Roman" w:cs="Times New Roman"/>
          <w:b/>
          <w:sz w:val="24"/>
          <w:szCs w:val="24"/>
        </w:rPr>
        <w:t xml:space="preserve">. </w:t>
      </w:r>
      <w:r w:rsidRPr="00D90D6A">
        <w:rPr>
          <w:rFonts w:ascii="Times New Roman" w:hAnsi="Times New Roman" w:cs="Times New Roman"/>
          <w:b/>
          <w:sz w:val="24"/>
          <w:szCs w:val="24"/>
        </w:rPr>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p w:rsidR="00942E3D" w:rsidRDefault="00942E3D" w:rsidP="00B861C8">
      <w:pPr>
        <w:pStyle w:val="ConsPlusNonformat"/>
        <w:spacing w:line="312" w:lineRule="auto"/>
        <w:ind w:firstLine="709"/>
        <w:contextualSpacing/>
        <w:jc w:val="center"/>
        <w:rPr>
          <w:rFonts w:ascii="Times New Roman" w:hAnsi="Times New Roman" w:cs="Times New Roman"/>
          <w:b/>
          <w:sz w:val="24"/>
          <w:szCs w:val="24"/>
        </w:rPr>
      </w:pPr>
    </w:p>
    <w:p w:rsidR="002A5D45" w:rsidRPr="002A5D45" w:rsidRDefault="002A5D45" w:rsidP="002A5D45">
      <w:pPr>
        <w:pStyle w:val="af1"/>
        <w:spacing w:before="0" w:after="0" w:line="312" w:lineRule="auto"/>
        <w:ind w:firstLine="709"/>
        <w:jc w:val="both"/>
      </w:pPr>
      <w:r w:rsidRPr="002A5D45">
        <w:t xml:space="preserve">В Архангельской области активно внедряется использование системы ГЛОНАСС на автотранспорте. Объектами внедрения, в основном, являются автобусы, задействованные как на межмуниципальных, так и на </w:t>
      </w:r>
      <w:proofErr w:type="spellStart"/>
      <w:r w:rsidRPr="002A5D45">
        <w:t>внутримуниципальных</w:t>
      </w:r>
      <w:proofErr w:type="spellEnd"/>
      <w:r w:rsidRPr="002A5D45">
        <w:t xml:space="preserve"> маршрутах общего пользования. Аппаратурой ГЛОНАСС оборудовано более 40 автобусов. Аппаратурой GPS, ГЛОНАСС/GPS оборудовано более 800 единиц автотранспортных средств и коммунальной техники.</w:t>
      </w:r>
    </w:p>
    <w:p w:rsidR="002A5D45" w:rsidRPr="002A5D45" w:rsidRDefault="002A5D45" w:rsidP="002A5D45">
      <w:pPr>
        <w:pStyle w:val="af1"/>
        <w:spacing w:before="0" w:after="0" w:line="312" w:lineRule="auto"/>
        <w:ind w:firstLine="709"/>
        <w:jc w:val="both"/>
      </w:pPr>
      <w:r w:rsidRPr="002A5D45">
        <w:t>В областном центре создана постоянно действующая служба диспетчерского контроля на базе МУП «Архангельское предприятие пассажирских перевозок». Получаемая от использования навигационных систем информация в режиме реального времени используется в целях контроля работы автотранспортных средств и коммунальной техники на линии, в том числе соблюдения установленного скоростного режима, выполнения установленного расписания движения, своевременного выхода транспортных средств на линию.</w:t>
      </w:r>
    </w:p>
    <w:p w:rsidR="00670AA7" w:rsidRDefault="002A5D45" w:rsidP="002A5D45">
      <w:pPr>
        <w:pStyle w:val="af1"/>
        <w:spacing w:before="0" w:after="0" w:line="312" w:lineRule="auto"/>
        <w:ind w:firstLine="709"/>
        <w:jc w:val="both"/>
      </w:pPr>
      <w:r w:rsidRPr="002A5D45">
        <w:t>Согласно постановлению Правительства Архангельской области от 30 октября 2012 г. № 485-пп «О региональной системе мониторинга транспортных средств с использованием аппаратуры спутниковой навигации ГЛОНАСС или ГЛОНАСС/GPS на территории Архангельской области» развивается региональная система мониторинга транспортных средств на базе государственного бюджетного учреждения Архангельской области «Архангельский телекоммуникационный центр».</w:t>
      </w:r>
    </w:p>
    <w:p w:rsidR="002A5D45" w:rsidRPr="007E143E" w:rsidRDefault="002A5D45" w:rsidP="002A5D45">
      <w:pPr>
        <w:pStyle w:val="ConsPlusNonformat"/>
        <w:spacing w:line="312" w:lineRule="auto"/>
        <w:ind w:firstLine="709"/>
        <w:contextualSpacing/>
        <w:jc w:val="both"/>
        <w:rPr>
          <w:rFonts w:ascii="Times New Roman" w:hAnsi="Times New Roman" w:cs="Times New Roman"/>
          <w:sz w:val="24"/>
          <w:szCs w:val="24"/>
        </w:rPr>
      </w:pPr>
      <w:r w:rsidRPr="007E143E">
        <w:rPr>
          <w:rFonts w:ascii="Times New Roman" w:hAnsi="Times New Roman" w:cs="Times New Roman"/>
          <w:sz w:val="24"/>
          <w:szCs w:val="24"/>
        </w:rPr>
        <w:lastRenderedPageBreak/>
        <w:t>В рамках задачи, включающей меры по повышению надежности и безопасности движения по автомобильным дорогам местного значения</w:t>
      </w:r>
      <w:r>
        <w:rPr>
          <w:rFonts w:ascii="Times New Roman" w:hAnsi="Times New Roman" w:cs="Times New Roman"/>
          <w:sz w:val="24"/>
          <w:szCs w:val="24"/>
        </w:rPr>
        <w:t xml:space="preserve"> МО «Коношское»</w:t>
      </w:r>
      <w:r w:rsidR="008411E6">
        <w:rPr>
          <w:rFonts w:ascii="Times New Roman" w:hAnsi="Times New Roman" w:cs="Times New Roman"/>
          <w:sz w:val="24"/>
          <w:szCs w:val="24"/>
        </w:rPr>
        <w:t xml:space="preserve">, предусмотрены мероприятия, </w:t>
      </w:r>
      <w:r w:rsidRPr="007E143E">
        <w:rPr>
          <w:rFonts w:ascii="Times New Roman" w:hAnsi="Times New Roman" w:cs="Times New Roman"/>
          <w:sz w:val="24"/>
          <w:szCs w:val="24"/>
        </w:rPr>
        <w:t xml:space="preserve">направленные на повышение уровня обустройства автомобильных дорог, создание интеллектуальных систем организации движения, развитие </w:t>
      </w:r>
      <w:proofErr w:type="spellStart"/>
      <w:r w:rsidRPr="007E143E">
        <w:rPr>
          <w:rFonts w:ascii="Times New Roman" w:hAnsi="Times New Roman" w:cs="Times New Roman"/>
          <w:sz w:val="24"/>
          <w:szCs w:val="24"/>
        </w:rPr>
        <w:t>надзорно</w:t>
      </w:r>
      <w:proofErr w:type="spellEnd"/>
      <w:r w:rsidRPr="007E143E">
        <w:rPr>
          <w:rFonts w:ascii="Times New Roman" w:hAnsi="Times New Roman" w:cs="Times New Roman"/>
          <w:sz w:val="24"/>
          <w:szCs w:val="24"/>
        </w:rPr>
        <w:t xml:space="preserve">-контрольной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 </w:t>
      </w:r>
    </w:p>
    <w:p w:rsidR="002A5D45" w:rsidRPr="007E143E" w:rsidRDefault="002A5D45" w:rsidP="002A5D45">
      <w:pPr>
        <w:widowControl/>
        <w:shd w:val="clear" w:color="auto" w:fill="FFFFFF"/>
        <w:snapToGrid/>
        <w:spacing w:line="312" w:lineRule="auto"/>
        <w:ind w:firstLine="709"/>
        <w:rPr>
          <w:sz w:val="24"/>
          <w:szCs w:val="24"/>
        </w:rPr>
      </w:pPr>
      <w:r w:rsidRPr="007E143E">
        <w:rPr>
          <w:sz w:val="24"/>
          <w:szCs w:val="24"/>
        </w:rPr>
        <w:t>Создание информационно-аналитической системы управления общественным транспортом обусловлено необходимостью повышения эффективности управления общественным транспортом и мониторинга его функционирования. Основными задачами данной системы являются:</w:t>
      </w:r>
    </w:p>
    <w:p w:rsidR="002A5D45" w:rsidRPr="007E143E" w:rsidRDefault="002A5D45" w:rsidP="002A5D45">
      <w:pPr>
        <w:widowControl/>
        <w:shd w:val="clear" w:color="auto" w:fill="FFFFFF"/>
        <w:snapToGrid/>
        <w:spacing w:line="312" w:lineRule="auto"/>
        <w:ind w:firstLine="709"/>
        <w:rPr>
          <w:sz w:val="24"/>
          <w:szCs w:val="24"/>
        </w:rPr>
      </w:pPr>
      <w:r w:rsidRPr="007E143E">
        <w:rPr>
          <w:sz w:val="24"/>
          <w:szCs w:val="24"/>
        </w:rPr>
        <w:t>1. Осуществление мониторинга функционирования общественного транспорта;</w:t>
      </w:r>
    </w:p>
    <w:p w:rsidR="002A5D45" w:rsidRPr="007E143E" w:rsidRDefault="002A5D45" w:rsidP="002A5D45">
      <w:pPr>
        <w:widowControl/>
        <w:shd w:val="clear" w:color="auto" w:fill="FFFFFF"/>
        <w:snapToGrid/>
        <w:spacing w:line="312" w:lineRule="auto"/>
        <w:ind w:firstLine="709"/>
        <w:rPr>
          <w:sz w:val="24"/>
          <w:szCs w:val="24"/>
        </w:rPr>
      </w:pPr>
      <w:r w:rsidRPr="007E143E">
        <w:rPr>
          <w:sz w:val="24"/>
          <w:szCs w:val="24"/>
        </w:rPr>
        <w:t>2. Формирование и оптимизация единой маршрутной сети общественного транспорта;</w:t>
      </w:r>
    </w:p>
    <w:p w:rsidR="002A5D45" w:rsidRPr="007E143E" w:rsidRDefault="002A5D45" w:rsidP="002A5D45">
      <w:pPr>
        <w:widowControl/>
        <w:shd w:val="clear" w:color="auto" w:fill="FFFFFF"/>
        <w:snapToGrid/>
        <w:spacing w:line="312" w:lineRule="auto"/>
        <w:ind w:firstLine="709"/>
        <w:rPr>
          <w:sz w:val="24"/>
          <w:szCs w:val="24"/>
        </w:rPr>
      </w:pPr>
      <w:r w:rsidRPr="007E143E">
        <w:rPr>
          <w:sz w:val="24"/>
          <w:szCs w:val="24"/>
        </w:rPr>
        <w:t>3. Осуществление единого диспетчерского управления общественным транспортом.</w:t>
      </w:r>
    </w:p>
    <w:p w:rsidR="002A5D45" w:rsidRDefault="002A5D45" w:rsidP="002A5D45">
      <w:pPr>
        <w:pStyle w:val="af1"/>
        <w:spacing w:before="0" w:after="0" w:line="312" w:lineRule="auto"/>
        <w:ind w:firstLine="709"/>
        <w:jc w:val="both"/>
      </w:pPr>
      <w:r>
        <w:rPr>
          <w:rStyle w:val="afa"/>
          <w:b w:val="0"/>
          <w:color w:val="000000"/>
        </w:rPr>
        <w:t>В</w:t>
      </w:r>
      <w:r w:rsidRPr="007E143E">
        <w:rPr>
          <w:rStyle w:val="afa"/>
          <w:b w:val="0"/>
          <w:color w:val="000000"/>
        </w:rPr>
        <w:t xml:space="preserve"> настоящее время </w:t>
      </w:r>
      <w:r>
        <w:rPr>
          <w:rStyle w:val="afa"/>
          <w:b w:val="0"/>
          <w:color w:val="000000"/>
        </w:rPr>
        <w:t xml:space="preserve">маршрутные автобусы МО «Коношское» не </w:t>
      </w:r>
      <w:r w:rsidRPr="007E143E">
        <w:rPr>
          <w:rStyle w:val="afa"/>
          <w:b w:val="0"/>
          <w:color w:val="000000"/>
        </w:rPr>
        <w:t>оборудованы спутниковой системой ГЛОНАСС, автоинформаторами.</w:t>
      </w:r>
      <w:r w:rsidRPr="007E143E">
        <w:rPr>
          <w:rStyle w:val="afa"/>
          <w:b w:val="0"/>
          <w:bCs w:val="0"/>
          <w:color w:val="000000"/>
        </w:rPr>
        <w:t xml:space="preserve"> </w:t>
      </w:r>
      <w:r w:rsidRPr="007E143E">
        <w:t xml:space="preserve">Единая дежурно-диспетчерская с использованием навигационной системы ГЛОНАСС/GPS </w:t>
      </w:r>
      <w:r>
        <w:t xml:space="preserve">также </w:t>
      </w:r>
      <w:r w:rsidRPr="007E143E">
        <w:t xml:space="preserve">отсутствует. </w:t>
      </w:r>
    </w:p>
    <w:p w:rsidR="002A5D45" w:rsidRPr="002A5D45" w:rsidRDefault="002A5D45" w:rsidP="002A5D45">
      <w:pPr>
        <w:pStyle w:val="af1"/>
        <w:spacing w:before="0" w:after="0" w:line="312" w:lineRule="auto"/>
        <w:ind w:firstLine="709"/>
        <w:jc w:val="both"/>
        <w:rPr>
          <w:color w:val="333333"/>
        </w:rPr>
      </w:pPr>
      <w:r>
        <w:t>В целом, д</w:t>
      </w:r>
      <w:r w:rsidRPr="007E143E">
        <w:t xml:space="preserve">анная система </w:t>
      </w:r>
      <w:r>
        <w:t xml:space="preserve">позволяет </w:t>
      </w:r>
      <w:r w:rsidRPr="007E143E">
        <w:t>осуществля</w:t>
      </w:r>
      <w:r>
        <w:t>ть</w:t>
      </w:r>
      <w:r w:rsidRPr="007E143E">
        <w:t xml:space="preserve"> контроль за работой общественного транспорта:</w:t>
      </w:r>
    </w:p>
    <w:p w:rsidR="002A5D45" w:rsidRPr="007E143E" w:rsidRDefault="002A5D45" w:rsidP="002A5D45">
      <w:pPr>
        <w:pStyle w:val="ConsPlusNonformat"/>
        <w:spacing w:line="312" w:lineRule="auto"/>
        <w:ind w:firstLine="709"/>
        <w:contextualSpacing/>
        <w:jc w:val="both"/>
        <w:rPr>
          <w:rFonts w:ascii="Times New Roman" w:hAnsi="Times New Roman" w:cs="Times New Roman"/>
          <w:sz w:val="24"/>
          <w:szCs w:val="24"/>
        </w:rPr>
      </w:pPr>
      <w:r w:rsidRPr="007E143E">
        <w:rPr>
          <w:rFonts w:ascii="Times New Roman" w:hAnsi="Times New Roman" w:cs="Times New Roman"/>
          <w:sz w:val="24"/>
          <w:szCs w:val="24"/>
        </w:rPr>
        <w:t>1) нахождение автобусов на маршрутах;</w:t>
      </w:r>
    </w:p>
    <w:p w:rsidR="002A5D45" w:rsidRPr="007E143E" w:rsidRDefault="002A5D45" w:rsidP="002A5D45">
      <w:pPr>
        <w:pStyle w:val="ConsPlusNonformat"/>
        <w:spacing w:line="312" w:lineRule="auto"/>
        <w:ind w:firstLine="709"/>
        <w:contextualSpacing/>
        <w:jc w:val="both"/>
        <w:rPr>
          <w:rFonts w:ascii="Times New Roman" w:hAnsi="Times New Roman" w:cs="Times New Roman"/>
          <w:sz w:val="24"/>
          <w:szCs w:val="24"/>
        </w:rPr>
      </w:pPr>
      <w:r w:rsidRPr="007E143E">
        <w:rPr>
          <w:rFonts w:ascii="Times New Roman" w:hAnsi="Times New Roman" w:cs="Times New Roman"/>
          <w:sz w:val="24"/>
          <w:szCs w:val="24"/>
        </w:rPr>
        <w:t>2) время начала и окончания работы автобусов на маршрутах;</w:t>
      </w:r>
    </w:p>
    <w:p w:rsidR="002A5D45" w:rsidRPr="007E143E" w:rsidRDefault="002A5D45" w:rsidP="002A5D45">
      <w:pPr>
        <w:pStyle w:val="ConsPlusNonformat"/>
        <w:spacing w:line="312" w:lineRule="auto"/>
        <w:ind w:firstLine="709"/>
        <w:contextualSpacing/>
        <w:jc w:val="both"/>
        <w:rPr>
          <w:rFonts w:ascii="Times New Roman" w:hAnsi="Times New Roman" w:cs="Times New Roman"/>
          <w:sz w:val="24"/>
          <w:szCs w:val="24"/>
        </w:rPr>
      </w:pPr>
      <w:r w:rsidRPr="007E143E">
        <w:rPr>
          <w:rFonts w:ascii="Times New Roman" w:hAnsi="Times New Roman" w:cs="Times New Roman"/>
          <w:sz w:val="24"/>
          <w:szCs w:val="24"/>
        </w:rPr>
        <w:t>3) интервалов движения согласно расписания;</w:t>
      </w:r>
    </w:p>
    <w:p w:rsidR="002A5D45" w:rsidRPr="007E143E" w:rsidRDefault="002A5D45" w:rsidP="002A5D45">
      <w:pPr>
        <w:pStyle w:val="ConsPlusNonformat"/>
        <w:spacing w:line="312" w:lineRule="auto"/>
        <w:ind w:firstLine="709"/>
        <w:contextualSpacing/>
        <w:jc w:val="both"/>
        <w:rPr>
          <w:rFonts w:ascii="Times New Roman" w:hAnsi="Times New Roman" w:cs="Times New Roman"/>
          <w:sz w:val="24"/>
          <w:szCs w:val="24"/>
        </w:rPr>
      </w:pPr>
      <w:r w:rsidRPr="007E143E">
        <w:rPr>
          <w:rFonts w:ascii="Times New Roman" w:hAnsi="Times New Roman" w:cs="Times New Roman"/>
          <w:sz w:val="24"/>
          <w:szCs w:val="24"/>
        </w:rPr>
        <w:t>4) отклонение от заданного маршрута.</w:t>
      </w:r>
    </w:p>
    <w:p w:rsidR="002A5D45" w:rsidRPr="007E143E" w:rsidRDefault="002A5D45" w:rsidP="002A5D45">
      <w:pPr>
        <w:pStyle w:val="ConsPlusNonformat"/>
        <w:spacing w:line="312" w:lineRule="auto"/>
        <w:ind w:firstLine="709"/>
        <w:contextualSpacing/>
        <w:jc w:val="both"/>
        <w:rPr>
          <w:rFonts w:ascii="Times New Roman" w:hAnsi="Times New Roman" w:cs="Times New Roman"/>
          <w:sz w:val="24"/>
          <w:szCs w:val="24"/>
        </w:rPr>
      </w:pPr>
      <w:r w:rsidRPr="007E143E">
        <w:rPr>
          <w:rFonts w:ascii="Times New Roman" w:hAnsi="Times New Roman" w:cs="Times New Roman"/>
          <w:sz w:val="24"/>
          <w:szCs w:val="24"/>
        </w:rPr>
        <w:t>Осуществление диспетчерского управления общественным транспортом обеспечивает оперативное управление общественным транспортом и формирует объективную информацию о его функционировании. Для этого планируется в рамках информационно-аналитической системы управления общественным транспортом информационно объединить центральные диспетчерские службы муниципального образования, диспетчерские пункты на транспортных предприятиях.</w:t>
      </w:r>
    </w:p>
    <w:p w:rsidR="002A5D45" w:rsidRPr="007E143E" w:rsidRDefault="002A5D45" w:rsidP="002A5D45">
      <w:pPr>
        <w:pStyle w:val="ConsPlusNonformat"/>
        <w:spacing w:line="312" w:lineRule="auto"/>
        <w:ind w:firstLine="709"/>
        <w:contextualSpacing/>
        <w:jc w:val="both"/>
        <w:rPr>
          <w:rFonts w:ascii="Times New Roman" w:hAnsi="Times New Roman" w:cs="Times New Roman"/>
          <w:sz w:val="24"/>
          <w:szCs w:val="24"/>
        </w:rPr>
      </w:pPr>
      <w:r w:rsidRPr="007E143E">
        <w:rPr>
          <w:rFonts w:ascii="Times New Roman" w:hAnsi="Times New Roman" w:cs="Times New Roman"/>
          <w:sz w:val="24"/>
          <w:szCs w:val="24"/>
        </w:rPr>
        <w:t>Диспетчерское управление общественным транспортом обеспечит:</w:t>
      </w:r>
    </w:p>
    <w:p w:rsidR="002A5D45" w:rsidRPr="007E143E" w:rsidRDefault="002A5D45" w:rsidP="002A5D45">
      <w:pPr>
        <w:pStyle w:val="ConsPlusNonformat"/>
        <w:spacing w:line="312" w:lineRule="auto"/>
        <w:ind w:firstLine="709"/>
        <w:contextualSpacing/>
        <w:jc w:val="both"/>
        <w:rPr>
          <w:rFonts w:ascii="Times New Roman" w:hAnsi="Times New Roman" w:cs="Times New Roman"/>
          <w:sz w:val="24"/>
          <w:szCs w:val="24"/>
        </w:rPr>
      </w:pPr>
      <w:r w:rsidRPr="007E143E">
        <w:rPr>
          <w:rFonts w:ascii="Times New Roman" w:hAnsi="Times New Roman" w:cs="Times New Roman"/>
          <w:sz w:val="24"/>
          <w:szCs w:val="24"/>
        </w:rPr>
        <w:t>- повышение качества транспортного обслуживания населения за счет непрерывного автоматизированного контроля движения в режиме реального времени;</w:t>
      </w:r>
    </w:p>
    <w:p w:rsidR="002A5D45" w:rsidRPr="007E143E" w:rsidRDefault="002A5D45" w:rsidP="002A5D45">
      <w:pPr>
        <w:pStyle w:val="ConsPlusNonformat"/>
        <w:spacing w:line="312" w:lineRule="auto"/>
        <w:ind w:firstLine="709"/>
        <w:contextualSpacing/>
        <w:jc w:val="both"/>
        <w:rPr>
          <w:rFonts w:ascii="Times New Roman" w:hAnsi="Times New Roman" w:cs="Times New Roman"/>
          <w:sz w:val="24"/>
          <w:szCs w:val="24"/>
        </w:rPr>
      </w:pPr>
      <w:r w:rsidRPr="007E143E">
        <w:rPr>
          <w:rFonts w:ascii="Times New Roman" w:hAnsi="Times New Roman" w:cs="Times New Roman"/>
          <w:sz w:val="24"/>
          <w:szCs w:val="24"/>
        </w:rPr>
        <w:t>- координацию и синхронизацию работы всех видов общественного транспорта за счет увязки интервалов движения по периодам дня на соприкасающихся маршрутах;</w:t>
      </w:r>
    </w:p>
    <w:p w:rsidR="002A5D45" w:rsidRPr="007E143E" w:rsidRDefault="002A5D45" w:rsidP="002A5D45">
      <w:pPr>
        <w:pStyle w:val="ConsPlusNonformat"/>
        <w:spacing w:line="312" w:lineRule="auto"/>
        <w:ind w:firstLine="709"/>
        <w:contextualSpacing/>
        <w:jc w:val="both"/>
        <w:rPr>
          <w:rFonts w:ascii="Times New Roman" w:hAnsi="Times New Roman" w:cs="Times New Roman"/>
          <w:sz w:val="24"/>
          <w:szCs w:val="24"/>
        </w:rPr>
      </w:pPr>
      <w:r w:rsidRPr="007E143E">
        <w:rPr>
          <w:rFonts w:ascii="Times New Roman" w:hAnsi="Times New Roman" w:cs="Times New Roman"/>
          <w:sz w:val="24"/>
          <w:szCs w:val="24"/>
        </w:rPr>
        <w:t>- повышение эффективности использования подвижного состава за счет сокращения непроизводительных потерь времени на маршруте и рационального использования подвижного состава и резерва на наиболее загруженных направлениях;</w:t>
      </w:r>
    </w:p>
    <w:p w:rsidR="002A5D45" w:rsidRPr="007E143E" w:rsidRDefault="008411E6" w:rsidP="002A5D45">
      <w:pPr>
        <w:pStyle w:val="ConsPlusNonformat"/>
        <w:spacing w:line="312"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2A5D45" w:rsidRPr="007E143E">
        <w:rPr>
          <w:rFonts w:ascii="Times New Roman" w:hAnsi="Times New Roman" w:cs="Times New Roman"/>
          <w:sz w:val="24"/>
          <w:szCs w:val="24"/>
        </w:rPr>
        <w:t xml:space="preserve">повышение безопасности пассажирских перевозок за счет оперативного оповещения водителей транспортных средств об авариях и чрезвычайных ситуациях на маршрутной сети и информационного обеспечения мероприятий по ликвидации </w:t>
      </w:r>
      <w:r w:rsidR="002A5D45" w:rsidRPr="007E143E">
        <w:rPr>
          <w:rFonts w:ascii="Times New Roman" w:hAnsi="Times New Roman" w:cs="Times New Roman"/>
          <w:sz w:val="24"/>
          <w:szCs w:val="24"/>
        </w:rPr>
        <w:lastRenderedPageBreak/>
        <w:t>последствий дорожно-транспортных происшествий и чрезвычайных ситуаций посредством организации связи водителей транспортных средств, участников дорожно-транспортных происшествий с представителями оперативных служб (скорая помощь, полиция и др.);</w:t>
      </w:r>
    </w:p>
    <w:p w:rsidR="002A5D45" w:rsidRPr="007E143E" w:rsidRDefault="002A5D45" w:rsidP="002A5D45">
      <w:pPr>
        <w:pStyle w:val="ConsPlusNonformat"/>
        <w:spacing w:line="312" w:lineRule="auto"/>
        <w:ind w:firstLine="709"/>
        <w:contextualSpacing/>
        <w:jc w:val="both"/>
        <w:rPr>
          <w:rFonts w:ascii="Times New Roman" w:hAnsi="Times New Roman" w:cs="Times New Roman"/>
          <w:sz w:val="24"/>
          <w:szCs w:val="24"/>
        </w:rPr>
      </w:pPr>
      <w:r w:rsidRPr="007E143E">
        <w:rPr>
          <w:rFonts w:ascii="Times New Roman" w:hAnsi="Times New Roman" w:cs="Times New Roman"/>
          <w:sz w:val="24"/>
          <w:szCs w:val="24"/>
        </w:rPr>
        <w:t>- предоставление информации населению о расписаниях дв</w:t>
      </w:r>
      <w:r w:rsidR="008411E6">
        <w:rPr>
          <w:rFonts w:ascii="Times New Roman" w:hAnsi="Times New Roman" w:cs="Times New Roman"/>
          <w:sz w:val="24"/>
          <w:szCs w:val="24"/>
        </w:rPr>
        <w:t xml:space="preserve">ижения общественного транспорта </w:t>
      </w:r>
      <w:r w:rsidRPr="007E143E">
        <w:rPr>
          <w:rFonts w:ascii="Times New Roman" w:hAnsi="Times New Roman" w:cs="Times New Roman"/>
          <w:sz w:val="24"/>
          <w:szCs w:val="24"/>
        </w:rPr>
        <w:t xml:space="preserve">через информационно-телекоммуникационную сеть Интернет, информационные киоски, в </w:t>
      </w:r>
      <w:proofErr w:type="spellStart"/>
      <w:r w:rsidRPr="007E143E">
        <w:rPr>
          <w:rFonts w:ascii="Times New Roman" w:hAnsi="Times New Roman" w:cs="Times New Roman"/>
          <w:sz w:val="24"/>
          <w:szCs w:val="24"/>
        </w:rPr>
        <w:t>Call</w:t>
      </w:r>
      <w:proofErr w:type="spellEnd"/>
      <w:r w:rsidRPr="007E143E">
        <w:rPr>
          <w:rFonts w:ascii="Times New Roman" w:hAnsi="Times New Roman" w:cs="Times New Roman"/>
          <w:sz w:val="24"/>
          <w:szCs w:val="24"/>
        </w:rPr>
        <w:t>-центрах по городской и сотовой телефонной связи и через другие средства информирования населения;</w:t>
      </w:r>
    </w:p>
    <w:p w:rsidR="002A5D45" w:rsidRPr="007E143E" w:rsidRDefault="002A5D45" w:rsidP="002A5D45">
      <w:pPr>
        <w:pStyle w:val="ConsPlusNonformat"/>
        <w:spacing w:line="312" w:lineRule="auto"/>
        <w:ind w:firstLine="709"/>
        <w:contextualSpacing/>
        <w:jc w:val="both"/>
        <w:rPr>
          <w:rFonts w:ascii="Times New Roman" w:hAnsi="Times New Roman" w:cs="Times New Roman"/>
          <w:sz w:val="24"/>
          <w:szCs w:val="24"/>
        </w:rPr>
      </w:pPr>
      <w:r w:rsidRPr="007E143E">
        <w:rPr>
          <w:rFonts w:ascii="Times New Roman" w:hAnsi="Times New Roman" w:cs="Times New Roman"/>
          <w:sz w:val="24"/>
          <w:szCs w:val="24"/>
        </w:rPr>
        <w:t>- оперативное информирование пассажиров на остановках общественного транспорта с помощью остановочных табло об ожидаемом времени прибытия (отправления) общественного транспорта, номере маршрута и фактическом времени прибытия очередного транспортного средства;</w:t>
      </w:r>
    </w:p>
    <w:p w:rsidR="002A5D45" w:rsidRPr="007E143E" w:rsidRDefault="002A5D45" w:rsidP="002A5D45">
      <w:pPr>
        <w:pStyle w:val="ConsPlusNonformat"/>
        <w:spacing w:line="312" w:lineRule="auto"/>
        <w:ind w:firstLine="709"/>
        <w:contextualSpacing/>
        <w:jc w:val="both"/>
        <w:rPr>
          <w:rFonts w:ascii="Times New Roman" w:hAnsi="Times New Roman" w:cs="Times New Roman"/>
          <w:sz w:val="24"/>
          <w:szCs w:val="24"/>
        </w:rPr>
      </w:pPr>
      <w:r w:rsidRPr="007E143E">
        <w:rPr>
          <w:rFonts w:ascii="Times New Roman" w:hAnsi="Times New Roman" w:cs="Times New Roman"/>
          <w:sz w:val="24"/>
          <w:szCs w:val="24"/>
        </w:rPr>
        <w:t>- полный переход на автоматизированный учет и контроль организации работы транспортного комплекса путем интеграции вокзалов, автостанций, транспортных предприятий и транспортных средств в единое информационное пространство.</w:t>
      </w:r>
    </w:p>
    <w:p w:rsidR="002A5D45" w:rsidRPr="002A5D45" w:rsidRDefault="002A5D45" w:rsidP="002A5D45">
      <w:pPr>
        <w:pStyle w:val="af1"/>
        <w:spacing w:before="0" w:after="0" w:line="312" w:lineRule="auto"/>
        <w:ind w:firstLine="709"/>
        <w:jc w:val="both"/>
      </w:pPr>
      <w:r w:rsidRPr="007E143E">
        <w:t>Внедрение интеллектуальных систем на всем общественном транспорте</w:t>
      </w:r>
      <w:r>
        <w:t xml:space="preserve"> </w:t>
      </w:r>
      <w:r w:rsidRPr="007E143E">
        <w:t xml:space="preserve">рассматривается как </w:t>
      </w:r>
      <w:r>
        <w:t xml:space="preserve">второстепенное </w:t>
      </w:r>
      <w:r w:rsidRPr="007E143E">
        <w:t xml:space="preserve">мероприятие на </w:t>
      </w:r>
      <w:r>
        <w:t xml:space="preserve">расчетный </w:t>
      </w:r>
      <w:r w:rsidRPr="007E143E">
        <w:t xml:space="preserve">срок действия </w:t>
      </w:r>
      <w:r>
        <w:t>П</w:t>
      </w:r>
      <w:r w:rsidRPr="007E143E">
        <w:t>рограммы.</w:t>
      </w:r>
    </w:p>
    <w:p w:rsidR="002A5D45" w:rsidRDefault="002A5D45" w:rsidP="00B861C8">
      <w:pPr>
        <w:pStyle w:val="af1"/>
        <w:spacing w:before="0" w:after="0" w:line="312" w:lineRule="auto"/>
        <w:jc w:val="center"/>
        <w:rPr>
          <w:b/>
        </w:rPr>
      </w:pPr>
    </w:p>
    <w:p w:rsidR="00D90D6A" w:rsidRDefault="00D90D6A" w:rsidP="00B861C8">
      <w:pPr>
        <w:pStyle w:val="af1"/>
        <w:spacing w:before="0" w:after="0" w:line="312" w:lineRule="auto"/>
        <w:jc w:val="center"/>
        <w:rPr>
          <w:b/>
        </w:rPr>
      </w:pPr>
      <w:r w:rsidRPr="002F5FFC">
        <w:rPr>
          <w:b/>
        </w:rPr>
        <w:t>5.1</w:t>
      </w:r>
      <w:r w:rsidR="00320088">
        <w:rPr>
          <w:b/>
        </w:rPr>
        <w:t>1</w:t>
      </w:r>
      <w:r w:rsidRPr="002F5FFC">
        <w:rPr>
          <w:b/>
        </w:rPr>
        <w:t xml:space="preserve">. Предложения по очередности мероприятий </w:t>
      </w:r>
    </w:p>
    <w:p w:rsidR="00942E3D" w:rsidRPr="002F5FFC" w:rsidRDefault="00942E3D" w:rsidP="00B861C8">
      <w:pPr>
        <w:pStyle w:val="af1"/>
        <w:spacing w:before="0" w:after="0" w:line="312" w:lineRule="auto"/>
        <w:jc w:val="center"/>
        <w:rPr>
          <w:b/>
        </w:rPr>
      </w:pPr>
    </w:p>
    <w:p w:rsidR="005B15C8" w:rsidRPr="002F5FFC" w:rsidRDefault="005B15C8" w:rsidP="005B15C8">
      <w:pPr>
        <w:spacing w:line="312" w:lineRule="auto"/>
        <w:ind w:firstLine="709"/>
        <w:rPr>
          <w:sz w:val="24"/>
          <w:szCs w:val="24"/>
        </w:rPr>
      </w:pPr>
      <w:r w:rsidRPr="002F5FFC">
        <w:rPr>
          <w:sz w:val="24"/>
          <w:szCs w:val="24"/>
        </w:rPr>
        <w:t xml:space="preserve">Основные направления деятельности, на срок реализации Программы, должны быть направлены на полноценное удовлетворение потребностей населения в транспортных услугах и организации транспортного обслуживания населения в границах </w:t>
      </w:r>
      <w:r>
        <w:rPr>
          <w:sz w:val="24"/>
          <w:szCs w:val="24"/>
        </w:rPr>
        <w:t>муниципального образования «Коношское»</w:t>
      </w:r>
      <w:r w:rsidRPr="002F5FFC">
        <w:rPr>
          <w:sz w:val="24"/>
          <w:szCs w:val="24"/>
        </w:rPr>
        <w:t xml:space="preserve">, а </w:t>
      </w:r>
      <w:proofErr w:type="gramStart"/>
      <w:r w:rsidRPr="002F5FFC">
        <w:rPr>
          <w:sz w:val="24"/>
          <w:szCs w:val="24"/>
        </w:rPr>
        <w:t>так же</w:t>
      </w:r>
      <w:proofErr w:type="gramEnd"/>
      <w:r w:rsidRPr="002F5FFC">
        <w:rPr>
          <w:sz w:val="24"/>
          <w:szCs w:val="24"/>
        </w:rPr>
        <w:t xml:space="preserve"> за его пределами.</w:t>
      </w:r>
    </w:p>
    <w:p w:rsidR="005B15C8" w:rsidRPr="002F5FFC" w:rsidRDefault="005B15C8" w:rsidP="005B15C8">
      <w:pPr>
        <w:spacing w:line="312" w:lineRule="auto"/>
        <w:ind w:firstLine="709"/>
        <w:rPr>
          <w:sz w:val="24"/>
          <w:szCs w:val="24"/>
        </w:rPr>
      </w:pPr>
      <w:r w:rsidRPr="002F5FFC">
        <w:rPr>
          <w:sz w:val="24"/>
          <w:szCs w:val="24"/>
        </w:rPr>
        <w:t xml:space="preserve">Основные мероприятия в области использования автомобильных дорог и осуществления дорожной деятельности: </w:t>
      </w:r>
    </w:p>
    <w:p w:rsidR="005B15C8" w:rsidRPr="002F5FFC" w:rsidRDefault="005B15C8" w:rsidP="005B15C8">
      <w:pPr>
        <w:numPr>
          <w:ilvl w:val="0"/>
          <w:numId w:val="49"/>
        </w:numPr>
        <w:snapToGrid/>
        <w:spacing w:line="312" w:lineRule="auto"/>
        <w:ind w:left="0" w:firstLine="709"/>
        <w:rPr>
          <w:sz w:val="24"/>
          <w:szCs w:val="24"/>
        </w:rPr>
      </w:pPr>
      <w:r w:rsidRPr="002F5FFC">
        <w:rPr>
          <w:sz w:val="24"/>
          <w:szCs w:val="24"/>
        </w:rPr>
        <w:t>Создание твердого покрытия проезжей части и тротуаров во всех населённых пунктах;</w:t>
      </w:r>
    </w:p>
    <w:p w:rsidR="005B15C8" w:rsidRPr="002F5FFC" w:rsidRDefault="005B15C8" w:rsidP="005B15C8">
      <w:pPr>
        <w:numPr>
          <w:ilvl w:val="0"/>
          <w:numId w:val="49"/>
        </w:numPr>
        <w:snapToGrid/>
        <w:spacing w:line="312" w:lineRule="auto"/>
        <w:ind w:left="0" w:firstLine="709"/>
        <w:rPr>
          <w:sz w:val="24"/>
          <w:szCs w:val="24"/>
        </w:rPr>
      </w:pPr>
      <w:r w:rsidRPr="002F5FFC">
        <w:rPr>
          <w:sz w:val="24"/>
          <w:szCs w:val="24"/>
        </w:rPr>
        <w:t>Разработка основных направлений инвестиционной политики в области развития автомобильных дорог местного значения;</w:t>
      </w:r>
    </w:p>
    <w:p w:rsidR="005B15C8" w:rsidRPr="002F5FFC" w:rsidRDefault="005B15C8" w:rsidP="005B15C8">
      <w:pPr>
        <w:numPr>
          <w:ilvl w:val="0"/>
          <w:numId w:val="49"/>
        </w:numPr>
        <w:snapToGrid/>
        <w:spacing w:line="312" w:lineRule="auto"/>
        <w:ind w:left="0" w:firstLine="709"/>
        <w:rPr>
          <w:sz w:val="24"/>
          <w:szCs w:val="24"/>
        </w:rPr>
      </w:pPr>
      <w:r w:rsidRPr="002F5FFC">
        <w:rPr>
          <w:sz w:val="24"/>
          <w:szCs w:val="24"/>
        </w:rPr>
        <w:t>Информационное обеспечение пользователей автомобильными дорогами общего пользования местного значения.</w:t>
      </w:r>
    </w:p>
    <w:p w:rsidR="005B15C8" w:rsidRPr="002F5FFC" w:rsidRDefault="005B15C8" w:rsidP="005B15C8">
      <w:pPr>
        <w:pStyle w:val="afb"/>
        <w:spacing w:line="312"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2F5FFC">
        <w:rPr>
          <w:rFonts w:ascii="Times New Roman" w:hAnsi="Times New Roman" w:cs="Times New Roman"/>
          <w:sz w:val="24"/>
          <w:szCs w:val="24"/>
        </w:rPr>
        <w:t xml:space="preserve">редусматривается создание системы автомобильных улиц и дорог, обеспечивающих необходимые транспортные </w:t>
      </w:r>
      <w:r>
        <w:rPr>
          <w:rFonts w:ascii="Times New Roman" w:hAnsi="Times New Roman" w:cs="Times New Roman"/>
          <w:sz w:val="24"/>
          <w:szCs w:val="24"/>
        </w:rPr>
        <w:t xml:space="preserve">муниципального образования «Коношское» </w:t>
      </w:r>
      <w:r w:rsidRPr="002F5FFC">
        <w:rPr>
          <w:rFonts w:ascii="Times New Roman" w:hAnsi="Times New Roman" w:cs="Times New Roman"/>
          <w:sz w:val="24"/>
          <w:szCs w:val="24"/>
        </w:rPr>
        <w:t>с сохранением существующей структуры улично-дорожной сети и с созданием четко выраженной структуры, классифицированной по назначению и параметрам движения, обеспечивающей пропуск возрастающих транспортных потоков, а также выходы на внешние автодороги.</w:t>
      </w:r>
    </w:p>
    <w:p w:rsidR="005B15C8" w:rsidRPr="002F5FFC" w:rsidRDefault="005B15C8" w:rsidP="005B15C8">
      <w:pPr>
        <w:pStyle w:val="afb"/>
        <w:spacing w:line="312" w:lineRule="auto"/>
        <w:ind w:firstLine="709"/>
        <w:jc w:val="both"/>
        <w:rPr>
          <w:rFonts w:ascii="Times New Roman" w:hAnsi="Times New Roman" w:cs="Times New Roman"/>
          <w:sz w:val="24"/>
          <w:szCs w:val="24"/>
        </w:rPr>
      </w:pPr>
      <w:r w:rsidRPr="002F5FFC">
        <w:rPr>
          <w:rFonts w:ascii="Times New Roman" w:hAnsi="Times New Roman" w:cs="Times New Roman"/>
          <w:sz w:val="24"/>
          <w:szCs w:val="24"/>
        </w:rPr>
        <w:t>В связи с увеличением территорий под строительство индивидуального жилья увеличится транспортная нагрузка на улично-дорожную сеть.</w:t>
      </w:r>
    </w:p>
    <w:p w:rsidR="005B15C8" w:rsidRPr="002F5FFC" w:rsidRDefault="005B15C8" w:rsidP="005B15C8">
      <w:pPr>
        <w:pStyle w:val="afb"/>
        <w:spacing w:line="312" w:lineRule="auto"/>
        <w:ind w:firstLine="709"/>
        <w:jc w:val="both"/>
        <w:rPr>
          <w:rFonts w:ascii="Times New Roman" w:hAnsi="Times New Roman" w:cs="Times New Roman"/>
          <w:sz w:val="24"/>
          <w:szCs w:val="24"/>
        </w:rPr>
      </w:pPr>
      <w:r w:rsidRPr="002F5FFC">
        <w:rPr>
          <w:rFonts w:ascii="Times New Roman" w:hAnsi="Times New Roman" w:cs="Times New Roman"/>
          <w:sz w:val="24"/>
          <w:szCs w:val="24"/>
        </w:rPr>
        <w:lastRenderedPageBreak/>
        <w:t xml:space="preserve"> Проектные решения по развитию сети внешних автодорог заключаются </w:t>
      </w:r>
      <w:r>
        <w:rPr>
          <w:rFonts w:ascii="Times New Roman" w:hAnsi="Times New Roman" w:cs="Times New Roman"/>
          <w:sz w:val="24"/>
          <w:szCs w:val="24"/>
        </w:rPr>
        <w:t xml:space="preserve">не только </w:t>
      </w:r>
      <w:r w:rsidRPr="002F5FFC">
        <w:rPr>
          <w:rFonts w:ascii="Times New Roman" w:hAnsi="Times New Roman" w:cs="Times New Roman"/>
          <w:sz w:val="24"/>
          <w:szCs w:val="24"/>
        </w:rPr>
        <w:t xml:space="preserve">в проведении ремонтных мероприятий автодорог местного значения, обеспечивающих </w:t>
      </w:r>
      <w:r>
        <w:rPr>
          <w:rFonts w:ascii="Times New Roman" w:hAnsi="Times New Roman" w:cs="Times New Roman"/>
          <w:sz w:val="24"/>
          <w:szCs w:val="24"/>
        </w:rPr>
        <w:t>населенные пункты</w:t>
      </w:r>
      <w:r w:rsidRPr="002F5FFC">
        <w:rPr>
          <w:rFonts w:ascii="Times New Roman" w:hAnsi="Times New Roman" w:cs="Times New Roman"/>
          <w:sz w:val="24"/>
          <w:szCs w:val="24"/>
        </w:rPr>
        <w:t xml:space="preserve"> устойчивыми внутренними и</w:t>
      </w:r>
      <w:r>
        <w:rPr>
          <w:rFonts w:ascii="Times New Roman" w:hAnsi="Times New Roman" w:cs="Times New Roman"/>
          <w:sz w:val="24"/>
          <w:szCs w:val="24"/>
        </w:rPr>
        <w:t xml:space="preserve"> внешними транспортными связями, но и ремонт </w:t>
      </w:r>
      <w:r w:rsidRPr="00E3569D">
        <w:rPr>
          <w:rFonts w:ascii="Times New Roman" w:hAnsi="Times New Roman" w:cs="Times New Roman"/>
          <w:sz w:val="24"/>
          <w:szCs w:val="24"/>
        </w:rPr>
        <w:t>дорог районного значения</w:t>
      </w:r>
      <w:r>
        <w:rPr>
          <w:rFonts w:ascii="Times New Roman" w:hAnsi="Times New Roman" w:cs="Times New Roman"/>
          <w:sz w:val="24"/>
          <w:szCs w:val="24"/>
        </w:rPr>
        <w:t xml:space="preserve"> проходящих по территории муниципального образования «Коношское».</w:t>
      </w:r>
    </w:p>
    <w:p w:rsidR="005B15C8" w:rsidRPr="004D1E96" w:rsidRDefault="005B15C8" w:rsidP="005B15C8">
      <w:pPr>
        <w:spacing w:line="312" w:lineRule="auto"/>
        <w:ind w:firstLine="709"/>
        <w:rPr>
          <w:sz w:val="24"/>
          <w:szCs w:val="24"/>
        </w:rPr>
      </w:pPr>
      <w:r w:rsidRPr="004D1E96">
        <w:rPr>
          <w:sz w:val="24"/>
          <w:szCs w:val="24"/>
        </w:rPr>
        <w:t xml:space="preserve"> На первую очередь </w:t>
      </w:r>
      <w:r>
        <w:rPr>
          <w:sz w:val="24"/>
          <w:szCs w:val="24"/>
        </w:rPr>
        <w:t xml:space="preserve">реализации Программы </w:t>
      </w:r>
      <w:r w:rsidRPr="004D1E96">
        <w:rPr>
          <w:sz w:val="24"/>
          <w:szCs w:val="24"/>
        </w:rPr>
        <w:t xml:space="preserve">требуется выполнить мероприятия по строительству пешеходных дорожек и установке дорожных знаков в </w:t>
      </w:r>
      <w:r>
        <w:rPr>
          <w:sz w:val="24"/>
          <w:szCs w:val="24"/>
        </w:rPr>
        <w:t>муниципальном образовании «Коношское».</w:t>
      </w:r>
      <w:r w:rsidRPr="004D1E96">
        <w:rPr>
          <w:sz w:val="24"/>
          <w:szCs w:val="24"/>
        </w:rPr>
        <w:t xml:space="preserve"> </w:t>
      </w:r>
    </w:p>
    <w:p w:rsidR="005B15C8" w:rsidRPr="002F5FFC" w:rsidRDefault="005B15C8" w:rsidP="005B15C8">
      <w:pPr>
        <w:pStyle w:val="afb"/>
        <w:spacing w:line="312" w:lineRule="auto"/>
        <w:ind w:firstLine="709"/>
        <w:jc w:val="both"/>
        <w:rPr>
          <w:rFonts w:ascii="Times New Roman" w:hAnsi="Times New Roman" w:cs="Times New Roman"/>
          <w:sz w:val="24"/>
          <w:szCs w:val="24"/>
        </w:rPr>
      </w:pPr>
      <w:r w:rsidRPr="002F5FFC">
        <w:rPr>
          <w:rFonts w:ascii="Times New Roman" w:hAnsi="Times New Roman" w:cs="Times New Roman"/>
          <w:sz w:val="24"/>
          <w:szCs w:val="24"/>
        </w:rPr>
        <w:t xml:space="preserve">Предложенная структура улично-дорожной сети максимально решает транспортные проблемы: обеспечивает необходимыми связями населенные пункты, повышает плотность главных и основных улиц, обеспечивает удобные выходы на </w:t>
      </w:r>
      <w:r>
        <w:rPr>
          <w:rFonts w:ascii="Times New Roman" w:hAnsi="Times New Roman" w:cs="Times New Roman"/>
          <w:sz w:val="24"/>
          <w:szCs w:val="24"/>
        </w:rPr>
        <w:t xml:space="preserve">региональные </w:t>
      </w:r>
      <w:r w:rsidRPr="002F5FFC">
        <w:rPr>
          <w:rFonts w:ascii="Times New Roman" w:hAnsi="Times New Roman" w:cs="Times New Roman"/>
          <w:sz w:val="24"/>
          <w:szCs w:val="24"/>
        </w:rPr>
        <w:t>автодороги, а также решает проблему движения грузового транспорта в обход районов жилой застройки</w:t>
      </w:r>
      <w:r>
        <w:rPr>
          <w:rFonts w:ascii="Times New Roman" w:hAnsi="Times New Roman" w:cs="Times New Roman"/>
          <w:sz w:val="24"/>
          <w:szCs w:val="24"/>
        </w:rPr>
        <w:t xml:space="preserve"> </w:t>
      </w:r>
      <w:proofErr w:type="spellStart"/>
      <w:r>
        <w:rPr>
          <w:rFonts w:ascii="Times New Roman" w:hAnsi="Times New Roman" w:cs="Times New Roman"/>
          <w:sz w:val="24"/>
          <w:szCs w:val="24"/>
        </w:rPr>
        <w:t>р.п</w:t>
      </w:r>
      <w:proofErr w:type="spellEnd"/>
      <w:r>
        <w:rPr>
          <w:rFonts w:ascii="Times New Roman" w:hAnsi="Times New Roman" w:cs="Times New Roman"/>
          <w:sz w:val="24"/>
          <w:szCs w:val="24"/>
        </w:rPr>
        <w:t>. Коноша</w:t>
      </w:r>
      <w:r w:rsidRPr="002F5FFC">
        <w:rPr>
          <w:rFonts w:ascii="Times New Roman" w:hAnsi="Times New Roman" w:cs="Times New Roman"/>
          <w:sz w:val="24"/>
          <w:szCs w:val="24"/>
        </w:rPr>
        <w:t>.</w:t>
      </w:r>
    </w:p>
    <w:p w:rsidR="005B15C8" w:rsidRDefault="005B15C8" w:rsidP="005B15C8">
      <w:pPr>
        <w:spacing w:line="312" w:lineRule="auto"/>
        <w:ind w:firstLine="709"/>
        <w:rPr>
          <w:sz w:val="24"/>
          <w:szCs w:val="24"/>
        </w:rPr>
      </w:pPr>
      <w:r w:rsidRPr="002F5FFC">
        <w:rPr>
          <w:sz w:val="24"/>
          <w:szCs w:val="24"/>
        </w:rPr>
        <w:t xml:space="preserve">Сложившаяся, транспортная инфраструктура на весь расчётный срок удовлетворит потребности транспортных перевозок </w:t>
      </w:r>
      <w:r>
        <w:rPr>
          <w:sz w:val="24"/>
          <w:szCs w:val="24"/>
        </w:rPr>
        <w:t>МО</w:t>
      </w:r>
      <w:r w:rsidRPr="002F5FFC">
        <w:rPr>
          <w:sz w:val="24"/>
          <w:szCs w:val="24"/>
        </w:rPr>
        <w:t xml:space="preserve">. Проектным предложением предлагается расширить систему придорожного сервисного обслуживания транспортных средств, что привлечет дополнительные рабочие места и увеличит налогооблагаемую базу. Основная финансово-инвестиционная нагрузка должна пойти на поддержку в надлежавшем состоянии сети автодорог </w:t>
      </w:r>
      <w:r>
        <w:rPr>
          <w:sz w:val="24"/>
          <w:szCs w:val="24"/>
        </w:rPr>
        <w:t>МО</w:t>
      </w:r>
      <w:r w:rsidRPr="002F5FFC">
        <w:rPr>
          <w:sz w:val="24"/>
          <w:szCs w:val="24"/>
        </w:rPr>
        <w:t xml:space="preserve"> и улучшения покрытия дорожного полотна.</w:t>
      </w:r>
    </w:p>
    <w:p w:rsidR="005B15C8" w:rsidRDefault="005B15C8" w:rsidP="005B15C8">
      <w:pPr>
        <w:widowControl/>
        <w:snapToGrid/>
        <w:spacing w:line="312" w:lineRule="auto"/>
        <w:ind w:firstLine="709"/>
        <w:rPr>
          <w:sz w:val="24"/>
          <w:szCs w:val="24"/>
        </w:rPr>
      </w:pPr>
      <w:r w:rsidRPr="0009793C">
        <w:rPr>
          <w:sz w:val="24"/>
          <w:szCs w:val="24"/>
        </w:rPr>
        <w:t xml:space="preserve">Выполнение включённых в Программу организационных мероприятий, при условии разработки эффективных механизмов их реализации и поддержки со стороны </w:t>
      </w:r>
      <w:r>
        <w:rPr>
          <w:sz w:val="24"/>
          <w:szCs w:val="24"/>
        </w:rPr>
        <w:t>А</w:t>
      </w:r>
      <w:r w:rsidRPr="0009793C">
        <w:rPr>
          <w:sz w:val="24"/>
          <w:szCs w:val="24"/>
        </w:rPr>
        <w:t>дминистраци</w:t>
      </w:r>
      <w:r>
        <w:rPr>
          <w:sz w:val="24"/>
          <w:szCs w:val="24"/>
        </w:rPr>
        <w:t xml:space="preserve">и муниципального образования «Коношское», </w:t>
      </w:r>
      <w:r w:rsidRPr="0009793C">
        <w:rPr>
          <w:sz w:val="24"/>
          <w:szCs w:val="24"/>
        </w:rPr>
        <w:t xml:space="preserve">позволит достичь целевых показателей транспортной инфраструктуры </w:t>
      </w:r>
      <w:r>
        <w:rPr>
          <w:sz w:val="24"/>
          <w:szCs w:val="24"/>
        </w:rPr>
        <w:t>муниципального образования «</w:t>
      </w:r>
      <w:proofErr w:type="spellStart"/>
      <w:proofErr w:type="gramStart"/>
      <w:r>
        <w:rPr>
          <w:sz w:val="24"/>
          <w:szCs w:val="24"/>
        </w:rPr>
        <w:t>Коношское»</w:t>
      </w:r>
      <w:r w:rsidRPr="0009793C">
        <w:rPr>
          <w:sz w:val="24"/>
          <w:szCs w:val="24"/>
        </w:rPr>
        <w:t>на</w:t>
      </w:r>
      <w:proofErr w:type="spellEnd"/>
      <w:proofErr w:type="gramEnd"/>
      <w:r w:rsidRPr="0009793C">
        <w:rPr>
          <w:sz w:val="24"/>
          <w:szCs w:val="24"/>
        </w:rPr>
        <w:t xml:space="preserve"> </w:t>
      </w:r>
      <w:proofErr w:type="spellStart"/>
      <w:r w:rsidRPr="0009793C">
        <w:rPr>
          <w:sz w:val="24"/>
          <w:szCs w:val="24"/>
        </w:rPr>
        <w:t>расчетный</w:t>
      </w:r>
      <w:proofErr w:type="spellEnd"/>
      <w:r w:rsidRPr="0009793C">
        <w:rPr>
          <w:sz w:val="24"/>
          <w:szCs w:val="24"/>
        </w:rPr>
        <w:t xml:space="preserve"> срок. Достижение целевых индикаторов в результате реализации </w:t>
      </w:r>
      <w:r>
        <w:rPr>
          <w:sz w:val="24"/>
          <w:szCs w:val="24"/>
        </w:rPr>
        <w:t>П</w:t>
      </w:r>
      <w:r w:rsidRPr="0009793C">
        <w:rPr>
          <w:sz w:val="24"/>
          <w:szCs w:val="24"/>
        </w:rPr>
        <w:t xml:space="preserve">рограммы характеризует будущую модель транспортной инфраструктуры </w:t>
      </w:r>
      <w:r>
        <w:rPr>
          <w:sz w:val="24"/>
          <w:szCs w:val="24"/>
        </w:rPr>
        <w:t>муниципального образования «Коношское»</w:t>
      </w:r>
      <w:r w:rsidRPr="0009793C">
        <w:rPr>
          <w:sz w:val="24"/>
          <w:szCs w:val="24"/>
        </w:rPr>
        <w:t>.</w:t>
      </w:r>
    </w:p>
    <w:p w:rsidR="005B15C8" w:rsidRDefault="005B15C8">
      <w:pPr>
        <w:widowControl/>
        <w:snapToGrid/>
        <w:spacing w:after="200" w:line="276" w:lineRule="auto"/>
        <w:jc w:val="left"/>
        <w:rPr>
          <w:sz w:val="24"/>
          <w:szCs w:val="24"/>
        </w:rPr>
      </w:pPr>
      <w:r>
        <w:rPr>
          <w:sz w:val="24"/>
          <w:szCs w:val="24"/>
        </w:rPr>
        <w:br w:type="page"/>
      </w:r>
    </w:p>
    <w:p w:rsidR="00D52B38" w:rsidRDefault="00D52B38" w:rsidP="00B861C8">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6. </w:t>
      </w:r>
      <w:r w:rsidRPr="00D52B38">
        <w:rPr>
          <w:rFonts w:ascii="Times New Roman" w:hAnsi="Times New Roman" w:cs="Times New Roman"/>
          <w:b/>
          <w:sz w:val="24"/>
          <w:szCs w:val="24"/>
        </w:rPr>
        <w:t xml:space="preserve">Оценка объемов и источников финансирования мероприятий по проектированию, строительству, реконструкции объектов транспортной инфраструктуры </w:t>
      </w:r>
      <w:r w:rsidR="00B861C8" w:rsidRPr="00B861C8">
        <w:rPr>
          <w:rFonts w:ascii="Times New Roman" w:hAnsi="Times New Roman" w:cs="Times New Roman"/>
          <w:b/>
          <w:sz w:val="24"/>
          <w:szCs w:val="24"/>
        </w:rPr>
        <w:t>Коношского</w:t>
      </w:r>
      <w:r w:rsidRPr="00D52B38">
        <w:rPr>
          <w:rFonts w:ascii="Times New Roman" w:hAnsi="Times New Roman" w:cs="Times New Roman"/>
          <w:b/>
          <w:sz w:val="24"/>
          <w:szCs w:val="24"/>
        </w:rPr>
        <w:t xml:space="preserve"> </w:t>
      </w:r>
      <w:r w:rsidR="001949EF" w:rsidRPr="001949EF">
        <w:rPr>
          <w:rFonts w:ascii="Times New Roman" w:hAnsi="Times New Roman" w:cs="Times New Roman"/>
          <w:b/>
          <w:sz w:val="24"/>
          <w:szCs w:val="24"/>
        </w:rPr>
        <w:t>городского</w:t>
      </w:r>
      <w:r w:rsidRPr="00D52B38">
        <w:rPr>
          <w:rFonts w:ascii="Times New Roman" w:hAnsi="Times New Roman" w:cs="Times New Roman"/>
          <w:b/>
          <w:sz w:val="24"/>
          <w:szCs w:val="24"/>
        </w:rPr>
        <w:t xml:space="preserve"> поселения</w:t>
      </w:r>
    </w:p>
    <w:p w:rsidR="00980F39" w:rsidRPr="00C203A4" w:rsidRDefault="00980F39" w:rsidP="0026344E">
      <w:pPr>
        <w:rPr>
          <w:szCs w:val="24"/>
        </w:rPr>
      </w:pPr>
      <w:r w:rsidRPr="00C203A4">
        <w:rPr>
          <w:sz w:val="28"/>
          <w:szCs w:val="28"/>
        </w:rPr>
        <w:t xml:space="preserve">     </w:t>
      </w:r>
    </w:p>
    <w:p w:rsidR="00743A69" w:rsidRPr="0009793C" w:rsidRDefault="00743A69" w:rsidP="00743A69">
      <w:pPr>
        <w:autoSpaceDE w:val="0"/>
        <w:autoSpaceDN w:val="0"/>
        <w:adjustRightInd w:val="0"/>
        <w:spacing w:line="312" w:lineRule="auto"/>
        <w:ind w:firstLine="709"/>
        <w:rPr>
          <w:color w:val="000000"/>
          <w:sz w:val="24"/>
          <w:szCs w:val="24"/>
        </w:rPr>
      </w:pPr>
      <w:r w:rsidRPr="0009793C">
        <w:rPr>
          <w:color w:val="000000"/>
          <w:sz w:val="24"/>
          <w:szCs w:val="24"/>
        </w:rPr>
        <w:t xml:space="preserve">Основной целью Программы является </w:t>
      </w:r>
      <w:r w:rsidRPr="0009793C">
        <w:rPr>
          <w:sz w:val="24"/>
          <w:szCs w:val="24"/>
        </w:rPr>
        <w:t xml:space="preserve">развитие современной транспортной инфраструктуры, обеспечивающей повышение доступности и безопасности услуг транспортного комплекса для населения </w:t>
      </w:r>
      <w:r>
        <w:rPr>
          <w:sz w:val="24"/>
          <w:szCs w:val="24"/>
        </w:rPr>
        <w:t>МО «Коношское»</w:t>
      </w:r>
      <w:r w:rsidRPr="0009793C">
        <w:rPr>
          <w:sz w:val="24"/>
          <w:szCs w:val="24"/>
        </w:rPr>
        <w:t>.</w:t>
      </w:r>
    </w:p>
    <w:p w:rsidR="00743A69" w:rsidRPr="0009793C" w:rsidRDefault="00743A69" w:rsidP="00743A69">
      <w:pPr>
        <w:autoSpaceDE w:val="0"/>
        <w:autoSpaceDN w:val="0"/>
        <w:adjustRightInd w:val="0"/>
        <w:spacing w:line="312" w:lineRule="auto"/>
        <w:ind w:firstLine="709"/>
        <w:rPr>
          <w:color w:val="000000"/>
          <w:sz w:val="24"/>
          <w:szCs w:val="24"/>
        </w:rPr>
      </w:pPr>
      <w:r w:rsidRPr="0009793C">
        <w:rPr>
          <w:color w:val="000000"/>
          <w:sz w:val="24"/>
          <w:szCs w:val="24"/>
        </w:rPr>
        <w:t>Для достижения основной цели программы необходимо решить следующие задачи:</w:t>
      </w:r>
    </w:p>
    <w:p w:rsidR="00743A69" w:rsidRPr="0009793C" w:rsidRDefault="00743A69" w:rsidP="00743A69">
      <w:pPr>
        <w:pStyle w:val="af"/>
        <w:numPr>
          <w:ilvl w:val="0"/>
          <w:numId w:val="6"/>
        </w:numPr>
        <w:autoSpaceDE w:val="0"/>
        <w:autoSpaceDN w:val="0"/>
        <w:adjustRightInd w:val="0"/>
        <w:spacing w:line="312" w:lineRule="auto"/>
        <w:ind w:left="0" w:firstLine="709"/>
        <w:rPr>
          <w:color w:val="000000"/>
          <w:sz w:val="24"/>
          <w:szCs w:val="24"/>
        </w:rPr>
      </w:pPr>
      <w:r w:rsidRPr="0009793C">
        <w:rPr>
          <w:color w:val="000000"/>
          <w:sz w:val="24"/>
          <w:szCs w:val="24"/>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w:t>
      </w:r>
    </w:p>
    <w:p w:rsidR="00743A69" w:rsidRPr="0009793C" w:rsidRDefault="00743A69" w:rsidP="00743A69">
      <w:pPr>
        <w:pStyle w:val="af"/>
        <w:numPr>
          <w:ilvl w:val="0"/>
          <w:numId w:val="6"/>
        </w:numPr>
        <w:autoSpaceDE w:val="0"/>
        <w:autoSpaceDN w:val="0"/>
        <w:adjustRightInd w:val="0"/>
        <w:spacing w:line="312" w:lineRule="auto"/>
        <w:ind w:left="0" w:firstLine="709"/>
        <w:rPr>
          <w:color w:val="000000"/>
          <w:sz w:val="24"/>
          <w:szCs w:val="24"/>
        </w:rPr>
      </w:pPr>
      <w:r w:rsidRPr="0009793C">
        <w:rPr>
          <w:color w:val="000000"/>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743A69" w:rsidRPr="0009793C" w:rsidRDefault="00743A69" w:rsidP="00743A69">
      <w:pPr>
        <w:pStyle w:val="af"/>
        <w:numPr>
          <w:ilvl w:val="0"/>
          <w:numId w:val="6"/>
        </w:numPr>
        <w:autoSpaceDE w:val="0"/>
        <w:autoSpaceDN w:val="0"/>
        <w:adjustRightInd w:val="0"/>
        <w:spacing w:line="312" w:lineRule="auto"/>
        <w:ind w:left="0" w:firstLine="709"/>
        <w:rPr>
          <w:color w:val="000000"/>
          <w:sz w:val="24"/>
          <w:szCs w:val="24"/>
        </w:rPr>
      </w:pPr>
      <w:r w:rsidRPr="0009793C">
        <w:rPr>
          <w:color w:val="000000"/>
          <w:sz w:val="24"/>
          <w:szCs w:val="24"/>
        </w:rPr>
        <w:t>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743A69" w:rsidRPr="0009793C" w:rsidRDefault="00743A69" w:rsidP="00743A69">
      <w:pPr>
        <w:pStyle w:val="af"/>
        <w:numPr>
          <w:ilvl w:val="0"/>
          <w:numId w:val="6"/>
        </w:numPr>
        <w:autoSpaceDE w:val="0"/>
        <w:autoSpaceDN w:val="0"/>
        <w:adjustRightInd w:val="0"/>
        <w:spacing w:line="312" w:lineRule="auto"/>
        <w:ind w:left="0" w:firstLine="709"/>
        <w:rPr>
          <w:color w:val="000000"/>
          <w:sz w:val="24"/>
          <w:szCs w:val="24"/>
        </w:rPr>
      </w:pPr>
      <w:r w:rsidRPr="0009793C">
        <w:rPr>
          <w:color w:val="000000"/>
          <w:sz w:val="24"/>
          <w:szCs w:val="24"/>
        </w:rPr>
        <w:t>подготовка проектной документации на строительство, реконструкцию капитальный ремонт автомобильных дорог общего пользования и искусственных сооружений на них;</w:t>
      </w:r>
    </w:p>
    <w:p w:rsidR="00743A69" w:rsidRPr="0009793C" w:rsidRDefault="00743A69" w:rsidP="00743A69">
      <w:pPr>
        <w:pStyle w:val="af"/>
        <w:numPr>
          <w:ilvl w:val="0"/>
          <w:numId w:val="6"/>
        </w:numPr>
        <w:autoSpaceDE w:val="0"/>
        <w:autoSpaceDN w:val="0"/>
        <w:adjustRightInd w:val="0"/>
        <w:spacing w:line="312" w:lineRule="auto"/>
        <w:ind w:left="0" w:firstLine="709"/>
        <w:rPr>
          <w:color w:val="000000"/>
          <w:sz w:val="24"/>
          <w:szCs w:val="24"/>
        </w:rPr>
      </w:pPr>
      <w:r w:rsidRPr="0009793C">
        <w:rPr>
          <w:color w:val="000000"/>
          <w:sz w:val="24"/>
          <w:szCs w:val="24"/>
        </w:rPr>
        <w:t>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p>
    <w:p w:rsidR="00743A69" w:rsidRPr="0009793C" w:rsidRDefault="00743A69" w:rsidP="00743A69">
      <w:pPr>
        <w:autoSpaceDE w:val="0"/>
        <w:autoSpaceDN w:val="0"/>
        <w:adjustRightInd w:val="0"/>
        <w:spacing w:line="312" w:lineRule="auto"/>
        <w:ind w:firstLine="709"/>
        <w:rPr>
          <w:color w:val="000000"/>
          <w:sz w:val="24"/>
          <w:szCs w:val="24"/>
        </w:rPr>
      </w:pPr>
      <w:r w:rsidRPr="0009793C">
        <w:rPr>
          <w:color w:val="000000"/>
          <w:sz w:val="24"/>
          <w:szCs w:val="24"/>
        </w:rPr>
        <w:t xml:space="preserve">Поскольку мероприятия Программы, связанные с содержанием, ремонтом и 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w:t>
      </w:r>
      <w:proofErr w:type="spellStart"/>
      <w:r w:rsidRPr="0009793C">
        <w:rPr>
          <w:color w:val="000000"/>
          <w:sz w:val="24"/>
          <w:szCs w:val="24"/>
        </w:rPr>
        <w:t>неувеличение</w:t>
      </w:r>
      <w:proofErr w:type="spellEnd"/>
      <w:r w:rsidRPr="0009793C">
        <w:rPr>
          <w:color w:val="000000"/>
          <w:sz w:val="24"/>
          <w:szCs w:val="24"/>
        </w:rPr>
        <w:t xml:space="preserve"> показателя «Доля </w:t>
      </w:r>
      <w:proofErr w:type="spellStart"/>
      <w:r w:rsidRPr="0009793C">
        <w:rPr>
          <w:color w:val="000000"/>
          <w:sz w:val="24"/>
          <w:szCs w:val="24"/>
        </w:rPr>
        <w:t>протяженности</w:t>
      </w:r>
      <w:proofErr w:type="spellEnd"/>
      <w:r w:rsidRPr="0009793C">
        <w:rPr>
          <w:color w:val="000000"/>
          <w:sz w:val="24"/>
          <w:szCs w:val="24"/>
        </w:rPr>
        <w:t xml:space="preserve"> автомобильных дорог местного значения, не отвечающих нормативным требованиям, в общей протяженности автомобильных дорог </w:t>
      </w:r>
      <w:proofErr w:type="gramStart"/>
      <w:r w:rsidRPr="0009793C">
        <w:rPr>
          <w:color w:val="000000"/>
          <w:sz w:val="24"/>
          <w:szCs w:val="24"/>
        </w:rPr>
        <w:t>местного  значения</w:t>
      </w:r>
      <w:proofErr w:type="gramEnd"/>
      <w:r w:rsidRPr="0009793C">
        <w:rPr>
          <w:color w:val="000000"/>
          <w:sz w:val="24"/>
          <w:szCs w:val="24"/>
        </w:rPr>
        <w:t>».</w:t>
      </w:r>
    </w:p>
    <w:p w:rsidR="00743A69" w:rsidRPr="0009793C" w:rsidRDefault="00743A69" w:rsidP="00743A69">
      <w:pPr>
        <w:widowControl/>
        <w:tabs>
          <w:tab w:val="left" w:pos="851"/>
        </w:tabs>
        <w:snapToGrid/>
        <w:spacing w:line="312" w:lineRule="auto"/>
        <w:ind w:firstLine="709"/>
        <w:rPr>
          <w:sz w:val="24"/>
          <w:szCs w:val="24"/>
        </w:rPr>
      </w:pPr>
      <w:r w:rsidRPr="0009793C">
        <w:rPr>
          <w:sz w:val="24"/>
          <w:szCs w:val="24"/>
        </w:rPr>
        <w:t xml:space="preserve">Источниками финансирования мероприятий Программы являются средства бюджета и бюджета </w:t>
      </w:r>
      <w:r>
        <w:rPr>
          <w:sz w:val="24"/>
          <w:szCs w:val="24"/>
        </w:rPr>
        <w:t xml:space="preserve">муниципального образования муниципальное образование </w:t>
      </w:r>
      <w:r>
        <w:rPr>
          <w:sz w:val="24"/>
          <w:szCs w:val="24"/>
        </w:rPr>
        <w:lastRenderedPageBreak/>
        <w:t>«Коношское»</w:t>
      </w:r>
      <w:r w:rsidRPr="0009793C">
        <w:rPr>
          <w:sz w:val="24"/>
          <w:szCs w:val="24"/>
        </w:rPr>
        <w:t xml:space="preserve">, а также внебюджетные источники. Объемы финансирования мероприятий из </w:t>
      </w:r>
      <w:r w:rsidR="00DE58B5">
        <w:rPr>
          <w:sz w:val="24"/>
          <w:szCs w:val="24"/>
        </w:rPr>
        <w:t>областного</w:t>
      </w:r>
      <w:r w:rsidRPr="0009793C">
        <w:rPr>
          <w:sz w:val="24"/>
          <w:szCs w:val="24"/>
        </w:rPr>
        <w:t xml:space="preserve"> бюджета определяются после принятия </w:t>
      </w:r>
      <w:r w:rsidR="00DE58B5">
        <w:rPr>
          <w:sz w:val="24"/>
          <w:szCs w:val="24"/>
        </w:rPr>
        <w:t>областных</w:t>
      </w:r>
      <w:r w:rsidRPr="0009793C">
        <w:rPr>
          <w:sz w:val="24"/>
          <w:szCs w:val="24"/>
        </w:rPr>
        <w:t xml:space="preserve"> программ и подлежат уточнению после формирования </w:t>
      </w:r>
      <w:r w:rsidR="00DE58B5">
        <w:rPr>
          <w:sz w:val="24"/>
          <w:szCs w:val="24"/>
        </w:rPr>
        <w:t>областного</w:t>
      </w:r>
      <w:r w:rsidRPr="0009793C">
        <w:rPr>
          <w:sz w:val="24"/>
          <w:szCs w:val="24"/>
        </w:rPr>
        <w:t xml:space="preserve"> бюджета на соответствующий финансовый год с учетом результатов реализации мероприятий в предыдущем финансовом году.</w:t>
      </w:r>
    </w:p>
    <w:p w:rsidR="00743A69" w:rsidRPr="00393093" w:rsidRDefault="00743A69" w:rsidP="00743A69">
      <w:pPr>
        <w:spacing w:line="312" w:lineRule="auto"/>
        <w:ind w:firstLine="709"/>
        <w:rPr>
          <w:color w:val="000000" w:themeColor="text1"/>
          <w:sz w:val="24"/>
          <w:szCs w:val="24"/>
        </w:rPr>
      </w:pPr>
      <w:r w:rsidRPr="00393093">
        <w:rPr>
          <w:color w:val="000000" w:themeColor="text1"/>
          <w:sz w:val="24"/>
          <w:szCs w:val="24"/>
        </w:rPr>
        <w:t xml:space="preserve">Транспортная система </w:t>
      </w:r>
      <w:r>
        <w:rPr>
          <w:color w:val="000000" w:themeColor="text1"/>
          <w:sz w:val="24"/>
          <w:szCs w:val="24"/>
        </w:rPr>
        <w:t>муниципального образования «Коношское»</w:t>
      </w:r>
      <w:r w:rsidRPr="00393093">
        <w:rPr>
          <w:color w:val="000000" w:themeColor="text1"/>
          <w:sz w:val="24"/>
          <w:szCs w:val="24"/>
        </w:rPr>
        <w:t xml:space="preserve"> является элементом транспортной системы </w:t>
      </w:r>
      <w:r>
        <w:rPr>
          <w:color w:val="000000" w:themeColor="text1"/>
          <w:sz w:val="24"/>
          <w:szCs w:val="24"/>
        </w:rPr>
        <w:t>Коношского муниципального района и Архангельской области</w:t>
      </w:r>
      <w:r w:rsidRPr="00393093">
        <w:rPr>
          <w:color w:val="000000" w:themeColor="text1"/>
          <w:sz w:val="24"/>
          <w:szCs w:val="24"/>
        </w:rPr>
        <w:t xml:space="preserve">,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и органов власти </w:t>
      </w:r>
      <w:r>
        <w:rPr>
          <w:color w:val="000000" w:themeColor="text1"/>
          <w:sz w:val="24"/>
          <w:szCs w:val="24"/>
        </w:rPr>
        <w:t>Коношского муниципального района и Архангельской области</w:t>
      </w:r>
      <w:r w:rsidRPr="00393093">
        <w:rPr>
          <w:color w:val="000000" w:themeColor="text1"/>
          <w:sz w:val="24"/>
          <w:szCs w:val="24"/>
        </w:rPr>
        <w:t xml:space="preserve"> по развитию транспортной инфраструктуры.</w:t>
      </w:r>
    </w:p>
    <w:p w:rsidR="00743A69" w:rsidRPr="0009793C" w:rsidRDefault="00743A69" w:rsidP="00743A69">
      <w:pPr>
        <w:autoSpaceDE w:val="0"/>
        <w:autoSpaceDN w:val="0"/>
        <w:adjustRightInd w:val="0"/>
        <w:spacing w:line="312" w:lineRule="auto"/>
        <w:ind w:firstLine="709"/>
        <w:rPr>
          <w:sz w:val="24"/>
          <w:szCs w:val="24"/>
        </w:rPr>
      </w:pPr>
      <w:r>
        <w:rPr>
          <w:sz w:val="24"/>
          <w:szCs w:val="24"/>
        </w:rPr>
        <w:t>При реализации П</w:t>
      </w:r>
      <w:r w:rsidRPr="0009793C">
        <w:rPr>
          <w:sz w:val="24"/>
          <w:szCs w:val="24"/>
        </w:rPr>
        <w:t xml:space="preserve">рограммы предполагается привлечение финансирования </w:t>
      </w:r>
      <w:proofErr w:type="gramStart"/>
      <w:r w:rsidRPr="0009793C">
        <w:rPr>
          <w:sz w:val="24"/>
          <w:szCs w:val="24"/>
        </w:rPr>
        <w:t>из  средств</w:t>
      </w:r>
      <w:proofErr w:type="gramEnd"/>
      <w:r w:rsidRPr="0009793C">
        <w:rPr>
          <w:sz w:val="24"/>
          <w:szCs w:val="24"/>
        </w:rPr>
        <w:t xml:space="preserve"> дорожного фонда. </w:t>
      </w:r>
    </w:p>
    <w:p w:rsidR="00743A69" w:rsidRPr="0009793C" w:rsidRDefault="00743A69" w:rsidP="00743A69">
      <w:pPr>
        <w:autoSpaceDE w:val="0"/>
        <w:autoSpaceDN w:val="0"/>
        <w:adjustRightInd w:val="0"/>
        <w:spacing w:line="312" w:lineRule="auto"/>
        <w:ind w:firstLine="709"/>
        <w:rPr>
          <w:sz w:val="24"/>
          <w:szCs w:val="24"/>
        </w:rPr>
      </w:pPr>
      <w:r w:rsidRPr="0009793C">
        <w:rPr>
          <w:sz w:val="24"/>
          <w:szCs w:val="24"/>
        </w:rPr>
        <w:t>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w:t>
      </w:r>
    </w:p>
    <w:p w:rsidR="00743A69" w:rsidRPr="0009793C" w:rsidRDefault="00743A69" w:rsidP="00743A69">
      <w:pPr>
        <w:widowControl/>
        <w:tabs>
          <w:tab w:val="left" w:pos="851"/>
        </w:tabs>
        <w:snapToGrid/>
        <w:spacing w:line="312" w:lineRule="auto"/>
        <w:ind w:firstLine="709"/>
        <w:rPr>
          <w:sz w:val="24"/>
          <w:szCs w:val="24"/>
        </w:rPr>
      </w:pPr>
      <w:r w:rsidRPr="0009793C">
        <w:rPr>
          <w:sz w:val="24"/>
          <w:szCs w:val="24"/>
        </w:rPr>
        <w:t>Список мероприятий на конкретном объекте детализируется после разработки проектно-сметной документации.</w:t>
      </w:r>
    </w:p>
    <w:p w:rsidR="00743A69" w:rsidRPr="0009793C" w:rsidRDefault="00743A69" w:rsidP="00743A69">
      <w:pPr>
        <w:widowControl/>
        <w:tabs>
          <w:tab w:val="left" w:pos="851"/>
        </w:tabs>
        <w:snapToGrid/>
        <w:spacing w:line="312" w:lineRule="auto"/>
        <w:ind w:firstLine="709"/>
        <w:rPr>
          <w:sz w:val="24"/>
          <w:szCs w:val="24"/>
        </w:rPr>
      </w:pPr>
      <w:r w:rsidRPr="0009793C">
        <w:rPr>
          <w:sz w:val="24"/>
          <w:szCs w:val="24"/>
        </w:rPr>
        <w:t xml:space="preserve">Стоимость мероприятий определена ориентировочно, основываясь на </w:t>
      </w:r>
      <w:proofErr w:type="gramStart"/>
      <w:r w:rsidRPr="0009793C">
        <w:rPr>
          <w:sz w:val="24"/>
          <w:szCs w:val="24"/>
        </w:rPr>
        <w:t>стоимости  уже</w:t>
      </w:r>
      <w:proofErr w:type="gramEnd"/>
      <w:r w:rsidRPr="0009793C">
        <w:rPr>
          <w:sz w:val="24"/>
          <w:szCs w:val="24"/>
        </w:rPr>
        <w:t xml:space="preserve"> проведенных аналогичных мероприятий.</w:t>
      </w:r>
      <w:r>
        <w:rPr>
          <w:sz w:val="24"/>
          <w:szCs w:val="24"/>
        </w:rPr>
        <w:t xml:space="preserve"> Объем средств на реализацию программы указан в таблице </w:t>
      </w:r>
      <w:r w:rsidR="00A25381">
        <w:rPr>
          <w:sz w:val="24"/>
          <w:szCs w:val="24"/>
        </w:rPr>
        <w:t>19</w:t>
      </w:r>
      <w:r>
        <w:rPr>
          <w:sz w:val="24"/>
          <w:szCs w:val="24"/>
        </w:rPr>
        <w:t>.</w:t>
      </w:r>
    </w:p>
    <w:p w:rsidR="0026344E" w:rsidRPr="007D6BD8" w:rsidRDefault="0026344E" w:rsidP="0026344E">
      <w:pPr>
        <w:widowControl/>
        <w:snapToGrid/>
        <w:spacing w:after="200" w:line="276" w:lineRule="auto"/>
        <w:jc w:val="left"/>
        <w:rPr>
          <w:color w:val="FF0000"/>
          <w:sz w:val="24"/>
          <w:szCs w:val="24"/>
        </w:rPr>
        <w:sectPr w:rsidR="0026344E" w:rsidRPr="007D6BD8" w:rsidSect="00251D7F">
          <w:footerReference w:type="even" r:id="rId28"/>
          <w:footerReference w:type="default" r:id="rId29"/>
          <w:pgSz w:w="11906" w:h="16838"/>
          <w:pgMar w:top="1134" w:right="851" w:bottom="1134" w:left="1701" w:header="709" w:footer="709" w:gutter="0"/>
          <w:cols w:space="708"/>
          <w:titlePg/>
          <w:docGrid w:linePitch="360"/>
        </w:sectPr>
      </w:pPr>
    </w:p>
    <w:p w:rsidR="003463A5" w:rsidRDefault="003463A5" w:rsidP="003463A5">
      <w:pPr>
        <w:pStyle w:val="af1"/>
        <w:spacing w:before="0" w:after="0" w:line="312" w:lineRule="auto"/>
        <w:ind w:firstLine="709"/>
      </w:pPr>
      <w:r>
        <w:lastRenderedPageBreak/>
        <w:t>Таблица 19</w:t>
      </w:r>
    </w:p>
    <w:p w:rsidR="0026344E" w:rsidRDefault="003463A5" w:rsidP="003463A5">
      <w:pPr>
        <w:pStyle w:val="af1"/>
        <w:spacing w:before="0" w:after="0" w:line="312" w:lineRule="auto"/>
        <w:ind w:firstLine="709"/>
        <w:jc w:val="center"/>
      </w:pPr>
      <w:r>
        <w:t>Объем средств на реализацию мероприятий</w:t>
      </w:r>
    </w:p>
    <w:tbl>
      <w:tblPr>
        <w:tblW w:w="150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126"/>
        <w:gridCol w:w="993"/>
        <w:gridCol w:w="1016"/>
        <w:gridCol w:w="992"/>
        <w:gridCol w:w="993"/>
        <w:gridCol w:w="992"/>
        <w:gridCol w:w="992"/>
        <w:gridCol w:w="1070"/>
        <w:gridCol w:w="1033"/>
        <w:gridCol w:w="1866"/>
      </w:tblGrid>
      <w:tr w:rsidR="003463A5" w:rsidRPr="00B47E98" w:rsidTr="001D111A">
        <w:trPr>
          <w:trHeight w:val="277"/>
        </w:trPr>
        <w:tc>
          <w:tcPr>
            <w:tcW w:w="2977" w:type="dxa"/>
            <w:vMerge w:val="restart"/>
            <w:shd w:val="clear" w:color="auto" w:fill="auto"/>
            <w:vAlign w:val="center"/>
            <w:hideMark/>
          </w:tcPr>
          <w:p w:rsidR="003463A5" w:rsidRPr="00B47E98" w:rsidRDefault="003463A5" w:rsidP="00B54470">
            <w:pPr>
              <w:widowControl/>
              <w:snapToGrid/>
              <w:spacing w:line="276" w:lineRule="auto"/>
              <w:jc w:val="center"/>
              <w:rPr>
                <w:color w:val="000000"/>
                <w:sz w:val="24"/>
                <w:szCs w:val="24"/>
              </w:rPr>
            </w:pPr>
            <w:r w:rsidRPr="00B47E98">
              <w:rPr>
                <w:color w:val="000000"/>
                <w:sz w:val="24"/>
                <w:szCs w:val="24"/>
              </w:rPr>
              <w:t>Наименование мероприятия</w:t>
            </w:r>
          </w:p>
        </w:tc>
        <w:tc>
          <w:tcPr>
            <w:tcW w:w="2126" w:type="dxa"/>
            <w:vMerge w:val="restart"/>
            <w:vAlign w:val="center"/>
          </w:tcPr>
          <w:p w:rsidR="003463A5" w:rsidRPr="00B47E98" w:rsidRDefault="003463A5" w:rsidP="00B54470">
            <w:pPr>
              <w:widowControl/>
              <w:snapToGrid/>
              <w:spacing w:line="276" w:lineRule="auto"/>
              <w:jc w:val="center"/>
              <w:rPr>
                <w:color w:val="000000"/>
                <w:sz w:val="24"/>
                <w:szCs w:val="24"/>
              </w:rPr>
            </w:pPr>
            <w:r w:rsidRPr="00B47E98">
              <w:rPr>
                <w:color w:val="000000"/>
                <w:sz w:val="24"/>
                <w:szCs w:val="24"/>
              </w:rPr>
              <w:t>Источник финансирования</w:t>
            </w:r>
          </w:p>
        </w:tc>
        <w:tc>
          <w:tcPr>
            <w:tcW w:w="8081" w:type="dxa"/>
            <w:gridSpan w:val="8"/>
            <w:shd w:val="clear" w:color="auto" w:fill="auto"/>
            <w:vAlign w:val="center"/>
            <w:hideMark/>
          </w:tcPr>
          <w:p w:rsidR="003463A5" w:rsidRPr="00B47E98" w:rsidRDefault="003463A5" w:rsidP="00B54470">
            <w:pPr>
              <w:widowControl/>
              <w:snapToGrid/>
              <w:spacing w:line="276" w:lineRule="auto"/>
              <w:jc w:val="center"/>
              <w:rPr>
                <w:color w:val="000000"/>
                <w:sz w:val="24"/>
                <w:szCs w:val="24"/>
              </w:rPr>
            </w:pPr>
            <w:r w:rsidRPr="00B47E98">
              <w:rPr>
                <w:color w:val="000000"/>
                <w:sz w:val="24"/>
                <w:szCs w:val="24"/>
              </w:rPr>
              <w:t xml:space="preserve">Финансовые потребности, </w:t>
            </w:r>
            <w:proofErr w:type="spellStart"/>
            <w:r w:rsidRPr="00B47E98">
              <w:rPr>
                <w:color w:val="000000"/>
                <w:sz w:val="24"/>
                <w:szCs w:val="24"/>
              </w:rPr>
              <w:t>тыс.руб</w:t>
            </w:r>
            <w:proofErr w:type="spellEnd"/>
            <w:r w:rsidRPr="00B47E98">
              <w:rPr>
                <w:color w:val="000000"/>
                <w:sz w:val="24"/>
                <w:szCs w:val="24"/>
              </w:rPr>
              <w:t>.</w:t>
            </w:r>
          </w:p>
        </w:tc>
        <w:tc>
          <w:tcPr>
            <w:tcW w:w="1866" w:type="dxa"/>
            <w:vMerge w:val="restart"/>
            <w:vAlign w:val="center"/>
          </w:tcPr>
          <w:p w:rsidR="003463A5" w:rsidRPr="00B47E98" w:rsidRDefault="003463A5" w:rsidP="00B54470">
            <w:pPr>
              <w:widowControl/>
              <w:snapToGrid/>
              <w:spacing w:line="276" w:lineRule="auto"/>
              <w:jc w:val="center"/>
              <w:rPr>
                <w:color w:val="000000"/>
                <w:sz w:val="24"/>
                <w:szCs w:val="24"/>
              </w:rPr>
            </w:pPr>
            <w:r w:rsidRPr="00B47E98">
              <w:rPr>
                <w:color w:val="000000"/>
                <w:sz w:val="24"/>
                <w:szCs w:val="24"/>
              </w:rPr>
              <w:t xml:space="preserve">Ответственный исполнитель </w:t>
            </w:r>
          </w:p>
        </w:tc>
      </w:tr>
      <w:tr w:rsidR="003463A5" w:rsidRPr="00B47E98" w:rsidTr="001D111A">
        <w:trPr>
          <w:trHeight w:val="20"/>
        </w:trPr>
        <w:tc>
          <w:tcPr>
            <w:tcW w:w="2977" w:type="dxa"/>
            <w:vMerge/>
            <w:vAlign w:val="center"/>
            <w:hideMark/>
          </w:tcPr>
          <w:p w:rsidR="003463A5" w:rsidRPr="00B47E98" w:rsidRDefault="003463A5" w:rsidP="00B54470">
            <w:pPr>
              <w:widowControl/>
              <w:snapToGrid/>
              <w:spacing w:line="276" w:lineRule="auto"/>
              <w:jc w:val="left"/>
              <w:rPr>
                <w:color w:val="000000"/>
                <w:sz w:val="24"/>
                <w:szCs w:val="24"/>
              </w:rPr>
            </w:pPr>
          </w:p>
        </w:tc>
        <w:tc>
          <w:tcPr>
            <w:tcW w:w="2126" w:type="dxa"/>
            <w:vMerge/>
            <w:vAlign w:val="center"/>
          </w:tcPr>
          <w:p w:rsidR="003463A5" w:rsidRPr="00B47E98" w:rsidRDefault="003463A5" w:rsidP="00B54470">
            <w:pPr>
              <w:widowControl/>
              <w:snapToGrid/>
              <w:spacing w:line="276" w:lineRule="auto"/>
              <w:jc w:val="center"/>
              <w:rPr>
                <w:color w:val="000000"/>
                <w:sz w:val="24"/>
                <w:szCs w:val="24"/>
              </w:rPr>
            </w:pPr>
          </w:p>
        </w:tc>
        <w:tc>
          <w:tcPr>
            <w:tcW w:w="993" w:type="dxa"/>
            <w:vMerge w:val="restart"/>
            <w:shd w:val="clear" w:color="auto" w:fill="auto"/>
            <w:vAlign w:val="center"/>
            <w:hideMark/>
          </w:tcPr>
          <w:p w:rsidR="003463A5" w:rsidRPr="00B47E98" w:rsidRDefault="003463A5" w:rsidP="00B54470">
            <w:pPr>
              <w:widowControl/>
              <w:snapToGrid/>
              <w:spacing w:line="276" w:lineRule="auto"/>
              <w:jc w:val="center"/>
              <w:rPr>
                <w:color w:val="000000"/>
                <w:sz w:val="24"/>
                <w:szCs w:val="24"/>
              </w:rPr>
            </w:pPr>
            <w:r w:rsidRPr="00B47E98">
              <w:rPr>
                <w:color w:val="000000"/>
                <w:sz w:val="24"/>
                <w:szCs w:val="24"/>
              </w:rPr>
              <w:t xml:space="preserve">всего </w:t>
            </w:r>
          </w:p>
        </w:tc>
        <w:tc>
          <w:tcPr>
            <w:tcW w:w="1016" w:type="dxa"/>
            <w:shd w:val="clear" w:color="auto" w:fill="auto"/>
            <w:vAlign w:val="center"/>
            <w:hideMark/>
          </w:tcPr>
          <w:p w:rsidR="003463A5" w:rsidRPr="00B47E98" w:rsidRDefault="003463A5" w:rsidP="00B54470">
            <w:pPr>
              <w:widowControl/>
              <w:snapToGrid/>
              <w:spacing w:line="276" w:lineRule="auto"/>
              <w:jc w:val="center"/>
              <w:rPr>
                <w:color w:val="000000"/>
                <w:sz w:val="24"/>
                <w:szCs w:val="24"/>
              </w:rPr>
            </w:pPr>
            <w:r w:rsidRPr="00B47E98">
              <w:rPr>
                <w:color w:val="000000"/>
                <w:sz w:val="24"/>
                <w:szCs w:val="24"/>
              </w:rPr>
              <w:t>2017 г.</w:t>
            </w:r>
          </w:p>
        </w:tc>
        <w:tc>
          <w:tcPr>
            <w:tcW w:w="992" w:type="dxa"/>
            <w:shd w:val="clear" w:color="auto" w:fill="auto"/>
            <w:vAlign w:val="center"/>
            <w:hideMark/>
          </w:tcPr>
          <w:p w:rsidR="003463A5" w:rsidRPr="00B47E98" w:rsidRDefault="003463A5" w:rsidP="00B54470">
            <w:pPr>
              <w:widowControl/>
              <w:snapToGrid/>
              <w:spacing w:line="276" w:lineRule="auto"/>
              <w:jc w:val="center"/>
              <w:rPr>
                <w:color w:val="000000"/>
                <w:sz w:val="24"/>
                <w:szCs w:val="24"/>
              </w:rPr>
            </w:pPr>
            <w:r w:rsidRPr="00B47E98">
              <w:rPr>
                <w:color w:val="000000"/>
                <w:sz w:val="24"/>
                <w:szCs w:val="24"/>
              </w:rPr>
              <w:t>2018 г.</w:t>
            </w:r>
          </w:p>
        </w:tc>
        <w:tc>
          <w:tcPr>
            <w:tcW w:w="993" w:type="dxa"/>
            <w:shd w:val="clear" w:color="auto" w:fill="auto"/>
            <w:vAlign w:val="center"/>
            <w:hideMark/>
          </w:tcPr>
          <w:p w:rsidR="003463A5" w:rsidRPr="00B47E98" w:rsidRDefault="003463A5" w:rsidP="00B54470">
            <w:pPr>
              <w:widowControl/>
              <w:snapToGrid/>
              <w:spacing w:line="276" w:lineRule="auto"/>
              <w:jc w:val="center"/>
              <w:rPr>
                <w:color w:val="000000"/>
                <w:sz w:val="24"/>
                <w:szCs w:val="24"/>
              </w:rPr>
            </w:pPr>
            <w:r w:rsidRPr="00B47E98">
              <w:rPr>
                <w:color w:val="000000"/>
                <w:sz w:val="24"/>
                <w:szCs w:val="24"/>
              </w:rPr>
              <w:t>2019 г.</w:t>
            </w:r>
          </w:p>
        </w:tc>
        <w:tc>
          <w:tcPr>
            <w:tcW w:w="992" w:type="dxa"/>
            <w:shd w:val="clear" w:color="auto" w:fill="auto"/>
            <w:vAlign w:val="center"/>
            <w:hideMark/>
          </w:tcPr>
          <w:p w:rsidR="003463A5" w:rsidRPr="00B47E98" w:rsidRDefault="003463A5" w:rsidP="00B54470">
            <w:pPr>
              <w:widowControl/>
              <w:snapToGrid/>
              <w:spacing w:line="276" w:lineRule="auto"/>
              <w:jc w:val="center"/>
              <w:rPr>
                <w:color w:val="000000"/>
                <w:sz w:val="24"/>
                <w:szCs w:val="24"/>
              </w:rPr>
            </w:pPr>
            <w:r w:rsidRPr="00B47E98">
              <w:rPr>
                <w:color w:val="000000"/>
                <w:sz w:val="24"/>
                <w:szCs w:val="24"/>
              </w:rPr>
              <w:t>2020 г.</w:t>
            </w:r>
          </w:p>
        </w:tc>
        <w:tc>
          <w:tcPr>
            <w:tcW w:w="992" w:type="dxa"/>
            <w:shd w:val="clear" w:color="auto" w:fill="auto"/>
            <w:vAlign w:val="center"/>
            <w:hideMark/>
          </w:tcPr>
          <w:p w:rsidR="003463A5" w:rsidRPr="00B47E98" w:rsidRDefault="003463A5" w:rsidP="00B54470">
            <w:pPr>
              <w:widowControl/>
              <w:snapToGrid/>
              <w:spacing w:line="276" w:lineRule="auto"/>
              <w:jc w:val="center"/>
              <w:rPr>
                <w:color w:val="000000"/>
                <w:sz w:val="24"/>
                <w:szCs w:val="24"/>
              </w:rPr>
            </w:pPr>
            <w:r w:rsidRPr="00B47E98">
              <w:rPr>
                <w:color w:val="000000"/>
                <w:sz w:val="24"/>
                <w:szCs w:val="24"/>
              </w:rPr>
              <w:t>2021 г.</w:t>
            </w:r>
          </w:p>
        </w:tc>
        <w:tc>
          <w:tcPr>
            <w:tcW w:w="1070" w:type="dxa"/>
            <w:shd w:val="clear" w:color="auto" w:fill="auto"/>
            <w:vAlign w:val="center"/>
            <w:hideMark/>
          </w:tcPr>
          <w:p w:rsidR="003463A5" w:rsidRPr="00B47E98" w:rsidRDefault="003463A5" w:rsidP="00B54470">
            <w:pPr>
              <w:widowControl/>
              <w:snapToGrid/>
              <w:spacing w:line="276" w:lineRule="auto"/>
              <w:jc w:val="center"/>
              <w:rPr>
                <w:color w:val="000000"/>
                <w:sz w:val="24"/>
                <w:szCs w:val="24"/>
              </w:rPr>
            </w:pPr>
            <w:r w:rsidRPr="00B47E98">
              <w:rPr>
                <w:color w:val="000000"/>
                <w:sz w:val="24"/>
                <w:szCs w:val="24"/>
              </w:rPr>
              <w:t>2022-2026 гг.</w:t>
            </w:r>
          </w:p>
        </w:tc>
        <w:tc>
          <w:tcPr>
            <w:tcW w:w="1033" w:type="dxa"/>
            <w:vAlign w:val="center"/>
          </w:tcPr>
          <w:p w:rsidR="003463A5" w:rsidRPr="00B47E98" w:rsidRDefault="003463A5" w:rsidP="00B54470">
            <w:pPr>
              <w:widowControl/>
              <w:snapToGrid/>
              <w:spacing w:line="276" w:lineRule="auto"/>
              <w:jc w:val="center"/>
              <w:rPr>
                <w:color w:val="000000"/>
                <w:sz w:val="24"/>
                <w:szCs w:val="24"/>
              </w:rPr>
            </w:pPr>
            <w:r w:rsidRPr="00B47E98">
              <w:rPr>
                <w:color w:val="000000"/>
                <w:sz w:val="24"/>
                <w:szCs w:val="24"/>
              </w:rPr>
              <w:t>2027-2035 гг.</w:t>
            </w:r>
          </w:p>
        </w:tc>
        <w:tc>
          <w:tcPr>
            <w:tcW w:w="1866" w:type="dxa"/>
            <w:vMerge/>
            <w:vAlign w:val="center"/>
          </w:tcPr>
          <w:p w:rsidR="003463A5" w:rsidRPr="00B47E98" w:rsidRDefault="003463A5" w:rsidP="00B54470">
            <w:pPr>
              <w:widowControl/>
              <w:snapToGrid/>
              <w:spacing w:line="276" w:lineRule="auto"/>
              <w:jc w:val="center"/>
              <w:rPr>
                <w:color w:val="000000"/>
                <w:sz w:val="24"/>
                <w:szCs w:val="24"/>
              </w:rPr>
            </w:pPr>
          </w:p>
        </w:tc>
      </w:tr>
      <w:tr w:rsidR="003463A5" w:rsidRPr="00B47E98" w:rsidTr="001D111A">
        <w:trPr>
          <w:trHeight w:val="20"/>
        </w:trPr>
        <w:tc>
          <w:tcPr>
            <w:tcW w:w="2977" w:type="dxa"/>
            <w:vMerge/>
            <w:vAlign w:val="center"/>
          </w:tcPr>
          <w:p w:rsidR="003463A5" w:rsidRPr="00B47E98" w:rsidRDefault="003463A5" w:rsidP="00B54470">
            <w:pPr>
              <w:widowControl/>
              <w:snapToGrid/>
              <w:spacing w:line="276" w:lineRule="auto"/>
              <w:jc w:val="left"/>
              <w:rPr>
                <w:color w:val="000000"/>
                <w:sz w:val="24"/>
                <w:szCs w:val="24"/>
              </w:rPr>
            </w:pPr>
          </w:p>
        </w:tc>
        <w:tc>
          <w:tcPr>
            <w:tcW w:w="2126" w:type="dxa"/>
            <w:vMerge/>
            <w:vAlign w:val="center"/>
          </w:tcPr>
          <w:p w:rsidR="003463A5" w:rsidRPr="00B47E98" w:rsidRDefault="003463A5" w:rsidP="00B54470">
            <w:pPr>
              <w:widowControl/>
              <w:snapToGrid/>
              <w:spacing w:line="276" w:lineRule="auto"/>
              <w:jc w:val="center"/>
              <w:rPr>
                <w:color w:val="000000"/>
                <w:sz w:val="24"/>
                <w:szCs w:val="24"/>
              </w:rPr>
            </w:pPr>
          </w:p>
        </w:tc>
        <w:tc>
          <w:tcPr>
            <w:tcW w:w="993" w:type="dxa"/>
            <w:vMerge/>
            <w:shd w:val="clear" w:color="auto" w:fill="auto"/>
            <w:vAlign w:val="center"/>
          </w:tcPr>
          <w:p w:rsidR="003463A5" w:rsidRPr="00B47E98" w:rsidRDefault="003463A5" w:rsidP="00B54470">
            <w:pPr>
              <w:widowControl/>
              <w:snapToGrid/>
              <w:spacing w:line="276" w:lineRule="auto"/>
              <w:jc w:val="center"/>
              <w:rPr>
                <w:color w:val="000000"/>
                <w:sz w:val="24"/>
                <w:szCs w:val="24"/>
              </w:rPr>
            </w:pPr>
          </w:p>
        </w:tc>
        <w:tc>
          <w:tcPr>
            <w:tcW w:w="4985" w:type="dxa"/>
            <w:gridSpan w:val="5"/>
            <w:shd w:val="clear" w:color="auto" w:fill="auto"/>
            <w:vAlign w:val="center"/>
          </w:tcPr>
          <w:p w:rsidR="003463A5" w:rsidRPr="00B47E98" w:rsidRDefault="003463A5" w:rsidP="00B54470">
            <w:pPr>
              <w:widowControl/>
              <w:snapToGrid/>
              <w:spacing w:line="276" w:lineRule="auto"/>
              <w:jc w:val="center"/>
              <w:rPr>
                <w:color w:val="000000"/>
                <w:sz w:val="24"/>
                <w:szCs w:val="24"/>
              </w:rPr>
            </w:pPr>
            <w:r w:rsidRPr="00B47E98">
              <w:rPr>
                <w:color w:val="000000"/>
                <w:sz w:val="24"/>
                <w:szCs w:val="24"/>
              </w:rPr>
              <w:t>1 этап</w:t>
            </w:r>
          </w:p>
        </w:tc>
        <w:tc>
          <w:tcPr>
            <w:tcW w:w="1070" w:type="dxa"/>
            <w:shd w:val="clear" w:color="auto" w:fill="auto"/>
            <w:vAlign w:val="center"/>
          </w:tcPr>
          <w:p w:rsidR="003463A5" w:rsidRPr="00B47E98" w:rsidRDefault="003463A5" w:rsidP="00B54470">
            <w:pPr>
              <w:widowControl/>
              <w:snapToGrid/>
              <w:spacing w:line="276" w:lineRule="auto"/>
              <w:jc w:val="center"/>
              <w:rPr>
                <w:color w:val="000000"/>
                <w:sz w:val="24"/>
                <w:szCs w:val="24"/>
              </w:rPr>
            </w:pPr>
            <w:r w:rsidRPr="00B47E98">
              <w:rPr>
                <w:color w:val="000000"/>
                <w:sz w:val="24"/>
                <w:szCs w:val="24"/>
              </w:rPr>
              <w:t>2 этап</w:t>
            </w:r>
          </w:p>
        </w:tc>
        <w:tc>
          <w:tcPr>
            <w:tcW w:w="1033" w:type="dxa"/>
            <w:vAlign w:val="center"/>
          </w:tcPr>
          <w:p w:rsidR="003463A5" w:rsidRPr="00B47E98" w:rsidRDefault="003463A5" w:rsidP="00B54470">
            <w:pPr>
              <w:widowControl/>
              <w:snapToGrid/>
              <w:spacing w:line="276" w:lineRule="auto"/>
              <w:jc w:val="center"/>
              <w:rPr>
                <w:color w:val="000000"/>
                <w:sz w:val="24"/>
                <w:szCs w:val="24"/>
              </w:rPr>
            </w:pPr>
            <w:r w:rsidRPr="00B47E98">
              <w:rPr>
                <w:color w:val="000000"/>
                <w:sz w:val="24"/>
                <w:szCs w:val="24"/>
              </w:rPr>
              <w:t>3 этап</w:t>
            </w:r>
          </w:p>
        </w:tc>
        <w:tc>
          <w:tcPr>
            <w:tcW w:w="1866" w:type="dxa"/>
            <w:vMerge/>
            <w:vAlign w:val="center"/>
          </w:tcPr>
          <w:p w:rsidR="003463A5" w:rsidRPr="00B47E98" w:rsidRDefault="003463A5" w:rsidP="00B54470">
            <w:pPr>
              <w:widowControl/>
              <w:snapToGrid/>
              <w:spacing w:line="276" w:lineRule="auto"/>
              <w:jc w:val="center"/>
              <w:rPr>
                <w:color w:val="000000"/>
                <w:sz w:val="24"/>
                <w:szCs w:val="24"/>
              </w:rPr>
            </w:pPr>
          </w:p>
        </w:tc>
      </w:tr>
      <w:tr w:rsidR="001D111A" w:rsidRPr="00B47E98" w:rsidTr="001D111A">
        <w:trPr>
          <w:trHeight w:val="20"/>
        </w:trPr>
        <w:tc>
          <w:tcPr>
            <w:tcW w:w="2977" w:type="dxa"/>
            <w:shd w:val="clear" w:color="auto" w:fill="auto"/>
            <w:vAlign w:val="center"/>
          </w:tcPr>
          <w:p w:rsidR="001D111A" w:rsidRPr="00B47E98" w:rsidRDefault="001D111A" w:rsidP="00B47E98">
            <w:pPr>
              <w:widowControl/>
              <w:snapToGrid/>
              <w:spacing w:line="276" w:lineRule="auto"/>
              <w:jc w:val="left"/>
              <w:rPr>
                <w:color w:val="000000"/>
                <w:sz w:val="24"/>
                <w:szCs w:val="24"/>
              </w:rPr>
            </w:pPr>
            <w:r w:rsidRPr="00B47E98">
              <w:rPr>
                <w:color w:val="000000"/>
                <w:sz w:val="24"/>
                <w:szCs w:val="24"/>
              </w:rPr>
              <w:t xml:space="preserve">Строительство дополнительного главного </w:t>
            </w:r>
            <w:proofErr w:type="gramStart"/>
            <w:r w:rsidRPr="00B47E98">
              <w:rPr>
                <w:color w:val="000000"/>
                <w:sz w:val="24"/>
                <w:szCs w:val="24"/>
              </w:rPr>
              <w:t>пути  на</w:t>
            </w:r>
            <w:proofErr w:type="gramEnd"/>
            <w:r w:rsidRPr="00B47E98">
              <w:rPr>
                <w:color w:val="000000"/>
                <w:sz w:val="24"/>
                <w:szCs w:val="24"/>
              </w:rPr>
              <w:t xml:space="preserve"> участке Инта - Коноша</w:t>
            </w:r>
          </w:p>
        </w:tc>
        <w:tc>
          <w:tcPr>
            <w:tcW w:w="2126" w:type="dxa"/>
            <w:vMerge w:val="restart"/>
            <w:vAlign w:val="center"/>
          </w:tcPr>
          <w:p w:rsidR="001D111A" w:rsidRDefault="001D111A" w:rsidP="00B47E98">
            <w:pPr>
              <w:widowControl/>
              <w:snapToGrid/>
              <w:spacing w:line="276" w:lineRule="auto"/>
              <w:jc w:val="center"/>
              <w:rPr>
                <w:color w:val="000000"/>
                <w:sz w:val="24"/>
                <w:szCs w:val="24"/>
              </w:rPr>
            </w:pPr>
            <w:r>
              <w:rPr>
                <w:color w:val="000000"/>
                <w:sz w:val="24"/>
                <w:szCs w:val="24"/>
              </w:rPr>
              <w:t>Федеральный бюджет,</w:t>
            </w:r>
          </w:p>
          <w:p w:rsidR="001D111A" w:rsidRDefault="001D111A" w:rsidP="00B47E98">
            <w:pPr>
              <w:widowControl/>
              <w:snapToGrid/>
              <w:spacing w:line="276" w:lineRule="auto"/>
              <w:jc w:val="center"/>
              <w:rPr>
                <w:color w:val="000000"/>
                <w:sz w:val="24"/>
                <w:szCs w:val="24"/>
              </w:rPr>
            </w:pPr>
          </w:p>
          <w:p w:rsidR="001D111A" w:rsidRDefault="001D111A" w:rsidP="00B47E98">
            <w:pPr>
              <w:widowControl/>
              <w:snapToGrid/>
              <w:spacing w:line="276" w:lineRule="auto"/>
              <w:jc w:val="center"/>
              <w:rPr>
                <w:color w:val="000000"/>
                <w:sz w:val="24"/>
                <w:szCs w:val="24"/>
              </w:rPr>
            </w:pPr>
            <w:r w:rsidRPr="00B47E98">
              <w:rPr>
                <w:color w:val="000000"/>
                <w:sz w:val="24"/>
                <w:szCs w:val="24"/>
              </w:rPr>
              <w:t>Областной бюджет,</w:t>
            </w:r>
          </w:p>
          <w:p w:rsidR="001D111A" w:rsidRPr="00B47E98" w:rsidRDefault="001D111A" w:rsidP="00B47E98">
            <w:pPr>
              <w:widowControl/>
              <w:snapToGrid/>
              <w:spacing w:line="276" w:lineRule="auto"/>
              <w:jc w:val="center"/>
              <w:rPr>
                <w:color w:val="000000"/>
                <w:sz w:val="24"/>
                <w:szCs w:val="24"/>
              </w:rPr>
            </w:pPr>
          </w:p>
          <w:p w:rsidR="001D111A" w:rsidRDefault="001D111A" w:rsidP="00B47E98">
            <w:pPr>
              <w:widowControl/>
              <w:snapToGrid/>
              <w:spacing w:line="276" w:lineRule="auto"/>
              <w:jc w:val="center"/>
              <w:rPr>
                <w:color w:val="000000"/>
                <w:sz w:val="24"/>
                <w:szCs w:val="24"/>
              </w:rPr>
            </w:pPr>
            <w:r w:rsidRPr="00B47E98">
              <w:rPr>
                <w:color w:val="000000"/>
                <w:sz w:val="24"/>
                <w:szCs w:val="24"/>
              </w:rPr>
              <w:t>Бюджет Коношского МР,</w:t>
            </w:r>
          </w:p>
          <w:p w:rsidR="001D111A" w:rsidRDefault="001D111A" w:rsidP="00B47E98">
            <w:pPr>
              <w:widowControl/>
              <w:snapToGrid/>
              <w:spacing w:line="276" w:lineRule="auto"/>
              <w:jc w:val="center"/>
              <w:rPr>
                <w:color w:val="000000"/>
                <w:sz w:val="24"/>
                <w:szCs w:val="24"/>
              </w:rPr>
            </w:pPr>
          </w:p>
          <w:p w:rsidR="001D111A" w:rsidRPr="00B47E98" w:rsidRDefault="001D111A" w:rsidP="00B47E98">
            <w:pPr>
              <w:widowControl/>
              <w:snapToGrid/>
              <w:spacing w:line="276" w:lineRule="auto"/>
              <w:jc w:val="center"/>
              <w:rPr>
                <w:color w:val="000000"/>
                <w:sz w:val="24"/>
                <w:szCs w:val="24"/>
              </w:rPr>
            </w:pPr>
            <w:r w:rsidRPr="00B47E98">
              <w:rPr>
                <w:color w:val="000000"/>
                <w:sz w:val="24"/>
                <w:szCs w:val="24"/>
              </w:rPr>
              <w:t xml:space="preserve"> Местный бюджет</w:t>
            </w:r>
          </w:p>
        </w:tc>
        <w:tc>
          <w:tcPr>
            <w:tcW w:w="993" w:type="dxa"/>
            <w:shd w:val="clear" w:color="auto" w:fill="auto"/>
            <w:vAlign w:val="center"/>
          </w:tcPr>
          <w:p w:rsidR="001D111A" w:rsidRPr="00B47E98" w:rsidRDefault="001D111A" w:rsidP="00B47E98">
            <w:pPr>
              <w:spacing w:line="276" w:lineRule="auto"/>
              <w:jc w:val="center"/>
              <w:rPr>
                <w:color w:val="000000"/>
                <w:sz w:val="24"/>
                <w:szCs w:val="24"/>
              </w:rPr>
            </w:pPr>
            <w:r>
              <w:rPr>
                <w:color w:val="000000"/>
                <w:sz w:val="24"/>
                <w:szCs w:val="24"/>
              </w:rPr>
              <w:t>-</w:t>
            </w:r>
          </w:p>
        </w:tc>
        <w:tc>
          <w:tcPr>
            <w:tcW w:w="7088" w:type="dxa"/>
            <w:gridSpan w:val="7"/>
            <w:shd w:val="clear" w:color="auto" w:fill="auto"/>
            <w:vAlign w:val="center"/>
          </w:tcPr>
          <w:p w:rsidR="001D111A" w:rsidRPr="00B47E98" w:rsidRDefault="001D111A" w:rsidP="00B47E98">
            <w:pPr>
              <w:spacing w:line="276" w:lineRule="auto"/>
              <w:jc w:val="center"/>
              <w:rPr>
                <w:color w:val="000000"/>
                <w:sz w:val="24"/>
                <w:szCs w:val="24"/>
              </w:rPr>
            </w:pPr>
            <w:r w:rsidRPr="00B47E98">
              <w:rPr>
                <w:color w:val="000000"/>
                <w:sz w:val="24"/>
                <w:szCs w:val="24"/>
              </w:rPr>
              <w:t>Согласно ПСД</w:t>
            </w:r>
          </w:p>
        </w:tc>
        <w:tc>
          <w:tcPr>
            <w:tcW w:w="1866" w:type="dxa"/>
            <w:vAlign w:val="center"/>
          </w:tcPr>
          <w:p w:rsidR="001D111A" w:rsidRPr="00B47E98" w:rsidRDefault="001D111A" w:rsidP="00B47E98">
            <w:pPr>
              <w:spacing w:line="276" w:lineRule="auto"/>
              <w:jc w:val="center"/>
              <w:rPr>
                <w:color w:val="000000"/>
                <w:sz w:val="24"/>
                <w:szCs w:val="24"/>
              </w:rPr>
            </w:pPr>
            <w:r w:rsidRPr="00B47E98">
              <w:rPr>
                <w:color w:val="000000"/>
                <w:sz w:val="24"/>
                <w:szCs w:val="24"/>
              </w:rPr>
              <w:t>Коношский МР</w:t>
            </w:r>
          </w:p>
        </w:tc>
      </w:tr>
      <w:tr w:rsidR="001D111A" w:rsidRPr="00B47E98" w:rsidTr="001D111A">
        <w:trPr>
          <w:trHeight w:val="20"/>
        </w:trPr>
        <w:tc>
          <w:tcPr>
            <w:tcW w:w="2977" w:type="dxa"/>
            <w:shd w:val="clear" w:color="auto" w:fill="auto"/>
            <w:vAlign w:val="center"/>
          </w:tcPr>
          <w:p w:rsidR="001D111A" w:rsidRPr="00B47E98" w:rsidRDefault="001D111A" w:rsidP="00B47E98">
            <w:pPr>
              <w:spacing w:line="276" w:lineRule="auto"/>
              <w:jc w:val="left"/>
              <w:rPr>
                <w:color w:val="000000"/>
                <w:sz w:val="24"/>
                <w:szCs w:val="24"/>
              </w:rPr>
            </w:pPr>
            <w:r w:rsidRPr="00B47E98">
              <w:rPr>
                <w:color w:val="000000"/>
                <w:sz w:val="24"/>
                <w:szCs w:val="24"/>
              </w:rPr>
              <w:t xml:space="preserve">Строительство </w:t>
            </w:r>
            <w:proofErr w:type="spellStart"/>
            <w:r w:rsidRPr="00B47E98">
              <w:rPr>
                <w:color w:val="000000"/>
                <w:sz w:val="24"/>
                <w:szCs w:val="24"/>
              </w:rPr>
              <w:t>грузообразующей</w:t>
            </w:r>
            <w:proofErr w:type="spellEnd"/>
            <w:r w:rsidRPr="00B47E98">
              <w:rPr>
                <w:color w:val="000000"/>
                <w:sz w:val="24"/>
                <w:szCs w:val="24"/>
              </w:rPr>
              <w:t xml:space="preserve"> железнодорожной линии Коноша – </w:t>
            </w:r>
            <w:proofErr w:type="spellStart"/>
            <w:r w:rsidRPr="00B47E98">
              <w:rPr>
                <w:color w:val="000000"/>
                <w:sz w:val="24"/>
                <w:szCs w:val="24"/>
              </w:rPr>
              <w:t>Медгора</w:t>
            </w:r>
            <w:proofErr w:type="spellEnd"/>
          </w:p>
        </w:tc>
        <w:tc>
          <w:tcPr>
            <w:tcW w:w="2126" w:type="dxa"/>
            <w:vMerge/>
            <w:vAlign w:val="center"/>
          </w:tcPr>
          <w:p w:rsidR="001D111A" w:rsidRPr="00B47E98" w:rsidRDefault="001D111A" w:rsidP="00B47E98">
            <w:pPr>
              <w:spacing w:line="276" w:lineRule="auto"/>
              <w:jc w:val="center"/>
              <w:rPr>
                <w:color w:val="000000"/>
                <w:sz w:val="24"/>
                <w:szCs w:val="24"/>
              </w:rPr>
            </w:pPr>
          </w:p>
        </w:tc>
        <w:tc>
          <w:tcPr>
            <w:tcW w:w="993" w:type="dxa"/>
            <w:shd w:val="clear" w:color="auto" w:fill="auto"/>
            <w:vAlign w:val="center"/>
          </w:tcPr>
          <w:p w:rsidR="001D111A" w:rsidRPr="00B47E98" w:rsidRDefault="001D111A" w:rsidP="00B47E98">
            <w:pPr>
              <w:spacing w:line="276" w:lineRule="auto"/>
              <w:jc w:val="center"/>
              <w:rPr>
                <w:color w:val="000000"/>
                <w:sz w:val="24"/>
                <w:szCs w:val="24"/>
              </w:rPr>
            </w:pPr>
            <w:r>
              <w:rPr>
                <w:color w:val="000000"/>
                <w:sz w:val="24"/>
                <w:szCs w:val="24"/>
              </w:rPr>
              <w:t>-</w:t>
            </w:r>
          </w:p>
        </w:tc>
        <w:tc>
          <w:tcPr>
            <w:tcW w:w="7088" w:type="dxa"/>
            <w:gridSpan w:val="7"/>
            <w:shd w:val="clear" w:color="auto" w:fill="auto"/>
            <w:vAlign w:val="center"/>
          </w:tcPr>
          <w:p w:rsidR="001D111A" w:rsidRPr="00B47E98" w:rsidRDefault="001D111A" w:rsidP="00B47E98">
            <w:pPr>
              <w:spacing w:line="276" w:lineRule="auto"/>
              <w:jc w:val="center"/>
              <w:rPr>
                <w:color w:val="000000"/>
                <w:sz w:val="24"/>
                <w:szCs w:val="24"/>
              </w:rPr>
            </w:pPr>
            <w:r w:rsidRPr="00B47E98">
              <w:rPr>
                <w:color w:val="000000"/>
                <w:sz w:val="24"/>
                <w:szCs w:val="24"/>
              </w:rPr>
              <w:t>Согласно ПСД</w:t>
            </w:r>
          </w:p>
        </w:tc>
        <w:tc>
          <w:tcPr>
            <w:tcW w:w="1866" w:type="dxa"/>
            <w:vAlign w:val="center"/>
          </w:tcPr>
          <w:p w:rsidR="001D111A" w:rsidRPr="00B47E98" w:rsidRDefault="001D111A" w:rsidP="00B47E98">
            <w:pPr>
              <w:spacing w:line="276" w:lineRule="auto"/>
              <w:jc w:val="center"/>
              <w:rPr>
                <w:color w:val="000000"/>
                <w:sz w:val="24"/>
                <w:szCs w:val="24"/>
              </w:rPr>
            </w:pPr>
            <w:r w:rsidRPr="00B47E98">
              <w:rPr>
                <w:color w:val="000000"/>
                <w:sz w:val="24"/>
                <w:szCs w:val="24"/>
              </w:rPr>
              <w:t>Коношский МР</w:t>
            </w:r>
          </w:p>
        </w:tc>
      </w:tr>
      <w:tr w:rsidR="001D111A" w:rsidRPr="00B47E98" w:rsidTr="001D111A">
        <w:trPr>
          <w:trHeight w:val="20"/>
        </w:trPr>
        <w:tc>
          <w:tcPr>
            <w:tcW w:w="2977" w:type="dxa"/>
            <w:shd w:val="clear" w:color="auto" w:fill="auto"/>
            <w:vAlign w:val="center"/>
          </w:tcPr>
          <w:p w:rsidR="001D111A" w:rsidRPr="00B47E98" w:rsidRDefault="001D111A" w:rsidP="00B47E98">
            <w:pPr>
              <w:spacing w:line="276" w:lineRule="auto"/>
              <w:jc w:val="left"/>
              <w:rPr>
                <w:color w:val="000000"/>
                <w:sz w:val="24"/>
                <w:szCs w:val="24"/>
              </w:rPr>
            </w:pPr>
            <w:r w:rsidRPr="00B47E98">
              <w:rPr>
                <w:color w:val="000000"/>
                <w:sz w:val="24"/>
                <w:szCs w:val="24"/>
              </w:rPr>
              <w:t>Строительство аэропорта в п. Коноша</w:t>
            </w:r>
          </w:p>
        </w:tc>
        <w:tc>
          <w:tcPr>
            <w:tcW w:w="2126" w:type="dxa"/>
            <w:vMerge/>
            <w:vAlign w:val="center"/>
          </w:tcPr>
          <w:p w:rsidR="001D111A" w:rsidRPr="00B47E98" w:rsidRDefault="001D111A" w:rsidP="00B47E98">
            <w:pPr>
              <w:widowControl/>
              <w:snapToGrid/>
              <w:spacing w:line="276" w:lineRule="auto"/>
              <w:jc w:val="center"/>
              <w:rPr>
                <w:color w:val="000000"/>
                <w:sz w:val="24"/>
                <w:szCs w:val="24"/>
              </w:rPr>
            </w:pPr>
          </w:p>
        </w:tc>
        <w:tc>
          <w:tcPr>
            <w:tcW w:w="993" w:type="dxa"/>
            <w:shd w:val="clear" w:color="auto" w:fill="auto"/>
            <w:vAlign w:val="center"/>
          </w:tcPr>
          <w:p w:rsidR="001D111A" w:rsidRPr="00B47E98" w:rsidRDefault="001D111A" w:rsidP="00B47E98">
            <w:pPr>
              <w:spacing w:line="276" w:lineRule="auto"/>
              <w:jc w:val="center"/>
              <w:rPr>
                <w:color w:val="000000"/>
                <w:sz w:val="24"/>
                <w:szCs w:val="24"/>
              </w:rPr>
            </w:pPr>
            <w:r>
              <w:rPr>
                <w:color w:val="000000"/>
                <w:sz w:val="24"/>
                <w:szCs w:val="24"/>
              </w:rPr>
              <w:t>-</w:t>
            </w:r>
          </w:p>
        </w:tc>
        <w:tc>
          <w:tcPr>
            <w:tcW w:w="7088" w:type="dxa"/>
            <w:gridSpan w:val="7"/>
            <w:shd w:val="clear" w:color="auto" w:fill="auto"/>
            <w:vAlign w:val="center"/>
          </w:tcPr>
          <w:p w:rsidR="001D111A" w:rsidRPr="00B47E98" w:rsidRDefault="001D111A" w:rsidP="00B47E98">
            <w:pPr>
              <w:spacing w:line="276" w:lineRule="auto"/>
              <w:jc w:val="center"/>
              <w:rPr>
                <w:color w:val="000000"/>
                <w:sz w:val="24"/>
                <w:szCs w:val="24"/>
              </w:rPr>
            </w:pPr>
            <w:r w:rsidRPr="00B47E98">
              <w:rPr>
                <w:color w:val="000000"/>
                <w:sz w:val="24"/>
                <w:szCs w:val="24"/>
              </w:rPr>
              <w:t>Согласно ПСД</w:t>
            </w:r>
          </w:p>
        </w:tc>
        <w:tc>
          <w:tcPr>
            <w:tcW w:w="1866" w:type="dxa"/>
            <w:vAlign w:val="center"/>
          </w:tcPr>
          <w:p w:rsidR="001D111A" w:rsidRPr="00B47E98" w:rsidRDefault="001D111A" w:rsidP="00B47E98">
            <w:pPr>
              <w:spacing w:line="276" w:lineRule="auto"/>
              <w:jc w:val="center"/>
              <w:rPr>
                <w:color w:val="000000"/>
                <w:sz w:val="24"/>
                <w:szCs w:val="24"/>
              </w:rPr>
            </w:pPr>
            <w:r w:rsidRPr="00B47E98">
              <w:rPr>
                <w:color w:val="000000"/>
                <w:sz w:val="24"/>
                <w:szCs w:val="24"/>
              </w:rPr>
              <w:t>Коношский МР</w:t>
            </w:r>
          </w:p>
        </w:tc>
      </w:tr>
      <w:tr w:rsidR="001D111A" w:rsidRPr="00B47E98" w:rsidTr="001D111A">
        <w:trPr>
          <w:trHeight w:val="20"/>
        </w:trPr>
        <w:tc>
          <w:tcPr>
            <w:tcW w:w="2977" w:type="dxa"/>
            <w:shd w:val="clear" w:color="auto" w:fill="auto"/>
            <w:noWrap/>
            <w:vAlign w:val="center"/>
          </w:tcPr>
          <w:p w:rsidR="001D111A" w:rsidRPr="00B47E98" w:rsidRDefault="001D111A" w:rsidP="00B47E98">
            <w:pPr>
              <w:spacing w:line="276" w:lineRule="auto"/>
              <w:jc w:val="left"/>
              <w:rPr>
                <w:color w:val="000000"/>
                <w:sz w:val="24"/>
                <w:szCs w:val="24"/>
              </w:rPr>
            </w:pPr>
            <w:r w:rsidRPr="00B47E98">
              <w:rPr>
                <w:color w:val="000000"/>
                <w:sz w:val="24"/>
                <w:szCs w:val="24"/>
              </w:rPr>
              <w:t>Строительство новой автомобильной дороги Яренск - Котлас - Вельск - Коноша - Кречетово</w:t>
            </w:r>
          </w:p>
        </w:tc>
        <w:tc>
          <w:tcPr>
            <w:tcW w:w="2126" w:type="dxa"/>
            <w:vMerge/>
            <w:vAlign w:val="center"/>
          </w:tcPr>
          <w:p w:rsidR="001D111A" w:rsidRPr="00B47E98" w:rsidRDefault="001D111A" w:rsidP="00B47E98">
            <w:pPr>
              <w:spacing w:line="276" w:lineRule="auto"/>
              <w:jc w:val="center"/>
              <w:rPr>
                <w:color w:val="000000"/>
                <w:sz w:val="24"/>
                <w:szCs w:val="24"/>
              </w:rPr>
            </w:pPr>
          </w:p>
        </w:tc>
        <w:tc>
          <w:tcPr>
            <w:tcW w:w="993" w:type="dxa"/>
            <w:shd w:val="clear" w:color="auto" w:fill="auto"/>
            <w:vAlign w:val="center"/>
          </w:tcPr>
          <w:p w:rsidR="001D111A" w:rsidRPr="00B47E98" w:rsidRDefault="001D111A" w:rsidP="00B47E98">
            <w:pPr>
              <w:spacing w:line="276" w:lineRule="auto"/>
              <w:jc w:val="center"/>
              <w:rPr>
                <w:color w:val="000000"/>
                <w:sz w:val="24"/>
                <w:szCs w:val="24"/>
              </w:rPr>
            </w:pPr>
            <w:r>
              <w:rPr>
                <w:color w:val="000000"/>
                <w:sz w:val="24"/>
                <w:szCs w:val="24"/>
              </w:rPr>
              <w:t>-</w:t>
            </w:r>
          </w:p>
        </w:tc>
        <w:tc>
          <w:tcPr>
            <w:tcW w:w="7088" w:type="dxa"/>
            <w:gridSpan w:val="7"/>
            <w:shd w:val="clear" w:color="auto" w:fill="auto"/>
            <w:vAlign w:val="center"/>
          </w:tcPr>
          <w:p w:rsidR="001D111A" w:rsidRPr="00B47E98" w:rsidRDefault="001D111A" w:rsidP="00B47E98">
            <w:pPr>
              <w:spacing w:line="276" w:lineRule="auto"/>
              <w:jc w:val="center"/>
              <w:rPr>
                <w:color w:val="000000"/>
                <w:sz w:val="24"/>
                <w:szCs w:val="24"/>
              </w:rPr>
            </w:pPr>
            <w:r w:rsidRPr="00B47E98">
              <w:rPr>
                <w:color w:val="000000"/>
                <w:sz w:val="24"/>
                <w:szCs w:val="24"/>
              </w:rPr>
              <w:t>Согласно ПСД</w:t>
            </w:r>
          </w:p>
        </w:tc>
        <w:tc>
          <w:tcPr>
            <w:tcW w:w="1866" w:type="dxa"/>
            <w:vAlign w:val="center"/>
          </w:tcPr>
          <w:p w:rsidR="001D111A" w:rsidRPr="00B47E98" w:rsidRDefault="001D111A" w:rsidP="00B47E98">
            <w:pPr>
              <w:spacing w:line="276" w:lineRule="auto"/>
              <w:jc w:val="center"/>
              <w:rPr>
                <w:color w:val="000000"/>
                <w:sz w:val="24"/>
                <w:szCs w:val="24"/>
              </w:rPr>
            </w:pPr>
            <w:r w:rsidRPr="00B47E98">
              <w:rPr>
                <w:color w:val="000000"/>
                <w:sz w:val="24"/>
                <w:szCs w:val="24"/>
              </w:rPr>
              <w:t>Коношский МР</w:t>
            </w:r>
          </w:p>
        </w:tc>
      </w:tr>
      <w:tr w:rsidR="001D111A" w:rsidRPr="00B47E98" w:rsidTr="001D111A">
        <w:trPr>
          <w:trHeight w:val="20"/>
        </w:trPr>
        <w:tc>
          <w:tcPr>
            <w:tcW w:w="2977" w:type="dxa"/>
            <w:shd w:val="clear" w:color="auto" w:fill="auto"/>
            <w:noWrap/>
            <w:vAlign w:val="center"/>
          </w:tcPr>
          <w:p w:rsidR="001D111A" w:rsidRPr="00B47E98" w:rsidRDefault="001D111A" w:rsidP="001D111A">
            <w:pPr>
              <w:spacing w:line="276" w:lineRule="auto"/>
              <w:jc w:val="left"/>
              <w:rPr>
                <w:color w:val="000000"/>
                <w:sz w:val="24"/>
                <w:szCs w:val="24"/>
              </w:rPr>
            </w:pPr>
            <w:r w:rsidRPr="001D111A">
              <w:rPr>
                <w:sz w:val="24"/>
                <w:szCs w:val="24"/>
              </w:rPr>
              <w:t xml:space="preserve">Строительство подземного тоннеля на участке ул. </w:t>
            </w:r>
            <w:proofErr w:type="spellStart"/>
            <w:r w:rsidRPr="001D111A">
              <w:rPr>
                <w:sz w:val="24"/>
                <w:szCs w:val="24"/>
              </w:rPr>
              <w:t>Совеская</w:t>
            </w:r>
            <w:proofErr w:type="spellEnd"/>
            <w:r w:rsidRPr="001D111A">
              <w:rPr>
                <w:sz w:val="24"/>
                <w:szCs w:val="24"/>
              </w:rPr>
              <w:t>- ул. Олимпийская для большегрузного транспорта до 40 тонн</w:t>
            </w:r>
          </w:p>
        </w:tc>
        <w:tc>
          <w:tcPr>
            <w:tcW w:w="2126" w:type="dxa"/>
            <w:vMerge/>
            <w:vAlign w:val="center"/>
          </w:tcPr>
          <w:p w:rsidR="001D111A" w:rsidRPr="00B47E98" w:rsidRDefault="001D111A" w:rsidP="00B47E98">
            <w:pPr>
              <w:widowControl/>
              <w:snapToGrid/>
              <w:spacing w:line="276" w:lineRule="auto"/>
              <w:jc w:val="center"/>
              <w:rPr>
                <w:color w:val="000000"/>
                <w:sz w:val="24"/>
                <w:szCs w:val="24"/>
              </w:rPr>
            </w:pPr>
          </w:p>
        </w:tc>
        <w:tc>
          <w:tcPr>
            <w:tcW w:w="993" w:type="dxa"/>
            <w:shd w:val="clear" w:color="auto" w:fill="auto"/>
            <w:vAlign w:val="center"/>
          </w:tcPr>
          <w:p w:rsidR="001D111A" w:rsidRDefault="001D111A" w:rsidP="00B47E98">
            <w:pPr>
              <w:spacing w:line="276" w:lineRule="auto"/>
              <w:jc w:val="center"/>
              <w:rPr>
                <w:color w:val="000000"/>
                <w:sz w:val="24"/>
                <w:szCs w:val="24"/>
              </w:rPr>
            </w:pPr>
            <w:r>
              <w:rPr>
                <w:color w:val="000000"/>
                <w:sz w:val="24"/>
                <w:szCs w:val="24"/>
              </w:rPr>
              <w:t>-</w:t>
            </w:r>
          </w:p>
        </w:tc>
        <w:tc>
          <w:tcPr>
            <w:tcW w:w="7088" w:type="dxa"/>
            <w:gridSpan w:val="7"/>
            <w:shd w:val="clear" w:color="auto" w:fill="auto"/>
            <w:vAlign w:val="center"/>
          </w:tcPr>
          <w:p w:rsidR="001D111A" w:rsidRPr="00B47E98" w:rsidRDefault="001D111A" w:rsidP="00B47E98">
            <w:pPr>
              <w:spacing w:line="276" w:lineRule="auto"/>
              <w:jc w:val="center"/>
              <w:rPr>
                <w:color w:val="000000"/>
                <w:sz w:val="24"/>
                <w:szCs w:val="24"/>
              </w:rPr>
            </w:pPr>
            <w:r w:rsidRPr="00B47E98">
              <w:rPr>
                <w:color w:val="000000"/>
                <w:sz w:val="24"/>
                <w:szCs w:val="24"/>
              </w:rPr>
              <w:t>Согласно ПСД</w:t>
            </w:r>
          </w:p>
        </w:tc>
        <w:tc>
          <w:tcPr>
            <w:tcW w:w="1866" w:type="dxa"/>
            <w:vAlign w:val="center"/>
          </w:tcPr>
          <w:p w:rsidR="001D111A" w:rsidRPr="00B47E98" w:rsidRDefault="001D111A" w:rsidP="00B47E98">
            <w:pPr>
              <w:spacing w:line="276" w:lineRule="auto"/>
              <w:jc w:val="center"/>
              <w:rPr>
                <w:color w:val="000000"/>
                <w:sz w:val="24"/>
                <w:szCs w:val="24"/>
              </w:rPr>
            </w:pPr>
            <w:r w:rsidRPr="00B47E98">
              <w:rPr>
                <w:color w:val="000000"/>
                <w:sz w:val="24"/>
                <w:szCs w:val="24"/>
              </w:rPr>
              <w:t>Администрация МО «Коношское»</w:t>
            </w:r>
          </w:p>
        </w:tc>
      </w:tr>
      <w:tr w:rsidR="00B47E98" w:rsidRPr="00B47E98" w:rsidTr="001D111A">
        <w:trPr>
          <w:trHeight w:val="20"/>
        </w:trPr>
        <w:tc>
          <w:tcPr>
            <w:tcW w:w="2977" w:type="dxa"/>
            <w:shd w:val="clear" w:color="auto" w:fill="auto"/>
            <w:noWrap/>
            <w:vAlign w:val="center"/>
          </w:tcPr>
          <w:p w:rsidR="00B47E98" w:rsidRPr="00B47E98" w:rsidRDefault="00B47E98" w:rsidP="00B47E98">
            <w:pPr>
              <w:spacing w:line="276" w:lineRule="auto"/>
              <w:jc w:val="left"/>
              <w:rPr>
                <w:color w:val="000000"/>
                <w:sz w:val="24"/>
                <w:szCs w:val="24"/>
              </w:rPr>
            </w:pPr>
            <w:r w:rsidRPr="00B47E98">
              <w:rPr>
                <w:color w:val="000000"/>
                <w:sz w:val="24"/>
                <w:szCs w:val="24"/>
              </w:rPr>
              <w:lastRenderedPageBreak/>
              <w:t>Строительство автомобильного обхода п. Коноша</w:t>
            </w:r>
          </w:p>
        </w:tc>
        <w:tc>
          <w:tcPr>
            <w:tcW w:w="2126" w:type="dxa"/>
            <w:vAlign w:val="center"/>
          </w:tcPr>
          <w:p w:rsidR="00C51D07" w:rsidRPr="00B47E98" w:rsidRDefault="00C51D07" w:rsidP="00C51D07">
            <w:pPr>
              <w:widowControl/>
              <w:snapToGrid/>
              <w:spacing w:line="276" w:lineRule="auto"/>
              <w:jc w:val="center"/>
              <w:rPr>
                <w:color w:val="000000"/>
                <w:sz w:val="24"/>
                <w:szCs w:val="24"/>
              </w:rPr>
            </w:pPr>
            <w:r w:rsidRPr="00B47E98">
              <w:rPr>
                <w:color w:val="000000"/>
                <w:sz w:val="24"/>
                <w:szCs w:val="24"/>
              </w:rPr>
              <w:t>Областной бюджет,</w:t>
            </w:r>
          </w:p>
          <w:p w:rsidR="00B47E98" w:rsidRDefault="00B47E98" w:rsidP="00B47E98">
            <w:pPr>
              <w:spacing w:line="276" w:lineRule="auto"/>
              <w:jc w:val="center"/>
              <w:rPr>
                <w:color w:val="000000"/>
                <w:sz w:val="24"/>
                <w:szCs w:val="24"/>
              </w:rPr>
            </w:pPr>
            <w:r w:rsidRPr="00B47E98">
              <w:rPr>
                <w:color w:val="000000"/>
                <w:sz w:val="24"/>
                <w:szCs w:val="24"/>
              </w:rPr>
              <w:t xml:space="preserve">Бюджет </w:t>
            </w:r>
          </w:p>
          <w:p w:rsidR="00B47E98" w:rsidRPr="00B47E98" w:rsidRDefault="00B47E98" w:rsidP="00B47E98">
            <w:pPr>
              <w:spacing w:line="276" w:lineRule="auto"/>
              <w:jc w:val="center"/>
              <w:rPr>
                <w:color w:val="000000"/>
                <w:sz w:val="24"/>
                <w:szCs w:val="24"/>
              </w:rPr>
            </w:pPr>
            <w:r w:rsidRPr="00B47E98">
              <w:rPr>
                <w:color w:val="000000"/>
                <w:sz w:val="24"/>
                <w:szCs w:val="24"/>
              </w:rPr>
              <w:t>Коношского МР, Местный бюджет</w:t>
            </w:r>
          </w:p>
        </w:tc>
        <w:tc>
          <w:tcPr>
            <w:tcW w:w="993" w:type="dxa"/>
            <w:shd w:val="clear" w:color="auto" w:fill="auto"/>
            <w:vAlign w:val="center"/>
          </w:tcPr>
          <w:p w:rsidR="00C51D07" w:rsidRDefault="00C51D07" w:rsidP="00C51D07">
            <w:pPr>
              <w:spacing w:line="276" w:lineRule="auto"/>
              <w:jc w:val="center"/>
              <w:rPr>
                <w:color w:val="000000"/>
                <w:sz w:val="24"/>
                <w:szCs w:val="24"/>
              </w:rPr>
            </w:pPr>
          </w:p>
          <w:p w:rsidR="00050F20" w:rsidRPr="00B47E98" w:rsidRDefault="00050F20" w:rsidP="00C51D07">
            <w:pPr>
              <w:spacing w:line="276" w:lineRule="auto"/>
              <w:jc w:val="center"/>
              <w:rPr>
                <w:color w:val="000000"/>
                <w:sz w:val="24"/>
                <w:szCs w:val="24"/>
              </w:rPr>
            </w:pPr>
            <w:r>
              <w:rPr>
                <w:color w:val="000000"/>
                <w:sz w:val="24"/>
                <w:szCs w:val="24"/>
              </w:rPr>
              <w:t>12</w:t>
            </w:r>
            <w:r w:rsidR="00C51D07">
              <w:rPr>
                <w:color w:val="000000"/>
                <w:sz w:val="24"/>
                <w:szCs w:val="24"/>
              </w:rPr>
              <w:t>6000</w:t>
            </w:r>
          </w:p>
        </w:tc>
        <w:tc>
          <w:tcPr>
            <w:tcW w:w="1016" w:type="dxa"/>
            <w:shd w:val="clear" w:color="auto" w:fill="auto"/>
            <w:vAlign w:val="center"/>
          </w:tcPr>
          <w:p w:rsidR="00B47E98" w:rsidRPr="00B47E98" w:rsidRDefault="00B47E98" w:rsidP="00B47E98">
            <w:pPr>
              <w:spacing w:line="276" w:lineRule="auto"/>
              <w:jc w:val="center"/>
              <w:rPr>
                <w:color w:val="000000"/>
                <w:sz w:val="24"/>
                <w:szCs w:val="24"/>
              </w:rPr>
            </w:pPr>
          </w:p>
        </w:tc>
        <w:tc>
          <w:tcPr>
            <w:tcW w:w="992" w:type="dxa"/>
            <w:shd w:val="clear" w:color="auto" w:fill="auto"/>
            <w:vAlign w:val="center"/>
          </w:tcPr>
          <w:p w:rsidR="00B47E98" w:rsidRPr="00B47E98" w:rsidRDefault="00B47E98" w:rsidP="00B47E98">
            <w:pPr>
              <w:spacing w:line="276" w:lineRule="auto"/>
              <w:jc w:val="center"/>
              <w:rPr>
                <w:color w:val="000000"/>
                <w:sz w:val="24"/>
                <w:szCs w:val="24"/>
              </w:rPr>
            </w:pPr>
          </w:p>
        </w:tc>
        <w:tc>
          <w:tcPr>
            <w:tcW w:w="993" w:type="dxa"/>
            <w:shd w:val="clear" w:color="auto" w:fill="auto"/>
            <w:vAlign w:val="center"/>
          </w:tcPr>
          <w:p w:rsidR="00B47E98" w:rsidRPr="00B47E98" w:rsidRDefault="00B47E98" w:rsidP="00B47E98">
            <w:pPr>
              <w:spacing w:line="276" w:lineRule="auto"/>
              <w:jc w:val="center"/>
              <w:rPr>
                <w:color w:val="000000"/>
                <w:sz w:val="24"/>
                <w:szCs w:val="24"/>
              </w:rPr>
            </w:pPr>
          </w:p>
        </w:tc>
        <w:tc>
          <w:tcPr>
            <w:tcW w:w="992" w:type="dxa"/>
            <w:shd w:val="clear" w:color="auto" w:fill="auto"/>
            <w:vAlign w:val="center"/>
          </w:tcPr>
          <w:p w:rsidR="00B47E98" w:rsidRPr="00B47E98" w:rsidRDefault="00B47E98" w:rsidP="00B47E98">
            <w:pPr>
              <w:spacing w:line="276" w:lineRule="auto"/>
              <w:jc w:val="center"/>
              <w:rPr>
                <w:color w:val="000000"/>
                <w:sz w:val="24"/>
                <w:szCs w:val="24"/>
              </w:rPr>
            </w:pPr>
          </w:p>
        </w:tc>
        <w:tc>
          <w:tcPr>
            <w:tcW w:w="992" w:type="dxa"/>
            <w:shd w:val="clear" w:color="auto" w:fill="auto"/>
            <w:vAlign w:val="center"/>
          </w:tcPr>
          <w:p w:rsidR="00B47E98" w:rsidRPr="00B47E98" w:rsidRDefault="00B47E98" w:rsidP="00B47E98">
            <w:pPr>
              <w:spacing w:line="276" w:lineRule="auto"/>
              <w:jc w:val="center"/>
              <w:rPr>
                <w:color w:val="000000"/>
                <w:sz w:val="24"/>
                <w:szCs w:val="24"/>
              </w:rPr>
            </w:pPr>
          </w:p>
        </w:tc>
        <w:tc>
          <w:tcPr>
            <w:tcW w:w="1070" w:type="dxa"/>
            <w:shd w:val="clear" w:color="auto" w:fill="auto"/>
            <w:vAlign w:val="center"/>
          </w:tcPr>
          <w:p w:rsidR="00B47E98" w:rsidRPr="00B47E98" w:rsidRDefault="00B47E98" w:rsidP="00B47E98">
            <w:pPr>
              <w:spacing w:line="276" w:lineRule="auto"/>
              <w:jc w:val="center"/>
              <w:rPr>
                <w:color w:val="000000"/>
                <w:sz w:val="24"/>
                <w:szCs w:val="24"/>
              </w:rPr>
            </w:pPr>
          </w:p>
        </w:tc>
        <w:tc>
          <w:tcPr>
            <w:tcW w:w="1033" w:type="dxa"/>
            <w:vAlign w:val="center"/>
          </w:tcPr>
          <w:p w:rsidR="00B47E98" w:rsidRDefault="009539D7" w:rsidP="00B47E98">
            <w:pPr>
              <w:spacing w:line="276" w:lineRule="auto"/>
              <w:jc w:val="center"/>
              <w:rPr>
                <w:color w:val="000000"/>
                <w:sz w:val="24"/>
                <w:szCs w:val="24"/>
              </w:rPr>
            </w:pPr>
            <w:r>
              <w:rPr>
                <w:color w:val="000000"/>
                <w:sz w:val="24"/>
                <w:szCs w:val="24"/>
              </w:rPr>
              <w:t>83</w:t>
            </w:r>
            <w:r w:rsidR="00050F20">
              <w:rPr>
                <w:color w:val="000000"/>
                <w:sz w:val="24"/>
                <w:szCs w:val="24"/>
              </w:rPr>
              <w:t>000</w:t>
            </w:r>
          </w:p>
          <w:p w:rsidR="00B47E98" w:rsidRDefault="00B47E98" w:rsidP="00B47E98">
            <w:pPr>
              <w:spacing w:line="276" w:lineRule="auto"/>
              <w:jc w:val="center"/>
              <w:rPr>
                <w:color w:val="000000"/>
                <w:sz w:val="24"/>
                <w:szCs w:val="24"/>
              </w:rPr>
            </w:pPr>
          </w:p>
          <w:p w:rsidR="00B47E98" w:rsidRDefault="009539D7" w:rsidP="00050F20">
            <w:pPr>
              <w:spacing w:line="276" w:lineRule="auto"/>
              <w:jc w:val="center"/>
              <w:rPr>
                <w:color w:val="000000"/>
                <w:sz w:val="24"/>
                <w:szCs w:val="24"/>
              </w:rPr>
            </w:pPr>
            <w:r>
              <w:rPr>
                <w:color w:val="000000"/>
                <w:sz w:val="24"/>
                <w:szCs w:val="24"/>
              </w:rPr>
              <w:t>4</w:t>
            </w:r>
            <w:r w:rsidR="00C51D07">
              <w:rPr>
                <w:color w:val="000000"/>
                <w:sz w:val="24"/>
                <w:szCs w:val="24"/>
              </w:rPr>
              <w:t>0000</w:t>
            </w:r>
          </w:p>
          <w:p w:rsidR="00C51D07" w:rsidRDefault="00C51D07" w:rsidP="00050F20">
            <w:pPr>
              <w:spacing w:line="276" w:lineRule="auto"/>
              <w:jc w:val="center"/>
              <w:rPr>
                <w:color w:val="000000"/>
                <w:sz w:val="24"/>
                <w:szCs w:val="24"/>
              </w:rPr>
            </w:pPr>
          </w:p>
          <w:p w:rsidR="00C51D07" w:rsidRPr="00B47E98" w:rsidRDefault="009539D7" w:rsidP="00050F20">
            <w:pPr>
              <w:spacing w:line="276" w:lineRule="auto"/>
              <w:jc w:val="center"/>
              <w:rPr>
                <w:color w:val="000000"/>
                <w:sz w:val="24"/>
                <w:szCs w:val="24"/>
              </w:rPr>
            </w:pPr>
            <w:r>
              <w:rPr>
                <w:color w:val="000000"/>
                <w:sz w:val="24"/>
                <w:szCs w:val="24"/>
              </w:rPr>
              <w:t>3</w:t>
            </w:r>
            <w:r w:rsidR="00C51D07">
              <w:rPr>
                <w:color w:val="000000"/>
                <w:sz w:val="24"/>
                <w:szCs w:val="24"/>
              </w:rPr>
              <w:t>000</w:t>
            </w:r>
          </w:p>
        </w:tc>
        <w:tc>
          <w:tcPr>
            <w:tcW w:w="1866" w:type="dxa"/>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Администрация МО «Коношское»</w:t>
            </w:r>
          </w:p>
        </w:tc>
      </w:tr>
      <w:tr w:rsidR="00B47E98" w:rsidRPr="00B47E98" w:rsidTr="001D111A">
        <w:trPr>
          <w:trHeight w:val="20"/>
        </w:trPr>
        <w:tc>
          <w:tcPr>
            <w:tcW w:w="2977" w:type="dxa"/>
            <w:shd w:val="clear" w:color="auto" w:fill="auto"/>
            <w:noWrap/>
            <w:vAlign w:val="center"/>
          </w:tcPr>
          <w:p w:rsidR="00B47E98" w:rsidRPr="00B47E98" w:rsidRDefault="00B47E98" w:rsidP="00B47E98">
            <w:pPr>
              <w:spacing w:line="276" w:lineRule="auto"/>
              <w:jc w:val="left"/>
              <w:rPr>
                <w:color w:val="000000"/>
                <w:sz w:val="24"/>
                <w:szCs w:val="24"/>
              </w:rPr>
            </w:pPr>
            <w:r w:rsidRPr="00B47E98">
              <w:rPr>
                <w:color w:val="000000"/>
                <w:sz w:val="24"/>
                <w:szCs w:val="24"/>
              </w:rPr>
              <w:t>Проектирование и строительство участка объездной дороги на участке пр. Октябрьский, 80 – ул. Молодежная, 18</w:t>
            </w:r>
          </w:p>
        </w:tc>
        <w:tc>
          <w:tcPr>
            <w:tcW w:w="2126" w:type="dxa"/>
            <w:vAlign w:val="center"/>
          </w:tcPr>
          <w:p w:rsidR="00C51D07" w:rsidRPr="00B47E98" w:rsidRDefault="00C51D07" w:rsidP="00C51D07">
            <w:pPr>
              <w:widowControl/>
              <w:snapToGrid/>
              <w:spacing w:line="276" w:lineRule="auto"/>
              <w:jc w:val="center"/>
              <w:rPr>
                <w:color w:val="000000"/>
                <w:sz w:val="24"/>
                <w:szCs w:val="24"/>
              </w:rPr>
            </w:pPr>
            <w:r w:rsidRPr="00B47E98">
              <w:rPr>
                <w:color w:val="000000"/>
                <w:sz w:val="24"/>
                <w:szCs w:val="24"/>
              </w:rPr>
              <w:t>Областной бюджет,</w:t>
            </w:r>
          </w:p>
          <w:p w:rsidR="00B47E98" w:rsidRDefault="00B47E98" w:rsidP="00C51D07">
            <w:pPr>
              <w:spacing w:line="276" w:lineRule="auto"/>
              <w:jc w:val="center"/>
              <w:rPr>
                <w:color w:val="000000"/>
                <w:sz w:val="24"/>
                <w:szCs w:val="24"/>
              </w:rPr>
            </w:pPr>
            <w:r w:rsidRPr="00B47E98">
              <w:rPr>
                <w:color w:val="000000"/>
                <w:sz w:val="24"/>
                <w:szCs w:val="24"/>
              </w:rPr>
              <w:t>Бюджет Коношского МР,</w:t>
            </w:r>
          </w:p>
          <w:p w:rsidR="00B47E98" w:rsidRPr="00B47E98" w:rsidRDefault="00B47E98" w:rsidP="00B47E98">
            <w:pPr>
              <w:spacing w:line="276" w:lineRule="auto"/>
              <w:jc w:val="center"/>
              <w:rPr>
                <w:color w:val="000000"/>
                <w:sz w:val="24"/>
                <w:szCs w:val="24"/>
              </w:rPr>
            </w:pPr>
            <w:r w:rsidRPr="00B47E98">
              <w:rPr>
                <w:color w:val="000000"/>
                <w:sz w:val="24"/>
                <w:szCs w:val="24"/>
              </w:rPr>
              <w:t>Местный бюджет</w:t>
            </w:r>
          </w:p>
        </w:tc>
        <w:tc>
          <w:tcPr>
            <w:tcW w:w="993" w:type="dxa"/>
            <w:shd w:val="clear" w:color="auto" w:fill="auto"/>
            <w:vAlign w:val="center"/>
          </w:tcPr>
          <w:p w:rsidR="00B47E98" w:rsidRPr="00B47E98" w:rsidRDefault="00050F20" w:rsidP="00B47E98">
            <w:pPr>
              <w:spacing w:line="276" w:lineRule="auto"/>
              <w:jc w:val="center"/>
              <w:rPr>
                <w:color w:val="000000"/>
                <w:sz w:val="24"/>
                <w:szCs w:val="24"/>
              </w:rPr>
            </w:pPr>
            <w:r>
              <w:rPr>
                <w:color w:val="000000"/>
                <w:sz w:val="24"/>
                <w:szCs w:val="24"/>
              </w:rPr>
              <w:t>21660</w:t>
            </w:r>
          </w:p>
        </w:tc>
        <w:tc>
          <w:tcPr>
            <w:tcW w:w="1016" w:type="dxa"/>
            <w:shd w:val="clear" w:color="auto" w:fill="auto"/>
            <w:vAlign w:val="center"/>
          </w:tcPr>
          <w:p w:rsidR="00B47E98" w:rsidRPr="00B47E98" w:rsidRDefault="00B47E98" w:rsidP="00B47E98">
            <w:pPr>
              <w:spacing w:line="276" w:lineRule="auto"/>
              <w:jc w:val="center"/>
              <w:rPr>
                <w:color w:val="000000"/>
                <w:sz w:val="24"/>
                <w:szCs w:val="24"/>
              </w:rPr>
            </w:pPr>
          </w:p>
        </w:tc>
        <w:tc>
          <w:tcPr>
            <w:tcW w:w="992" w:type="dxa"/>
            <w:shd w:val="clear" w:color="auto" w:fill="auto"/>
            <w:vAlign w:val="center"/>
          </w:tcPr>
          <w:p w:rsidR="00B47E98" w:rsidRPr="00B47E98" w:rsidRDefault="00B47E98" w:rsidP="00B47E98">
            <w:pPr>
              <w:spacing w:line="276" w:lineRule="auto"/>
              <w:jc w:val="center"/>
              <w:rPr>
                <w:color w:val="000000"/>
                <w:sz w:val="24"/>
                <w:szCs w:val="24"/>
              </w:rPr>
            </w:pPr>
          </w:p>
        </w:tc>
        <w:tc>
          <w:tcPr>
            <w:tcW w:w="993" w:type="dxa"/>
            <w:shd w:val="clear" w:color="auto" w:fill="auto"/>
            <w:vAlign w:val="center"/>
          </w:tcPr>
          <w:p w:rsidR="00B47E98" w:rsidRPr="00B47E98" w:rsidRDefault="00B47E98" w:rsidP="00B47E98">
            <w:pPr>
              <w:spacing w:line="276" w:lineRule="auto"/>
              <w:jc w:val="center"/>
              <w:rPr>
                <w:color w:val="000000"/>
                <w:sz w:val="24"/>
                <w:szCs w:val="24"/>
              </w:rPr>
            </w:pPr>
          </w:p>
        </w:tc>
        <w:tc>
          <w:tcPr>
            <w:tcW w:w="992" w:type="dxa"/>
            <w:shd w:val="clear" w:color="auto" w:fill="auto"/>
            <w:vAlign w:val="center"/>
          </w:tcPr>
          <w:p w:rsidR="00B47E98" w:rsidRPr="00B47E98" w:rsidRDefault="00B47E98" w:rsidP="00B47E98">
            <w:pPr>
              <w:spacing w:line="276" w:lineRule="auto"/>
              <w:jc w:val="center"/>
              <w:rPr>
                <w:color w:val="000000"/>
                <w:sz w:val="24"/>
                <w:szCs w:val="24"/>
              </w:rPr>
            </w:pPr>
          </w:p>
        </w:tc>
        <w:tc>
          <w:tcPr>
            <w:tcW w:w="992" w:type="dxa"/>
            <w:shd w:val="clear" w:color="auto" w:fill="auto"/>
            <w:vAlign w:val="center"/>
          </w:tcPr>
          <w:p w:rsidR="00B47E98" w:rsidRPr="00B47E98" w:rsidRDefault="00B47E98" w:rsidP="00B47E98">
            <w:pPr>
              <w:spacing w:line="276" w:lineRule="auto"/>
              <w:jc w:val="center"/>
              <w:rPr>
                <w:color w:val="000000"/>
                <w:sz w:val="24"/>
                <w:szCs w:val="24"/>
              </w:rPr>
            </w:pPr>
          </w:p>
        </w:tc>
        <w:tc>
          <w:tcPr>
            <w:tcW w:w="1070" w:type="dxa"/>
            <w:shd w:val="clear" w:color="auto" w:fill="auto"/>
            <w:vAlign w:val="center"/>
          </w:tcPr>
          <w:p w:rsidR="00B47E98" w:rsidRPr="00B47E98" w:rsidRDefault="00B47E98" w:rsidP="00B47E98">
            <w:pPr>
              <w:spacing w:line="276" w:lineRule="auto"/>
              <w:jc w:val="center"/>
              <w:rPr>
                <w:color w:val="000000"/>
                <w:sz w:val="24"/>
                <w:szCs w:val="24"/>
              </w:rPr>
            </w:pPr>
          </w:p>
        </w:tc>
        <w:tc>
          <w:tcPr>
            <w:tcW w:w="1033" w:type="dxa"/>
            <w:vAlign w:val="center"/>
          </w:tcPr>
          <w:p w:rsidR="00B47E98" w:rsidRDefault="009539D7" w:rsidP="00B47E98">
            <w:pPr>
              <w:spacing w:line="276" w:lineRule="auto"/>
              <w:jc w:val="center"/>
              <w:rPr>
                <w:color w:val="000000"/>
                <w:sz w:val="24"/>
                <w:szCs w:val="24"/>
              </w:rPr>
            </w:pPr>
            <w:r>
              <w:rPr>
                <w:color w:val="000000"/>
                <w:sz w:val="24"/>
                <w:szCs w:val="24"/>
              </w:rPr>
              <w:t>13</w:t>
            </w:r>
            <w:r w:rsidR="00C51D07">
              <w:rPr>
                <w:color w:val="000000"/>
                <w:sz w:val="24"/>
                <w:szCs w:val="24"/>
              </w:rPr>
              <w:t>000</w:t>
            </w:r>
          </w:p>
          <w:p w:rsidR="00C51D07" w:rsidRDefault="00C51D07" w:rsidP="00B47E98">
            <w:pPr>
              <w:spacing w:line="276" w:lineRule="auto"/>
              <w:jc w:val="center"/>
              <w:rPr>
                <w:color w:val="000000"/>
                <w:sz w:val="24"/>
                <w:szCs w:val="24"/>
              </w:rPr>
            </w:pPr>
          </w:p>
          <w:p w:rsidR="00C51D07" w:rsidRDefault="009539D7" w:rsidP="00B47E98">
            <w:pPr>
              <w:spacing w:line="276" w:lineRule="auto"/>
              <w:jc w:val="center"/>
              <w:rPr>
                <w:color w:val="000000"/>
                <w:sz w:val="24"/>
                <w:szCs w:val="24"/>
              </w:rPr>
            </w:pPr>
            <w:r>
              <w:rPr>
                <w:color w:val="000000"/>
                <w:sz w:val="24"/>
                <w:szCs w:val="24"/>
              </w:rPr>
              <w:t>7</w:t>
            </w:r>
            <w:r w:rsidR="00C51D07">
              <w:rPr>
                <w:color w:val="000000"/>
                <w:sz w:val="24"/>
                <w:szCs w:val="24"/>
              </w:rPr>
              <w:t>000</w:t>
            </w:r>
          </w:p>
          <w:p w:rsidR="00B47E98" w:rsidRDefault="00B47E98" w:rsidP="00B47E98">
            <w:pPr>
              <w:spacing w:line="276" w:lineRule="auto"/>
              <w:jc w:val="center"/>
              <w:rPr>
                <w:color w:val="000000"/>
                <w:sz w:val="24"/>
                <w:szCs w:val="24"/>
              </w:rPr>
            </w:pPr>
          </w:p>
          <w:p w:rsidR="00B47E98" w:rsidRPr="00B47E98" w:rsidRDefault="00C51D07" w:rsidP="00B47E98">
            <w:pPr>
              <w:spacing w:line="276" w:lineRule="auto"/>
              <w:jc w:val="center"/>
              <w:rPr>
                <w:color w:val="000000"/>
                <w:sz w:val="24"/>
                <w:szCs w:val="24"/>
              </w:rPr>
            </w:pPr>
            <w:r>
              <w:rPr>
                <w:color w:val="000000"/>
                <w:sz w:val="24"/>
                <w:szCs w:val="24"/>
              </w:rPr>
              <w:t>1660</w:t>
            </w:r>
          </w:p>
        </w:tc>
        <w:tc>
          <w:tcPr>
            <w:tcW w:w="1866" w:type="dxa"/>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Администрация МО «Коношское»</w:t>
            </w:r>
          </w:p>
        </w:tc>
      </w:tr>
      <w:tr w:rsidR="00B47E98" w:rsidRPr="00B47E98" w:rsidTr="001D111A">
        <w:trPr>
          <w:trHeight w:val="20"/>
        </w:trPr>
        <w:tc>
          <w:tcPr>
            <w:tcW w:w="2977" w:type="dxa"/>
            <w:shd w:val="clear" w:color="auto" w:fill="auto"/>
            <w:noWrap/>
            <w:vAlign w:val="center"/>
          </w:tcPr>
          <w:p w:rsidR="00B47E98" w:rsidRPr="00B47E98" w:rsidRDefault="00C51D07" w:rsidP="00B47E98">
            <w:pPr>
              <w:spacing w:line="276" w:lineRule="auto"/>
              <w:jc w:val="left"/>
              <w:rPr>
                <w:color w:val="000000"/>
                <w:sz w:val="24"/>
                <w:szCs w:val="24"/>
              </w:rPr>
            </w:pPr>
            <w:r>
              <w:rPr>
                <w:color w:val="000000" w:themeColor="text1"/>
                <w:sz w:val="24"/>
                <w:szCs w:val="24"/>
              </w:rPr>
              <w:t>К</w:t>
            </w:r>
            <w:r w:rsidRPr="00CB24F1">
              <w:rPr>
                <w:color w:val="000000" w:themeColor="text1"/>
                <w:sz w:val="24"/>
                <w:szCs w:val="24"/>
              </w:rPr>
              <w:t>апитальный ремонт объездной дороги на участк</w:t>
            </w:r>
            <w:r>
              <w:rPr>
                <w:color w:val="000000" w:themeColor="text1"/>
                <w:sz w:val="24"/>
                <w:szCs w:val="24"/>
              </w:rPr>
              <w:t>ах</w:t>
            </w:r>
            <w:r w:rsidRPr="00CB24F1">
              <w:rPr>
                <w:color w:val="000000" w:themeColor="text1"/>
                <w:sz w:val="24"/>
                <w:szCs w:val="24"/>
              </w:rPr>
              <w:t xml:space="preserve"> от</w:t>
            </w:r>
            <w:r>
              <w:rPr>
                <w:color w:val="000000" w:themeColor="text1"/>
                <w:sz w:val="24"/>
                <w:szCs w:val="24"/>
              </w:rPr>
              <w:t xml:space="preserve"> пер. ул. Садовая-пер. Февральский, пер Февральский –ул. Лесная, ул. Коллективизации-ул. Садовая, ул. Садовая-ул. Гагарина до пер. Гагарина-ул. Советская</w:t>
            </w:r>
          </w:p>
        </w:tc>
        <w:tc>
          <w:tcPr>
            <w:tcW w:w="2126" w:type="dxa"/>
            <w:vAlign w:val="center"/>
          </w:tcPr>
          <w:p w:rsidR="00C51D07" w:rsidRDefault="00C51D07" w:rsidP="00C51D07">
            <w:pPr>
              <w:widowControl/>
              <w:snapToGrid/>
              <w:spacing w:line="276" w:lineRule="auto"/>
              <w:jc w:val="center"/>
              <w:rPr>
                <w:color w:val="000000"/>
                <w:sz w:val="24"/>
                <w:szCs w:val="24"/>
              </w:rPr>
            </w:pPr>
            <w:r w:rsidRPr="00B47E98">
              <w:rPr>
                <w:color w:val="000000"/>
                <w:sz w:val="24"/>
                <w:szCs w:val="24"/>
              </w:rPr>
              <w:t>Областной бюджет,</w:t>
            </w:r>
          </w:p>
          <w:p w:rsidR="00C51D07" w:rsidRPr="00B47E98" w:rsidRDefault="00C51D07" w:rsidP="00C51D07">
            <w:pPr>
              <w:widowControl/>
              <w:snapToGrid/>
              <w:spacing w:line="276" w:lineRule="auto"/>
              <w:jc w:val="center"/>
              <w:rPr>
                <w:color w:val="000000"/>
                <w:sz w:val="24"/>
                <w:szCs w:val="24"/>
              </w:rPr>
            </w:pPr>
          </w:p>
          <w:p w:rsidR="00B47E98" w:rsidRDefault="00B47E98" w:rsidP="00B47E98">
            <w:pPr>
              <w:spacing w:line="276" w:lineRule="auto"/>
              <w:jc w:val="center"/>
              <w:rPr>
                <w:color w:val="000000"/>
                <w:sz w:val="24"/>
                <w:szCs w:val="24"/>
              </w:rPr>
            </w:pPr>
            <w:r w:rsidRPr="00B47E98">
              <w:rPr>
                <w:color w:val="000000"/>
                <w:sz w:val="24"/>
                <w:szCs w:val="24"/>
              </w:rPr>
              <w:t>Бюджет Коношского МР,</w:t>
            </w:r>
          </w:p>
          <w:p w:rsidR="00C51D07" w:rsidRDefault="00C51D07" w:rsidP="00B47E98">
            <w:pPr>
              <w:spacing w:line="276" w:lineRule="auto"/>
              <w:jc w:val="center"/>
              <w:rPr>
                <w:color w:val="000000"/>
                <w:sz w:val="24"/>
                <w:szCs w:val="24"/>
              </w:rPr>
            </w:pPr>
          </w:p>
          <w:p w:rsidR="00B47E98" w:rsidRPr="00B47E98" w:rsidRDefault="00B47E98" w:rsidP="00B47E98">
            <w:pPr>
              <w:spacing w:line="276" w:lineRule="auto"/>
              <w:jc w:val="center"/>
              <w:rPr>
                <w:color w:val="000000"/>
                <w:sz w:val="24"/>
                <w:szCs w:val="24"/>
              </w:rPr>
            </w:pPr>
            <w:r w:rsidRPr="00B47E98">
              <w:rPr>
                <w:color w:val="000000"/>
                <w:sz w:val="24"/>
                <w:szCs w:val="24"/>
              </w:rPr>
              <w:t xml:space="preserve"> Местный бюджет</w:t>
            </w:r>
          </w:p>
        </w:tc>
        <w:tc>
          <w:tcPr>
            <w:tcW w:w="993" w:type="dxa"/>
            <w:shd w:val="clear" w:color="auto" w:fill="auto"/>
            <w:vAlign w:val="center"/>
          </w:tcPr>
          <w:p w:rsidR="00B47E98" w:rsidRPr="00B47E98" w:rsidRDefault="00184042" w:rsidP="00C51D07">
            <w:pPr>
              <w:spacing w:line="276" w:lineRule="auto"/>
              <w:jc w:val="center"/>
              <w:rPr>
                <w:color w:val="000000"/>
                <w:sz w:val="24"/>
                <w:szCs w:val="24"/>
              </w:rPr>
            </w:pPr>
            <w:r>
              <w:rPr>
                <w:color w:val="000000"/>
                <w:sz w:val="24"/>
                <w:szCs w:val="24"/>
              </w:rPr>
              <w:t>118</w:t>
            </w:r>
            <w:r w:rsidR="00C51D07">
              <w:rPr>
                <w:color w:val="000000"/>
                <w:sz w:val="24"/>
                <w:szCs w:val="24"/>
              </w:rPr>
              <w:t>00</w:t>
            </w:r>
          </w:p>
        </w:tc>
        <w:tc>
          <w:tcPr>
            <w:tcW w:w="1016" w:type="dxa"/>
            <w:shd w:val="clear" w:color="auto" w:fill="auto"/>
            <w:vAlign w:val="center"/>
          </w:tcPr>
          <w:p w:rsidR="00B47E98" w:rsidRPr="00B47E98" w:rsidRDefault="00B47E98" w:rsidP="00B47E98">
            <w:pPr>
              <w:spacing w:line="276" w:lineRule="auto"/>
              <w:jc w:val="center"/>
              <w:rPr>
                <w:color w:val="000000"/>
                <w:sz w:val="24"/>
                <w:szCs w:val="24"/>
              </w:rPr>
            </w:pPr>
          </w:p>
        </w:tc>
        <w:tc>
          <w:tcPr>
            <w:tcW w:w="992" w:type="dxa"/>
            <w:shd w:val="clear" w:color="auto" w:fill="auto"/>
            <w:vAlign w:val="center"/>
          </w:tcPr>
          <w:p w:rsidR="00B47E98" w:rsidRPr="00B47E98" w:rsidRDefault="00B47E98" w:rsidP="00B47E98">
            <w:pPr>
              <w:spacing w:line="276" w:lineRule="auto"/>
              <w:jc w:val="center"/>
              <w:rPr>
                <w:color w:val="000000"/>
                <w:sz w:val="24"/>
                <w:szCs w:val="24"/>
              </w:rPr>
            </w:pPr>
          </w:p>
        </w:tc>
        <w:tc>
          <w:tcPr>
            <w:tcW w:w="993" w:type="dxa"/>
            <w:shd w:val="clear" w:color="auto" w:fill="auto"/>
            <w:vAlign w:val="center"/>
          </w:tcPr>
          <w:p w:rsidR="00B47E98" w:rsidRPr="00B47E98" w:rsidRDefault="00B47E98" w:rsidP="00B47E98">
            <w:pPr>
              <w:spacing w:line="276" w:lineRule="auto"/>
              <w:jc w:val="center"/>
              <w:rPr>
                <w:color w:val="000000"/>
                <w:sz w:val="24"/>
                <w:szCs w:val="24"/>
              </w:rPr>
            </w:pPr>
          </w:p>
        </w:tc>
        <w:tc>
          <w:tcPr>
            <w:tcW w:w="992" w:type="dxa"/>
            <w:shd w:val="clear" w:color="auto" w:fill="auto"/>
            <w:vAlign w:val="center"/>
          </w:tcPr>
          <w:p w:rsidR="00B47E98" w:rsidRPr="00B47E98" w:rsidRDefault="00B47E98" w:rsidP="00B47E98">
            <w:pPr>
              <w:spacing w:line="276" w:lineRule="auto"/>
              <w:jc w:val="center"/>
              <w:rPr>
                <w:color w:val="000000"/>
                <w:sz w:val="24"/>
                <w:szCs w:val="24"/>
              </w:rPr>
            </w:pPr>
          </w:p>
        </w:tc>
        <w:tc>
          <w:tcPr>
            <w:tcW w:w="992" w:type="dxa"/>
            <w:shd w:val="clear" w:color="auto" w:fill="auto"/>
            <w:vAlign w:val="center"/>
          </w:tcPr>
          <w:p w:rsidR="00B47E98" w:rsidRPr="00B47E98" w:rsidRDefault="00B47E98" w:rsidP="00B47E98">
            <w:pPr>
              <w:spacing w:line="276" w:lineRule="auto"/>
              <w:jc w:val="center"/>
              <w:rPr>
                <w:color w:val="000000"/>
                <w:sz w:val="24"/>
                <w:szCs w:val="24"/>
              </w:rPr>
            </w:pPr>
          </w:p>
        </w:tc>
        <w:tc>
          <w:tcPr>
            <w:tcW w:w="1070" w:type="dxa"/>
            <w:shd w:val="clear" w:color="auto" w:fill="auto"/>
            <w:vAlign w:val="center"/>
          </w:tcPr>
          <w:p w:rsidR="00B47E98" w:rsidRPr="00B47E98" w:rsidRDefault="00B47E98" w:rsidP="00B47E98">
            <w:pPr>
              <w:spacing w:line="276" w:lineRule="auto"/>
              <w:jc w:val="center"/>
              <w:rPr>
                <w:color w:val="000000"/>
                <w:sz w:val="24"/>
                <w:szCs w:val="24"/>
              </w:rPr>
            </w:pPr>
          </w:p>
        </w:tc>
        <w:tc>
          <w:tcPr>
            <w:tcW w:w="1033" w:type="dxa"/>
            <w:vAlign w:val="center"/>
          </w:tcPr>
          <w:p w:rsidR="00C51D07" w:rsidRDefault="00B67F2A" w:rsidP="00C51D07">
            <w:pPr>
              <w:spacing w:line="276" w:lineRule="auto"/>
              <w:jc w:val="center"/>
              <w:rPr>
                <w:color w:val="000000"/>
                <w:sz w:val="24"/>
                <w:szCs w:val="24"/>
              </w:rPr>
            </w:pPr>
            <w:r>
              <w:rPr>
                <w:color w:val="000000"/>
                <w:sz w:val="24"/>
                <w:szCs w:val="24"/>
              </w:rPr>
              <w:t>7</w:t>
            </w:r>
            <w:r w:rsidR="00C51D07">
              <w:rPr>
                <w:color w:val="000000"/>
                <w:sz w:val="24"/>
                <w:szCs w:val="24"/>
              </w:rPr>
              <w:t>000</w:t>
            </w:r>
          </w:p>
          <w:p w:rsidR="00C51D07" w:rsidRDefault="00C51D07" w:rsidP="00C51D07">
            <w:pPr>
              <w:spacing w:line="276" w:lineRule="auto"/>
              <w:jc w:val="center"/>
              <w:rPr>
                <w:color w:val="000000"/>
                <w:sz w:val="24"/>
                <w:szCs w:val="24"/>
              </w:rPr>
            </w:pPr>
          </w:p>
          <w:p w:rsidR="00C51D07" w:rsidRDefault="00B67F2A" w:rsidP="00C51D07">
            <w:pPr>
              <w:spacing w:line="276" w:lineRule="auto"/>
              <w:jc w:val="center"/>
              <w:rPr>
                <w:color w:val="000000"/>
                <w:sz w:val="24"/>
                <w:szCs w:val="24"/>
              </w:rPr>
            </w:pPr>
            <w:r>
              <w:rPr>
                <w:color w:val="000000"/>
                <w:sz w:val="24"/>
                <w:szCs w:val="24"/>
              </w:rPr>
              <w:t>4</w:t>
            </w:r>
            <w:r w:rsidR="00C51D07">
              <w:rPr>
                <w:color w:val="000000"/>
                <w:sz w:val="24"/>
                <w:szCs w:val="24"/>
              </w:rPr>
              <w:t>000</w:t>
            </w:r>
          </w:p>
          <w:p w:rsidR="00C51D07" w:rsidRDefault="00C51D07" w:rsidP="00C51D07">
            <w:pPr>
              <w:spacing w:line="276" w:lineRule="auto"/>
              <w:rPr>
                <w:color w:val="000000"/>
                <w:sz w:val="24"/>
                <w:szCs w:val="24"/>
              </w:rPr>
            </w:pPr>
          </w:p>
          <w:p w:rsidR="00B47E98" w:rsidRPr="00B47E98" w:rsidRDefault="00C51D07" w:rsidP="00C51D07">
            <w:pPr>
              <w:spacing w:line="276" w:lineRule="auto"/>
              <w:jc w:val="center"/>
              <w:rPr>
                <w:color w:val="000000"/>
                <w:sz w:val="24"/>
                <w:szCs w:val="24"/>
              </w:rPr>
            </w:pPr>
            <w:r>
              <w:rPr>
                <w:color w:val="000000"/>
                <w:sz w:val="24"/>
                <w:szCs w:val="24"/>
              </w:rPr>
              <w:t>800</w:t>
            </w:r>
          </w:p>
        </w:tc>
        <w:tc>
          <w:tcPr>
            <w:tcW w:w="1866" w:type="dxa"/>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Администрация МО «Коношское»</w:t>
            </w:r>
          </w:p>
        </w:tc>
      </w:tr>
      <w:tr w:rsidR="00B47E98" w:rsidRPr="00B47E98" w:rsidTr="001D111A">
        <w:trPr>
          <w:trHeight w:val="20"/>
        </w:trPr>
        <w:tc>
          <w:tcPr>
            <w:tcW w:w="2977" w:type="dxa"/>
            <w:shd w:val="clear" w:color="auto" w:fill="auto"/>
            <w:noWrap/>
            <w:vAlign w:val="center"/>
          </w:tcPr>
          <w:p w:rsidR="00B47E98" w:rsidRPr="00B47E98" w:rsidRDefault="00B47E98" w:rsidP="00B47E98">
            <w:pPr>
              <w:spacing w:line="276" w:lineRule="auto"/>
              <w:jc w:val="left"/>
              <w:rPr>
                <w:color w:val="000000"/>
                <w:sz w:val="24"/>
                <w:szCs w:val="24"/>
              </w:rPr>
            </w:pPr>
            <w:r w:rsidRPr="00B47E98">
              <w:rPr>
                <w:color w:val="000000"/>
                <w:sz w:val="24"/>
                <w:szCs w:val="24"/>
              </w:rPr>
              <w:t xml:space="preserve">Обустройство </w:t>
            </w:r>
            <w:proofErr w:type="spellStart"/>
            <w:r w:rsidRPr="00B47E98">
              <w:rPr>
                <w:color w:val="000000"/>
                <w:sz w:val="24"/>
                <w:szCs w:val="24"/>
              </w:rPr>
              <w:t>аварийонопасных</w:t>
            </w:r>
            <w:proofErr w:type="spellEnd"/>
            <w:r w:rsidRPr="00B47E98">
              <w:rPr>
                <w:color w:val="000000"/>
                <w:sz w:val="24"/>
                <w:szCs w:val="24"/>
              </w:rPr>
              <w:t xml:space="preserve"> </w:t>
            </w:r>
            <w:proofErr w:type="spellStart"/>
            <w:r w:rsidRPr="00B47E98">
              <w:rPr>
                <w:color w:val="000000"/>
                <w:sz w:val="24"/>
                <w:szCs w:val="24"/>
              </w:rPr>
              <w:t>перекрестков</w:t>
            </w:r>
            <w:proofErr w:type="spellEnd"/>
            <w:r w:rsidRPr="00B47E98">
              <w:rPr>
                <w:color w:val="000000"/>
                <w:sz w:val="24"/>
                <w:szCs w:val="24"/>
              </w:rPr>
              <w:t xml:space="preserve"> </w:t>
            </w:r>
            <w:proofErr w:type="spellStart"/>
            <w:r w:rsidRPr="00B47E98">
              <w:rPr>
                <w:color w:val="000000"/>
                <w:sz w:val="24"/>
                <w:szCs w:val="24"/>
              </w:rPr>
              <w:t>видеокамерным</w:t>
            </w:r>
            <w:proofErr w:type="spellEnd"/>
            <w:r w:rsidRPr="00B47E98">
              <w:rPr>
                <w:color w:val="000000"/>
                <w:sz w:val="24"/>
                <w:szCs w:val="24"/>
              </w:rPr>
              <w:t xml:space="preserve"> наблюдением с фиксацией</w:t>
            </w:r>
          </w:p>
        </w:tc>
        <w:tc>
          <w:tcPr>
            <w:tcW w:w="2126" w:type="dxa"/>
            <w:vAlign w:val="center"/>
          </w:tcPr>
          <w:p w:rsidR="00B47E98" w:rsidRDefault="00B47E98" w:rsidP="00B47E98">
            <w:pPr>
              <w:spacing w:line="276" w:lineRule="auto"/>
              <w:jc w:val="center"/>
              <w:rPr>
                <w:color w:val="000000"/>
                <w:sz w:val="24"/>
                <w:szCs w:val="24"/>
              </w:rPr>
            </w:pPr>
            <w:r w:rsidRPr="00B47E98">
              <w:rPr>
                <w:color w:val="000000"/>
                <w:sz w:val="24"/>
                <w:szCs w:val="24"/>
              </w:rPr>
              <w:t>Бюджет Коношского МР,</w:t>
            </w:r>
          </w:p>
          <w:p w:rsidR="00B47E98" w:rsidRDefault="00B47E98" w:rsidP="00B47E98">
            <w:pPr>
              <w:spacing w:line="276" w:lineRule="auto"/>
              <w:jc w:val="center"/>
              <w:rPr>
                <w:color w:val="000000"/>
                <w:sz w:val="24"/>
                <w:szCs w:val="24"/>
              </w:rPr>
            </w:pPr>
          </w:p>
          <w:p w:rsidR="00B47E98" w:rsidRDefault="00B47E98" w:rsidP="00B47E98">
            <w:pPr>
              <w:spacing w:line="276" w:lineRule="auto"/>
              <w:jc w:val="center"/>
              <w:rPr>
                <w:color w:val="000000"/>
                <w:sz w:val="24"/>
                <w:szCs w:val="24"/>
              </w:rPr>
            </w:pPr>
          </w:p>
          <w:p w:rsidR="00B47E98" w:rsidRPr="00B47E98" w:rsidRDefault="00B47E98" w:rsidP="00B47E98">
            <w:pPr>
              <w:spacing w:line="276" w:lineRule="auto"/>
              <w:jc w:val="center"/>
              <w:rPr>
                <w:color w:val="000000"/>
                <w:sz w:val="24"/>
                <w:szCs w:val="24"/>
              </w:rPr>
            </w:pPr>
            <w:r w:rsidRPr="00B47E98">
              <w:rPr>
                <w:color w:val="000000"/>
                <w:sz w:val="24"/>
                <w:szCs w:val="24"/>
              </w:rPr>
              <w:t xml:space="preserve"> Местный бюджет</w:t>
            </w:r>
          </w:p>
        </w:tc>
        <w:tc>
          <w:tcPr>
            <w:tcW w:w="993" w:type="dxa"/>
            <w:shd w:val="clear" w:color="auto" w:fill="auto"/>
            <w:vAlign w:val="center"/>
          </w:tcPr>
          <w:p w:rsidR="00B47E98" w:rsidRPr="00B47E98" w:rsidRDefault="00C51D07" w:rsidP="00B47E98">
            <w:pPr>
              <w:spacing w:line="276" w:lineRule="auto"/>
              <w:jc w:val="center"/>
              <w:rPr>
                <w:color w:val="000000"/>
                <w:sz w:val="24"/>
                <w:szCs w:val="24"/>
              </w:rPr>
            </w:pPr>
            <w:r>
              <w:rPr>
                <w:color w:val="000000"/>
                <w:sz w:val="24"/>
                <w:szCs w:val="24"/>
              </w:rPr>
              <w:t>1300</w:t>
            </w:r>
          </w:p>
        </w:tc>
        <w:tc>
          <w:tcPr>
            <w:tcW w:w="1016" w:type="dxa"/>
            <w:shd w:val="clear" w:color="auto" w:fill="auto"/>
            <w:vAlign w:val="center"/>
          </w:tcPr>
          <w:p w:rsidR="00B47E98" w:rsidRPr="00B47E98" w:rsidRDefault="00B47E98" w:rsidP="00B47E98">
            <w:pPr>
              <w:spacing w:line="276" w:lineRule="auto"/>
              <w:jc w:val="center"/>
              <w:rPr>
                <w:color w:val="000000"/>
                <w:sz w:val="24"/>
                <w:szCs w:val="24"/>
              </w:rPr>
            </w:pPr>
          </w:p>
        </w:tc>
        <w:tc>
          <w:tcPr>
            <w:tcW w:w="992" w:type="dxa"/>
            <w:shd w:val="clear" w:color="auto" w:fill="auto"/>
            <w:vAlign w:val="center"/>
          </w:tcPr>
          <w:p w:rsidR="00B47E98" w:rsidRPr="00B47E98" w:rsidRDefault="00B47E98" w:rsidP="00B47E98">
            <w:pPr>
              <w:spacing w:line="276" w:lineRule="auto"/>
              <w:jc w:val="center"/>
              <w:rPr>
                <w:color w:val="000000"/>
                <w:sz w:val="24"/>
                <w:szCs w:val="24"/>
              </w:rPr>
            </w:pPr>
          </w:p>
        </w:tc>
        <w:tc>
          <w:tcPr>
            <w:tcW w:w="993" w:type="dxa"/>
            <w:shd w:val="clear" w:color="auto" w:fill="auto"/>
            <w:vAlign w:val="center"/>
          </w:tcPr>
          <w:p w:rsidR="00B47E98" w:rsidRPr="00B47E98" w:rsidRDefault="00B47E98" w:rsidP="00B47E98">
            <w:pPr>
              <w:spacing w:line="276" w:lineRule="auto"/>
              <w:jc w:val="center"/>
              <w:rPr>
                <w:color w:val="000000"/>
                <w:sz w:val="24"/>
                <w:szCs w:val="24"/>
              </w:rPr>
            </w:pPr>
          </w:p>
        </w:tc>
        <w:tc>
          <w:tcPr>
            <w:tcW w:w="992" w:type="dxa"/>
            <w:shd w:val="clear" w:color="auto" w:fill="auto"/>
            <w:vAlign w:val="center"/>
          </w:tcPr>
          <w:p w:rsidR="00B47E98" w:rsidRPr="00B47E98" w:rsidRDefault="00B47E98" w:rsidP="00B47E98">
            <w:pPr>
              <w:spacing w:line="276" w:lineRule="auto"/>
              <w:jc w:val="center"/>
              <w:rPr>
                <w:color w:val="000000"/>
                <w:sz w:val="24"/>
                <w:szCs w:val="24"/>
              </w:rPr>
            </w:pPr>
          </w:p>
        </w:tc>
        <w:tc>
          <w:tcPr>
            <w:tcW w:w="992" w:type="dxa"/>
            <w:shd w:val="clear" w:color="auto" w:fill="auto"/>
            <w:vAlign w:val="center"/>
          </w:tcPr>
          <w:p w:rsidR="00B47E98" w:rsidRPr="00B47E98" w:rsidRDefault="00B47E98" w:rsidP="00B47E98">
            <w:pPr>
              <w:spacing w:line="276" w:lineRule="auto"/>
              <w:jc w:val="center"/>
              <w:rPr>
                <w:color w:val="000000"/>
                <w:sz w:val="24"/>
                <w:szCs w:val="24"/>
              </w:rPr>
            </w:pPr>
          </w:p>
        </w:tc>
        <w:tc>
          <w:tcPr>
            <w:tcW w:w="1070" w:type="dxa"/>
            <w:shd w:val="clear" w:color="auto" w:fill="auto"/>
            <w:vAlign w:val="center"/>
          </w:tcPr>
          <w:p w:rsidR="00B47E98" w:rsidRPr="00B47E98" w:rsidRDefault="00B47E98" w:rsidP="00B47E98">
            <w:pPr>
              <w:spacing w:line="276" w:lineRule="auto"/>
              <w:jc w:val="center"/>
              <w:rPr>
                <w:color w:val="000000"/>
                <w:sz w:val="24"/>
                <w:szCs w:val="24"/>
              </w:rPr>
            </w:pPr>
          </w:p>
        </w:tc>
        <w:tc>
          <w:tcPr>
            <w:tcW w:w="1033" w:type="dxa"/>
            <w:vAlign w:val="center"/>
          </w:tcPr>
          <w:p w:rsidR="00B47E98" w:rsidRDefault="00B47E98" w:rsidP="00B47E98">
            <w:pPr>
              <w:spacing w:line="276" w:lineRule="auto"/>
              <w:jc w:val="center"/>
              <w:rPr>
                <w:color w:val="000000"/>
                <w:sz w:val="24"/>
                <w:szCs w:val="24"/>
              </w:rPr>
            </w:pPr>
            <w:r w:rsidRPr="00B47E98">
              <w:rPr>
                <w:color w:val="000000"/>
                <w:sz w:val="24"/>
                <w:szCs w:val="24"/>
              </w:rPr>
              <w:t>1</w:t>
            </w:r>
            <w:r>
              <w:rPr>
                <w:color w:val="000000"/>
                <w:sz w:val="24"/>
                <w:szCs w:val="24"/>
              </w:rPr>
              <w:t>000</w:t>
            </w:r>
          </w:p>
          <w:p w:rsidR="00B47E98" w:rsidRDefault="00B47E98" w:rsidP="00B47E98">
            <w:pPr>
              <w:spacing w:line="276" w:lineRule="auto"/>
              <w:jc w:val="center"/>
              <w:rPr>
                <w:color w:val="000000"/>
                <w:sz w:val="24"/>
                <w:szCs w:val="24"/>
              </w:rPr>
            </w:pPr>
          </w:p>
          <w:p w:rsidR="00B47E98" w:rsidRDefault="00B47E98" w:rsidP="00B47E98">
            <w:pPr>
              <w:spacing w:line="276" w:lineRule="auto"/>
              <w:jc w:val="center"/>
              <w:rPr>
                <w:color w:val="000000"/>
                <w:sz w:val="24"/>
                <w:szCs w:val="24"/>
              </w:rPr>
            </w:pPr>
          </w:p>
          <w:p w:rsidR="00B47E98" w:rsidRPr="00B47E98" w:rsidRDefault="00B47E98" w:rsidP="00B47E98">
            <w:pPr>
              <w:spacing w:line="276" w:lineRule="auto"/>
              <w:jc w:val="center"/>
              <w:rPr>
                <w:color w:val="000000"/>
                <w:sz w:val="24"/>
                <w:szCs w:val="24"/>
              </w:rPr>
            </w:pPr>
            <w:r w:rsidRPr="00B47E98">
              <w:rPr>
                <w:color w:val="000000"/>
                <w:sz w:val="24"/>
                <w:szCs w:val="24"/>
              </w:rPr>
              <w:t>300</w:t>
            </w:r>
          </w:p>
        </w:tc>
        <w:tc>
          <w:tcPr>
            <w:tcW w:w="1866" w:type="dxa"/>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Администрация МО «Коношское»</w:t>
            </w:r>
          </w:p>
        </w:tc>
      </w:tr>
      <w:tr w:rsidR="00B47E98" w:rsidRPr="00B47E98" w:rsidTr="001D111A">
        <w:trPr>
          <w:trHeight w:val="20"/>
        </w:trPr>
        <w:tc>
          <w:tcPr>
            <w:tcW w:w="2977" w:type="dxa"/>
            <w:shd w:val="clear" w:color="auto" w:fill="auto"/>
            <w:noWrap/>
            <w:vAlign w:val="center"/>
          </w:tcPr>
          <w:p w:rsidR="009C2926" w:rsidRDefault="009C2926" w:rsidP="00B47E98">
            <w:pPr>
              <w:spacing w:line="276" w:lineRule="auto"/>
              <w:jc w:val="left"/>
              <w:rPr>
                <w:color w:val="000000"/>
                <w:sz w:val="24"/>
                <w:szCs w:val="24"/>
              </w:rPr>
            </w:pPr>
          </w:p>
          <w:p w:rsidR="00B47E98" w:rsidRPr="00B47E98" w:rsidRDefault="00B47E98" w:rsidP="00B47E98">
            <w:pPr>
              <w:spacing w:line="276" w:lineRule="auto"/>
              <w:jc w:val="left"/>
              <w:rPr>
                <w:color w:val="000000"/>
                <w:sz w:val="24"/>
                <w:szCs w:val="24"/>
              </w:rPr>
            </w:pPr>
            <w:r w:rsidRPr="001D111A">
              <w:rPr>
                <w:color w:val="000000"/>
                <w:sz w:val="24"/>
                <w:szCs w:val="24"/>
              </w:rPr>
              <w:t xml:space="preserve">Реконструкция автомобильных дорог с </w:t>
            </w:r>
            <w:r w:rsidRPr="001D111A">
              <w:rPr>
                <w:color w:val="000000"/>
                <w:sz w:val="24"/>
                <w:szCs w:val="24"/>
              </w:rPr>
              <w:lastRenderedPageBreak/>
              <w:t>грунтовым покрытием на асфальтобетонное</w:t>
            </w:r>
          </w:p>
        </w:tc>
        <w:tc>
          <w:tcPr>
            <w:tcW w:w="2126" w:type="dxa"/>
            <w:vAlign w:val="center"/>
          </w:tcPr>
          <w:p w:rsidR="00C72F92" w:rsidRDefault="00C72F92" w:rsidP="00C72F92">
            <w:pPr>
              <w:widowControl/>
              <w:snapToGrid/>
              <w:spacing w:line="276" w:lineRule="auto"/>
              <w:jc w:val="center"/>
              <w:rPr>
                <w:color w:val="000000"/>
                <w:sz w:val="24"/>
                <w:szCs w:val="24"/>
              </w:rPr>
            </w:pPr>
            <w:r w:rsidRPr="00B47E98">
              <w:rPr>
                <w:color w:val="000000"/>
                <w:sz w:val="24"/>
                <w:szCs w:val="24"/>
              </w:rPr>
              <w:lastRenderedPageBreak/>
              <w:t>Областной бюджет,</w:t>
            </w:r>
          </w:p>
          <w:p w:rsidR="00C72F92" w:rsidRDefault="00B47E98" w:rsidP="00B47E98">
            <w:pPr>
              <w:spacing w:line="276" w:lineRule="auto"/>
              <w:jc w:val="center"/>
              <w:rPr>
                <w:color w:val="000000"/>
                <w:sz w:val="24"/>
                <w:szCs w:val="24"/>
              </w:rPr>
            </w:pPr>
            <w:r w:rsidRPr="00B47E98">
              <w:rPr>
                <w:color w:val="000000"/>
                <w:sz w:val="24"/>
                <w:szCs w:val="24"/>
              </w:rPr>
              <w:t xml:space="preserve">Бюджет </w:t>
            </w:r>
            <w:r w:rsidRPr="00B47E98">
              <w:rPr>
                <w:color w:val="000000"/>
                <w:sz w:val="24"/>
                <w:szCs w:val="24"/>
              </w:rPr>
              <w:lastRenderedPageBreak/>
              <w:t>Коношского МР,</w:t>
            </w:r>
          </w:p>
          <w:p w:rsidR="00C72F92" w:rsidRDefault="00C72F92" w:rsidP="00B47E98">
            <w:pPr>
              <w:spacing w:line="276" w:lineRule="auto"/>
              <w:jc w:val="center"/>
              <w:rPr>
                <w:color w:val="000000"/>
                <w:sz w:val="24"/>
                <w:szCs w:val="24"/>
              </w:rPr>
            </w:pPr>
          </w:p>
          <w:p w:rsidR="00B47E98" w:rsidRPr="00B47E98" w:rsidRDefault="00B47E98" w:rsidP="00B47E98">
            <w:pPr>
              <w:spacing w:line="276" w:lineRule="auto"/>
              <w:jc w:val="center"/>
              <w:rPr>
                <w:color w:val="000000"/>
                <w:sz w:val="24"/>
                <w:szCs w:val="24"/>
              </w:rPr>
            </w:pPr>
            <w:r w:rsidRPr="00B47E98">
              <w:rPr>
                <w:color w:val="000000"/>
                <w:sz w:val="24"/>
                <w:szCs w:val="24"/>
              </w:rPr>
              <w:t xml:space="preserve"> Местный бюджет</w:t>
            </w:r>
          </w:p>
        </w:tc>
        <w:tc>
          <w:tcPr>
            <w:tcW w:w="993" w:type="dxa"/>
            <w:shd w:val="clear" w:color="auto" w:fill="auto"/>
            <w:vAlign w:val="center"/>
          </w:tcPr>
          <w:p w:rsidR="00C72F92" w:rsidRPr="00732386" w:rsidRDefault="00184042" w:rsidP="00B47E98">
            <w:pPr>
              <w:spacing w:line="276" w:lineRule="auto"/>
              <w:jc w:val="center"/>
              <w:rPr>
                <w:color w:val="000000"/>
                <w:sz w:val="24"/>
                <w:szCs w:val="24"/>
              </w:rPr>
            </w:pPr>
            <w:r>
              <w:rPr>
                <w:color w:val="000000"/>
                <w:sz w:val="24"/>
                <w:szCs w:val="24"/>
              </w:rPr>
              <w:lastRenderedPageBreak/>
              <w:t>250000</w:t>
            </w:r>
          </w:p>
        </w:tc>
        <w:tc>
          <w:tcPr>
            <w:tcW w:w="1016" w:type="dxa"/>
            <w:shd w:val="clear" w:color="auto" w:fill="auto"/>
            <w:vAlign w:val="center"/>
          </w:tcPr>
          <w:p w:rsidR="00B47E98" w:rsidRPr="00732386" w:rsidRDefault="00B47E98" w:rsidP="00B47E98">
            <w:pPr>
              <w:spacing w:line="276" w:lineRule="auto"/>
              <w:jc w:val="center"/>
              <w:rPr>
                <w:color w:val="000000"/>
                <w:sz w:val="24"/>
                <w:szCs w:val="24"/>
              </w:rPr>
            </w:pPr>
            <w:r w:rsidRPr="00732386">
              <w:rPr>
                <w:color w:val="000000"/>
                <w:sz w:val="24"/>
                <w:szCs w:val="24"/>
              </w:rPr>
              <w:t> </w:t>
            </w:r>
          </w:p>
        </w:tc>
        <w:tc>
          <w:tcPr>
            <w:tcW w:w="992" w:type="dxa"/>
            <w:shd w:val="clear" w:color="auto" w:fill="auto"/>
            <w:vAlign w:val="center"/>
          </w:tcPr>
          <w:p w:rsidR="00C72F92" w:rsidRDefault="00C72F92" w:rsidP="00C72F92">
            <w:pPr>
              <w:spacing w:line="276" w:lineRule="auto"/>
              <w:jc w:val="center"/>
              <w:rPr>
                <w:color w:val="000000"/>
                <w:sz w:val="24"/>
                <w:szCs w:val="24"/>
              </w:rPr>
            </w:pPr>
          </w:p>
          <w:p w:rsidR="00184042" w:rsidRDefault="00184042" w:rsidP="00C72F92">
            <w:pPr>
              <w:spacing w:line="276" w:lineRule="auto"/>
              <w:jc w:val="center"/>
              <w:rPr>
                <w:color w:val="000000"/>
                <w:sz w:val="24"/>
                <w:szCs w:val="24"/>
              </w:rPr>
            </w:pPr>
          </w:p>
          <w:p w:rsidR="00184042" w:rsidRDefault="00184042" w:rsidP="00C72F92">
            <w:pPr>
              <w:spacing w:line="276" w:lineRule="auto"/>
              <w:jc w:val="center"/>
              <w:rPr>
                <w:color w:val="000000"/>
                <w:sz w:val="24"/>
                <w:szCs w:val="24"/>
              </w:rPr>
            </w:pPr>
          </w:p>
          <w:p w:rsidR="00184042" w:rsidRDefault="00184042" w:rsidP="00C72F92">
            <w:pPr>
              <w:spacing w:line="276" w:lineRule="auto"/>
              <w:jc w:val="center"/>
              <w:rPr>
                <w:color w:val="000000"/>
                <w:sz w:val="24"/>
                <w:szCs w:val="24"/>
              </w:rPr>
            </w:pPr>
          </w:p>
          <w:p w:rsidR="00184042" w:rsidRDefault="00184042" w:rsidP="00C72F92">
            <w:pPr>
              <w:spacing w:line="276" w:lineRule="auto"/>
              <w:jc w:val="center"/>
              <w:rPr>
                <w:color w:val="000000"/>
                <w:sz w:val="24"/>
                <w:szCs w:val="24"/>
              </w:rPr>
            </w:pPr>
          </w:p>
          <w:p w:rsidR="00184042" w:rsidRPr="00732386" w:rsidRDefault="00184042" w:rsidP="00C72F92">
            <w:pPr>
              <w:spacing w:line="276" w:lineRule="auto"/>
              <w:jc w:val="center"/>
              <w:rPr>
                <w:color w:val="000000"/>
                <w:sz w:val="24"/>
                <w:szCs w:val="24"/>
              </w:rPr>
            </w:pPr>
            <w:r>
              <w:rPr>
                <w:color w:val="000000"/>
                <w:sz w:val="24"/>
                <w:szCs w:val="24"/>
              </w:rPr>
              <w:t>1000</w:t>
            </w:r>
          </w:p>
        </w:tc>
        <w:tc>
          <w:tcPr>
            <w:tcW w:w="993" w:type="dxa"/>
            <w:shd w:val="clear" w:color="auto" w:fill="auto"/>
            <w:vAlign w:val="center"/>
          </w:tcPr>
          <w:p w:rsidR="00184042" w:rsidRDefault="00184042" w:rsidP="00184042">
            <w:pPr>
              <w:spacing w:line="276" w:lineRule="auto"/>
              <w:jc w:val="center"/>
              <w:rPr>
                <w:color w:val="000000"/>
                <w:sz w:val="24"/>
                <w:szCs w:val="24"/>
              </w:rPr>
            </w:pPr>
          </w:p>
          <w:p w:rsidR="00184042" w:rsidRDefault="00184042" w:rsidP="00184042">
            <w:pPr>
              <w:spacing w:line="276" w:lineRule="auto"/>
              <w:jc w:val="center"/>
              <w:rPr>
                <w:color w:val="000000"/>
                <w:sz w:val="24"/>
                <w:szCs w:val="24"/>
              </w:rPr>
            </w:pPr>
          </w:p>
          <w:p w:rsidR="00184042" w:rsidRDefault="00184042" w:rsidP="00184042">
            <w:pPr>
              <w:spacing w:line="276" w:lineRule="auto"/>
              <w:jc w:val="center"/>
              <w:rPr>
                <w:color w:val="000000"/>
                <w:sz w:val="24"/>
                <w:szCs w:val="24"/>
              </w:rPr>
            </w:pPr>
          </w:p>
          <w:p w:rsidR="00184042" w:rsidRDefault="00184042" w:rsidP="00184042">
            <w:pPr>
              <w:spacing w:line="276" w:lineRule="auto"/>
              <w:jc w:val="center"/>
              <w:rPr>
                <w:color w:val="000000"/>
                <w:sz w:val="24"/>
                <w:szCs w:val="24"/>
              </w:rPr>
            </w:pPr>
          </w:p>
          <w:p w:rsidR="00184042" w:rsidRDefault="00184042" w:rsidP="00184042">
            <w:pPr>
              <w:spacing w:line="276" w:lineRule="auto"/>
              <w:jc w:val="center"/>
              <w:rPr>
                <w:color w:val="000000"/>
                <w:sz w:val="24"/>
                <w:szCs w:val="24"/>
              </w:rPr>
            </w:pPr>
          </w:p>
          <w:p w:rsidR="00B47E98" w:rsidRPr="00732386" w:rsidRDefault="00184042" w:rsidP="00184042">
            <w:pPr>
              <w:spacing w:line="276" w:lineRule="auto"/>
              <w:jc w:val="center"/>
              <w:rPr>
                <w:color w:val="000000"/>
                <w:sz w:val="24"/>
                <w:szCs w:val="24"/>
              </w:rPr>
            </w:pPr>
            <w:r>
              <w:rPr>
                <w:color w:val="000000"/>
                <w:sz w:val="24"/>
                <w:szCs w:val="24"/>
              </w:rPr>
              <w:t>1000</w:t>
            </w:r>
          </w:p>
        </w:tc>
        <w:tc>
          <w:tcPr>
            <w:tcW w:w="992" w:type="dxa"/>
            <w:shd w:val="clear" w:color="auto" w:fill="auto"/>
            <w:vAlign w:val="center"/>
          </w:tcPr>
          <w:p w:rsidR="00184042" w:rsidRDefault="00184042" w:rsidP="00184042">
            <w:pPr>
              <w:spacing w:line="276" w:lineRule="auto"/>
              <w:jc w:val="center"/>
              <w:rPr>
                <w:color w:val="000000"/>
                <w:sz w:val="24"/>
                <w:szCs w:val="24"/>
              </w:rPr>
            </w:pPr>
          </w:p>
          <w:p w:rsidR="00184042" w:rsidRDefault="00184042" w:rsidP="00184042">
            <w:pPr>
              <w:spacing w:line="276" w:lineRule="auto"/>
              <w:jc w:val="center"/>
              <w:rPr>
                <w:color w:val="000000"/>
                <w:sz w:val="24"/>
                <w:szCs w:val="24"/>
              </w:rPr>
            </w:pPr>
          </w:p>
          <w:p w:rsidR="00184042" w:rsidRDefault="00184042" w:rsidP="00184042">
            <w:pPr>
              <w:spacing w:line="276" w:lineRule="auto"/>
              <w:jc w:val="center"/>
              <w:rPr>
                <w:color w:val="000000"/>
                <w:sz w:val="24"/>
                <w:szCs w:val="24"/>
              </w:rPr>
            </w:pPr>
          </w:p>
          <w:p w:rsidR="00184042" w:rsidRDefault="00184042" w:rsidP="00184042">
            <w:pPr>
              <w:spacing w:line="276" w:lineRule="auto"/>
              <w:jc w:val="center"/>
              <w:rPr>
                <w:color w:val="000000"/>
                <w:sz w:val="24"/>
                <w:szCs w:val="24"/>
              </w:rPr>
            </w:pPr>
          </w:p>
          <w:p w:rsidR="00184042" w:rsidRDefault="00184042" w:rsidP="00184042">
            <w:pPr>
              <w:spacing w:line="276" w:lineRule="auto"/>
              <w:jc w:val="center"/>
              <w:rPr>
                <w:color w:val="000000"/>
                <w:sz w:val="24"/>
                <w:szCs w:val="24"/>
              </w:rPr>
            </w:pPr>
          </w:p>
          <w:p w:rsidR="00B47E98" w:rsidRPr="00732386" w:rsidRDefault="00184042" w:rsidP="00184042">
            <w:pPr>
              <w:spacing w:line="276" w:lineRule="auto"/>
              <w:jc w:val="center"/>
              <w:rPr>
                <w:color w:val="000000"/>
                <w:sz w:val="24"/>
                <w:szCs w:val="24"/>
              </w:rPr>
            </w:pPr>
            <w:r>
              <w:rPr>
                <w:color w:val="000000"/>
                <w:sz w:val="24"/>
                <w:szCs w:val="24"/>
              </w:rPr>
              <w:t>1000</w:t>
            </w:r>
          </w:p>
        </w:tc>
        <w:tc>
          <w:tcPr>
            <w:tcW w:w="992" w:type="dxa"/>
            <w:shd w:val="clear" w:color="auto" w:fill="auto"/>
            <w:vAlign w:val="center"/>
          </w:tcPr>
          <w:p w:rsidR="00184042" w:rsidRDefault="00184042" w:rsidP="00184042">
            <w:pPr>
              <w:spacing w:line="276" w:lineRule="auto"/>
              <w:jc w:val="center"/>
              <w:rPr>
                <w:color w:val="000000"/>
                <w:sz w:val="24"/>
                <w:szCs w:val="24"/>
              </w:rPr>
            </w:pPr>
          </w:p>
          <w:p w:rsidR="00184042" w:rsidRDefault="00184042" w:rsidP="00184042">
            <w:pPr>
              <w:spacing w:line="276" w:lineRule="auto"/>
              <w:jc w:val="center"/>
              <w:rPr>
                <w:color w:val="000000"/>
                <w:sz w:val="24"/>
                <w:szCs w:val="24"/>
              </w:rPr>
            </w:pPr>
          </w:p>
          <w:p w:rsidR="00184042" w:rsidRDefault="00184042" w:rsidP="00184042">
            <w:pPr>
              <w:spacing w:line="276" w:lineRule="auto"/>
              <w:jc w:val="center"/>
              <w:rPr>
                <w:color w:val="000000"/>
                <w:sz w:val="24"/>
                <w:szCs w:val="24"/>
              </w:rPr>
            </w:pPr>
          </w:p>
          <w:p w:rsidR="00184042" w:rsidRDefault="00184042" w:rsidP="00184042">
            <w:pPr>
              <w:spacing w:line="276" w:lineRule="auto"/>
              <w:jc w:val="center"/>
              <w:rPr>
                <w:color w:val="000000"/>
                <w:sz w:val="24"/>
                <w:szCs w:val="24"/>
              </w:rPr>
            </w:pPr>
          </w:p>
          <w:p w:rsidR="00184042" w:rsidRDefault="00184042" w:rsidP="00184042">
            <w:pPr>
              <w:spacing w:line="276" w:lineRule="auto"/>
              <w:jc w:val="center"/>
              <w:rPr>
                <w:color w:val="000000"/>
                <w:sz w:val="24"/>
                <w:szCs w:val="24"/>
              </w:rPr>
            </w:pPr>
          </w:p>
          <w:p w:rsidR="00B47E98" w:rsidRPr="00732386" w:rsidRDefault="00184042" w:rsidP="00184042">
            <w:pPr>
              <w:spacing w:line="276" w:lineRule="auto"/>
              <w:jc w:val="center"/>
              <w:rPr>
                <w:color w:val="000000"/>
                <w:sz w:val="24"/>
                <w:szCs w:val="24"/>
              </w:rPr>
            </w:pPr>
            <w:r>
              <w:rPr>
                <w:color w:val="000000"/>
                <w:sz w:val="24"/>
                <w:szCs w:val="24"/>
              </w:rPr>
              <w:t>1000</w:t>
            </w:r>
          </w:p>
        </w:tc>
        <w:tc>
          <w:tcPr>
            <w:tcW w:w="1070" w:type="dxa"/>
            <w:shd w:val="clear" w:color="auto" w:fill="auto"/>
            <w:vAlign w:val="center"/>
          </w:tcPr>
          <w:p w:rsidR="00184042" w:rsidRDefault="00184042" w:rsidP="00184042">
            <w:pPr>
              <w:spacing w:line="276" w:lineRule="auto"/>
              <w:jc w:val="center"/>
              <w:rPr>
                <w:color w:val="000000"/>
                <w:sz w:val="24"/>
                <w:szCs w:val="24"/>
              </w:rPr>
            </w:pPr>
          </w:p>
          <w:p w:rsidR="00184042" w:rsidRDefault="00184042" w:rsidP="00184042">
            <w:pPr>
              <w:spacing w:line="276" w:lineRule="auto"/>
              <w:jc w:val="center"/>
              <w:rPr>
                <w:color w:val="000000"/>
                <w:sz w:val="24"/>
                <w:szCs w:val="24"/>
              </w:rPr>
            </w:pPr>
          </w:p>
          <w:p w:rsidR="00184042" w:rsidRDefault="00184042" w:rsidP="00184042">
            <w:pPr>
              <w:spacing w:line="276" w:lineRule="auto"/>
              <w:jc w:val="center"/>
              <w:rPr>
                <w:color w:val="000000"/>
                <w:sz w:val="24"/>
                <w:szCs w:val="24"/>
              </w:rPr>
            </w:pPr>
          </w:p>
          <w:p w:rsidR="00184042" w:rsidRDefault="00184042" w:rsidP="00184042">
            <w:pPr>
              <w:spacing w:line="276" w:lineRule="auto"/>
              <w:jc w:val="center"/>
              <w:rPr>
                <w:color w:val="000000"/>
                <w:sz w:val="24"/>
                <w:szCs w:val="24"/>
              </w:rPr>
            </w:pPr>
          </w:p>
          <w:p w:rsidR="00184042" w:rsidRDefault="00184042" w:rsidP="00184042">
            <w:pPr>
              <w:spacing w:line="276" w:lineRule="auto"/>
              <w:jc w:val="center"/>
              <w:rPr>
                <w:color w:val="000000"/>
                <w:sz w:val="24"/>
                <w:szCs w:val="24"/>
              </w:rPr>
            </w:pPr>
          </w:p>
          <w:p w:rsidR="00732386" w:rsidRPr="00732386" w:rsidRDefault="00184042" w:rsidP="00184042">
            <w:pPr>
              <w:spacing w:line="276" w:lineRule="auto"/>
              <w:jc w:val="center"/>
              <w:rPr>
                <w:color w:val="000000"/>
                <w:sz w:val="24"/>
                <w:szCs w:val="24"/>
              </w:rPr>
            </w:pPr>
            <w:r>
              <w:rPr>
                <w:color w:val="000000"/>
                <w:sz w:val="24"/>
                <w:szCs w:val="24"/>
              </w:rPr>
              <w:t>1000</w:t>
            </w:r>
          </w:p>
        </w:tc>
        <w:tc>
          <w:tcPr>
            <w:tcW w:w="1033" w:type="dxa"/>
            <w:vAlign w:val="center"/>
          </w:tcPr>
          <w:p w:rsidR="00B47E98" w:rsidRPr="00732386" w:rsidRDefault="00B67F2A" w:rsidP="00B47E98">
            <w:pPr>
              <w:spacing w:line="276" w:lineRule="auto"/>
              <w:jc w:val="center"/>
              <w:rPr>
                <w:color w:val="000000"/>
                <w:sz w:val="24"/>
                <w:szCs w:val="24"/>
              </w:rPr>
            </w:pPr>
            <w:r>
              <w:rPr>
                <w:color w:val="000000"/>
                <w:sz w:val="24"/>
                <w:szCs w:val="24"/>
              </w:rPr>
              <w:lastRenderedPageBreak/>
              <w:t>235</w:t>
            </w:r>
            <w:r w:rsidR="00184042">
              <w:rPr>
                <w:color w:val="000000"/>
                <w:sz w:val="24"/>
                <w:szCs w:val="24"/>
              </w:rPr>
              <w:t>000</w:t>
            </w:r>
          </w:p>
          <w:p w:rsidR="00732386" w:rsidRPr="00732386" w:rsidRDefault="00732386" w:rsidP="00B47E98">
            <w:pPr>
              <w:spacing w:line="276" w:lineRule="auto"/>
              <w:jc w:val="center"/>
              <w:rPr>
                <w:color w:val="000000"/>
                <w:sz w:val="24"/>
                <w:szCs w:val="24"/>
              </w:rPr>
            </w:pPr>
          </w:p>
          <w:p w:rsidR="00732386" w:rsidRPr="00732386" w:rsidRDefault="00184042" w:rsidP="00B47E98">
            <w:pPr>
              <w:spacing w:line="276" w:lineRule="auto"/>
              <w:jc w:val="center"/>
              <w:rPr>
                <w:color w:val="000000"/>
                <w:sz w:val="24"/>
                <w:szCs w:val="24"/>
              </w:rPr>
            </w:pPr>
            <w:r>
              <w:rPr>
                <w:color w:val="000000"/>
                <w:sz w:val="24"/>
                <w:szCs w:val="24"/>
              </w:rPr>
              <w:t>1</w:t>
            </w:r>
            <w:r w:rsidR="00B67F2A">
              <w:rPr>
                <w:color w:val="000000"/>
                <w:sz w:val="24"/>
                <w:szCs w:val="24"/>
              </w:rPr>
              <w:t>0000</w:t>
            </w:r>
          </w:p>
          <w:p w:rsidR="00732386" w:rsidRDefault="00732386" w:rsidP="00B47E98">
            <w:pPr>
              <w:spacing w:line="276" w:lineRule="auto"/>
              <w:jc w:val="center"/>
              <w:rPr>
                <w:color w:val="000000"/>
                <w:sz w:val="24"/>
                <w:szCs w:val="24"/>
              </w:rPr>
            </w:pPr>
          </w:p>
          <w:p w:rsidR="00184042" w:rsidRPr="00732386" w:rsidRDefault="00184042" w:rsidP="00184042">
            <w:pPr>
              <w:spacing w:line="276" w:lineRule="auto"/>
              <w:rPr>
                <w:color w:val="000000"/>
                <w:sz w:val="24"/>
                <w:szCs w:val="24"/>
              </w:rPr>
            </w:pPr>
          </w:p>
          <w:p w:rsidR="00732386" w:rsidRPr="00732386" w:rsidRDefault="00732386" w:rsidP="00B47E98">
            <w:pPr>
              <w:spacing w:line="276" w:lineRule="auto"/>
              <w:jc w:val="center"/>
              <w:rPr>
                <w:color w:val="000000"/>
                <w:sz w:val="24"/>
                <w:szCs w:val="24"/>
              </w:rPr>
            </w:pPr>
          </w:p>
        </w:tc>
        <w:tc>
          <w:tcPr>
            <w:tcW w:w="1866" w:type="dxa"/>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lastRenderedPageBreak/>
              <w:t>Администрация МО «Коношское»</w:t>
            </w:r>
          </w:p>
        </w:tc>
      </w:tr>
      <w:tr w:rsidR="00B47E98" w:rsidRPr="00B47E98" w:rsidTr="001D111A">
        <w:trPr>
          <w:trHeight w:val="706"/>
        </w:trPr>
        <w:tc>
          <w:tcPr>
            <w:tcW w:w="2977" w:type="dxa"/>
            <w:shd w:val="clear" w:color="auto" w:fill="auto"/>
            <w:vAlign w:val="center"/>
          </w:tcPr>
          <w:p w:rsidR="00B47E98" w:rsidRPr="00B47E98" w:rsidRDefault="00B47E98" w:rsidP="00B47E98">
            <w:pPr>
              <w:spacing w:line="276" w:lineRule="auto"/>
              <w:jc w:val="left"/>
              <w:rPr>
                <w:color w:val="000000"/>
                <w:sz w:val="24"/>
                <w:szCs w:val="24"/>
              </w:rPr>
            </w:pPr>
            <w:r w:rsidRPr="00B47E98">
              <w:rPr>
                <w:color w:val="000000"/>
                <w:sz w:val="24"/>
                <w:szCs w:val="24"/>
              </w:rPr>
              <w:t>Уличное освещение</w:t>
            </w:r>
          </w:p>
        </w:tc>
        <w:tc>
          <w:tcPr>
            <w:tcW w:w="2126" w:type="dxa"/>
            <w:vAlign w:val="center"/>
          </w:tcPr>
          <w:p w:rsidR="00B47E98" w:rsidRPr="00B47E98" w:rsidRDefault="00B47E98" w:rsidP="00B47E98">
            <w:pPr>
              <w:widowControl/>
              <w:snapToGrid/>
              <w:spacing w:line="276" w:lineRule="auto"/>
              <w:jc w:val="center"/>
              <w:rPr>
                <w:color w:val="000000"/>
                <w:sz w:val="24"/>
                <w:szCs w:val="24"/>
              </w:rPr>
            </w:pPr>
            <w:r w:rsidRPr="00B47E98">
              <w:rPr>
                <w:color w:val="000000"/>
                <w:sz w:val="24"/>
                <w:szCs w:val="24"/>
              </w:rPr>
              <w:t>Местный бюджет</w:t>
            </w:r>
          </w:p>
        </w:tc>
        <w:tc>
          <w:tcPr>
            <w:tcW w:w="993" w:type="dxa"/>
            <w:shd w:val="clear" w:color="auto" w:fill="auto"/>
            <w:vAlign w:val="center"/>
          </w:tcPr>
          <w:p w:rsidR="00B47E98" w:rsidRPr="00732386" w:rsidRDefault="00B47E98" w:rsidP="00B47E98">
            <w:pPr>
              <w:spacing w:line="276" w:lineRule="auto"/>
              <w:jc w:val="center"/>
              <w:rPr>
                <w:color w:val="000000"/>
                <w:sz w:val="24"/>
                <w:szCs w:val="24"/>
              </w:rPr>
            </w:pPr>
            <w:r w:rsidRPr="00732386">
              <w:rPr>
                <w:color w:val="000000"/>
                <w:sz w:val="24"/>
                <w:szCs w:val="24"/>
              </w:rPr>
              <w:t>1000</w:t>
            </w:r>
          </w:p>
        </w:tc>
        <w:tc>
          <w:tcPr>
            <w:tcW w:w="1016" w:type="dxa"/>
            <w:shd w:val="clear" w:color="auto" w:fill="auto"/>
            <w:vAlign w:val="center"/>
          </w:tcPr>
          <w:p w:rsidR="00B47E98" w:rsidRPr="00732386" w:rsidRDefault="00B47E98" w:rsidP="00B47E98">
            <w:pPr>
              <w:spacing w:line="276" w:lineRule="auto"/>
              <w:jc w:val="center"/>
              <w:rPr>
                <w:color w:val="000000"/>
                <w:sz w:val="24"/>
                <w:szCs w:val="24"/>
              </w:rPr>
            </w:pPr>
            <w:r w:rsidRPr="00732386">
              <w:rPr>
                <w:color w:val="000000"/>
                <w:sz w:val="24"/>
                <w:szCs w:val="24"/>
              </w:rPr>
              <w:t>200</w:t>
            </w:r>
          </w:p>
        </w:tc>
        <w:tc>
          <w:tcPr>
            <w:tcW w:w="992" w:type="dxa"/>
            <w:shd w:val="clear" w:color="auto" w:fill="auto"/>
            <w:vAlign w:val="center"/>
          </w:tcPr>
          <w:p w:rsidR="00B47E98" w:rsidRPr="00732386" w:rsidRDefault="00B47E98" w:rsidP="00B47E98">
            <w:pPr>
              <w:spacing w:line="276" w:lineRule="auto"/>
              <w:jc w:val="center"/>
              <w:rPr>
                <w:color w:val="000000"/>
                <w:sz w:val="24"/>
                <w:szCs w:val="24"/>
              </w:rPr>
            </w:pPr>
            <w:r w:rsidRPr="00732386">
              <w:rPr>
                <w:color w:val="000000"/>
                <w:sz w:val="24"/>
                <w:szCs w:val="24"/>
              </w:rPr>
              <w:t>200</w:t>
            </w:r>
          </w:p>
        </w:tc>
        <w:tc>
          <w:tcPr>
            <w:tcW w:w="993" w:type="dxa"/>
            <w:shd w:val="clear" w:color="auto" w:fill="auto"/>
            <w:vAlign w:val="center"/>
          </w:tcPr>
          <w:p w:rsidR="00B47E98" w:rsidRPr="00732386" w:rsidRDefault="00B47E98" w:rsidP="00B47E98">
            <w:pPr>
              <w:spacing w:line="276" w:lineRule="auto"/>
              <w:jc w:val="center"/>
              <w:rPr>
                <w:color w:val="000000"/>
                <w:sz w:val="24"/>
                <w:szCs w:val="24"/>
              </w:rPr>
            </w:pPr>
            <w:r w:rsidRPr="00732386">
              <w:rPr>
                <w:color w:val="000000"/>
                <w:sz w:val="24"/>
                <w:szCs w:val="24"/>
              </w:rPr>
              <w:t>200</w:t>
            </w:r>
          </w:p>
        </w:tc>
        <w:tc>
          <w:tcPr>
            <w:tcW w:w="992" w:type="dxa"/>
            <w:shd w:val="clear" w:color="auto" w:fill="auto"/>
            <w:vAlign w:val="center"/>
          </w:tcPr>
          <w:p w:rsidR="00B47E98" w:rsidRPr="00732386" w:rsidRDefault="00B47E98" w:rsidP="00B47E98">
            <w:pPr>
              <w:spacing w:line="276" w:lineRule="auto"/>
              <w:jc w:val="center"/>
              <w:rPr>
                <w:color w:val="000000"/>
                <w:sz w:val="24"/>
                <w:szCs w:val="24"/>
              </w:rPr>
            </w:pPr>
            <w:r w:rsidRPr="00732386">
              <w:rPr>
                <w:color w:val="000000"/>
                <w:sz w:val="24"/>
                <w:szCs w:val="24"/>
              </w:rPr>
              <w:t>200</w:t>
            </w:r>
          </w:p>
        </w:tc>
        <w:tc>
          <w:tcPr>
            <w:tcW w:w="992" w:type="dxa"/>
            <w:shd w:val="clear" w:color="auto" w:fill="auto"/>
            <w:vAlign w:val="center"/>
          </w:tcPr>
          <w:p w:rsidR="00B47E98" w:rsidRPr="00732386" w:rsidRDefault="00B47E98" w:rsidP="00B47E98">
            <w:pPr>
              <w:spacing w:line="276" w:lineRule="auto"/>
              <w:jc w:val="center"/>
              <w:rPr>
                <w:color w:val="000000"/>
                <w:sz w:val="24"/>
                <w:szCs w:val="24"/>
              </w:rPr>
            </w:pPr>
            <w:r w:rsidRPr="00732386">
              <w:rPr>
                <w:color w:val="000000"/>
                <w:sz w:val="24"/>
                <w:szCs w:val="24"/>
              </w:rPr>
              <w:t>200</w:t>
            </w:r>
          </w:p>
        </w:tc>
        <w:tc>
          <w:tcPr>
            <w:tcW w:w="1070" w:type="dxa"/>
            <w:shd w:val="clear" w:color="auto" w:fill="auto"/>
            <w:vAlign w:val="center"/>
          </w:tcPr>
          <w:p w:rsidR="00B47E98" w:rsidRPr="00732386" w:rsidRDefault="00B47E98" w:rsidP="00B47E98">
            <w:pPr>
              <w:spacing w:line="276" w:lineRule="auto"/>
              <w:jc w:val="center"/>
              <w:rPr>
                <w:color w:val="000000"/>
                <w:sz w:val="24"/>
                <w:szCs w:val="24"/>
              </w:rPr>
            </w:pPr>
          </w:p>
        </w:tc>
        <w:tc>
          <w:tcPr>
            <w:tcW w:w="1033" w:type="dxa"/>
            <w:vAlign w:val="center"/>
          </w:tcPr>
          <w:p w:rsidR="00B47E98" w:rsidRPr="00732386" w:rsidRDefault="00B47E98" w:rsidP="00B47E98">
            <w:pPr>
              <w:spacing w:line="276" w:lineRule="auto"/>
              <w:jc w:val="center"/>
              <w:rPr>
                <w:color w:val="000000"/>
                <w:sz w:val="24"/>
                <w:szCs w:val="24"/>
              </w:rPr>
            </w:pPr>
          </w:p>
        </w:tc>
        <w:tc>
          <w:tcPr>
            <w:tcW w:w="1866" w:type="dxa"/>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Администрация МО «Коношское»</w:t>
            </w:r>
          </w:p>
        </w:tc>
      </w:tr>
      <w:tr w:rsidR="00B47E98" w:rsidRPr="00B47E98" w:rsidTr="001D111A">
        <w:trPr>
          <w:trHeight w:val="20"/>
        </w:trPr>
        <w:tc>
          <w:tcPr>
            <w:tcW w:w="2977" w:type="dxa"/>
            <w:shd w:val="clear" w:color="auto" w:fill="auto"/>
            <w:vAlign w:val="center"/>
          </w:tcPr>
          <w:p w:rsidR="00B47E98" w:rsidRPr="00B47E98" w:rsidRDefault="00B47E98" w:rsidP="00B47E98">
            <w:pPr>
              <w:spacing w:line="276" w:lineRule="auto"/>
              <w:jc w:val="left"/>
              <w:rPr>
                <w:color w:val="000000"/>
                <w:sz w:val="24"/>
                <w:szCs w:val="24"/>
              </w:rPr>
            </w:pPr>
            <w:r w:rsidRPr="00B47E98">
              <w:rPr>
                <w:color w:val="000000"/>
                <w:sz w:val="24"/>
                <w:szCs w:val="24"/>
              </w:rPr>
              <w:t xml:space="preserve">Организация тротуаров на основных улицах </w:t>
            </w:r>
            <w:proofErr w:type="spellStart"/>
            <w:r w:rsidRPr="00B47E98">
              <w:rPr>
                <w:color w:val="000000"/>
                <w:sz w:val="24"/>
                <w:szCs w:val="24"/>
              </w:rPr>
              <w:t>р.п</w:t>
            </w:r>
            <w:proofErr w:type="spellEnd"/>
            <w:r w:rsidRPr="00B47E98">
              <w:rPr>
                <w:color w:val="000000"/>
                <w:sz w:val="24"/>
                <w:szCs w:val="24"/>
              </w:rPr>
              <w:t>. Коноша</w:t>
            </w:r>
          </w:p>
        </w:tc>
        <w:tc>
          <w:tcPr>
            <w:tcW w:w="2126" w:type="dxa"/>
            <w:vAlign w:val="center"/>
          </w:tcPr>
          <w:p w:rsidR="00732386" w:rsidRDefault="00B47E98" w:rsidP="00B47E98">
            <w:pPr>
              <w:spacing w:line="276" w:lineRule="auto"/>
              <w:jc w:val="center"/>
              <w:rPr>
                <w:color w:val="000000"/>
                <w:sz w:val="24"/>
                <w:szCs w:val="24"/>
              </w:rPr>
            </w:pPr>
            <w:r w:rsidRPr="00B47E98">
              <w:rPr>
                <w:color w:val="000000"/>
                <w:sz w:val="24"/>
                <w:szCs w:val="24"/>
              </w:rPr>
              <w:t xml:space="preserve">Бюджет Коношского МР, </w:t>
            </w:r>
          </w:p>
          <w:p w:rsidR="00732386" w:rsidRDefault="00732386" w:rsidP="00B47E98">
            <w:pPr>
              <w:spacing w:line="276" w:lineRule="auto"/>
              <w:jc w:val="center"/>
              <w:rPr>
                <w:color w:val="000000"/>
                <w:sz w:val="24"/>
                <w:szCs w:val="24"/>
              </w:rPr>
            </w:pPr>
          </w:p>
          <w:p w:rsidR="00B47E98" w:rsidRPr="00B47E98" w:rsidRDefault="00B47E98" w:rsidP="00B47E98">
            <w:pPr>
              <w:spacing w:line="276" w:lineRule="auto"/>
              <w:jc w:val="center"/>
              <w:rPr>
                <w:color w:val="000000"/>
                <w:sz w:val="24"/>
                <w:szCs w:val="24"/>
              </w:rPr>
            </w:pPr>
            <w:r w:rsidRPr="00B47E98">
              <w:rPr>
                <w:color w:val="000000"/>
                <w:sz w:val="24"/>
                <w:szCs w:val="24"/>
              </w:rPr>
              <w:t>Местный бюджет</w:t>
            </w:r>
          </w:p>
        </w:tc>
        <w:tc>
          <w:tcPr>
            <w:tcW w:w="993" w:type="dxa"/>
            <w:shd w:val="clear" w:color="auto" w:fill="auto"/>
            <w:vAlign w:val="center"/>
          </w:tcPr>
          <w:p w:rsidR="00732386" w:rsidRPr="00732386" w:rsidRDefault="00184042" w:rsidP="00B47E98">
            <w:pPr>
              <w:spacing w:line="276" w:lineRule="auto"/>
              <w:jc w:val="center"/>
              <w:rPr>
                <w:color w:val="000000"/>
                <w:sz w:val="24"/>
                <w:szCs w:val="24"/>
              </w:rPr>
            </w:pPr>
            <w:r>
              <w:rPr>
                <w:color w:val="000000"/>
                <w:sz w:val="24"/>
                <w:szCs w:val="24"/>
              </w:rPr>
              <w:t>15000</w:t>
            </w:r>
          </w:p>
        </w:tc>
        <w:tc>
          <w:tcPr>
            <w:tcW w:w="1016" w:type="dxa"/>
            <w:shd w:val="clear" w:color="auto" w:fill="auto"/>
            <w:vAlign w:val="center"/>
          </w:tcPr>
          <w:p w:rsidR="00B47E98" w:rsidRPr="00732386" w:rsidRDefault="00B47E98" w:rsidP="00B47E98">
            <w:pPr>
              <w:spacing w:line="276" w:lineRule="auto"/>
              <w:jc w:val="center"/>
              <w:rPr>
                <w:color w:val="000000"/>
                <w:sz w:val="24"/>
                <w:szCs w:val="24"/>
              </w:rPr>
            </w:pPr>
          </w:p>
        </w:tc>
        <w:tc>
          <w:tcPr>
            <w:tcW w:w="992" w:type="dxa"/>
            <w:shd w:val="clear" w:color="auto" w:fill="auto"/>
            <w:vAlign w:val="center"/>
          </w:tcPr>
          <w:p w:rsidR="00B47E98" w:rsidRPr="00732386" w:rsidRDefault="00B47E98" w:rsidP="00B47E98">
            <w:pPr>
              <w:spacing w:line="276" w:lineRule="auto"/>
              <w:jc w:val="center"/>
              <w:rPr>
                <w:color w:val="000000"/>
                <w:sz w:val="24"/>
                <w:szCs w:val="24"/>
              </w:rPr>
            </w:pPr>
          </w:p>
        </w:tc>
        <w:tc>
          <w:tcPr>
            <w:tcW w:w="993" w:type="dxa"/>
            <w:shd w:val="clear" w:color="auto" w:fill="auto"/>
            <w:vAlign w:val="center"/>
          </w:tcPr>
          <w:p w:rsidR="00B47E98" w:rsidRPr="00732386" w:rsidRDefault="00B47E98" w:rsidP="00B47E98">
            <w:pPr>
              <w:spacing w:line="276" w:lineRule="auto"/>
              <w:jc w:val="center"/>
              <w:rPr>
                <w:color w:val="000000"/>
                <w:sz w:val="24"/>
                <w:szCs w:val="24"/>
              </w:rPr>
            </w:pPr>
          </w:p>
        </w:tc>
        <w:tc>
          <w:tcPr>
            <w:tcW w:w="992" w:type="dxa"/>
            <w:shd w:val="clear" w:color="auto" w:fill="auto"/>
            <w:vAlign w:val="center"/>
          </w:tcPr>
          <w:p w:rsidR="00B47E98" w:rsidRPr="00732386" w:rsidRDefault="00B47E98" w:rsidP="00B47E98">
            <w:pPr>
              <w:spacing w:line="276" w:lineRule="auto"/>
              <w:jc w:val="center"/>
              <w:rPr>
                <w:color w:val="000000"/>
                <w:sz w:val="24"/>
                <w:szCs w:val="24"/>
              </w:rPr>
            </w:pPr>
          </w:p>
        </w:tc>
        <w:tc>
          <w:tcPr>
            <w:tcW w:w="992" w:type="dxa"/>
            <w:shd w:val="clear" w:color="auto" w:fill="auto"/>
            <w:vAlign w:val="center"/>
          </w:tcPr>
          <w:p w:rsidR="00B47E98" w:rsidRPr="00732386" w:rsidRDefault="00B47E98" w:rsidP="00B47E98">
            <w:pPr>
              <w:spacing w:line="276" w:lineRule="auto"/>
              <w:jc w:val="center"/>
              <w:rPr>
                <w:color w:val="000000"/>
                <w:sz w:val="24"/>
                <w:szCs w:val="24"/>
              </w:rPr>
            </w:pPr>
          </w:p>
        </w:tc>
        <w:tc>
          <w:tcPr>
            <w:tcW w:w="1070" w:type="dxa"/>
            <w:shd w:val="clear" w:color="auto" w:fill="auto"/>
            <w:vAlign w:val="center"/>
          </w:tcPr>
          <w:p w:rsidR="00B47E98" w:rsidRPr="00732386" w:rsidRDefault="00B47E98" w:rsidP="00B47E98">
            <w:pPr>
              <w:spacing w:line="276" w:lineRule="auto"/>
              <w:jc w:val="center"/>
              <w:rPr>
                <w:color w:val="000000"/>
                <w:sz w:val="24"/>
                <w:szCs w:val="24"/>
              </w:rPr>
            </w:pPr>
          </w:p>
        </w:tc>
        <w:tc>
          <w:tcPr>
            <w:tcW w:w="1033" w:type="dxa"/>
            <w:vAlign w:val="center"/>
          </w:tcPr>
          <w:p w:rsidR="00732386" w:rsidRPr="00732386" w:rsidRDefault="00732386" w:rsidP="00732386">
            <w:pPr>
              <w:spacing w:line="276" w:lineRule="auto"/>
              <w:jc w:val="center"/>
              <w:rPr>
                <w:color w:val="000000"/>
                <w:sz w:val="24"/>
                <w:szCs w:val="24"/>
              </w:rPr>
            </w:pPr>
            <w:r w:rsidRPr="00732386">
              <w:rPr>
                <w:color w:val="000000"/>
                <w:sz w:val="24"/>
                <w:szCs w:val="24"/>
              </w:rPr>
              <w:t>10000</w:t>
            </w:r>
          </w:p>
          <w:p w:rsidR="00732386" w:rsidRPr="00732386" w:rsidRDefault="00732386" w:rsidP="00732386">
            <w:pPr>
              <w:spacing w:line="276" w:lineRule="auto"/>
              <w:jc w:val="center"/>
              <w:rPr>
                <w:color w:val="000000"/>
                <w:sz w:val="24"/>
                <w:szCs w:val="24"/>
              </w:rPr>
            </w:pPr>
          </w:p>
          <w:p w:rsidR="00B47E98" w:rsidRPr="00732386" w:rsidRDefault="00732386" w:rsidP="00732386">
            <w:pPr>
              <w:spacing w:line="276" w:lineRule="auto"/>
              <w:jc w:val="center"/>
              <w:rPr>
                <w:color w:val="000000"/>
                <w:sz w:val="24"/>
                <w:szCs w:val="24"/>
              </w:rPr>
            </w:pPr>
            <w:r w:rsidRPr="00732386">
              <w:rPr>
                <w:color w:val="000000"/>
                <w:sz w:val="24"/>
                <w:szCs w:val="24"/>
              </w:rPr>
              <w:t>5000</w:t>
            </w:r>
          </w:p>
        </w:tc>
        <w:tc>
          <w:tcPr>
            <w:tcW w:w="1866" w:type="dxa"/>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Администрация МО «Коношское»</w:t>
            </w:r>
          </w:p>
        </w:tc>
      </w:tr>
      <w:tr w:rsidR="00B47E98" w:rsidRPr="00B47E98" w:rsidTr="001D111A">
        <w:trPr>
          <w:trHeight w:val="20"/>
        </w:trPr>
        <w:tc>
          <w:tcPr>
            <w:tcW w:w="2977" w:type="dxa"/>
            <w:shd w:val="clear" w:color="auto" w:fill="auto"/>
            <w:vAlign w:val="center"/>
          </w:tcPr>
          <w:p w:rsidR="00B47E98" w:rsidRPr="00B47E98" w:rsidRDefault="00B47E98" w:rsidP="00B47E98">
            <w:pPr>
              <w:spacing w:line="276" w:lineRule="auto"/>
              <w:jc w:val="left"/>
              <w:rPr>
                <w:color w:val="000000"/>
                <w:sz w:val="24"/>
                <w:szCs w:val="24"/>
              </w:rPr>
            </w:pPr>
            <w:r w:rsidRPr="00B47E98">
              <w:rPr>
                <w:color w:val="000000"/>
                <w:sz w:val="24"/>
                <w:szCs w:val="24"/>
              </w:rPr>
              <w:t xml:space="preserve">Организация велосипедных дорожек </w:t>
            </w:r>
          </w:p>
        </w:tc>
        <w:tc>
          <w:tcPr>
            <w:tcW w:w="2126" w:type="dxa"/>
            <w:vAlign w:val="center"/>
          </w:tcPr>
          <w:p w:rsidR="00732386" w:rsidRDefault="00B47E98" w:rsidP="00B47E98">
            <w:pPr>
              <w:spacing w:line="276" w:lineRule="auto"/>
              <w:jc w:val="center"/>
              <w:rPr>
                <w:color w:val="000000"/>
                <w:sz w:val="24"/>
                <w:szCs w:val="24"/>
              </w:rPr>
            </w:pPr>
            <w:r w:rsidRPr="00B47E98">
              <w:rPr>
                <w:color w:val="000000"/>
                <w:sz w:val="24"/>
                <w:szCs w:val="24"/>
              </w:rPr>
              <w:t>Бюджет Коношского МР,</w:t>
            </w:r>
          </w:p>
          <w:p w:rsidR="00732386" w:rsidRDefault="00732386" w:rsidP="00B47E98">
            <w:pPr>
              <w:spacing w:line="276" w:lineRule="auto"/>
              <w:jc w:val="center"/>
              <w:rPr>
                <w:color w:val="000000"/>
                <w:sz w:val="24"/>
                <w:szCs w:val="24"/>
              </w:rPr>
            </w:pPr>
          </w:p>
          <w:p w:rsidR="00B47E98" w:rsidRPr="00B47E98" w:rsidRDefault="00B47E98" w:rsidP="00B47E98">
            <w:pPr>
              <w:spacing w:line="276" w:lineRule="auto"/>
              <w:jc w:val="center"/>
              <w:rPr>
                <w:color w:val="000000"/>
                <w:sz w:val="24"/>
                <w:szCs w:val="24"/>
              </w:rPr>
            </w:pPr>
            <w:r w:rsidRPr="00B47E98">
              <w:rPr>
                <w:color w:val="000000"/>
                <w:sz w:val="24"/>
                <w:szCs w:val="24"/>
              </w:rPr>
              <w:t xml:space="preserve"> Местный бюджет</w:t>
            </w:r>
          </w:p>
        </w:tc>
        <w:tc>
          <w:tcPr>
            <w:tcW w:w="993" w:type="dxa"/>
            <w:shd w:val="clear" w:color="auto" w:fill="auto"/>
            <w:vAlign w:val="center"/>
          </w:tcPr>
          <w:p w:rsidR="00732386" w:rsidRPr="00732386" w:rsidRDefault="00E21E01" w:rsidP="00B47E98">
            <w:pPr>
              <w:spacing w:line="276" w:lineRule="auto"/>
              <w:jc w:val="center"/>
              <w:rPr>
                <w:color w:val="000000"/>
                <w:sz w:val="24"/>
                <w:szCs w:val="24"/>
              </w:rPr>
            </w:pPr>
            <w:r>
              <w:rPr>
                <w:color w:val="000000"/>
                <w:sz w:val="24"/>
                <w:szCs w:val="24"/>
              </w:rPr>
              <w:t>1000</w:t>
            </w:r>
          </w:p>
        </w:tc>
        <w:tc>
          <w:tcPr>
            <w:tcW w:w="1016" w:type="dxa"/>
            <w:shd w:val="clear" w:color="auto" w:fill="auto"/>
            <w:vAlign w:val="center"/>
          </w:tcPr>
          <w:p w:rsidR="00B47E98" w:rsidRPr="00732386" w:rsidRDefault="00B47E98" w:rsidP="00B47E98">
            <w:pPr>
              <w:spacing w:line="276" w:lineRule="auto"/>
              <w:jc w:val="center"/>
              <w:rPr>
                <w:color w:val="000000"/>
                <w:sz w:val="24"/>
                <w:szCs w:val="24"/>
              </w:rPr>
            </w:pPr>
          </w:p>
        </w:tc>
        <w:tc>
          <w:tcPr>
            <w:tcW w:w="992" w:type="dxa"/>
            <w:shd w:val="clear" w:color="auto" w:fill="auto"/>
            <w:vAlign w:val="center"/>
          </w:tcPr>
          <w:p w:rsidR="00B47E98" w:rsidRPr="00732386" w:rsidRDefault="00B47E98" w:rsidP="00B47E98">
            <w:pPr>
              <w:spacing w:line="276" w:lineRule="auto"/>
              <w:jc w:val="center"/>
              <w:rPr>
                <w:color w:val="000000"/>
                <w:sz w:val="24"/>
                <w:szCs w:val="24"/>
              </w:rPr>
            </w:pPr>
          </w:p>
        </w:tc>
        <w:tc>
          <w:tcPr>
            <w:tcW w:w="993" w:type="dxa"/>
            <w:shd w:val="clear" w:color="auto" w:fill="auto"/>
            <w:vAlign w:val="center"/>
          </w:tcPr>
          <w:p w:rsidR="00B47E98" w:rsidRPr="00732386" w:rsidRDefault="00B47E98" w:rsidP="00B47E98">
            <w:pPr>
              <w:spacing w:line="276" w:lineRule="auto"/>
              <w:jc w:val="center"/>
              <w:rPr>
                <w:color w:val="000000"/>
                <w:sz w:val="24"/>
                <w:szCs w:val="24"/>
              </w:rPr>
            </w:pPr>
          </w:p>
        </w:tc>
        <w:tc>
          <w:tcPr>
            <w:tcW w:w="992" w:type="dxa"/>
            <w:shd w:val="clear" w:color="auto" w:fill="auto"/>
            <w:vAlign w:val="center"/>
          </w:tcPr>
          <w:p w:rsidR="00B47E98" w:rsidRPr="00732386" w:rsidRDefault="00B47E98" w:rsidP="00B47E98">
            <w:pPr>
              <w:spacing w:line="276" w:lineRule="auto"/>
              <w:jc w:val="center"/>
              <w:rPr>
                <w:color w:val="000000"/>
                <w:sz w:val="24"/>
                <w:szCs w:val="24"/>
              </w:rPr>
            </w:pPr>
          </w:p>
        </w:tc>
        <w:tc>
          <w:tcPr>
            <w:tcW w:w="992" w:type="dxa"/>
            <w:shd w:val="clear" w:color="auto" w:fill="auto"/>
            <w:vAlign w:val="center"/>
          </w:tcPr>
          <w:p w:rsidR="00B47E98" w:rsidRPr="00732386" w:rsidRDefault="00B47E98" w:rsidP="00B47E98">
            <w:pPr>
              <w:spacing w:line="276" w:lineRule="auto"/>
              <w:jc w:val="center"/>
              <w:rPr>
                <w:color w:val="000000"/>
                <w:sz w:val="24"/>
                <w:szCs w:val="24"/>
              </w:rPr>
            </w:pPr>
          </w:p>
        </w:tc>
        <w:tc>
          <w:tcPr>
            <w:tcW w:w="1070" w:type="dxa"/>
            <w:shd w:val="clear" w:color="auto" w:fill="auto"/>
            <w:vAlign w:val="center"/>
          </w:tcPr>
          <w:p w:rsidR="00B47E98" w:rsidRPr="00732386" w:rsidRDefault="00B47E98" w:rsidP="00B47E98">
            <w:pPr>
              <w:spacing w:line="276" w:lineRule="auto"/>
              <w:jc w:val="center"/>
              <w:rPr>
                <w:color w:val="000000"/>
                <w:sz w:val="24"/>
                <w:szCs w:val="24"/>
              </w:rPr>
            </w:pPr>
          </w:p>
        </w:tc>
        <w:tc>
          <w:tcPr>
            <w:tcW w:w="1033" w:type="dxa"/>
            <w:vAlign w:val="center"/>
          </w:tcPr>
          <w:p w:rsidR="00732386" w:rsidRPr="00732386" w:rsidRDefault="00732386" w:rsidP="00732386">
            <w:pPr>
              <w:spacing w:line="276" w:lineRule="auto"/>
              <w:jc w:val="center"/>
              <w:rPr>
                <w:color w:val="000000"/>
                <w:sz w:val="24"/>
                <w:szCs w:val="24"/>
              </w:rPr>
            </w:pPr>
            <w:r w:rsidRPr="00732386">
              <w:rPr>
                <w:color w:val="000000"/>
                <w:sz w:val="24"/>
                <w:szCs w:val="24"/>
              </w:rPr>
              <w:t>850</w:t>
            </w:r>
          </w:p>
          <w:p w:rsidR="00732386" w:rsidRPr="00732386" w:rsidRDefault="00732386" w:rsidP="00732386">
            <w:pPr>
              <w:spacing w:line="276" w:lineRule="auto"/>
              <w:jc w:val="center"/>
              <w:rPr>
                <w:color w:val="000000"/>
                <w:sz w:val="24"/>
                <w:szCs w:val="24"/>
              </w:rPr>
            </w:pPr>
          </w:p>
          <w:p w:rsidR="00B47E98" w:rsidRPr="00732386" w:rsidRDefault="00732386" w:rsidP="00732386">
            <w:pPr>
              <w:spacing w:line="276" w:lineRule="auto"/>
              <w:jc w:val="center"/>
              <w:rPr>
                <w:color w:val="000000"/>
                <w:sz w:val="24"/>
                <w:szCs w:val="24"/>
              </w:rPr>
            </w:pPr>
            <w:r w:rsidRPr="00732386">
              <w:rPr>
                <w:color w:val="000000"/>
                <w:sz w:val="24"/>
                <w:szCs w:val="24"/>
              </w:rPr>
              <w:t>150</w:t>
            </w:r>
          </w:p>
        </w:tc>
        <w:tc>
          <w:tcPr>
            <w:tcW w:w="1866" w:type="dxa"/>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Администрация МО «Коношское»</w:t>
            </w:r>
          </w:p>
        </w:tc>
      </w:tr>
      <w:tr w:rsidR="00B47E98" w:rsidRPr="00B47E98" w:rsidTr="001D111A">
        <w:trPr>
          <w:trHeight w:val="20"/>
        </w:trPr>
        <w:tc>
          <w:tcPr>
            <w:tcW w:w="2977" w:type="dxa"/>
            <w:shd w:val="clear" w:color="auto" w:fill="auto"/>
            <w:vAlign w:val="center"/>
          </w:tcPr>
          <w:p w:rsidR="00B47E98" w:rsidRPr="00B47E98" w:rsidRDefault="00B47E98" w:rsidP="00E21E01">
            <w:pPr>
              <w:spacing w:line="276" w:lineRule="auto"/>
              <w:jc w:val="left"/>
              <w:rPr>
                <w:color w:val="000000"/>
                <w:sz w:val="24"/>
                <w:szCs w:val="24"/>
              </w:rPr>
            </w:pPr>
            <w:r w:rsidRPr="00E21E01">
              <w:rPr>
                <w:color w:val="000000"/>
                <w:sz w:val="24"/>
                <w:szCs w:val="24"/>
              </w:rPr>
              <w:t xml:space="preserve">Строительство автомобильного моста через железнодорожные пути в районе </w:t>
            </w:r>
            <w:r w:rsidR="00E21E01" w:rsidRPr="00622977">
              <w:rPr>
                <w:color w:val="000000" w:themeColor="text1"/>
                <w:sz w:val="24"/>
                <w:szCs w:val="24"/>
              </w:rPr>
              <w:t xml:space="preserve">ул. </w:t>
            </w:r>
            <w:r w:rsidR="00E21E01" w:rsidRPr="0021267C">
              <w:rPr>
                <w:color w:val="000000" w:themeColor="text1"/>
                <w:sz w:val="24"/>
                <w:szCs w:val="24"/>
              </w:rPr>
              <w:t>Мамонова- пр. Октябрьский</w:t>
            </w:r>
          </w:p>
        </w:tc>
        <w:tc>
          <w:tcPr>
            <w:tcW w:w="2126" w:type="dxa"/>
            <w:vAlign w:val="center"/>
          </w:tcPr>
          <w:p w:rsidR="00732386" w:rsidRDefault="00732386" w:rsidP="00732386">
            <w:pPr>
              <w:widowControl/>
              <w:snapToGrid/>
              <w:spacing w:line="276" w:lineRule="auto"/>
              <w:jc w:val="center"/>
              <w:rPr>
                <w:color w:val="000000"/>
                <w:sz w:val="24"/>
                <w:szCs w:val="24"/>
              </w:rPr>
            </w:pPr>
            <w:r w:rsidRPr="00B47E98">
              <w:rPr>
                <w:color w:val="000000"/>
                <w:sz w:val="24"/>
                <w:szCs w:val="24"/>
              </w:rPr>
              <w:t>Областной бюджет,</w:t>
            </w:r>
          </w:p>
          <w:p w:rsidR="00732386" w:rsidRDefault="00732386" w:rsidP="00732386">
            <w:pPr>
              <w:widowControl/>
              <w:snapToGrid/>
              <w:spacing w:line="276" w:lineRule="auto"/>
              <w:jc w:val="center"/>
              <w:rPr>
                <w:color w:val="000000"/>
                <w:sz w:val="24"/>
                <w:szCs w:val="24"/>
              </w:rPr>
            </w:pPr>
          </w:p>
          <w:p w:rsidR="00732386" w:rsidRDefault="00B47E98" w:rsidP="00B47E98">
            <w:pPr>
              <w:spacing w:line="276" w:lineRule="auto"/>
              <w:jc w:val="center"/>
              <w:rPr>
                <w:color w:val="000000"/>
                <w:sz w:val="24"/>
                <w:szCs w:val="24"/>
              </w:rPr>
            </w:pPr>
            <w:r w:rsidRPr="00B47E98">
              <w:rPr>
                <w:color w:val="000000"/>
                <w:sz w:val="24"/>
                <w:szCs w:val="24"/>
              </w:rPr>
              <w:t>Бюджет Коношского МР,</w:t>
            </w:r>
          </w:p>
          <w:p w:rsidR="00732386" w:rsidRDefault="00732386" w:rsidP="00B47E98">
            <w:pPr>
              <w:spacing w:line="276" w:lineRule="auto"/>
              <w:jc w:val="center"/>
              <w:rPr>
                <w:color w:val="000000"/>
                <w:sz w:val="24"/>
                <w:szCs w:val="24"/>
              </w:rPr>
            </w:pPr>
          </w:p>
          <w:p w:rsidR="00B47E98" w:rsidRPr="00B47E98" w:rsidRDefault="00B47E98" w:rsidP="00B47E98">
            <w:pPr>
              <w:spacing w:line="276" w:lineRule="auto"/>
              <w:jc w:val="center"/>
              <w:rPr>
                <w:color w:val="000000"/>
                <w:sz w:val="24"/>
                <w:szCs w:val="24"/>
              </w:rPr>
            </w:pPr>
            <w:r w:rsidRPr="00B47E98">
              <w:rPr>
                <w:color w:val="000000"/>
                <w:sz w:val="24"/>
                <w:szCs w:val="24"/>
              </w:rPr>
              <w:t xml:space="preserve"> Местный бюджет</w:t>
            </w:r>
          </w:p>
        </w:tc>
        <w:tc>
          <w:tcPr>
            <w:tcW w:w="993" w:type="dxa"/>
            <w:shd w:val="clear" w:color="auto" w:fill="auto"/>
            <w:vAlign w:val="center"/>
          </w:tcPr>
          <w:p w:rsidR="00732386" w:rsidRPr="00B253D1" w:rsidRDefault="00460884" w:rsidP="00B253D1">
            <w:pPr>
              <w:spacing w:line="276" w:lineRule="auto"/>
              <w:jc w:val="center"/>
              <w:rPr>
                <w:color w:val="000000"/>
                <w:sz w:val="24"/>
                <w:szCs w:val="24"/>
              </w:rPr>
            </w:pPr>
            <w:r>
              <w:rPr>
                <w:color w:val="000000"/>
                <w:sz w:val="24"/>
                <w:szCs w:val="24"/>
              </w:rPr>
              <w:t>260000</w:t>
            </w:r>
          </w:p>
        </w:tc>
        <w:tc>
          <w:tcPr>
            <w:tcW w:w="1016" w:type="dxa"/>
            <w:shd w:val="clear" w:color="auto" w:fill="auto"/>
            <w:vAlign w:val="center"/>
          </w:tcPr>
          <w:p w:rsidR="00B47E98" w:rsidRPr="00B253D1" w:rsidRDefault="00B47E98" w:rsidP="00B47E98">
            <w:pPr>
              <w:spacing w:line="276" w:lineRule="auto"/>
              <w:jc w:val="center"/>
              <w:rPr>
                <w:color w:val="000000"/>
                <w:sz w:val="24"/>
                <w:szCs w:val="24"/>
              </w:rPr>
            </w:pPr>
          </w:p>
        </w:tc>
        <w:tc>
          <w:tcPr>
            <w:tcW w:w="992" w:type="dxa"/>
            <w:shd w:val="clear" w:color="auto" w:fill="auto"/>
            <w:vAlign w:val="center"/>
          </w:tcPr>
          <w:p w:rsidR="00B47E98" w:rsidRPr="00B253D1" w:rsidRDefault="00B47E98" w:rsidP="00B47E98">
            <w:pPr>
              <w:spacing w:line="276" w:lineRule="auto"/>
              <w:jc w:val="center"/>
              <w:rPr>
                <w:color w:val="000000"/>
                <w:sz w:val="24"/>
                <w:szCs w:val="24"/>
              </w:rPr>
            </w:pPr>
          </w:p>
        </w:tc>
        <w:tc>
          <w:tcPr>
            <w:tcW w:w="993" w:type="dxa"/>
            <w:shd w:val="clear" w:color="auto" w:fill="auto"/>
            <w:vAlign w:val="center"/>
          </w:tcPr>
          <w:p w:rsidR="00B47E98" w:rsidRPr="00B253D1" w:rsidRDefault="00B47E98" w:rsidP="00B47E98">
            <w:pPr>
              <w:spacing w:line="276" w:lineRule="auto"/>
              <w:jc w:val="center"/>
              <w:rPr>
                <w:color w:val="000000"/>
                <w:sz w:val="24"/>
                <w:szCs w:val="24"/>
              </w:rPr>
            </w:pPr>
          </w:p>
        </w:tc>
        <w:tc>
          <w:tcPr>
            <w:tcW w:w="992" w:type="dxa"/>
            <w:shd w:val="clear" w:color="auto" w:fill="auto"/>
            <w:vAlign w:val="center"/>
          </w:tcPr>
          <w:p w:rsidR="00B47E98" w:rsidRPr="00B253D1" w:rsidRDefault="00B47E98" w:rsidP="00B47E98">
            <w:pPr>
              <w:spacing w:line="276" w:lineRule="auto"/>
              <w:jc w:val="center"/>
              <w:rPr>
                <w:color w:val="000000"/>
                <w:sz w:val="24"/>
                <w:szCs w:val="24"/>
              </w:rPr>
            </w:pPr>
          </w:p>
        </w:tc>
        <w:tc>
          <w:tcPr>
            <w:tcW w:w="992" w:type="dxa"/>
            <w:shd w:val="clear" w:color="auto" w:fill="auto"/>
            <w:vAlign w:val="center"/>
          </w:tcPr>
          <w:p w:rsidR="00B47E98" w:rsidRPr="00B253D1" w:rsidRDefault="00B47E98" w:rsidP="00B47E98">
            <w:pPr>
              <w:spacing w:line="276" w:lineRule="auto"/>
              <w:jc w:val="center"/>
              <w:rPr>
                <w:color w:val="000000"/>
                <w:sz w:val="24"/>
                <w:szCs w:val="24"/>
              </w:rPr>
            </w:pPr>
          </w:p>
        </w:tc>
        <w:tc>
          <w:tcPr>
            <w:tcW w:w="1070" w:type="dxa"/>
            <w:shd w:val="clear" w:color="auto" w:fill="auto"/>
            <w:vAlign w:val="center"/>
          </w:tcPr>
          <w:p w:rsidR="00B47E98" w:rsidRPr="00B253D1" w:rsidRDefault="00B47E98" w:rsidP="00B47E98">
            <w:pPr>
              <w:spacing w:line="276" w:lineRule="auto"/>
              <w:jc w:val="center"/>
              <w:rPr>
                <w:color w:val="000000"/>
                <w:sz w:val="24"/>
                <w:szCs w:val="24"/>
              </w:rPr>
            </w:pPr>
          </w:p>
        </w:tc>
        <w:tc>
          <w:tcPr>
            <w:tcW w:w="1033" w:type="dxa"/>
            <w:vAlign w:val="center"/>
          </w:tcPr>
          <w:p w:rsidR="00B253D1" w:rsidRPr="00B253D1" w:rsidRDefault="00B67F2A" w:rsidP="00B253D1">
            <w:pPr>
              <w:spacing w:line="276" w:lineRule="auto"/>
              <w:jc w:val="center"/>
              <w:rPr>
                <w:color w:val="000000"/>
                <w:sz w:val="24"/>
                <w:szCs w:val="24"/>
              </w:rPr>
            </w:pPr>
            <w:r>
              <w:rPr>
                <w:color w:val="000000"/>
                <w:sz w:val="24"/>
                <w:szCs w:val="24"/>
              </w:rPr>
              <w:t>200</w:t>
            </w:r>
            <w:r w:rsidR="00E21E01">
              <w:rPr>
                <w:color w:val="000000"/>
                <w:sz w:val="24"/>
                <w:szCs w:val="24"/>
              </w:rPr>
              <w:t>000</w:t>
            </w:r>
          </w:p>
          <w:p w:rsidR="00B253D1" w:rsidRPr="00B253D1" w:rsidRDefault="00B253D1" w:rsidP="00B253D1">
            <w:pPr>
              <w:spacing w:line="276" w:lineRule="auto"/>
              <w:jc w:val="center"/>
              <w:rPr>
                <w:color w:val="000000"/>
                <w:sz w:val="24"/>
                <w:szCs w:val="24"/>
              </w:rPr>
            </w:pPr>
          </w:p>
          <w:p w:rsidR="00B253D1" w:rsidRPr="00B253D1" w:rsidRDefault="00B253D1" w:rsidP="00B253D1">
            <w:pPr>
              <w:spacing w:line="276" w:lineRule="auto"/>
              <w:jc w:val="center"/>
              <w:rPr>
                <w:color w:val="000000"/>
                <w:sz w:val="24"/>
                <w:szCs w:val="24"/>
              </w:rPr>
            </w:pPr>
          </w:p>
          <w:p w:rsidR="00B253D1" w:rsidRPr="00B253D1" w:rsidRDefault="00B67F2A" w:rsidP="00B253D1">
            <w:pPr>
              <w:spacing w:line="276" w:lineRule="auto"/>
              <w:jc w:val="center"/>
              <w:rPr>
                <w:color w:val="000000"/>
                <w:sz w:val="24"/>
                <w:szCs w:val="24"/>
              </w:rPr>
            </w:pPr>
            <w:r>
              <w:rPr>
                <w:color w:val="000000"/>
                <w:sz w:val="24"/>
                <w:szCs w:val="24"/>
              </w:rPr>
              <w:t>56000</w:t>
            </w:r>
          </w:p>
          <w:p w:rsidR="00B253D1" w:rsidRPr="00B253D1" w:rsidRDefault="00B253D1" w:rsidP="00B253D1">
            <w:pPr>
              <w:spacing w:line="276" w:lineRule="auto"/>
              <w:jc w:val="center"/>
              <w:rPr>
                <w:color w:val="000000"/>
                <w:sz w:val="24"/>
                <w:szCs w:val="24"/>
              </w:rPr>
            </w:pPr>
          </w:p>
          <w:p w:rsidR="00B253D1" w:rsidRPr="00B253D1" w:rsidRDefault="00B253D1" w:rsidP="00B253D1">
            <w:pPr>
              <w:spacing w:line="276" w:lineRule="auto"/>
              <w:jc w:val="center"/>
              <w:rPr>
                <w:color w:val="000000"/>
                <w:sz w:val="24"/>
                <w:szCs w:val="24"/>
              </w:rPr>
            </w:pPr>
          </w:p>
          <w:p w:rsidR="00B47E98" w:rsidRPr="00B253D1" w:rsidRDefault="00B67F2A" w:rsidP="00460884">
            <w:pPr>
              <w:spacing w:line="276" w:lineRule="auto"/>
              <w:jc w:val="center"/>
              <w:rPr>
                <w:color w:val="000000"/>
                <w:sz w:val="24"/>
                <w:szCs w:val="24"/>
              </w:rPr>
            </w:pPr>
            <w:r>
              <w:rPr>
                <w:color w:val="000000"/>
                <w:sz w:val="24"/>
                <w:szCs w:val="24"/>
              </w:rPr>
              <w:t>4</w:t>
            </w:r>
            <w:r w:rsidR="00E21E01">
              <w:rPr>
                <w:color w:val="000000"/>
                <w:sz w:val="24"/>
                <w:szCs w:val="24"/>
              </w:rPr>
              <w:t>000</w:t>
            </w:r>
          </w:p>
        </w:tc>
        <w:tc>
          <w:tcPr>
            <w:tcW w:w="1866" w:type="dxa"/>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Администрация МО «Коношское»</w:t>
            </w:r>
          </w:p>
        </w:tc>
      </w:tr>
      <w:tr w:rsidR="00B47E98" w:rsidRPr="00B47E98" w:rsidTr="001D111A">
        <w:trPr>
          <w:trHeight w:val="20"/>
        </w:trPr>
        <w:tc>
          <w:tcPr>
            <w:tcW w:w="2977" w:type="dxa"/>
            <w:shd w:val="clear" w:color="auto" w:fill="auto"/>
            <w:vAlign w:val="center"/>
          </w:tcPr>
          <w:p w:rsidR="00B47E98" w:rsidRPr="00B47E98" w:rsidRDefault="00B47E98" w:rsidP="00B47E98">
            <w:pPr>
              <w:spacing w:line="276" w:lineRule="auto"/>
              <w:jc w:val="left"/>
              <w:rPr>
                <w:color w:val="000000"/>
                <w:sz w:val="24"/>
                <w:szCs w:val="24"/>
              </w:rPr>
            </w:pPr>
            <w:r w:rsidRPr="00B47E98">
              <w:rPr>
                <w:color w:val="000000"/>
                <w:sz w:val="24"/>
                <w:szCs w:val="24"/>
              </w:rPr>
              <w:t>Строительство парковок и расширение парковочного пространства у социально значимых объектов</w:t>
            </w:r>
          </w:p>
        </w:tc>
        <w:tc>
          <w:tcPr>
            <w:tcW w:w="2126" w:type="dxa"/>
            <w:vAlign w:val="center"/>
          </w:tcPr>
          <w:p w:rsidR="00B47E98" w:rsidRPr="00B47E98" w:rsidRDefault="00B47E98" w:rsidP="00B47E98">
            <w:pPr>
              <w:widowControl/>
              <w:snapToGrid/>
              <w:spacing w:line="276" w:lineRule="auto"/>
              <w:jc w:val="center"/>
              <w:rPr>
                <w:color w:val="000000"/>
                <w:sz w:val="24"/>
                <w:szCs w:val="24"/>
              </w:rPr>
            </w:pPr>
            <w:r w:rsidRPr="00B47E98">
              <w:rPr>
                <w:color w:val="000000"/>
                <w:sz w:val="24"/>
                <w:szCs w:val="24"/>
              </w:rPr>
              <w:t>Внебюджетные источники</w:t>
            </w:r>
          </w:p>
        </w:tc>
        <w:tc>
          <w:tcPr>
            <w:tcW w:w="993"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1016"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992"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993"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992"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992"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1070"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1033" w:type="dxa"/>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1866" w:type="dxa"/>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Администрация МО «Коношское»</w:t>
            </w:r>
          </w:p>
        </w:tc>
      </w:tr>
      <w:tr w:rsidR="00B47E98" w:rsidRPr="00B47E98" w:rsidTr="001D111A">
        <w:trPr>
          <w:trHeight w:val="20"/>
        </w:trPr>
        <w:tc>
          <w:tcPr>
            <w:tcW w:w="2977" w:type="dxa"/>
            <w:shd w:val="clear" w:color="auto" w:fill="auto"/>
            <w:noWrap/>
            <w:vAlign w:val="center"/>
          </w:tcPr>
          <w:p w:rsidR="00B47E98" w:rsidRPr="00B47E98" w:rsidRDefault="00B47E98" w:rsidP="00B47E98">
            <w:pPr>
              <w:spacing w:line="276" w:lineRule="auto"/>
              <w:jc w:val="left"/>
              <w:rPr>
                <w:color w:val="000000"/>
                <w:sz w:val="24"/>
                <w:szCs w:val="24"/>
              </w:rPr>
            </w:pPr>
            <w:r w:rsidRPr="00B47E98">
              <w:rPr>
                <w:color w:val="000000"/>
                <w:sz w:val="24"/>
                <w:szCs w:val="24"/>
              </w:rPr>
              <w:t>Строительство гаражей</w:t>
            </w:r>
          </w:p>
        </w:tc>
        <w:tc>
          <w:tcPr>
            <w:tcW w:w="2126" w:type="dxa"/>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Внебюджетные источники</w:t>
            </w:r>
          </w:p>
        </w:tc>
        <w:tc>
          <w:tcPr>
            <w:tcW w:w="993"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1016"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992"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993"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992"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992"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1070"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1033" w:type="dxa"/>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1866" w:type="dxa"/>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Администрация МО «Коношское»</w:t>
            </w:r>
          </w:p>
        </w:tc>
      </w:tr>
      <w:tr w:rsidR="00B47E98" w:rsidRPr="00B47E98" w:rsidTr="001D111A">
        <w:trPr>
          <w:trHeight w:val="20"/>
        </w:trPr>
        <w:tc>
          <w:tcPr>
            <w:tcW w:w="2977" w:type="dxa"/>
            <w:shd w:val="clear" w:color="auto" w:fill="auto"/>
            <w:noWrap/>
            <w:vAlign w:val="center"/>
          </w:tcPr>
          <w:p w:rsidR="00B47E98" w:rsidRPr="00B47E98" w:rsidRDefault="00B47E98" w:rsidP="00B47E98">
            <w:pPr>
              <w:spacing w:line="276" w:lineRule="auto"/>
              <w:jc w:val="left"/>
              <w:rPr>
                <w:color w:val="000000"/>
                <w:sz w:val="24"/>
                <w:szCs w:val="24"/>
              </w:rPr>
            </w:pPr>
            <w:r w:rsidRPr="00B47E98">
              <w:rPr>
                <w:color w:val="000000"/>
                <w:sz w:val="24"/>
                <w:szCs w:val="24"/>
              </w:rPr>
              <w:lastRenderedPageBreak/>
              <w:t>Строительство станций техобслуживания</w:t>
            </w:r>
          </w:p>
        </w:tc>
        <w:tc>
          <w:tcPr>
            <w:tcW w:w="2126" w:type="dxa"/>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Внебюджетные источники</w:t>
            </w:r>
          </w:p>
        </w:tc>
        <w:tc>
          <w:tcPr>
            <w:tcW w:w="993"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1016"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992"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993"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992"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992"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1070"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1033" w:type="dxa"/>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1866" w:type="dxa"/>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Администрация МО «Коношское»</w:t>
            </w:r>
          </w:p>
        </w:tc>
      </w:tr>
      <w:tr w:rsidR="00B47E98" w:rsidRPr="00B47E98" w:rsidTr="001D111A">
        <w:trPr>
          <w:trHeight w:val="561"/>
        </w:trPr>
        <w:tc>
          <w:tcPr>
            <w:tcW w:w="2977" w:type="dxa"/>
            <w:shd w:val="clear" w:color="auto" w:fill="auto"/>
            <w:noWrap/>
            <w:vAlign w:val="center"/>
          </w:tcPr>
          <w:p w:rsidR="00B47E98" w:rsidRPr="00B47E98" w:rsidRDefault="00B47E98" w:rsidP="00B47E98">
            <w:pPr>
              <w:spacing w:line="276" w:lineRule="auto"/>
              <w:jc w:val="left"/>
              <w:rPr>
                <w:color w:val="000000"/>
                <w:sz w:val="24"/>
                <w:szCs w:val="24"/>
              </w:rPr>
            </w:pPr>
            <w:r w:rsidRPr="00B47E98">
              <w:rPr>
                <w:color w:val="000000"/>
                <w:sz w:val="24"/>
                <w:szCs w:val="24"/>
              </w:rPr>
              <w:t>Строительство АЗС</w:t>
            </w:r>
          </w:p>
        </w:tc>
        <w:tc>
          <w:tcPr>
            <w:tcW w:w="2126" w:type="dxa"/>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Внебюджетные источники</w:t>
            </w:r>
          </w:p>
        </w:tc>
        <w:tc>
          <w:tcPr>
            <w:tcW w:w="993"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1016"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992"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993"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992"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992"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1070" w:type="dxa"/>
            <w:shd w:val="clear" w:color="auto" w:fill="auto"/>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1033" w:type="dxa"/>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0</w:t>
            </w:r>
          </w:p>
        </w:tc>
        <w:tc>
          <w:tcPr>
            <w:tcW w:w="1866" w:type="dxa"/>
            <w:vAlign w:val="center"/>
          </w:tcPr>
          <w:p w:rsidR="00B47E98" w:rsidRPr="00B47E98" w:rsidRDefault="00B47E98" w:rsidP="00B47E98">
            <w:pPr>
              <w:spacing w:line="276" w:lineRule="auto"/>
              <w:jc w:val="center"/>
              <w:rPr>
                <w:color w:val="000000"/>
                <w:sz w:val="24"/>
                <w:szCs w:val="24"/>
              </w:rPr>
            </w:pPr>
            <w:r w:rsidRPr="00B47E98">
              <w:rPr>
                <w:color w:val="000000"/>
                <w:sz w:val="24"/>
                <w:szCs w:val="24"/>
              </w:rPr>
              <w:t>Администрация МО «Коношское»</w:t>
            </w:r>
          </w:p>
        </w:tc>
      </w:tr>
      <w:tr w:rsidR="00B253D1" w:rsidRPr="00B47E98" w:rsidTr="001D111A">
        <w:trPr>
          <w:trHeight w:val="20"/>
        </w:trPr>
        <w:tc>
          <w:tcPr>
            <w:tcW w:w="2977" w:type="dxa"/>
            <w:shd w:val="clear" w:color="auto" w:fill="auto"/>
            <w:noWrap/>
            <w:vAlign w:val="center"/>
          </w:tcPr>
          <w:p w:rsidR="00B253D1" w:rsidRPr="00B47E98" w:rsidRDefault="00B253D1" w:rsidP="00B253D1">
            <w:pPr>
              <w:spacing w:line="276" w:lineRule="auto"/>
              <w:jc w:val="left"/>
              <w:rPr>
                <w:color w:val="000000"/>
                <w:sz w:val="24"/>
                <w:szCs w:val="24"/>
              </w:rPr>
            </w:pPr>
            <w:r w:rsidRPr="00B47E98">
              <w:rPr>
                <w:color w:val="000000"/>
                <w:sz w:val="24"/>
                <w:szCs w:val="24"/>
              </w:rPr>
              <w:t>Содержание автомобильных дорог общего пользования местного значения муниципального образования и искусственных сооружений на них</w:t>
            </w:r>
          </w:p>
        </w:tc>
        <w:tc>
          <w:tcPr>
            <w:tcW w:w="2126" w:type="dxa"/>
            <w:vAlign w:val="center"/>
          </w:tcPr>
          <w:p w:rsidR="00B253D1" w:rsidRDefault="00B253D1" w:rsidP="00B253D1">
            <w:pPr>
              <w:spacing w:line="276" w:lineRule="auto"/>
              <w:jc w:val="center"/>
              <w:rPr>
                <w:color w:val="000000"/>
                <w:sz w:val="24"/>
                <w:szCs w:val="24"/>
              </w:rPr>
            </w:pPr>
          </w:p>
          <w:p w:rsidR="00B253D1" w:rsidRPr="00B47E98" w:rsidRDefault="00B253D1" w:rsidP="00B253D1">
            <w:pPr>
              <w:spacing w:line="276" w:lineRule="auto"/>
              <w:jc w:val="center"/>
              <w:rPr>
                <w:color w:val="000000"/>
                <w:sz w:val="24"/>
                <w:szCs w:val="24"/>
              </w:rPr>
            </w:pPr>
            <w:r w:rsidRPr="00B47E98">
              <w:rPr>
                <w:color w:val="000000"/>
                <w:sz w:val="24"/>
                <w:szCs w:val="24"/>
              </w:rPr>
              <w:t>Местный бюджет</w:t>
            </w:r>
          </w:p>
        </w:tc>
        <w:tc>
          <w:tcPr>
            <w:tcW w:w="993" w:type="dxa"/>
            <w:shd w:val="clear" w:color="auto" w:fill="auto"/>
            <w:vAlign w:val="center"/>
          </w:tcPr>
          <w:p w:rsidR="00B253D1" w:rsidRPr="00B253D1" w:rsidRDefault="00E21E01" w:rsidP="00B253D1">
            <w:pPr>
              <w:widowControl/>
              <w:snapToGrid/>
              <w:jc w:val="center"/>
              <w:rPr>
                <w:color w:val="000000"/>
                <w:sz w:val="24"/>
                <w:szCs w:val="24"/>
              </w:rPr>
            </w:pPr>
            <w:r>
              <w:rPr>
                <w:color w:val="000000"/>
                <w:sz w:val="24"/>
                <w:szCs w:val="24"/>
              </w:rPr>
              <w:t>104600</w:t>
            </w:r>
          </w:p>
        </w:tc>
        <w:tc>
          <w:tcPr>
            <w:tcW w:w="1016" w:type="dxa"/>
            <w:shd w:val="clear" w:color="auto" w:fill="auto"/>
            <w:vAlign w:val="center"/>
          </w:tcPr>
          <w:p w:rsidR="00B253D1" w:rsidRPr="00B253D1" w:rsidRDefault="00E21E01" w:rsidP="00B253D1">
            <w:pPr>
              <w:jc w:val="center"/>
              <w:rPr>
                <w:color w:val="000000"/>
                <w:sz w:val="24"/>
                <w:szCs w:val="24"/>
              </w:rPr>
            </w:pPr>
            <w:r>
              <w:rPr>
                <w:color w:val="000000"/>
                <w:sz w:val="24"/>
                <w:szCs w:val="24"/>
              </w:rPr>
              <w:t>5505</w:t>
            </w:r>
          </w:p>
        </w:tc>
        <w:tc>
          <w:tcPr>
            <w:tcW w:w="992" w:type="dxa"/>
            <w:shd w:val="clear" w:color="auto" w:fill="auto"/>
            <w:vAlign w:val="center"/>
          </w:tcPr>
          <w:p w:rsidR="00B253D1" w:rsidRPr="00B253D1" w:rsidRDefault="00E21E01" w:rsidP="00B253D1">
            <w:pPr>
              <w:jc w:val="center"/>
              <w:rPr>
                <w:color w:val="000000"/>
                <w:sz w:val="24"/>
                <w:szCs w:val="24"/>
              </w:rPr>
            </w:pPr>
            <w:r>
              <w:rPr>
                <w:color w:val="000000"/>
                <w:sz w:val="24"/>
                <w:szCs w:val="24"/>
              </w:rPr>
              <w:t>5505</w:t>
            </w:r>
          </w:p>
        </w:tc>
        <w:tc>
          <w:tcPr>
            <w:tcW w:w="993" w:type="dxa"/>
            <w:shd w:val="clear" w:color="auto" w:fill="auto"/>
            <w:vAlign w:val="center"/>
          </w:tcPr>
          <w:p w:rsidR="00B253D1" w:rsidRPr="00B253D1" w:rsidRDefault="00E21E01" w:rsidP="00B253D1">
            <w:pPr>
              <w:jc w:val="center"/>
              <w:rPr>
                <w:color w:val="000000"/>
                <w:sz w:val="24"/>
                <w:szCs w:val="24"/>
              </w:rPr>
            </w:pPr>
            <w:r>
              <w:rPr>
                <w:color w:val="000000"/>
                <w:sz w:val="24"/>
                <w:szCs w:val="24"/>
              </w:rPr>
              <w:t>5505</w:t>
            </w:r>
          </w:p>
        </w:tc>
        <w:tc>
          <w:tcPr>
            <w:tcW w:w="992" w:type="dxa"/>
            <w:shd w:val="clear" w:color="auto" w:fill="auto"/>
            <w:vAlign w:val="center"/>
          </w:tcPr>
          <w:p w:rsidR="00B253D1" w:rsidRPr="00B253D1" w:rsidRDefault="00E21E01" w:rsidP="00B253D1">
            <w:pPr>
              <w:jc w:val="center"/>
              <w:rPr>
                <w:color w:val="000000"/>
                <w:sz w:val="24"/>
                <w:szCs w:val="24"/>
              </w:rPr>
            </w:pPr>
            <w:r>
              <w:rPr>
                <w:color w:val="000000"/>
                <w:sz w:val="24"/>
                <w:szCs w:val="24"/>
              </w:rPr>
              <w:t>5505</w:t>
            </w:r>
          </w:p>
        </w:tc>
        <w:tc>
          <w:tcPr>
            <w:tcW w:w="992" w:type="dxa"/>
            <w:shd w:val="clear" w:color="auto" w:fill="auto"/>
            <w:vAlign w:val="center"/>
          </w:tcPr>
          <w:p w:rsidR="00B253D1" w:rsidRPr="00B253D1" w:rsidRDefault="00E21E01" w:rsidP="00B253D1">
            <w:pPr>
              <w:jc w:val="center"/>
              <w:rPr>
                <w:color w:val="000000"/>
                <w:sz w:val="24"/>
                <w:szCs w:val="24"/>
              </w:rPr>
            </w:pPr>
            <w:r>
              <w:rPr>
                <w:color w:val="000000"/>
                <w:sz w:val="24"/>
                <w:szCs w:val="24"/>
              </w:rPr>
              <w:t>5505</w:t>
            </w:r>
          </w:p>
        </w:tc>
        <w:tc>
          <w:tcPr>
            <w:tcW w:w="1070" w:type="dxa"/>
            <w:shd w:val="clear" w:color="auto" w:fill="auto"/>
            <w:vAlign w:val="center"/>
          </w:tcPr>
          <w:p w:rsidR="00B253D1" w:rsidRPr="00B253D1" w:rsidRDefault="00E21E01" w:rsidP="00B253D1">
            <w:pPr>
              <w:jc w:val="center"/>
              <w:rPr>
                <w:color w:val="000000"/>
                <w:sz w:val="24"/>
                <w:szCs w:val="24"/>
              </w:rPr>
            </w:pPr>
            <w:r>
              <w:rPr>
                <w:color w:val="000000"/>
                <w:sz w:val="24"/>
                <w:szCs w:val="24"/>
              </w:rPr>
              <w:t>5505</w:t>
            </w:r>
          </w:p>
        </w:tc>
        <w:tc>
          <w:tcPr>
            <w:tcW w:w="1033" w:type="dxa"/>
            <w:vAlign w:val="center"/>
          </w:tcPr>
          <w:p w:rsidR="00B253D1" w:rsidRPr="00B253D1" w:rsidRDefault="00E21E01" w:rsidP="00B253D1">
            <w:pPr>
              <w:jc w:val="center"/>
              <w:rPr>
                <w:color w:val="000000"/>
                <w:sz w:val="24"/>
                <w:szCs w:val="24"/>
              </w:rPr>
            </w:pPr>
            <w:r>
              <w:rPr>
                <w:color w:val="000000"/>
                <w:sz w:val="24"/>
                <w:szCs w:val="24"/>
              </w:rPr>
              <w:t>71570</w:t>
            </w:r>
          </w:p>
        </w:tc>
        <w:tc>
          <w:tcPr>
            <w:tcW w:w="1866" w:type="dxa"/>
            <w:vAlign w:val="center"/>
          </w:tcPr>
          <w:p w:rsidR="00B253D1" w:rsidRPr="00B47E98" w:rsidRDefault="00B253D1" w:rsidP="00B253D1">
            <w:pPr>
              <w:spacing w:line="276" w:lineRule="auto"/>
              <w:jc w:val="center"/>
              <w:rPr>
                <w:color w:val="000000"/>
                <w:sz w:val="24"/>
                <w:szCs w:val="24"/>
              </w:rPr>
            </w:pPr>
            <w:r w:rsidRPr="00B47E98">
              <w:rPr>
                <w:color w:val="000000"/>
                <w:sz w:val="24"/>
                <w:szCs w:val="24"/>
              </w:rPr>
              <w:t>Администрация МО «Коношское»</w:t>
            </w:r>
          </w:p>
        </w:tc>
      </w:tr>
      <w:tr w:rsidR="009C2926" w:rsidRPr="00B47E98" w:rsidTr="001D111A">
        <w:trPr>
          <w:trHeight w:val="20"/>
        </w:trPr>
        <w:tc>
          <w:tcPr>
            <w:tcW w:w="2977" w:type="dxa"/>
            <w:shd w:val="clear" w:color="auto" w:fill="auto"/>
            <w:noWrap/>
            <w:vAlign w:val="center"/>
          </w:tcPr>
          <w:p w:rsidR="009C2926" w:rsidRPr="009C2926" w:rsidRDefault="009C2926" w:rsidP="009C2926">
            <w:pPr>
              <w:spacing w:line="276" w:lineRule="auto"/>
              <w:jc w:val="left"/>
              <w:rPr>
                <w:color w:val="000000"/>
                <w:sz w:val="24"/>
                <w:szCs w:val="24"/>
              </w:rPr>
            </w:pPr>
            <w:r w:rsidRPr="009C2926">
              <w:rPr>
                <w:color w:val="000000"/>
                <w:sz w:val="24"/>
                <w:szCs w:val="24"/>
              </w:rPr>
              <w:t>Реконструкция</w:t>
            </w:r>
          </w:p>
          <w:p w:rsidR="009C2926" w:rsidRPr="009C2926" w:rsidRDefault="009C2926" w:rsidP="009C2926">
            <w:pPr>
              <w:spacing w:line="276" w:lineRule="auto"/>
              <w:jc w:val="left"/>
              <w:rPr>
                <w:color w:val="000000"/>
                <w:sz w:val="24"/>
                <w:szCs w:val="24"/>
              </w:rPr>
            </w:pPr>
            <w:r w:rsidRPr="009C2926">
              <w:rPr>
                <w:color w:val="000000"/>
                <w:sz w:val="24"/>
                <w:szCs w:val="24"/>
              </w:rPr>
              <w:t>автомобильной</w:t>
            </w:r>
          </w:p>
          <w:p w:rsidR="009C2926" w:rsidRPr="009C2926" w:rsidRDefault="009C2926" w:rsidP="009C2926">
            <w:pPr>
              <w:spacing w:line="276" w:lineRule="auto"/>
              <w:jc w:val="left"/>
              <w:rPr>
                <w:color w:val="000000"/>
                <w:sz w:val="24"/>
                <w:szCs w:val="24"/>
              </w:rPr>
            </w:pPr>
            <w:r w:rsidRPr="009C2926">
              <w:rPr>
                <w:color w:val="000000"/>
                <w:sz w:val="24"/>
                <w:szCs w:val="24"/>
              </w:rPr>
              <w:t>дороги Коноша –</w:t>
            </w:r>
          </w:p>
          <w:p w:rsidR="009C2926" w:rsidRPr="009C2926" w:rsidRDefault="009C2926" w:rsidP="009C2926">
            <w:pPr>
              <w:spacing w:line="276" w:lineRule="auto"/>
              <w:jc w:val="left"/>
              <w:rPr>
                <w:color w:val="000000"/>
                <w:sz w:val="24"/>
                <w:szCs w:val="24"/>
              </w:rPr>
            </w:pPr>
            <w:r w:rsidRPr="009C2926">
              <w:rPr>
                <w:color w:val="000000"/>
                <w:sz w:val="24"/>
                <w:szCs w:val="24"/>
              </w:rPr>
              <w:t>Вожега на участке</w:t>
            </w:r>
          </w:p>
          <w:p w:rsidR="009C2926" w:rsidRPr="00B47E98" w:rsidRDefault="009C2926" w:rsidP="009C2926">
            <w:pPr>
              <w:spacing w:line="276" w:lineRule="auto"/>
              <w:jc w:val="left"/>
              <w:rPr>
                <w:color w:val="000000"/>
                <w:sz w:val="24"/>
                <w:szCs w:val="24"/>
              </w:rPr>
            </w:pPr>
            <w:r w:rsidRPr="009C2926">
              <w:rPr>
                <w:color w:val="000000"/>
                <w:sz w:val="24"/>
                <w:szCs w:val="24"/>
              </w:rPr>
              <w:t xml:space="preserve">Коноша – </w:t>
            </w:r>
            <w:proofErr w:type="spellStart"/>
            <w:r w:rsidRPr="009C2926">
              <w:rPr>
                <w:color w:val="000000"/>
                <w:sz w:val="24"/>
                <w:szCs w:val="24"/>
              </w:rPr>
              <w:t>Ерцево</w:t>
            </w:r>
            <w:proofErr w:type="spellEnd"/>
          </w:p>
        </w:tc>
        <w:tc>
          <w:tcPr>
            <w:tcW w:w="2126" w:type="dxa"/>
            <w:vAlign w:val="center"/>
          </w:tcPr>
          <w:p w:rsidR="009C2926" w:rsidRDefault="009C2926" w:rsidP="00B253D1">
            <w:pPr>
              <w:spacing w:line="276" w:lineRule="auto"/>
              <w:jc w:val="center"/>
              <w:rPr>
                <w:color w:val="000000"/>
                <w:sz w:val="24"/>
                <w:szCs w:val="24"/>
              </w:rPr>
            </w:pPr>
            <w:r>
              <w:rPr>
                <w:color w:val="000000"/>
                <w:sz w:val="24"/>
                <w:szCs w:val="24"/>
              </w:rPr>
              <w:t>Федеральный бюджет</w:t>
            </w:r>
          </w:p>
        </w:tc>
        <w:tc>
          <w:tcPr>
            <w:tcW w:w="993" w:type="dxa"/>
            <w:shd w:val="clear" w:color="auto" w:fill="auto"/>
            <w:vAlign w:val="center"/>
          </w:tcPr>
          <w:p w:rsidR="009C2926" w:rsidRDefault="009C2926" w:rsidP="00B253D1">
            <w:pPr>
              <w:widowControl/>
              <w:snapToGrid/>
              <w:jc w:val="center"/>
              <w:rPr>
                <w:color w:val="000000"/>
                <w:sz w:val="24"/>
                <w:szCs w:val="24"/>
              </w:rPr>
            </w:pPr>
            <w:r>
              <w:rPr>
                <w:color w:val="000000"/>
                <w:sz w:val="24"/>
                <w:szCs w:val="24"/>
              </w:rPr>
              <w:t>11411,3</w:t>
            </w:r>
          </w:p>
        </w:tc>
        <w:tc>
          <w:tcPr>
            <w:tcW w:w="1016" w:type="dxa"/>
            <w:shd w:val="clear" w:color="auto" w:fill="auto"/>
            <w:vAlign w:val="center"/>
          </w:tcPr>
          <w:p w:rsidR="009C2926" w:rsidRDefault="009C2926" w:rsidP="00B253D1">
            <w:pPr>
              <w:jc w:val="center"/>
              <w:rPr>
                <w:color w:val="000000"/>
                <w:sz w:val="24"/>
                <w:szCs w:val="24"/>
              </w:rPr>
            </w:pPr>
            <w:r>
              <w:rPr>
                <w:color w:val="000000"/>
                <w:sz w:val="24"/>
                <w:szCs w:val="24"/>
              </w:rPr>
              <w:t>0</w:t>
            </w:r>
          </w:p>
        </w:tc>
        <w:tc>
          <w:tcPr>
            <w:tcW w:w="992" w:type="dxa"/>
            <w:shd w:val="clear" w:color="auto" w:fill="auto"/>
            <w:vAlign w:val="center"/>
          </w:tcPr>
          <w:p w:rsidR="009C2926" w:rsidRDefault="009C2926" w:rsidP="00B253D1">
            <w:pPr>
              <w:jc w:val="center"/>
              <w:rPr>
                <w:color w:val="000000"/>
                <w:sz w:val="24"/>
                <w:szCs w:val="24"/>
              </w:rPr>
            </w:pPr>
            <w:r>
              <w:rPr>
                <w:color w:val="000000"/>
                <w:sz w:val="24"/>
                <w:szCs w:val="24"/>
              </w:rPr>
              <w:t>0</w:t>
            </w:r>
          </w:p>
        </w:tc>
        <w:tc>
          <w:tcPr>
            <w:tcW w:w="993" w:type="dxa"/>
            <w:shd w:val="clear" w:color="auto" w:fill="auto"/>
            <w:vAlign w:val="center"/>
          </w:tcPr>
          <w:p w:rsidR="009C2926" w:rsidRDefault="009C2926" w:rsidP="00B253D1">
            <w:pPr>
              <w:jc w:val="center"/>
              <w:rPr>
                <w:color w:val="000000"/>
                <w:sz w:val="24"/>
                <w:szCs w:val="24"/>
              </w:rPr>
            </w:pPr>
            <w:r>
              <w:rPr>
                <w:color w:val="000000"/>
                <w:sz w:val="24"/>
                <w:szCs w:val="24"/>
              </w:rPr>
              <w:t>11411,3</w:t>
            </w:r>
          </w:p>
        </w:tc>
        <w:tc>
          <w:tcPr>
            <w:tcW w:w="992" w:type="dxa"/>
            <w:shd w:val="clear" w:color="auto" w:fill="auto"/>
            <w:vAlign w:val="center"/>
          </w:tcPr>
          <w:p w:rsidR="009C2926" w:rsidRDefault="009C2926" w:rsidP="00B253D1">
            <w:pPr>
              <w:jc w:val="center"/>
              <w:rPr>
                <w:color w:val="000000"/>
                <w:sz w:val="24"/>
                <w:szCs w:val="24"/>
              </w:rPr>
            </w:pPr>
            <w:r>
              <w:rPr>
                <w:color w:val="000000"/>
                <w:sz w:val="24"/>
                <w:szCs w:val="24"/>
              </w:rPr>
              <w:t>0</w:t>
            </w:r>
          </w:p>
        </w:tc>
        <w:tc>
          <w:tcPr>
            <w:tcW w:w="992" w:type="dxa"/>
            <w:shd w:val="clear" w:color="auto" w:fill="auto"/>
            <w:vAlign w:val="center"/>
          </w:tcPr>
          <w:p w:rsidR="009C2926" w:rsidRDefault="009C2926" w:rsidP="00B253D1">
            <w:pPr>
              <w:jc w:val="center"/>
              <w:rPr>
                <w:color w:val="000000"/>
                <w:sz w:val="24"/>
                <w:szCs w:val="24"/>
              </w:rPr>
            </w:pPr>
            <w:r>
              <w:rPr>
                <w:color w:val="000000"/>
                <w:sz w:val="24"/>
                <w:szCs w:val="24"/>
              </w:rPr>
              <w:t>0</w:t>
            </w:r>
          </w:p>
        </w:tc>
        <w:tc>
          <w:tcPr>
            <w:tcW w:w="1070" w:type="dxa"/>
            <w:shd w:val="clear" w:color="auto" w:fill="auto"/>
            <w:vAlign w:val="center"/>
          </w:tcPr>
          <w:p w:rsidR="009C2926" w:rsidRDefault="009C2926" w:rsidP="00B253D1">
            <w:pPr>
              <w:jc w:val="center"/>
              <w:rPr>
                <w:color w:val="000000"/>
                <w:sz w:val="24"/>
                <w:szCs w:val="24"/>
              </w:rPr>
            </w:pPr>
            <w:r>
              <w:rPr>
                <w:color w:val="000000"/>
                <w:sz w:val="24"/>
                <w:szCs w:val="24"/>
              </w:rPr>
              <w:t>0</w:t>
            </w:r>
          </w:p>
        </w:tc>
        <w:tc>
          <w:tcPr>
            <w:tcW w:w="1033" w:type="dxa"/>
            <w:vAlign w:val="center"/>
          </w:tcPr>
          <w:p w:rsidR="009C2926" w:rsidRDefault="009C2926" w:rsidP="00B253D1">
            <w:pPr>
              <w:jc w:val="center"/>
              <w:rPr>
                <w:color w:val="000000"/>
                <w:sz w:val="24"/>
                <w:szCs w:val="24"/>
              </w:rPr>
            </w:pPr>
            <w:r>
              <w:rPr>
                <w:color w:val="000000"/>
                <w:sz w:val="24"/>
                <w:szCs w:val="24"/>
              </w:rPr>
              <w:t>0</w:t>
            </w:r>
          </w:p>
        </w:tc>
        <w:tc>
          <w:tcPr>
            <w:tcW w:w="1866" w:type="dxa"/>
            <w:vAlign w:val="center"/>
          </w:tcPr>
          <w:p w:rsidR="009C2926" w:rsidRPr="009C2926" w:rsidRDefault="009C2926" w:rsidP="009C2926">
            <w:pPr>
              <w:spacing w:line="276" w:lineRule="auto"/>
              <w:jc w:val="center"/>
              <w:rPr>
                <w:color w:val="000000"/>
                <w:sz w:val="24"/>
                <w:szCs w:val="24"/>
              </w:rPr>
            </w:pPr>
            <w:r w:rsidRPr="009C2926">
              <w:rPr>
                <w:color w:val="000000"/>
                <w:sz w:val="24"/>
                <w:szCs w:val="24"/>
              </w:rPr>
              <w:t>Архангельск-</w:t>
            </w:r>
          </w:p>
          <w:p w:rsidR="009C2926" w:rsidRPr="00B47E98" w:rsidRDefault="009C2926" w:rsidP="009C2926">
            <w:pPr>
              <w:spacing w:line="276" w:lineRule="auto"/>
              <w:jc w:val="center"/>
              <w:rPr>
                <w:color w:val="000000"/>
                <w:sz w:val="24"/>
                <w:szCs w:val="24"/>
              </w:rPr>
            </w:pPr>
            <w:proofErr w:type="spellStart"/>
            <w:r w:rsidRPr="009C2926">
              <w:rPr>
                <w:color w:val="000000"/>
                <w:sz w:val="24"/>
                <w:szCs w:val="24"/>
              </w:rPr>
              <w:t>автодор</w:t>
            </w:r>
            <w:proofErr w:type="spellEnd"/>
          </w:p>
        </w:tc>
      </w:tr>
      <w:tr w:rsidR="009C2926" w:rsidRPr="00B47E98" w:rsidTr="001D111A">
        <w:trPr>
          <w:trHeight w:val="20"/>
        </w:trPr>
        <w:tc>
          <w:tcPr>
            <w:tcW w:w="2977" w:type="dxa"/>
            <w:tcBorders>
              <w:bottom w:val="single" w:sz="4" w:space="0" w:color="auto"/>
            </w:tcBorders>
            <w:shd w:val="clear" w:color="auto" w:fill="auto"/>
            <w:noWrap/>
            <w:vAlign w:val="center"/>
          </w:tcPr>
          <w:p w:rsidR="009C2926" w:rsidRPr="009C2926" w:rsidRDefault="009C2926" w:rsidP="009C2926">
            <w:pPr>
              <w:spacing w:line="276" w:lineRule="auto"/>
              <w:jc w:val="left"/>
              <w:rPr>
                <w:color w:val="000000"/>
                <w:sz w:val="24"/>
                <w:szCs w:val="24"/>
              </w:rPr>
            </w:pPr>
            <w:r>
              <w:rPr>
                <w:sz w:val="24"/>
                <w:szCs w:val="24"/>
              </w:rPr>
              <w:t xml:space="preserve">Продолжение реконструкции автомобильной дороги Коноша-Вожега протяженностью </w:t>
            </w:r>
            <w:r w:rsidRPr="0021267C">
              <w:rPr>
                <w:sz w:val="24"/>
                <w:szCs w:val="24"/>
              </w:rPr>
              <w:t>30 км</w:t>
            </w:r>
          </w:p>
        </w:tc>
        <w:tc>
          <w:tcPr>
            <w:tcW w:w="2126" w:type="dxa"/>
            <w:tcBorders>
              <w:bottom w:val="single" w:sz="4" w:space="0" w:color="auto"/>
            </w:tcBorders>
            <w:vAlign w:val="center"/>
          </w:tcPr>
          <w:p w:rsidR="009C2926" w:rsidRDefault="009C2926" w:rsidP="00B253D1">
            <w:pPr>
              <w:spacing w:line="276" w:lineRule="auto"/>
              <w:jc w:val="center"/>
              <w:rPr>
                <w:color w:val="000000"/>
                <w:sz w:val="24"/>
                <w:szCs w:val="24"/>
              </w:rPr>
            </w:pPr>
            <w:r>
              <w:rPr>
                <w:color w:val="000000"/>
                <w:sz w:val="24"/>
                <w:szCs w:val="24"/>
              </w:rPr>
              <w:t>Федеральный бюджет</w:t>
            </w:r>
          </w:p>
          <w:p w:rsidR="009C2926" w:rsidRDefault="009C2926" w:rsidP="00B253D1">
            <w:pPr>
              <w:spacing w:line="276" w:lineRule="auto"/>
              <w:jc w:val="center"/>
              <w:rPr>
                <w:color w:val="000000"/>
                <w:sz w:val="24"/>
                <w:szCs w:val="24"/>
              </w:rPr>
            </w:pPr>
            <w:r w:rsidRPr="00B47E98">
              <w:rPr>
                <w:color w:val="000000"/>
                <w:sz w:val="24"/>
                <w:szCs w:val="24"/>
              </w:rPr>
              <w:t>Областной бюджет</w:t>
            </w:r>
          </w:p>
          <w:p w:rsidR="009C2926" w:rsidRDefault="009C2926" w:rsidP="00B253D1">
            <w:pPr>
              <w:spacing w:line="276" w:lineRule="auto"/>
              <w:jc w:val="center"/>
              <w:rPr>
                <w:color w:val="000000"/>
                <w:sz w:val="24"/>
                <w:szCs w:val="24"/>
              </w:rPr>
            </w:pPr>
            <w:r w:rsidRPr="00B47E98">
              <w:rPr>
                <w:color w:val="000000"/>
                <w:sz w:val="24"/>
                <w:szCs w:val="24"/>
              </w:rPr>
              <w:t>Бюджет Коношского МР</w:t>
            </w:r>
          </w:p>
        </w:tc>
        <w:tc>
          <w:tcPr>
            <w:tcW w:w="993" w:type="dxa"/>
            <w:tcBorders>
              <w:bottom w:val="single" w:sz="4" w:space="0" w:color="auto"/>
            </w:tcBorders>
            <w:shd w:val="clear" w:color="auto" w:fill="auto"/>
            <w:vAlign w:val="center"/>
          </w:tcPr>
          <w:p w:rsidR="009C2926" w:rsidRDefault="009C2926" w:rsidP="00B253D1">
            <w:pPr>
              <w:widowControl/>
              <w:snapToGrid/>
              <w:jc w:val="center"/>
              <w:rPr>
                <w:color w:val="000000"/>
                <w:sz w:val="24"/>
                <w:szCs w:val="24"/>
              </w:rPr>
            </w:pPr>
            <w:r>
              <w:rPr>
                <w:color w:val="000000"/>
                <w:sz w:val="24"/>
                <w:szCs w:val="24"/>
              </w:rPr>
              <w:t>31120</w:t>
            </w:r>
          </w:p>
        </w:tc>
        <w:tc>
          <w:tcPr>
            <w:tcW w:w="1016" w:type="dxa"/>
            <w:tcBorders>
              <w:bottom w:val="single" w:sz="4" w:space="0" w:color="auto"/>
            </w:tcBorders>
            <w:shd w:val="clear" w:color="auto" w:fill="auto"/>
            <w:vAlign w:val="center"/>
          </w:tcPr>
          <w:p w:rsidR="009C2926" w:rsidRDefault="009C2926" w:rsidP="00B253D1">
            <w:pPr>
              <w:jc w:val="center"/>
              <w:rPr>
                <w:color w:val="000000"/>
                <w:sz w:val="24"/>
                <w:szCs w:val="24"/>
              </w:rPr>
            </w:pPr>
          </w:p>
        </w:tc>
        <w:tc>
          <w:tcPr>
            <w:tcW w:w="992" w:type="dxa"/>
            <w:tcBorders>
              <w:bottom w:val="single" w:sz="4" w:space="0" w:color="auto"/>
            </w:tcBorders>
            <w:shd w:val="clear" w:color="auto" w:fill="auto"/>
            <w:vAlign w:val="center"/>
          </w:tcPr>
          <w:p w:rsidR="009C2926" w:rsidRDefault="009C2926" w:rsidP="00B253D1">
            <w:pPr>
              <w:jc w:val="center"/>
              <w:rPr>
                <w:color w:val="000000"/>
                <w:sz w:val="24"/>
                <w:szCs w:val="24"/>
              </w:rPr>
            </w:pPr>
          </w:p>
        </w:tc>
        <w:tc>
          <w:tcPr>
            <w:tcW w:w="993" w:type="dxa"/>
            <w:tcBorders>
              <w:bottom w:val="single" w:sz="4" w:space="0" w:color="auto"/>
            </w:tcBorders>
            <w:shd w:val="clear" w:color="auto" w:fill="auto"/>
            <w:vAlign w:val="center"/>
          </w:tcPr>
          <w:p w:rsidR="009C2926" w:rsidRDefault="009C2926" w:rsidP="00B253D1">
            <w:pPr>
              <w:jc w:val="center"/>
              <w:rPr>
                <w:color w:val="000000"/>
                <w:sz w:val="24"/>
                <w:szCs w:val="24"/>
              </w:rPr>
            </w:pPr>
          </w:p>
        </w:tc>
        <w:tc>
          <w:tcPr>
            <w:tcW w:w="992" w:type="dxa"/>
            <w:tcBorders>
              <w:bottom w:val="single" w:sz="4" w:space="0" w:color="auto"/>
            </w:tcBorders>
            <w:shd w:val="clear" w:color="auto" w:fill="auto"/>
            <w:vAlign w:val="center"/>
          </w:tcPr>
          <w:p w:rsidR="009C2926" w:rsidRDefault="009C2926" w:rsidP="00B253D1">
            <w:pPr>
              <w:jc w:val="center"/>
              <w:rPr>
                <w:color w:val="000000"/>
                <w:sz w:val="24"/>
                <w:szCs w:val="24"/>
              </w:rPr>
            </w:pPr>
          </w:p>
        </w:tc>
        <w:tc>
          <w:tcPr>
            <w:tcW w:w="992" w:type="dxa"/>
            <w:tcBorders>
              <w:bottom w:val="single" w:sz="4" w:space="0" w:color="auto"/>
            </w:tcBorders>
            <w:shd w:val="clear" w:color="auto" w:fill="auto"/>
            <w:vAlign w:val="center"/>
          </w:tcPr>
          <w:p w:rsidR="009C2926" w:rsidRDefault="009C2926" w:rsidP="00B253D1">
            <w:pPr>
              <w:jc w:val="center"/>
              <w:rPr>
                <w:color w:val="000000"/>
                <w:sz w:val="24"/>
                <w:szCs w:val="24"/>
              </w:rPr>
            </w:pPr>
          </w:p>
        </w:tc>
        <w:tc>
          <w:tcPr>
            <w:tcW w:w="1070" w:type="dxa"/>
            <w:tcBorders>
              <w:bottom w:val="single" w:sz="4" w:space="0" w:color="auto"/>
            </w:tcBorders>
            <w:shd w:val="clear" w:color="auto" w:fill="auto"/>
            <w:vAlign w:val="center"/>
          </w:tcPr>
          <w:p w:rsidR="009C2926" w:rsidRDefault="009C2926" w:rsidP="00B253D1">
            <w:pPr>
              <w:jc w:val="center"/>
              <w:rPr>
                <w:color w:val="000000"/>
                <w:sz w:val="24"/>
                <w:szCs w:val="24"/>
              </w:rPr>
            </w:pPr>
          </w:p>
        </w:tc>
        <w:tc>
          <w:tcPr>
            <w:tcW w:w="1033" w:type="dxa"/>
            <w:tcBorders>
              <w:bottom w:val="single" w:sz="4" w:space="0" w:color="auto"/>
            </w:tcBorders>
            <w:vAlign w:val="center"/>
          </w:tcPr>
          <w:p w:rsidR="009C2926" w:rsidRDefault="002546FD" w:rsidP="00B253D1">
            <w:pPr>
              <w:jc w:val="center"/>
              <w:rPr>
                <w:color w:val="000000"/>
                <w:sz w:val="24"/>
                <w:szCs w:val="24"/>
              </w:rPr>
            </w:pPr>
            <w:r>
              <w:rPr>
                <w:color w:val="000000"/>
                <w:sz w:val="24"/>
                <w:szCs w:val="24"/>
              </w:rPr>
              <w:t>17000</w:t>
            </w:r>
          </w:p>
          <w:p w:rsidR="002546FD" w:rsidRDefault="002546FD" w:rsidP="00B253D1">
            <w:pPr>
              <w:jc w:val="center"/>
              <w:rPr>
                <w:color w:val="000000"/>
                <w:sz w:val="24"/>
                <w:szCs w:val="24"/>
              </w:rPr>
            </w:pPr>
          </w:p>
          <w:p w:rsidR="002546FD" w:rsidRDefault="002546FD" w:rsidP="00B253D1">
            <w:pPr>
              <w:jc w:val="center"/>
              <w:rPr>
                <w:color w:val="000000"/>
                <w:sz w:val="24"/>
                <w:szCs w:val="24"/>
              </w:rPr>
            </w:pPr>
            <w:r>
              <w:rPr>
                <w:color w:val="000000"/>
                <w:sz w:val="24"/>
                <w:szCs w:val="24"/>
              </w:rPr>
              <w:t>10000</w:t>
            </w:r>
          </w:p>
          <w:p w:rsidR="002546FD" w:rsidRDefault="002546FD" w:rsidP="002546FD">
            <w:pPr>
              <w:jc w:val="center"/>
              <w:rPr>
                <w:color w:val="000000"/>
                <w:sz w:val="24"/>
                <w:szCs w:val="24"/>
              </w:rPr>
            </w:pPr>
          </w:p>
          <w:p w:rsidR="002546FD" w:rsidRDefault="002546FD" w:rsidP="002546FD">
            <w:pPr>
              <w:jc w:val="center"/>
              <w:rPr>
                <w:color w:val="000000"/>
                <w:sz w:val="24"/>
                <w:szCs w:val="24"/>
              </w:rPr>
            </w:pPr>
            <w:r>
              <w:rPr>
                <w:color w:val="000000"/>
                <w:sz w:val="24"/>
                <w:szCs w:val="24"/>
              </w:rPr>
              <w:t>4120</w:t>
            </w:r>
          </w:p>
        </w:tc>
        <w:tc>
          <w:tcPr>
            <w:tcW w:w="1866" w:type="dxa"/>
            <w:tcBorders>
              <w:bottom w:val="single" w:sz="4" w:space="0" w:color="auto"/>
            </w:tcBorders>
            <w:vAlign w:val="center"/>
          </w:tcPr>
          <w:p w:rsidR="004757FD" w:rsidRPr="009C2926" w:rsidRDefault="004757FD" w:rsidP="004757FD">
            <w:pPr>
              <w:spacing w:line="276" w:lineRule="auto"/>
              <w:jc w:val="center"/>
              <w:rPr>
                <w:color w:val="000000"/>
                <w:sz w:val="24"/>
                <w:szCs w:val="24"/>
              </w:rPr>
            </w:pPr>
            <w:r w:rsidRPr="009C2926">
              <w:rPr>
                <w:color w:val="000000"/>
                <w:sz w:val="24"/>
                <w:szCs w:val="24"/>
              </w:rPr>
              <w:t>Архангельск-</w:t>
            </w:r>
          </w:p>
          <w:p w:rsidR="009C2926" w:rsidRPr="009C2926" w:rsidRDefault="004757FD" w:rsidP="004757FD">
            <w:pPr>
              <w:spacing w:line="276" w:lineRule="auto"/>
              <w:jc w:val="center"/>
              <w:rPr>
                <w:color w:val="000000"/>
                <w:sz w:val="24"/>
                <w:szCs w:val="24"/>
              </w:rPr>
            </w:pPr>
            <w:proofErr w:type="spellStart"/>
            <w:r w:rsidRPr="009C2926">
              <w:rPr>
                <w:color w:val="000000"/>
                <w:sz w:val="24"/>
                <w:szCs w:val="24"/>
              </w:rPr>
              <w:t>автодор</w:t>
            </w:r>
            <w:proofErr w:type="spellEnd"/>
          </w:p>
        </w:tc>
      </w:tr>
      <w:tr w:rsidR="004757FD" w:rsidRPr="00B47E98" w:rsidTr="001D111A">
        <w:trPr>
          <w:trHeight w:val="544"/>
        </w:trPr>
        <w:tc>
          <w:tcPr>
            <w:tcW w:w="51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757FD" w:rsidRPr="00B47E98" w:rsidRDefault="004757FD" w:rsidP="004757FD">
            <w:pPr>
              <w:spacing w:line="276" w:lineRule="auto"/>
              <w:jc w:val="center"/>
              <w:rPr>
                <w:b/>
                <w:color w:val="000000"/>
                <w:sz w:val="24"/>
                <w:szCs w:val="24"/>
              </w:rPr>
            </w:pPr>
            <w:r w:rsidRPr="00B47E98">
              <w:rPr>
                <w:b/>
                <w:bCs/>
                <w:color w:val="000000"/>
                <w:sz w:val="24"/>
                <w:szCs w:val="24"/>
              </w:rPr>
              <w:t>Всего</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757FD" w:rsidRPr="004757FD" w:rsidRDefault="004757FD" w:rsidP="004757FD">
            <w:pPr>
              <w:widowControl/>
              <w:snapToGrid/>
              <w:jc w:val="center"/>
              <w:rPr>
                <w:color w:val="000000"/>
                <w:sz w:val="24"/>
                <w:szCs w:val="24"/>
              </w:rPr>
            </w:pPr>
            <w:r w:rsidRPr="004757FD">
              <w:rPr>
                <w:color w:val="000000"/>
                <w:sz w:val="24"/>
                <w:szCs w:val="24"/>
              </w:rPr>
              <w:t>834891,3</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757FD" w:rsidRPr="004757FD" w:rsidRDefault="004757FD" w:rsidP="004757FD">
            <w:pPr>
              <w:jc w:val="center"/>
              <w:rPr>
                <w:color w:val="000000"/>
                <w:sz w:val="24"/>
                <w:szCs w:val="24"/>
              </w:rPr>
            </w:pPr>
            <w:r w:rsidRPr="004757FD">
              <w:rPr>
                <w:color w:val="000000"/>
                <w:sz w:val="24"/>
                <w:szCs w:val="24"/>
              </w:rPr>
              <w:t>5705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757FD" w:rsidRPr="004757FD" w:rsidRDefault="004757FD" w:rsidP="004757FD">
            <w:pPr>
              <w:jc w:val="center"/>
              <w:rPr>
                <w:color w:val="000000"/>
                <w:sz w:val="24"/>
                <w:szCs w:val="24"/>
              </w:rPr>
            </w:pPr>
            <w:r w:rsidRPr="004757FD">
              <w:rPr>
                <w:color w:val="000000"/>
                <w:sz w:val="24"/>
                <w:szCs w:val="24"/>
              </w:rPr>
              <w:t>6705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757FD" w:rsidRPr="004757FD" w:rsidRDefault="004757FD" w:rsidP="004757FD">
            <w:pPr>
              <w:jc w:val="center"/>
              <w:rPr>
                <w:color w:val="000000"/>
                <w:sz w:val="24"/>
                <w:szCs w:val="24"/>
              </w:rPr>
            </w:pPr>
            <w:r w:rsidRPr="004757FD">
              <w:rPr>
                <w:color w:val="000000"/>
                <w:sz w:val="24"/>
                <w:szCs w:val="24"/>
              </w:rPr>
              <w:t>18116,3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757FD" w:rsidRPr="004757FD" w:rsidRDefault="004757FD" w:rsidP="004757FD">
            <w:pPr>
              <w:jc w:val="center"/>
              <w:rPr>
                <w:color w:val="000000"/>
                <w:sz w:val="24"/>
                <w:szCs w:val="24"/>
              </w:rPr>
            </w:pPr>
            <w:r w:rsidRPr="004757FD">
              <w:rPr>
                <w:color w:val="000000"/>
                <w:sz w:val="24"/>
                <w:szCs w:val="24"/>
              </w:rPr>
              <w:t>6705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757FD" w:rsidRPr="004757FD" w:rsidRDefault="004757FD" w:rsidP="004757FD">
            <w:pPr>
              <w:jc w:val="center"/>
              <w:rPr>
                <w:color w:val="000000"/>
                <w:sz w:val="24"/>
                <w:szCs w:val="24"/>
              </w:rPr>
            </w:pPr>
            <w:r w:rsidRPr="004757FD">
              <w:rPr>
                <w:color w:val="000000"/>
                <w:sz w:val="24"/>
                <w:szCs w:val="24"/>
              </w:rPr>
              <w:t>6705</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4757FD" w:rsidRPr="004757FD" w:rsidRDefault="004757FD" w:rsidP="004757FD">
            <w:pPr>
              <w:jc w:val="center"/>
              <w:rPr>
                <w:color w:val="000000"/>
                <w:sz w:val="24"/>
                <w:szCs w:val="24"/>
              </w:rPr>
            </w:pPr>
            <w:r w:rsidRPr="004757FD">
              <w:rPr>
                <w:color w:val="000000"/>
                <w:sz w:val="24"/>
                <w:szCs w:val="24"/>
              </w:rPr>
              <w:t>6505</w:t>
            </w:r>
          </w:p>
        </w:tc>
        <w:tc>
          <w:tcPr>
            <w:tcW w:w="1033" w:type="dxa"/>
            <w:tcBorders>
              <w:top w:val="single" w:sz="4" w:space="0" w:color="auto"/>
              <w:left w:val="single" w:sz="4" w:space="0" w:color="auto"/>
              <w:bottom w:val="single" w:sz="4" w:space="0" w:color="auto"/>
              <w:right w:val="single" w:sz="4" w:space="0" w:color="auto"/>
            </w:tcBorders>
            <w:vAlign w:val="center"/>
          </w:tcPr>
          <w:p w:rsidR="004757FD" w:rsidRPr="004757FD" w:rsidRDefault="004757FD" w:rsidP="00FB4311">
            <w:pPr>
              <w:jc w:val="center"/>
              <w:rPr>
                <w:color w:val="000000"/>
                <w:sz w:val="24"/>
                <w:szCs w:val="24"/>
              </w:rPr>
            </w:pPr>
            <w:r w:rsidRPr="004757FD">
              <w:rPr>
                <w:color w:val="000000"/>
                <w:sz w:val="24"/>
                <w:szCs w:val="24"/>
              </w:rPr>
              <w:t>7</w:t>
            </w:r>
            <w:r w:rsidR="00FB4311">
              <w:rPr>
                <w:color w:val="000000"/>
                <w:sz w:val="24"/>
                <w:szCs w:val="24"/>
              </w:rPr>
              <w:t>01</w:t>
            </w:r>
            <w:r w:rsidRPr="004757FD">
              <w:rPr>
                <w:color w:val="000000"/>
                <w:sz w:val="24"/>
                <w:szCs w:val="24"/>
              </w:rPr>
              <w:t>450</w:t>
            </w:r>
          </w:p>
        </w:tc>
        <w:tc>
          <w:tcPr>
            <w:tcW w:w="1866" w:type="dxa"/>
            <w:tcBorders>
              <w:top w:val="single" w:sz="4" w:space="0" w:color="auto"/>
              <w:left w:val="single" w:sz="4" w:space="0" w:color="auto"/>
              <w:bottom w:val="single" w:sz="4" w:space="0" w:color="auto"/>
              <w:right w:val="single" w:sz="4" w:space="0" w:color="auto"/>
            </w:tcBorders>
            <w:vAlign w:val="center"/>
          </w:tcPr>
          <w:p w:rsidR="004757FD" w:rsidRPr="00B47E98" w:rsidRDefault="004757FD" w:rsidP="004757FD">
            <w:pPr>
              <w:spacing w:line="276" w:lineRule="auto"/>
              <w:jc w:val="center"/>
              <w:rPr>
                <w:sz w:val="24"/>
                <w:szCs w:val="24"/>
              </w:rPr>
            </w:pPr>
          </w:p>
        </w:tc>
      </w:tr>
    </w:tbl>
    <w:p w:rsidR="0026344E" w:rsidRPr="001D111A" w:rsidRDefault="001D111A" w:rsidP="001D111A">
      <w:pPr>
        <w:pStyle w:val="ConsPlusNormal"/>
        <w:spacing w:before="160" w:line="276" w:lineRule="auto"/>
        <w:ind w:firstLine="709"/>
        <w:jc w:val="both"/>
        <w:rPr>
          <w:rFonts w:ascii="Times New Roman" w:hAnsi="Times New Roman" w:cs="Times New Roman"/>
        </w:rPr>
      </w:pPr>
      <w:r w:rsidRPr="001D111A">
        <w:rPr>
          <w:rFonts w:ascii="Times New Roman" w:hAnsi="Times New Roman" w:cs="Times New Roman"/>
        </w:rPr>
        <w:t xml:space="preserve">Примечание: </w:t>
      </w:r>
      <w:r w:rsidR="0026344E" w:rsidRPr="001D111A">
        <w:rPr>
          <w:rFonts w:ascii="Times New Roman" w:hAnsi="Times New Roman" w:cs="Times New Roman"/>
        </w:rPr>
        <w:t xml:space="preserve">Конкретные мероприятия Программы и объемы ее финансирования могут уточняться ежегодно при формировании проекта   </w:t>
      </w:r>
      <w:proofErr w:type="gramStart"/>
      <w:r w:rsidR="0026344E" w:rsidRPr="001D111A">
        <w:rPr>
          <w:rFonts w:ascii="Times New Roman" w:hAnsi="Times New Roman" w:cs="Times New Roman"/>
        </w:rPr>
        <w:t>местного  бюджета</w:t>
      </w:r>
      <w:proofErr w:type="gramEnd"/>
      <w:r w:rsidR="0026344E" w:rsidRPr="001D111A">
        <w:rPr>
          <w:rFonts w:ascii="Times New Roman" w:hAnsi="Times New Roman" w:cs="Times New Roman"/>
        </w:rPr>
        <w:t xml:space="preserve">  на соответствующий финансовый год.</w:t>
      </w:r>
    </w:p>
    <w:p w:rsidR="0026344E" w:rsidRDefault="0026344E" w:rsidP="0026344E">
      <w:pPr>
        <w:pStyle w:val="af1"/>
        <w:spacing w:before="0" w:after="0" w:line="312" w:lineRule="auto"/>
        <w:ind w:firstLine="709"/>
        <w:jc w:val="both"/>
        <w:sectPr w:rsidR="0026344E" w:rsidSect="00FE27A5">
          <w:pgSz w:w="16838" w:h="11906" w:orient="landscape"/>
          <w:pgMar w:top="851" w:right="1134" w:bottom="1701" w:left="1134" w:header="709" w:footer="709" w:gutter="0"/>
          <w:cols w:space="708"/>
          <w:titlePg/>
          <w:docGrid w:linePitch="360"/>
        </w:sectPr>
      </w:pPr>
    </w:p>
    <w:p w:rsidR="00D52B38" w:rsidRDefault="00D52B38" w:rsidP="00D90D6A">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7. </w:t>
      </w:r>
      <w:r w:rsidRPr="00D52B38">
        <w:rPr>
          <w:rFonts w:ascii="Times New Roman" w:hAnsi="Times New Roman" w:cs="Times New Roman"/>
          <w:b/>
          <w:sz w:val="24"/>
          <w:szCs w:val="24"/>
        </w:rPr>
        <w:t xml:space="preserve">Оценка эффективности мероприятий по проектированию, строительству, реконструкции объектов транспортной инфраструктуры </w:t>
      </w:r>
      <w:r w:rsidR="009D68CC" w:rsidRPr="009D68CC">
        <w:rPr>
          <w:rFonts w:ascii="Times New Roman" w:hAnsi="Times New Roman" w:cs="Times New Roman"/>
          <w:b/>
          <w:sz w:val="24"/>
          <w:szCs w:val="24"/>
        </w:rPr>
        <w:t>Коношского</w:t>
      </w:r>
      <w:r w:rsidRPr="00D52B38">
        <w:rPr>
          <w:rFonts w:ascii="Times New Roman" w:hAnsi="Times New Roman" w:cs="Times New Roman"/>
          <w:b/>
          <w:sz w:val="24"/>
          <w:szCs w:val="24"/>
        </w:rPr>
        <w:t xml:space="preserve"> </w:t>
      </w:r>
      <w:r w:rsidR="001949EF" w:rsidRPr="001949EF">
        <w:rPr>
          <w:rFonts w:ascii="Times New Roman" w:hAnsi="Times New Roman" w:cs="Times New Roman"/>
          <w:b/>
          <w:sz w:val="24"/>
          <w:szCs w:val="24"/>
        </w:rPr>
        <w:t>городского</w:t>
      </w:r>
      <w:r w:rsidRPr="00D52B38">
        <w:rPr>
          <w:rFonts w:ascii="Times New Roman" w:hAnsi="Times New Roman" w:cs="Times New Roman"/>
          <w:b/>
          <w:sz w:val="24"/>
          <w:szCs w:val="24"/>
        </w:rPr>
        <w:t xml:space="preserve"> поселения</w:t>
      </w:r>
    </w:p>
    <w:p w:rsidR="00942E3D" w:rsidRDefault="00942E3D" w:rsidP="00D90D6A">
      <w:pPr>
        <w:pStyle w:val="ConsPlusNonformat"/>
        <w:spacing w:line="312" w:lineRule="auto"/>
        <w:ind w:firstLine="709"/>
        <w:contextualSpacing/>
        <w:jc w:val="center"/>
        <w:rPr>
          <w:rFonts w:ascii="Times New Roman" w:hAnsi="Times New Roman" w:cs="Times New Roman"/>
          <w:b/>
          <w:sz w:val="24"/>
          <w:szCs w:val="24"/>
        </w:rPr>
      </w:pPr>
    </w:p>
    <w:p w:rsidR="00EB0F27" w:rsidRPr="00A71850" w:rsidRDefault="00EB0F27" w:rsidP="00EB0F27">
      <w:pPr>
        <w:spacing w:line="312" w:lineRule="auto"/>
        <w:ind w:firstLine="709"/>
        <w:rPr>
          <w:sz w:val="24"/>
          <w:szCs w:val="24"/>
        </w:rPr>
      </w:pPr>
      <w:r w:rsidRPr="00A71850">
        <w:rPr>
          <w:sz w:val="24"/>
          <w:szCs w:val="24"/>
        </w:rPr>
        <w:t xml:space="preserve">Эффективность реализации муниципальной программы оценивается ежегодно на основе целевых показателей и индикаторов, исходя из соответствия фактических значений показателей (индикаторов) с их целевыми значениями, а также уровнем использования средств бюджета поселения, предусмотренных в целях финансирования мероприятий муниципальной программы. </w:t>
      </w:r>
    </w:p>
    <w:p w:rsidR="00EB0F27" w:rsidRPr="00A71850" w:rsidRDefault="00EB0F27" w:rsidP="00EB0F27">
      <w:pPr>
        <w:spacing w:line="312" w:lineRule="auto"/>
        <w:ind w:firstLine="709"/>
        <w:rPr>
          <w:sz w:val="24"/>
          <w:szCs w:val="24"/>
        </w:rPr>
      </w:pPr>
      <w:r w:rsidRPr="00A71850">
        <w:rPr>
          <w:sz w:val="24"/>
          <w:szCs w:val="24"/>
        </w:rPr>
        <w:t xml:space="preserve">Оценка эффективности реализации программы, цели (задачи) определяются по формуле: </w:t>
      </w:r>
    </w:p>
    <w:p w:rsidR="00EB0F27" w:rsidRPr="00A71850" w:rsidRDefault="00EB0F27" w:rsidP="00EB0F27">
      <w:pPr>
        <w:spacing w:line="312" w:lineRule="auto"/>
        <w:ind w:firstLine="709"/>
        <w:jc w:val="left"/>
        <w:rPr>
          <w:sz w:val="24"/>
          <w:szCs w:val="24"/>
        </w:rPr>
      </w:pPr>
      <w:r w:rsidRPr="00A71850">
        <w:rPr>
          <w:noProof/>
          <w:sz w:val="24"/>
          <w:szCs w:val="24"/>
        </w:rPr>
        <w:drawing>
          <wp:inline distT="0" distB="0" distL="0" distR="0" wp14:anchorId="08DC1A3B" wp14:editId="7EE70A3E">
            <wp:extent cx="2046751" cy="92467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85202" cy="942045"/>
                    </a:xfrm>
                    <a:prstGeom prst="rect">
                      <a:avLst/>
                    </a:prstGeom>
                  </pic:spPr>
                </pic:pic>
              </a:graphicData>
            </a:graphic>
          </wp:inline>
        </w:drawing>
      </w:r>
    </w:p>
    <w:p w:rsidR="00EB0F27" w:rsidRPr="00A71850" w:rsidRDefault="00EB0F27" w:rsidP="00EB0F27">
      <w:pPr>
        <w:spacing w:line="312" w:lineRule="auto"/>
        <w:ind w:firstLine="709"/>
        <w:rPr>
          <w:sz w:val="24"/>
          <w:szCs w:val="24"/>
        </w:rPr>
      </w:pPr>
      <w:r w:rsidRPr="00A71850">
        <w:rPr>
          <w:sz w:val="24"/>
          <w:szCs w:val="24"/>
        </w:rPr>
        <w:t xml:space="preserve">E - эффективность реализации программы, цели (задачи), процентов; </w:t>
      </w:r>
    </w:p>
    <w:p w:rsidR="00EB0F27" w:rsidRPr="00A71850" w:rsidRDefault="00EB0F27" w:rsidP="00EB0F27">
      <w:pPr>
        <w:spacing w:line="312" w:lineRule="auto"/>
        <w:ind w:firstLine="709"/>
        <w:rPr>
          <w:sz w:val="24"/>
          <w:szCs w:val="24"/>
        </w:rPr>
      </w:pPr>
      <w:proofErr w:type="spellStart"/>
      <w:r w:rsidRPr="00A71850">
        <w:rPr>
          <w:sz w:val="24"/>
          <w:szCs w:val="24"/>
        </w:rPr>
        <w:t>Fi</w:t>
      </w:r>
      <w:proofErr w:type="spellEnd"/>
      <w:r w:rsidRPr="00A71850">
        <w:rPr>
          <w:sz w:val="24"/>
          <w:szCs w:val="24"/>
        </w:rPr>
        <w:t xml:space="preserve"> - фактическое значение i-</w:t>
      </w:r>
      <w:proofErr w:type="spellStart"/>
      <w:r w:rsidRPr="00A71850">
        <w:rPr>
          <w:sz w:val="24"/>
          <w:szCs w:val="24"/>
        </w:rPr>
        <w:t>го</w:t>
      </w:r>
      <w:proofErr w:type="spellEnd"/>
      <w:r w:rsidRPr="00A71850">
        <w:rPr>
          <w:sz w:val="24"/>
          <w:szCs w:val="24"/>
        </w:rPr>
        <w:t xml:space="preserve"> целевого показателя (индикатора), характеризующего выполнение цели (задачи), достигнутое в ходе реализации муниципальной программы (подпрограммы); </w:t>
      </w:r>
    </w:p>
    <w:p w:rsidR="00EB0F27" w:rsidRPr="00A71850" w:rsidRDefault="00EB0F27" w:rsidP="00EB0F27">
      <w:pPr>
        <w:spacing w:line="312" w:lineRule="auto"/>
        <w:ind w:firstLine="709"/>
        <w:rPr>
          <w:sz w:val="24"/>
          <w:szCs w:val="24"/>
        </w:rPr>
      </w:pPr>
      <w:proofErr w:type="spellStart"/>
      <w:r w:rsidRPr="00A71850">
        <w:rPr>
          <w:sz w:val="24"/>
          <w:szCs w:val="24"/>
        </w:rPr>
        <w:t>Ni</w:t>
      </w:r>
      <w:proofErr w:type="spellEnd"/>
      <w:r w:rsidRPr="00A71850">
        <w:rPr>
          <w:sz w:val="24"/>
          <w:szCs w:val="24"/>
        </w:rPr>
        <w:t xml:space="preserve"> - плановое значение i-</w:t>
      </w:r>
      <w:proofErr w:type="spellStart"/>
      <w:r w:rsidRPr="00A71850">
        <w:rPr>
          <w:sz w:val="24"/>
          <w:szCs w:val="24"/>
        </w:rPr>
        <w:t>го</w:t>
      </w:r>
      <w:proofErr w:type="spellEnd"/>
      <w:r w:rsidRPr="00A71850">
        <w:rPr>
          <w:sz w:val="24"/>
          <w:szCs w:val="24"/>
        </w:rPr>
        <w:t xml:space="preserve"> целевого показателя (индикатора), характеризующего выполнение цели (задачи), предусмотренное муниципальной программой; </w:t>
      </w:r>
    </w:p>
    <w:p w:rsidR="00EB0F27" w:rsidRPr="00A71850" w:rsidRDefault="00EB0F27" w:rsidP="00EB0F27">
      <w:pPr>
        <w:spacing w:line="312" w:lineRule="auto"/>
        <w:ind w:firstLine="709"/>
        <w:rPr>
          <w:sz w:val="24"/>
          <w:szCs w:val="24"/>
        </w:rPr>
      </w:pPr>
      <w:r w:rsidRPr="00A71850">
        <w:rPr>
          <w:sz w:val="24"/>
          <w:szCs w:val="24"/>
        </w:rPr>
        <w:t xml:space="preserve">n - количество показателей (индикаторов), характеризующих выполнение цели (задачи) муниципальной программы. </w:t>
      </w:r>
    </w:p>
    <w:p w:rsidR="00EB0F27" w:rsidRDefault="00EB0F27" w:rsidP="00EB0F27">
      <w:pPr>
        <w:spacing w:line="312" w:lineRule="auto"/>
        <w:ind w:firstLine="709"/>
        <w:rPr>
          <w:sz w:val="24"/>
          <w:szCs w:val="24"/>
        </w:rPr>
      </w:pPr>
      <w:r w:rsidRPr="00A71850">
        <w:rPr>
          <w:sz w:val="24"/>
          <w:szCs w:val="24"/>
        </w:rPr>
        <w:t xml:space="preserve">В зависимости от полученных в результате реализации мероприятий программы значений целевых показателей (индикаторов) программы эффективность реализации программы (подпрограммы) по целям (задачам), а также в целом можно охарактеризовать по следующим уровням: </w:t>
      </w:r>
    </w:p>
    <w:p w:rsidR="00EB0F27" w:rsidRDefault="00EB0F27" w:rsidP="00EB0F27">
      <w:pPr>
        <w:spacing w:line="312" w:lineRule="auto"/>
        <w:ind w:firstLine="709"/>
        <w:rPr>
          <w:sz w:val="24"/>
          <w:szCs w:val="24"/>
        </w:rPr>
      </w:pPr>
      <w:r>
        <w:rPr>
          <w:sz w:val="24"/>
          <w:szCs w:val="24"/>
        </w:rPr>
        <w:t xml:space="preserve">- </w:t>
      </w:r>
      <w:r w:rsidRPr="00A71850">
        <w:rPr>
          <w:sz w:val="24"/>
          <w:szCs w:val="24"/>
        </w:rPr>
        <w:t xml:space="preserve">высокий (E 95%); </w:t>
      </w:r>
    </w:p>
    <w:p w:rsidR="00EB0F27" w:rsidRPr="00A71850" w:rsidRDefault="00EB0F27" w:rsidP="00EB0F27">
      <w:pPr>
        <w:spacing w:line="312" w:lineRule="auto"/>
        <w:ind w:firstLine="709"/>
        <w:rPr>
          <w:sz w:val="24"/>
          <w:szCs w:val="24"/>
        </w:rPr>
      </w:pPr>
      <w:r>
        <w:rPr>
          <w:sz w:val="24"/>
          <w:szCs w:val="24"/>
        </w:rPr>
        <w:t xml:space="preserve">- </w:t>
      </w:r>
      <w:r w:rsidRPr="00A71850">
        <w:rPr>
          <w:sz w:val="24"/>
          <w:szCs w:val="24"/>
        </w:rPr>
        <w:t xml:space="preserve">удовлетворительный (E 75%); </w:t>
      </w:r>
    </w:p>
    <w:p w:rsidR="00EB0F27" w:rsidRPr="00A71850" w:rsidRDefault="00EB0F27" w:rsidP="00EB0F27">
      <w:pPr>
        <w:spacing w:line="312" w:lineRule="auto"/>
        <w:ind w:firstLine="709"/>
        <w:rPr>
          <w:sz w:val="24"/>
          <w:szCs w:val="24"/>
        </w:rPr>
      </w:pPr>
      <w:r>
        <w:rPr>
          <w:sz w:val="24"/>
          <w:szCs w:val="24"/>
        </w:rPr>
        <w:t xml:space="preserve">- </w:t>
      </w:r>
      <w:r w:rsidRPr="00A71850">
        <w:rPr>
          <w:sz w:val="24"/>
          <w:szCs w:val="24"/>
        </w:rPr>
        <w:t xml:space="preserve">неудовлетворительный (если значение эффективности реализации программы не отвечает приведенным выше уровням, эффективность ее реализации признается неудовлетворительной). </w:t>
      </w:r>
    </w:p>
    <w:p w:rsidR="00EB0F27" w:rsidRPr="00A71850" w:rsidRDefault="00EB0F27" w:rsidP="00EB0F27">
      <w:pPr>
        <w:spacing w:line="312" w:lineRule="auto"/>
        <w:ind w:firstLine="709"/>
        <w:rPr>
          <w:sz w:val="24"/>
          <w:szCs w:val="24"/>
        </w:rPr>
      </w:pPr>
      <w:r w:rsidRPr="00A71850">
        <w:rPr>
          <w:sz w:val="24"/>
          <w:szCs w:val="24"/>
        </w:rPr>
        <w:t xml:space="preserve">Оценка степени соответствия запланированному уровню затрат и эффективности использования средств бюджета поселения, ресурсного обеспечения программы осуществляется путем сопоставления плановых и фактических объемов финансирования основных мероприятий программы, по каждому источнику ресурсного обеспечения. Данные показатели характеризуют уровень исполнения финансирования в связи с неполным исполнением мероприятий программы в разрезе источников и направлений финансирования. </w:t>
      </w:r>
    </w:p>
    <w:p w:rsidR="00EB0F27" w:rsidRPr="00A71850" w:rsidRDefault="00EB0F27" w:rsidP="00EB0F27">
      <w:pPr>
        <w:spacing w:line="312" w:lineRule="auto"/>
        <w:ind w:firstLine="709"/>
        <w:rPr>
          <w:sz w:val="24"/>
          <w:szCs w:val="24"/>
        </w:rPr>
      </w:pPr>
      <w:r w:rsidRPr="00A71850">
        <w:rPr>
          <w:sz w:val="24"/>
          <w:szCs w:val="24"/>
        </w:rPr>
        <w:t xml:space="preserve">Уровень исполнения финансирования программы в целом определяется по формуле: </w:t>
      </w:r>
    </w:p>
    <w:p w:rsidR="00EB0F27" w:rsidRDefault="00EB0F27" w:rsidP="00EB0F27">
      <w:pPr>
        <w:spacing w:line="312" w:lineRule="auto"/>
        <w:ind w:firstLine="709"/>
        <w:rPr>
          <w:color w:val="000000" w:themeColor="text1"/>
          <w:sz w:val="24"/>
          <w:szCs w:val="24"/>
        </w:rPr>
      </w:pPr>
      <w:r w:rsidRPr="004B400E">
        <w:rPr>
          <w:color w:val="000000" w:themeColor="text1"/>
          <w:sz w:val="24"/>
          <w:szCs w:val="24"/>
        </w:rPr>
        <w:lastRenderedPageBreak/>
        <w:t xml:space="preserve">             </w:t>
      </w:r>
    </w:p>
    <w:p w:rsidR="00EB0F27" w:rsidRPr="004B400E" w:rsidRDefault="00EB0F27" w:rsidP="00EB0F27">
      <w:pPr>
        <w:spacing w:line="312" w:lineRule="auto"/>
        <w:ind w:firstLine="709"/>
        <w:rPr>
          <w:color w:val="000000" w:themeColor="text1"/>
          <w:sz w:val="24"/>
          <w:szCs w:val="24"/>
        </w:rPr>
      </w:pPr>
      <w:r>
        <w:rPr>
          <w:color w:val="000000" w:themeColor="text1"/>
          <w:sz w:val="24"/>
          <w:szCs w:val="24"/>
        </w:rPr>
        <w:t xml:space="preserve">             </w:t>
      </w:r>
      <w:r w:rsidRPr="004B400E">
        <w:rPr>
          <w:color w:val="000000" w:themeColor="text1"/>
          <w:sz w:val="24"/>
          <w:szCs w:val="24"/>
        </w:rPr>
        <w:t xml:space="preserve">  </w:t>
      </w:r>
      <w:proofErr w:type="spellStart"/>
      <w:r w:rsidRPr="004B400E">
        <w:rPr>
          <w:color w:val="000000" w:themeColor="text1"/>
          <w:sz w:val="24"/>
          <w:szCs w:val="24"/>
        </w:rPr>
        <w:t>Фф</w:t>
      </w:r>
      <w:proofErr w:type="spellEnd"/>
    </w:p>
    <w:p w:rsidR="00EB0F27" w:rsidRPr="004B400E" w:rsidRDefault="00EB0F27" w:rsidP="00EB0F27">
      <w:pPr>
        <w:spacing w:line="312" w:lineRule="auto"/>
        <w:ind w:firstLine="709"/>
        <w:rPr>
          <w:color w:val="000000" w:themeColor="text1"/>
          <w:sz w:val="24"/>
          <w:szCs w:val="24"/>
        </w:rPr>
      </w:pPr>
      <w:proofErr w:type="spellStart"/>
      <w:r w:rsidRPr="004B400E">
        <w:rPr>
          <w:color w:val="000000" w:themeColor="text1"/>
          <w:sz w:val="24"/>
          <w:szCs w:val="24"/>
        </w:rPr>
        <w:t>Уэф</w:t>
      </w:r>
      <w:proofErr w:type="spellEnd"/>
      <w:r w:rsidRPr="004B400E">
        <w:rPr>
          <w:color w:val="000000" w:themeColor="text1"/>
          <w:sz w:val="24"/>
          <w:szCs w:val="24"/>
        </w:rPr>
        <w:t xml:space="preserve"> = ----------, </w:t>
      </w:r>
    </w:p>
    <w:p w:rsidR="00EB0F27" w:rsidRPr="004B400E" w:rsidRDefault="00EB0F27" w:rsidP="00EB0F27">
      <w:pPr>
        <w:spacing w:line="312" w:lineRule="auto"/>
        <w:ind w:firstLine="709"/>
        <w:rPr>
          <w:color w:val="000000" w:themeColor="text1"/>
          <w:sz w:val="24"/>
          <w:szCs w:val="24"/>
        </w:rPr>
      </w:pPr>
      <w:r w:rsidRPr="004B400E">
        <w:rPr>
          <w:color w:val="000000" w:themeColor="text1"/>
          <w:sz w:val="24"/>
          <w:szCs w:val="24"/>
        </w:rPr>
        <w:t xml:space="preserve">               </w:t>
      </w:r>
      <w:proofErr w:type="spellStart"/>
      <w:r w:rsidRPr="004B400E">
        <w:rPr>
          <w:color w:val="000000" w:themeColor="text1"/>
          <w:sz w:val="24"/>
          <w:szCs w:val="24"/>
        </w:rPr>
        <w:t>Фп</w:t>
      </w:r>
      <w:proofErr w:type="spellEnd"/>
    </w:p>
    <w:p w:rsidR="00EB0F27" w:rsidRPr="00A71850" w:rsidRDefault="00EB0F27" w:rsidP="00EB0F27">
      <w:pPr>
        <w:spacing w:line="312" w:lineRule="auto"/>
        <w:ind w:firstLine="709"/>
        <w:rPr>
          <w:sz w:val="24"/>
          <w:szCs w:val="24"/>
        </w:rPr>
      </w:pPr>
      <w:r w:rsidRPr="00A71850">
        <w:rPr>
          <w:sz w:val="24"/>
          <w:szCs w:val="24"/>
        </w:rPr>
        <w:t xml:space="preserve">где: </w:t>
      </w:r>
    </w:p>
    <w:p w:rsidR="00EB0F27" w:rsidRPr="00A71850" w:rsidRDefault="00EB0F27" w:rsidP="00EB0F27">
      <w:pPr>
        <w:spacing w:line="312" w:lineRule="auto"/>
        <w:ind w:firstLine="709"/>
        <w:rPr>
          <w:sz w:val="24"/>
          <w:szCs w:val="24"/>
        </w:rPr>
      </w:pPr>
      <w:proofErr w:type="spellStart"/>
      <w:r w:rsidRPr="00A71850">
        <w:rPr>
          <w:sz w:val="24"/>
          <w:szCs w:val="24"/>
        </w:rPr>
        <w:t>Уэф</w:t>
      </w:r>
      <w:proofErr w:type="spellEnd"/>
      <w:r w:rsidRPr="00A71850">
        <w:rPr>
          <w:sz w:val="24"/>
          <w:szCs w:val="24"/>
        </w:rPr>
        <w:t xml:space="preserve"> - уровень исполнения финансирования муниципальной программы за отчетный период, процентов; </w:t>
      </w:r>
    </w:p>
    <w:p w:rsidR="00EB0F27" w:rsidRPr="00A71850" w:rsidRDefault="00EB0F27" w:rsidP="00EB0F27">
      <w:pPr>
        <w:spacing w:line="312" w:lineRule="auto"/>
        <w:ind w:firstLine="709"/>
        <w:rPr>
          <w:sz w:val="24"/>
          <w:szCs w:val="24"/>
        </w:rPr>
      </w:pPr>
      <w:proofErr w:type="spellStart"/>
      <w:r w:rsidRPr="00A71850">
        <w:rPr>
          <w:sz w:val="24"/>
          <w:szCs w:val="24"/>
        </w:rPr>
        <w:t>Фф</w:t>
      </w:r>
      <w:proofErr w:type="spellEnd"/>
      <w:r w:rsidRPr="00A71850">
        <w:rPr>
          <w:sz w:val="24"/>
          <w:szCs w:val="24"/>
        </w:rPr>
        <w:t xml:space="preserve"> - фактически израсходованный объем средств, направленный на реализацию мероприятий муниципальной программы, тыс. рублей; </w:t>
      </w:r>
    </w:p>
    <w:p w:rsidR="00EB0F27" w:rsidRPr="00A71850" w:rsidRDefault="00EB0F27" w:rsidP="00EB0F27">
      <w:pPr>
        <w:spacing w:line="312" w:lineRule="auto"/>
        <w:ind w:firstLine="709"/>
        <w:rPr>
          <w:sz w:val="24"/>
          <w:szCs w:val="24"/>
        </w:rPr>
      </w:pPr>
      <w:proofErr w:type="spellStart"/>
      <w:r w:rsidRPr="00A71850">
        <w:rPr>
          <w:sz w:val="24"/>
          <w:szCs w:val="24"/>
        </w:rPr>
        <w:t>Фп</w:t>
      </w:r>
      <w:proofErr w:type="spellEnd"/>
      <w:r w:rsidRPr="00A71850">
        <w:rPr>
          <w:sz w:val="24"/>
          <w:szCs w:val="24"/>
        </w:rPr>
        <w:t xml:space="preserve"> - плановый объем средств на соответствующий </w:t>
      </w:r>
      <w:proofErr w:type="spellStart"/>
      <w:r w:rsidRPr="00A71850">
        <w:rPr>
          <w:sz w:val="24"/>
          <w:szCs w:val="24"/>
        </w:rPr>
        <w:t>отчетный</w:t>
      </w:r>
      <w:proofErr w:type="spellEnd"/>
      <w:r w:rsidRPr="00A71850">
        <w:rPr>
          <w:sz w:val="24"/>
          <w:szCs w:val="24"/>
        </w:rPr>
        <w:t xml:space="preserve"> период, </w:t>
      </w:r>
      <w:proofErr w:type="spellStart"/>
      <w:r w:rsidRPr="00A71850">
        <w:rPr>
          <w:sz w:val="24"/>
          <w:szCs w:val="24"/>
        </w:rPr>
        <w:t>тыс.рублей</w:t>
      </w:r>
      <w:proofErr w:type="spellEnd"/>
      <w:r w:rsidRPr="00A71850">
        <w:rPr>
          <w:sz w:val="24"/>
          <w:szCs w:val="24"/>
        </w:rPr>
        <w:t xml:space="preserve">. </w:t>
      </w:r>
    </w:p>
    <w:p w:rsidR="00EB0F27" w:rsidRPr="000A10C9" w:rsidRDefault="00EB0F27" w:rsidP="00EB0F27">
      <w:pPr>
        <w:spacing w:line="312" w:lineRule="auto"/>
        <w:ind w:firstLine="709"/>
        <w:rPr>
          <w:color w:val="000000" w:themeColor="text1"/>
          <w:sz w:val="24"/>
          <w:szCs w:val="24"/>
        </w:rPr>
      </w:pPr>
      <w:r w:rsidRPr="00A71850">
        <w:rPr>
          <w:sz w:val="24"/>
          <w:szCs w:val="24"/>
        </w:rPr>
        <w:t xml:space="preserve">Уровень исполнения финансирования представляется целесообразным охарактеризовать </w:t>
      </w:r>
      <w:r w:rsidRPr="000A10C9">
        <w:rPr>
          <w:color w:val="000000" w:themeColor="text1"/>
          <w:sz w:val="24"/>
          <w:szCs w:val="24"/>
        </w:rPr>
        <w:t>следующим образом:</w:t>
      </w:r>
    </w:p>
    <w:p w:rsidR="00EB0F27" w:rsidRPr="000A10C9" w:rsidRDefault="00EB0F27" w:rsidP="00EB0F27">
      <w:pPr>
        <w:spacing w:line="312" w:lineRule="auto"/>
        <w:ind w:firstLine="709"/>
        <w:rPr>
          <w:color w:val="000000" w:themeColor="text1"/>
          <w:sz w:val="24"/>
          <w:szCs w:val="24"/>
        </w:rPr>
      </w:pPr>
      <w:r w:rsidRPr="000A10C9">
        <w:rPr>
          <w:color w:val="000000" w:themeColor="text1"/>
          <w:sz w:val="24"/>
          <w:szCs w:val="24"/>
        </w:rPr>
        <w:t>- высокий (</w:t>
      </w:r>
      <w:proofErr w:type="spellStart"/>
      <w:r w:rsidRPr="000A10C9">
        <w:rPr>
          <w:color w:val="000000" w:themeColor="text1"/>
          <w:sz w:val="24"/>
          <w:szCs w:val="24"/>
        </w:rPr>
        <w:t>Уэф</w:t>
      </w:r>
      <w:proofErr w:type="spellEnd"/>
      <w:r w:rsidRPr="000A10C9">
        <w:rPr>
          <w:color w:val="000000" w:themeColor="text1"/>
          <w:sz w:val="24"/>
          <w:szCs w:val="24"/>
        </w:rPr>
        <w:t xml:space="preserve"> 95%); </w:t>
      </w:r>
    </w:p>
    <w:p w:rsidR="00EB0F27" w:rsidRPr="000A10C9" w:rsidRDefault="00EB0F27" w:rsidP="00EB0F27">
      <w:pPr>
        <w:spacing w:line="312" w:lineRule="auto"/>
        <w:ind w:firstLine="709"/>
        <w:rPr>
          <w:color w:val="000000" w:themeColor="text1"/>
          <w:sz w:val="24"/>
          <w:szCs w:val="24"/>
        </w:rPr>
      </w:pPr>
      <w:r w:rsidRPr="000A10C9">
        <w:rPr>
          <w:color w:val="000000" w:themeColor="text1"/>
          <w:sz w:val="24"/>
          <w:szCs w:val="24"/>
        </w:rPr>
        <w:t>- удовлетворительный (</w:t>
      </w:r>
      <w:proofErr w:type="spellStart"/>
      <w:r w:rsidRPr="000A10C9">
        <w:rPr>
          <w:color w:val="000000" w:themeColor="text1"/>
          <w:sz w:val="24"/>
          <w:szCs w:val="24"/>
        </w:rPr>
        <w:t>Уэф</w:t>
      </w:r>
      <w:proofErr w:type="spellEnd"/>
      <w:r w:rsidRPr="000A10C9">
        <w:rPr>
          <w:color w:val="000000" w:themeColor="text1"/>
          <w:sz w:val="24"/>
          <w:szCs w:val="24"/>
        </w:rPr>
        <w:t xml:space="preserve"> 75%); </w:t>
      </w:r>
    </w:p>
    <w:p w:rsidR="005040B4" w:rsidRDefault="00EB0F27" w:rsidP="00EB0F27">
      <w:pPr>
        <w:spacing w:line="312" w:lineRule="auto"/>
        <w:ind w:firstLine="709"/>
        <w:rPr>
          <w:sz w:val="24"/>
          <w:szCs w:val="24"/>
        </w:rPr>
      </w:pPr>
      <w:r>
        <w:rPr>
          <w:sz w:val="24"/>
          <w:szCs w:val="24"/>
        </w:rPr>
        <w:t xml:space="preserve">- </w:t>
      </w:r>
      <w:r w:rsidRPr="00A71850">
        <w:rPr>
          <w:sz w:val="24"/>
          <w:szCs w:val="24"/>
        </w:rPr>
        <w:t xml:space="preserve">неудовлетворительный (если процент освоения средств не отвечает приведенным выше уровням, уровень исполнения финансирования признается неудовлетворительным). </w:t>
      </w:r>
    </w:p>
    <w:p w:rsidR="005040B4" w:rsidRDefault="005040B4">
      <w:pPr>
        <w:widowControl/>
        <w:snapToGrid/>
        <w:spacing w:after="200" w:line="276" w:lineRule="auto"/>
        <w:jc w:val="left"/>
        <w:rPr>
          <w:sz w:val="24"/>
          <w:szCs w:val="24"/>
        </w:rPr>
      </w:pPr>
      <w:r>
        <w:rPr>
          <w:sz w:val="24"/>
          <w:szCs w:val="24"/>
        </w:rPr>
        <w:br w:type="page"/>
      </w:r>
    </w:p>
    <w:p w:rsidR="005040B4" w:rsidRDefault="005040B4" w:rsidP="005040B4">
      <w:pPr>
        <w:ind w:left="-5" w:right="15"/>
        <w:rPr>
          <w:sz w:val="24"/>
          <w:szCs w:val="24"/>
        </w:rPr>
        <w:sectPr w:rsidR="005040B4" w:rsidSect="00FE27A5">
          <w:pgSz w:w="11906" w:h="16838"/>
          <w:pgMar w:top="1134" w:right="851" w:bottom="1134" w:left="1701" w:header="709" w:footer="709" w:gutter="0"/>
          <w:cols w:space="708"/>
          <w:titlePg/>
          <w:docGrid w:linePitch="360"/>
        </w:sectPr>
      </w:pPr>
    </w:p>
    <w:p w:rsidR="005040B4" w:rsidRPr="00214424" w:rsidRDefault="005040B4" w:rsidP="005040B4">
      <w:pPr>
        <w:ind w:left="-5" w:right="15"/>
        <w:rPr>
          <w:sz w:val="24"/>
          <w:szCs w:val="24"/>
        </w:rPr>
      </w:pPr>
      <w:r>
        <w:rPr>
          <w:sz w:val="24"/>
          <w:szCs w:val="24"/>
        </w:rPr>
        <w:lastRenderedPageBreak/>
        <w:t xml:space="preserve">Таблица </w:t>
      </w:r>
      <w:r w:rsidR="00A25381">
        <w:rPr>
          <w:sz w:val="24"/>
          <w:szCs w:val="24"/>
        </w:rPr>
        <w:t>20</w:t>
      </w:r>
    </w:p>
    <w:p w:rsidR="00EB0F27" w:rsidRDefault="005040B4" w:rsidP="006F1186">
      <w:pPr>
        <w:spacing w:line="360" w:lineRule="auto"/>
        <w:ind w:firstLine="709"/>
        <w:jc w:val="center"/>
        <w:rPr>
          <w:sz w:val="24"/>
          <w:szCs w:val="24"/>
        </w:rPr>
      </w:pPr>
      <w:r w:rsidRPr="00214424">
        <w:rPr>
          <w:sz w:val="24"/>
          <w:szCs w:val="24"/>
        </w:rPr>
        <w:t>Оценка эффективности мероприятий предлагаемого к реализации варианта развития транспортной инфраструктуры</w:t>
      </w: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3639"/>
        <w:gridCol w:w="4160"/>
        <w:gridCol w:w="3540"/>
      </w:tblGrid>
      <w:tr w:rsidR="006F1186" w:rsidRPr="006F1186" w:rsidTr="00622977">
        <w:trPr>
          <w:trHeight w:val="315"/>
          <w:jc w:val="center"/>
        </w:trPr>
        <w:tc>
          <w:tcPr>
            <w:tcW w:w="958" w:type="pct"/>
            <w:shd w:val="clear" w:color="auto" w:fill="auto"/>
            <w:vAlign w:val="center"/>
            <w:hideMark/>
          </w:tcPr>
          <w:p w:rsidR="005040B4" w:rsidRPr="006F1186" w:rsidRDefault="005040B4" w:rsidP="006F1186">
            <w:pPr>
              <w:widowControl/>
              <w:snapToGrid/>
              <w:spacing w:line="276" w:lineRule="auto"/>
              <w:jc w:val="center"/>
              <w:rPr>
                <w:color w:val="000000"/>
                <w:kern w:val="2"/>
                <w:sz w:val="24"/>
                <w:szCs w:val="24"/>
              </w:rPr>
            </w:pPr>
            <w:r w:rsidRPr="006F1186">
              <w:rPr>
                <w:color w:val="000000"/>
                <w:kern w:val="2"/>
                <w:sz w:val="24"/>
                <w:szCs w:val="24"/>
              </w:rPr>
              <w:t>Цель программы</w:t>
            </w:r>
          </w:p>
        </w:tc>
        <w:tc>
          <w:tcPr>
            <w:tcW w:w="1297" w:type="pct"/>
            <w:shd w:val="clear" w:color="auto" w:fill="auto"/>
            <w:vAlign w:val="center"/>
            <w:hideMark/>
          </w:tcPr>
          <w:p w:rsidR="005040B4" w:rsidRPr="006F1186" w:rsidRDefault="005040B4" w:rsidP="006F1186">
            <w:pPr>
              <w:widowControl/>
              <w:snapToGrid/>
              <w:spacing w:line="276" w:lineRule="auto"/>
              <w:jc w:val="center"/>
              <w:rPr>
                <w:bCs/>
                <w:color w:val="000000"/>
                <w:kern w:val="2"/>
                <w:sz w:val="24"/>
                <w:szCs w:val="24"/>
              </w:rPr>
            </w:pPr>
            <w:r w:rsidRPr="006F1186">
              <w:rPr>
                <w:bCs/>
                <w:color w:val="000000"/>
                <w:kern w:val="2"/>
                <w:sz w:val="24"/>
                <w:szCs w:val="24"/>
              </w:rPr>
              <w:t>Задачи программы</w:t>
            </w:r>
          </w:p>
        </w:tc>
        <w:tc>
          <w:tcPr>
            <w:tcW w:w="1483" w:type="pct"/>
            <w:shd w:val="clear" w:color="auto" w:fill="auto"/>
            <w:vAlign w:val="center"/>
            <w:hideMark/>
          </w:tcPr>
          <w:p w:rsidR="005040B4" w:rsidRPr="006F1186" w:rsidRDefault="005040B4" w:rsidP="006F1186">
            <w:pPr>
              <w:widowControl/>
              <w:snapToGrid/>
              <w:spacing w:line="276" w:lineRule="auto"/>
              <w:jc w:val="center"/>
              <w:rPr>
                <w:kern w:val="2"/>
                <w:sz w:val="24"/>
                <w:szCs w:val="24"/>
              </w:rPr>
            </w:pPr>
            <w:r w:rsidRPr="006F1186">
              <w:rPr>
                <w:kern w:val="2"/>
                <w:sz w:val="24"/>
                <w:szCs w:val="24"/>
              </w:rPr>
              <w:t>Предусмотренные мероприятия</w:t>
            </w:r>
          </w:p>
        </w:tc>
        <w:tc>
          <w:tcPr>
            <w:tcW w:w="1262" w:type="pct"/>
            <w:shd w:val="clear" w:color="auto" w:fill="auto"/>
            <w:vAlign w:val="center"/>
            <w:hideMark/>
          </w:tcPr>
          <w:p w:rsidR="005040B4" w:rsidRPr="006F1186" w:rsidRDefault="005040B4" w:rsidP="006F1186">
            <w:pPr>
              <w:widowControl/>
              <w:snapToGrid/>
              <w:spacing w:line="276" w:lineRule="auto"/>
              <w:jc w:val="center"/>
              <w:rPr>
                <w:color w:val="000000"/>
                <w:kern w:val="2"/>
                <w:sz w:val="24"/>
                <w:szCs w:val="24"/>
              </w:rPr>
            </w:pPr>
            <w:r w:rsidRPr="006F1186">
              <w:rPr>
                <w:color w:val="000000"/>
                <w:kern w:val="2"/>
                <w:sz w:val="24"/>
                <w:szCs w:val="24"/>
              </w:rPr>
              <w:t>Оценка социально-экономической эффективности</w:t>
            </w:r>
          </w:p>
        </w:tc>
      </w:tr>
      <w:tr w:rsidR="006F1186" w:rsidRPr="006F1186" w:rsidTr="00622977">
        <w:trPr>
          <w:trHeight w:val="345"/>
          <w:jc w:val="center"/>
        </w:trPr>
        <w:tc>
          <w:tcPr>
            <w:tcW w:w="958" w:type="pct"/>
            <w:vMerge w:val="restart"/>
            <w:shd w:val="clear" w:color="auto" w:fill="auto"/>
            <w:vAlign w:val="center"/>
            <w:hideMark/>
          </w:tcPr>
          <w:p w:rsidR="006F1186" w:rsidRPr="006F1186" w:rsidRDefault="006F1186" w:rsidP="006F1186">
            <w:pPr>
              <w:widowControl/>
              <w:snapToGrid/>
              <w:spacing w:line="276" w:lineRule="auto"/>
              <w:jc w:val="left"/>
              <w:rPr>
                <w:bCs/>
                <w:color w:val="000000"/>
                <w:kern w:val="2"/>
                <w:sz w:val="24"/>
                <w:szCs w:val="24"/>
              </w:rPr>
            </w:pPr>
            <w:r w:rsidRPr="006F1186">
              <w:rPr>
                <w:bCs/>
                <w:color w:val="000000"/>
                <w:kern w:val="2"/>
                <w:sz w:val="24"/>
                <w:szCs w:val="24"/>
              </w:rPr>
              <w:t>Развитие транспортной инфраструктуры по видам транспорта</w:t>
            </w:r>
          </w:p>
        </w:tc>
        <w:tc>
          <w:tcPr>
            <w:tcW w:w="1297" w:type="pct"/>
            <w:vMerge w:val="restart"/>
            <w:shd w:val="clear" w:color="auto" w:fill="auto"/>
            <w:vAlign w:val="center"/>
            <w:hideMark/>
          </w:tcPr>
          <w:p w:rsidR="006F1186" w:rsidRPr="006F1186" w:rsidRDefault="006F1186" w:rsidP="006F1186">
            <w:pPr>
              <w:widowControl/>
              <w:snapToGrid/>
              <w:spacing w:line="276" w:lineRule="auto"/>
              <w:jc w:val="center"/>
              <w:rPr>
                <w:color w:val="000000"/>
                <w:kern w:val="2"/>
                <w:sz w:val="24"/>
                <w:szCs w:val="24"/>
              </w:rPr>
            </w:pPr>
            <w:r w:rsidRPr="006F1186">
              <w:rPr>
                <w:color w:val="000000"/>
                <w:kern w:val="2"/>
                <w:sz w:val="24"/>
                <w:szCs w:val="24"/>
              </w:rPr>
              <w:t xml:space="preserve">Развитие современной и эффективной </w:t>
            </w:r>
            <w:proofErr w:type="gramStart"/>
            <w:r w:rsidRPr="006F1186">
              <w:rPr>
                <w:color w:val="000000"/>
                <w:kern w:val="2"/>
                <w:sz w:val="24"/>
                <w:szCs w:val="24"/>
              </w:rPr>
              <w:t>транспортной  инфраструктуры</w:t>
            </w:r>
            <w:proofErr w:type="gramEnd"/>
            <w:r w:rsidRPr="006F1186">
              <w:rPr>
                <w:color w:val="000000"/>
                <w:kern w:val="2"/>
                <w:sz w:val="24"/>
                <w:szCs w:val="24"/>
              </w:rPr>
              <w:t xml:space="preserve">, обеспечивающей ускорение </w:t>
            </w:r>
            <w:proofErr w:type="spellStart"/>
            <w:r w:rsidRPr="006F1186">
              <w:rPr>
                <w:color w:val="000000"/>
                <w:kern w:val="2"/>
                <w:sz w:val="24"/>
                <w:szCs w:val="24"/>
              </w:rPr>
              <w:t>пасажирооборота</w:t>
            </w:r>
            <w:proofErr w:type="spellEnd"/>
            <w:r w:rsidRPr="006F1186">
              <w:rPr>
                <w:color w:val="000000"/>
                <w:kern w:val="2"/>
                <w:sz w:val="24"/>
                <w:szCs w:val="24"/>
              </w:rPr>
              <w:t>, товародвижения   и снижение транспортных издержек в экономике</w:t>
            </w:r>
          </w:p>
        </w:tc>
        <w:tc>
          <w:tcPr>
            <w:tcW w:w="1483" w:type="pct"/>
            <w:shd w:val="clear" w:color="auto" w:fill="auto"/>
            <w:vAlign w:val="center"/>
          </w:tcPr>
          <w:p w:rsidR="006F1186" w:rsidRPr="006F1186" w:rsidRDefault="006F1186" w:rsidP="006F1186">
            <w:pPr>
              <w:widowControl/>
              <w:snapToGrid/>
              <w:spacing w:line="276" w:lineRule="auto"/>
              <w:jc w:val="center"/>
              <w:rPr>
                <w:color w:val="000000"/>
                <w:sz w:val="24"/>
                <w:szCs w:val="24"/>
              </w:rPr>
            </w:pPr>
            <w:r w:rsidRPr="006F1186">
              <w:rPr>
                <w:color w:val="000000"/>
                <w:sz w:val="24"/>
                <w:szCs w:val="24"/>
              </w:rPr>
              <w:t xml:space="preserve">Строительство дополнительного главного </w:t>
            </w:r>
            <w:proofErr w:type="gramStart"/>
            <w:r w:rsidRPr="006F1186">
              <w:rPr>
                <w:color w:val="000000"/>
                <w:sz w:val="24"/>
                <w:szCs w:val="24"/>
              </w:rPr>
              <w:t>пути  на</w:t>
            </w:r>
            <w:proofErr w:type="gramEnd"/>
            <w:r w:rsidRPr="006F1186">
              <w:rPr>
                <w:color w:val="000000"/>
                <w:sz w:val="24"/>
                <w:szCs w:val="24"/>
              </w:rPr>
              <w:t xml:space="preserve"> участке Инта - Коноша</w:t>
            </w:r>
          </w:p>
        </w:tc>
        <w:tc>
          <w:tcPr>
            <w:tcW w:w="1262" w:type="pct"/>
            <w:vMerge w:val="restart"/>
            <w:shd w:val="clear" w:color="auto" w:fill="auto"/>
            <w:vAlign w:val="center"/>
            <w:hideMark/>
          </w:tcPr>
          <w:p w:rsidR="006F1186" w:rsidRPr="006F1186" w:rsidRDefault="006F1186" w:rsidP="006F1186">
            <w:pPr>
              <w:widowControl/>
              <w:snapToGrid/>
              <w:spacing w:line="276" w:lineRule="auto"/>
              <w:jc w:val="center"/>
              <w:rPr>
                <w:color w:val="000000"/>
                <w:kern w:val="2"/>
                <w:sz w:val="24"/>
                <w:szCs w:val="24"/>
              </w:rPr>
            </w:pPr>
            <w:r w:rsidRPr="006F1186">
              <w:rPr>
                <w:color w:val="000000"/>
                <w:kern w:val="2"/>
                <w:sz w:val="24"/>
                <w:szCs w:val="24"/>
              </w:rPr>
              <w:t>Расширение транспортных связей муниципального образования, повышение инвестиционной привлекательности, повышение эффективности транспортного обслуживания и снижения издержек</w:t>
            </w:r>
          </w:p>
        </w:tc>
      </w:tr>
      <w:tr w:rsidR="006F1186" w:rsidRPr="006F1186" w:rsidTr="00622977">
        <w:trPr>
          <w:trHeight w:val="431"/>
          <w:jc w:val="center"/>
        </w:trPr>
        <w:tc>
          <w:tcPr>
            <w:tcW w:w="958" w:type="pct"/>
            <w:vMerge/>
            <w:vAlign w:val="center"/>
            <w:hideMark/>
          </w:tcPr>
          <w:p w:rsidR="006F1186" w:rsidRPr="006F1186" w:rsidRDefault="006F1186" w:rsidP="006F1186">
            <w:pPr>
              <w:widowControl/>
              <w:snapToGrid/>
              <w:spacing w:line="276" w:lineRule="auto"/>
              <w:jc w:val="left"/>
              <w:rPr>
                <w:bCs/>
                <w:color w:val="000000"/>
                <w:kern w:val="2"/>
                <w:sz w:val="24"/>
                <w:szCs w:val="24"/>
              </w:rPr>
            </w:pPr>
          </w:p>
        </w:tc>
        <w:tc>
          <w:tcPr>
            <w:tcW w:w="1297" w:type="pct"/>
            <w:vMerge/>
            <w:vAlign w:val="center"/>
            <w:hideMark/>
          </w:tcPr>
          <w:p w:rsidR="006F1186" w:rsidRPr="006F1186" w:rsidRDefault="006F1186" w:rsidP="006F1186">
            <w:pPr>
              <w:widowControl/>
              <w:snapToGrid/>
              <w:spacing w:line="276" w:lineRule="auto"/>
              <w:jc w:val="center"/>
              <w:rPr>
                <w:color w:val="000000"/>
                <w:kern w:val="2"/>
                <w:sz w:val="24"/>
                <w:szCs w:val="24"/>
              </w:rPr>
            </w:pPr>
          </w:p>
        </w:tc>
        <w:tc>
          <w:tcPr>
            <w:tcW w:w="1483" w:type="pct"/>
            <w:shd w:val="clear" w:color="auto" w:fill="auto"/>
            <w:vAlign w:val="center"/>
          </w:tcPr>
          <w:p w:rsidR="006F1186" w:rsidRPr="006F1186" w:rsidRDefault="006F1186" w:rsidP="006F1186">
            <w:pPr>
              <w:spacing w:line="276" w:lineRule="auto"/>
              <w:jc w:val="center"/>
              <w:rPr>
                <w:color w:val="000000"/>
                <w:sz w:val="24"/>
                <w:szCs w:val="24"/>
              </w:rPr>
            </w:pPr>
            <w:r w:rsidRPr="006F1186">
              <w:rPr>
                <w:color w:val="000000"/>
                <w:sz w:val="24"/>
                <w:szCs w:val="24"/>
              </w:rPr>
              <w:t xml:space="preserve">Строительство </w:t>
            </w:r>
            <w:proofErr w:type="spellStart"/>
            <w:r w:rsidRPr="006F1186">
              <w:rPr>
                <w:color w:val="000000"/>
                <w:sz w:val="24"/>
                <w:szCs w:val="24"/>
              </w:rPr>
              <w:t>грузообразующей</w:t>
            </w:r>
            <w:proofErr w:type="spellEnd"/>
            <w:r w:rsidRPr="006F1186">
              <w:rPr>
                <w:color w:val="000000"/>
                <w:sz w:val="24"/>
                <w:szCs w:val="24"/>
              </w:rPr>
              <w:t xml:space="preserve"> железнодорожной линии Коноша – </w:t>
            </w:r>
            <w:proofErr w:type="spellStart"/>
            <w:r w:rsidRPr="006F1186">
              <w:rPr>
                <w:color w:val="000000"/>
                <w:sz w:val="24"/>
                <w:szCs w:val="24"/>
              </w:rPr>
              <w:t>Медгора</w:t>
            </w:r>
            <w:proofErr w:type="spellEnd"/>
          </w:p>
        </w:tc>
        <w:tc>
          <w:tcPr>
            <w:tcW w:w="1262" w:type="pct"/>
            <w:vMerge/>
            <w:vAlign w:val="center"/>
            <w:hideMark/>
          </w:tcPr>
          <w:p w:rsidR="006F1186" w:rsidRPr="006F1186" w:rsidRDefault="006F1186" w:rsidP="006F1186">
            <w:pPr>
              <w:widowControl/>
              <w:snapToGrid/>
              <w:spacing w:line="276" w:lineRule="auto"/>
              <w:jc w:val="center"/>
              <w:rPr>
                <w:color w:val="000000"/>
                <w:kern w:val="2"/>
                <w:sz w:val="24"/>
                <w:szCs w:val="24"/>
              </w:rPr>
            </w:pPr>
          </w:p>
        </w:tc>
      </w:tr>
      <w:tr w:rsidR="006F1186" w:rsidRPr="006F1186" w:rsidTr="00622977">
        <w:trPr>
          <w:trHeight w:val="630"/>
          <w:jc w:val="center"/>
        </w:trPr>
        <w:tc>
          <w:tcPr>
            <w:tcW w:w="958" w:type="pct"/>
            <w:vMerge/>
            <w:vAlign w:val="center"/>
            <w:hideMark/>
          </w:tcPr>
          <w:p w:rsidR="006F1186" w:rsidRPr="006F1186" w:rsidRDefault="006F1186" w:rsidP="006F1186">
            <w:pPr>
              <w:widowControl/>
              <w:snapToGrid/>
              <w:spacing w:line="276" w:lineRule="auto"/>
              <w:jc w:val="left"/>
              <w:rPr>
                <w:bCs/>
                <w:color w:val="000000"/>
                <w:kern w:val="2"/>
                <w:sz w:val="24"/>
                <w:szCs w:val="24"/>
              </w:rPr>
            </w:pPr>
          </w:p>
        </w:tc>
        <w:tc>
          <w:tcPr>
            <w:tcW w:w="1297" w:type="pct"/>
            <w:vMerge/>
            <w:vAlign w:val="center"/>
            <w:hideMark/>
          </w:tcPr>
          <w:p w:rsidR="006F1186" w:rsidRPr="006F1186" w:rsidRDefault="006F1186" w:rsidP="006F1186">
            <w:pPr>
              <w:widowControl/>
              <w:snapToGrid/>
              <w:spacing w:line="276" w:lineRule="auto"/>
              <w:jc w:val="center"/>
              <w:rPr>
                <w:color w:val="000000"/>
                <w:kern w:val="2"/>
                <w:sz w:val="24"/>
                <w:szCs w:val="24"/>
              </w:rPr>
            </w:pPr>
          </w:p>
        </w:tc>
        <w:tc>
          <w:tcPr>
            <w:tcW w:w="1483" w:type="pct"/>
            <w:shd w:val="clear" w:color="auto" w:fill="auto"/>
            <w:vAlign w:val="center"/>
          </w:tcPr>
          <w:p w:rsidR="006F1186" w:rsidRPr="006F1186" w:rsidRDefault="006F1186" w:rsidP="006F1186">
            <w:pPr>
              <w:widowControl/>
              <w:snapToGrid/>
              <w:spacing w:line="276" w:lineRule="auto"/>
              <w:jc w:val="center"/>
              <w:rPr>
                <w:color w:val="000000"/>
                <w:kern w:val="2"/>
                <w:sz w:val="24"/>
                <w:szCs w:val="24"/>
              </w:rPr>
            </w:pPr>
            <w:r w:rsidRPr="006F1186">
              <w:rPr>
                <w:color w:val="000000"/>
                <w:sz w:val="24"/>
                <w:szCs w:val="24"/>
              </w:rPr>
              <w:t>Строительство новой автомобильной дороги Яренск - Котлас - Вельск - Коноша - Кречетово</w:t>
            </w:r>
          </w:p>
        </w:tc>
        <w:tc>
          <w:tcPr>
            <w:tcW w:w="1262" w:type="pct"/>
            <w:vMerge/>
            <w:vAlign w:val="center"/>
            <w:hideMark/>
          </w:tcPr>
          <w:p w:rsidR="006F1186" w:rsidRPr="006F1186" w:rsidRDefault="006F1186" w:rsidP="006F1186">
            <w:pPr>
              <w:widowControl/>
              <w:snapToGrid/>
              <w:spacing w:line="276" w:lineRule="auto"/>
              <w:jc w:val="center"/>
              <w:rPr>
                <w:color w:val="000000"/>
                <w:kern w:val="2"/>
                <w:sz w:val="24"/>
                <w:szCs w:val="24"/>
              </w:rPr>
            </w:pPr>
          </w:p>
        </w:tc>
      </w:tr>
      <w:tr w:rsidR="006F1186" w:rsidRPr="006F1186" w:rsidTr="00622977">
        <w:trPr>
          <w:trHeight w:val="2208"/>
          <w:jc w:val="center"/>
        </w:trPr>
        <w:tc>
          <w:tcPr>
            <w:tcW w:w="958" w:type="pct"/>
            <w:shd w:val="clear" w:color="auto" w:fill="auto"/>
            <w:vAlign w:val="center"/>
            <w:hideMark/>
          </w:tcPr>
          <w:p w:rsidR="006F1186" w:rsidRPr="006F1186" w:rsidRDefault="006F1186" w:rsidP="006F1186">
            <w:pPr>
              <w:widowControl/>
              <w:snapToGrid/>
              <w:spacing w:line="276" w:lineRule="auto"/>
              <w:jc w:val="left"/>
              <w:rPr>
                <w:bCs/>
                <w:color w:val="000000"/>
                <w:kern w:val="2"/>
                <w:sz w:val="24"/>
                <w:szCs w:val="24"/>
              </w:rPr>
            </w:pPr>
            <w:r w:rsidRPr="006F1186">
              <w:rPr>
                <w:bCs/>
                <w:color w:val="000000"/>
                <w:kern w:val="2"/>
                <w:sz w:val="24"/>
                <w:szCs w:val="24"/>
              </w:rPr>
              <w:t>Развитие транспорта общего пользования, создание транспортно-пересадочных узлов</w:t>
            </w:r>
          </w:p>
        </w:tc>
        <w:tc>
          <w:tcPr>
            <w:tcW w:w="1297" w:type="pct"/>
            <w:shd w:val="clear" w:color="auto" w:fill="auto"/>
            <w:vAlign w:val="center"/>
            <w:hideMark/>
          </w:tcPr>
          <w:p w:rsidR="006F1186" w:rsidRPr="006F1186" w:rsidRDefault="006F1186" w:rsidP="006F1186">
            <w:pPr>
              <w:widowControl/>
              <w:snapToGrid/>
              <w:spacing w:line="276" w:lineRule="auto"/>
              <w:jc w:val="center"/>
              <w:rPr>
                <w:color w:val="000000"/>
                <w:kern w:val="2"/>
                <w:sz w:val="24"/>
                <w:szCs w:val="24"/>
              </w:rPr>
            </w:pPr>
            <w:r w:rsidRPr="006F1186">
              <w:rPr>
                <w:color w:val="000000"/>
                <w:kern w:val="2"/>
                <w:sz w:val="24"/>
                <w:szCs w:val="24"/>
              </w:rPr>
              <w:t>Обеспечение условия для управления транспортным спросом, повышение доступности услуг транспортного комплекса для населения</w:t>
            </w:r>
          </w:p>
        </w:tc>
        <w:tc>
          <w:tcPr>
            <w:tcW w:w="1483" w:type="pct"/>
            <w:shd w:val="clear" w:color="auto" w:fill="auto"/>
            <w:vAlign w:val="center"/>
          </w:tcPr>
          <w:p w:rsidR="006F1186" w:rsidRPr="006F1186" w:rsidRDefault="006F1186" w:rsidP="006F1186">
            <w:pPr>
              <w:widowControl/>
              <w:snapToGrid/>
              <w:spacing w:line="276" w:lineRule="auto"/>
              <w:jc w:val="center"/>
              <w:rPr>
                <w:color w:val="000000"/>
                <w:kern w:val="2"/>
                <w:sz w:val="24"/>
                <w:szCs w:val="24"/>
              </w:rPr>
            </w:pPr>
            <w:r w:rsidRPr="006F1186">
              <w:rPr>
                <w:color w:val="000000"/>
                <w:sz w:val="24"/>
                <w:szCs w:val="24"/>
              </w:rPr>
              <w:t xml:space="preserve">Строительство аэропорта </w:t>
            </w:r>
            <w:r w:rsidR="004757FD" w:rsidRPr="005F264A">
              <w:rPr>
                <w:sz w:val="24"/>
                <w:szCs w:val="24"/>
              </w:rPr>
              <w:t>легкомоторной авиации в</w:t>
            </w:r>
            <w:r w:rsidRPr="006F1186">
              <w:rPr>
                <w:color w:val="000000"/>
                <w:sz w:val="24"/>
                <w:szCs w:val="24"/>
              </w:rPr>
              <w:t xml:space="preserve"> п. Коноша</w:t>
            </w:r>
          </w:p>
        </w:tc>
        <w:tc>
          <w:tcPr>
            <w:tcW w:w="1262" w:type="pct"/>
            <w:shd w:val="clear" w:color="auto" w:fill="auto"/>
            <w:vAlign w:val="center"/>
            <w:hideMark/>
          </w:tcPr>
          <w:p w:rsidR="006F1186" w:rsidRPr="006F1186" w:rsidRDefault="006F1186" w:rsidP="006F1186">
            <w:pPr>
              <w:widowControl/>
              <w:snapToGrid/>
              <w:spacing w:line="276" w:lineRule="auto"/>
              <w:jc w:val="center"/>
              <w:rPr>
                <w:color w:val="000000"/>
                <w:kern w:val="2"/>
                <w:sz w:val="24"/>
                <w:szCs w:val="24"/>
              </w:rPr>
            </w:pPr>
            <w:r w:rsidRPr="006F1186">
              <w:rPr>
                <w:color w:val="000000"/>
                <w:kern w:val="2"/>
                <w:sz w:val="24"/>
                <w:szCs w:val="24"/>
              </w:rPr>
              <w:t>Увеличение пассажиропотока на 15%</w:t>
            </w:r>
          </w:p>
        </w:tc>
      </w:tr>
      <w:tr w:rsidR="006F1186" w:rsidRPr="006F1186" w:rsidTr="00622977">
        <w:trPr>
          <w:trHeight w:val="1200"/>
          <w:jc w:val="center"/>
        </w:trPr>
        <w:tc>
          <w:tcPr>
            <w:tcW w:w="958" w:type="pct"/>
            <w:shd w:val="clear" w:color="auto" w:fill="auto"/>
            <w:vAlign w:val="center"/>
            <w:hideMark/>
          </w:tcPr>
          <w:p w:rsidR="006F1186" w:rsidRPr="006F1186" w:rsidRDefault="006F1186" w:rsidP="006F1186">
            <w:pPr>
              <w:widowControl/>
              <w:snapToGrid/>
              <w:spacing w:line="276" w:lineRule="auto"/>
              <w:jc w:val="left"/>
              <w:rPr>
                <w:bCs/>
                <w:color w:val="000000"/>
                <w:kern w:val="2"/>
                <w:sz w:val="24"/>
                <w:szCs w:val="24"/>
              </w:rPr>
            </w:pPr>
            <w:r w:rsidRPr="006F1186">
              <w:rPr>
                <w:bCs/>
                <w:color w:val="000000"/>
                <w:kern w:val="2"/>
                <w:sz w:val="24"/>
                <w:szCs w:val="24"/>
              </w:rPr>
              <w:t>Развитию инфраструктуры для грузового транспорта, транспортных средств коммунальных и дорожных служб</w:t>
            </w:r>
          </w:p>
        </w:tc>
        <w:tc>
          <w:tcPr>
            <w:tcW w:w="1297" w:type="pct"/>
            <w:shd w:val="clear" w:color="auto" w:fill="auto"/>
            <w:vAlign w:val="center"/>
            <w:hideMark/>
          </w:tcPr>
          <w:p w:rsidR="006F1186" w:rsidRPr="006F1186" w:rsidRDefault="006F1186" w:rsidP="006F1186">
            <w:pPr>
              <w:widowControl/>
              <w:snapToGrid/>
              <w:spacing w:line="276" w:lineRule="auto"/>
              <w:jc w:val="center"/>
              <w:rPr>
                <w:color w:val="000000"/>
                <w:kern w:val="2"/>
                <w:sz w:val="24"/>
                <w:szCs w:val="24"/>
              </w:rPr>
            </w:pPr>
            <w:r w:rsidRPr="006F1186">
              <w:rPr>
                <w:color w:val="000000"/>
                <w:kern w:val="2"/>
                <w:sz w:val="24"/>
                <w:szCs w:val="24"/>
              </w:rPr>
              <w:t>Предоставление качественных услуг населению, повышение обеспеченности населения объектами транспортной инфраструктуры</w:t>
            </w:r>
          </w:p>
        </w:tc>
        <w:tc>
          <w:tcPr>
            <w:tcW w:w="1483" w:type="pct"/>
            <w:shd w:val="clear" w:color="auto" w:fill="auto"/>
            <w:vAlign w:val="center"/>
          </w:tcPr>
          <w:p w:rsidR="006F1186" w:rsidRDefault="006F1186" w:rsidP="006F1186">
            <w:pPr>
              <w:widowControl/>
              <w:snapToGrid/>
              <w:spacing w:line="276" w:lineRule="auto"/>
              <w:jc w:val="center"/>
              <w:rPr>
                <w:color w:val="000000"/>
                <w:kern w:val="2"/>
                <w:sz w:val="24"/>
                <w:szCs w:val="24"/>
              </w:rPr>
            </w:pPr>
            <w:r w:rsidRPr="006F1186">
              <w:rPr>
                <w:color w:val="000000"/>
                <w:kern w:val="2"/>
                <w:sz w:val="24"/>
                <w:szCs w:val="24"/>
              </w:rPr>
              <w:t>Строительство гаражей для грузового транспорта</w:t>
            </w:r>
          </w:p>
          <w:p w:rsidR="004757FD" w:rsidRPr="006F1186" w:rsidRDefault="004757FD" w:rsidP="00FB4311">
            <w:pPr>
              <w:widowControl/>
              <w:snapToGrid/>
              <w:spacing w:line="276" w:lineRule="auto"/>
              <w:jc w:val="center"/>
              <w:rPr>
                <w:color w:val="000000"/>
                <w:kern w:val="2"/>
                <w:sz w:val="24"/>
                <w:szCs w:val="24"/>
              </w:rPr>
            </w:pPr>
            <w:r>
              <w:rPr>
                <w:color w:val="000000" w:themeColor="text1"/>
                <w:sz w:val="24"/>
                <w:szCs w:val="24"/>
              </w:rPr>
              <w:t>Строительство тоннеля на участке ул. Советская-ул. Олимпийская</w:t>
            </w:r>
            <w:r w:rsidR="00FB4311">
              <w:rPr>
                <w:color w:val="000000" w:themeColor="text1"/>
                <w:sz w:val="24"/>
                <w:szCs w:val="24"/>
              </w:rPr>
              <w:t xml:space="preserve"> для прохождения большегрузного транспорта весом до 40 тонн</w:t>
            </w:r>
          </w:p>
        </w:tc>
        <w:tc>
          <w:tcPr>
            <w:tcW w:w="1262" w:type="pct"/>
            <w:shd w:val="clear" w:color="auto" w:fill="auto"/>
            <w:vAlign w:val="center"/>
            <w:hideMark/>
          </w:tcPr>
          <w:p w:rsidR="006F1186" w:rsidRPr="006F1186" w:rsidRDefault="006F1186" w:rsidP="006F1186">
            <w:pPr>
              <w:widowControl/>
              <w:snapToGrid/>
              <w:spacing w:line="276" w:lineRule="auto"/>
              <w:jc w:val="center"/>
              <w:rPr>
                <w:color w:val="000000"/>
                <w:kern w:val="2"/>
                <w:sz w:val="24"/>
                <w:szCs w:val="24"/>
              </w:rPr>
            </w:pPr>
            <w:r w:rsidRPr="006F1186">
              <w:rPr>
                <w:color w:val="000000"/>
                <w:kern w:val="2"/>
                <w:sz w:val="24"/>
                <w:szCs w:val="24"/>
              </w:rPr>
              <w:t>Увеличение доступности объектов транспортной инфраструктуры</w:t>
            </w:r>
          </w:p>
        </w:tc>
      </w:tr>
      <w:tr w:rsidR="006F1186" w:rsidRPr="006F1186" w:rsidTr="00622977">
        <w:trPr>
          <w:trHeight w:val="1257"/>
          <w:jc w:val="center"/>
        </w:trPr>
        <w:tc>
          <w:tcPr>
            <w:tcW w:w="958" w:type="pct"/>
            <w:vMerge w:val="restart"/>
            <w:shd w:val="clear" w:color="auto" w:fill="auto"/>
            <w:vAlign w:val="center"/>
            <w:hideMark/>
          </w:tcPr>
          <w:p w:rsidR="006F1186" w:rsidRPr="006F1186" w:rsidRDefault="006F1186" w:rsidP="006F1186">
            <w:pPr>
              <w:widowControl/>
              <w:snapToGrid/>
              <w:spacing w:line="276" w:lineRule="auto"/>
              <w:jc w:val="left"/>
              <w:rPr>
                <w:bCs/>
                <w:color w:val="000000"/>
                <w:kern w:val="2"/>
                <w:sz w:val="24"/>
                <w:szCs w:val="24"/>
              </w:rPr>
            </w:pPr>
            <w:r w:rsidRPr="006F1186">
              <w:rPr>
                <w:bCs/>
                <w:color w:val="000000"/>
                <w:kern w:val="2"/>
                <w:sz w:val="24"/>
                <w:szCs w:val="24"/>
              </w:rPr>
              <w:lastRenderedPageBreak/>
              <w:t>Развитию инфраструктуры для легкового автомобильного транспорта, включая развитие единого парковочного пространства</w:t>
            </w:r>
          </w:p>
        </w:tc>
        <w:tc>
          <w:tcPr>
            <w:tcW w:w="1297" w:type="pct"/>
            <w:vMerge w:val="restart"/>
            <w:shd w:val="clear" w:color="auto" w:fill="auto"/>
            <w:vAlign w:val="center"/>
            <w:hideMark/>
          </w:tcPr>
          <w:p w:rsidR="006F1186" w:rsidRPr="006F1186" w:rsidRDefault="006F1186" w:rsidP="006F1186">
            <w:pPr>
              <w:widowControl/>
              <w:snapToGrid/>
              <w:spacing w:line="276" w:lineRule="auto"/>
              <w:jc w:val="center"/>
              <w:rPr>
                <w:color w:val="000000"/>
                <w:kern w:val="2"/>
                <w:sz w:val="24"/>
                <w:szCs w:val="24"/>
              </w:rPr>
            </w:pPr>
            <w:r w:rsidRPr="006F1186">
              <w:rPr>
                <w:color w:val="000000"/>
                <w:kern w:val="2"/>
                <w:sz w:val="24"/>
                <w:szCs w:val="24"/>
              </w:rPr>
              <w:t>Развитие транспортной инфраструктуры, сбалансированное с градостроительной деятельностью, предоставление качественных услуг населению, повышение обеспеченности населения объектами транспортной инфраструктуры, увеличение количества стоянок для автотранспорта, создание условий для парковок автомобилей в установленных местах, освобождение придомовых территорий, пешеходных зон от автомобилей</w:t>
            </w:r>
          </w:p>
        </w:tc>
        <w:tc>
          <w:tcPr>
            <w:tcW w:w="1483" w:type="pct"/>
            <w:shd w:val="clear" w:color="auto" w:fill="auto"/>
            <w:vAlign w:val="center"/>
          </w:tcPr>
          <w:p w:rsidR="006F1186" w:rsidRPr="006F1186" w:rsidRDefault="006F1186" w:rsidP="006F1186">
            <w:pPr>
              <w:spacing w:line="276" w:lineRule="auto"/>
              <w:jc w:val="center"/>
              <w:rPr>
                <w:color w:val="000000"/>
                <w:sz w:val="24"/>
                <w:szCs w:val="24"/>
              </w:rPr>
            </w:pPr>
            <w:r w:rsidRPr="006F1186">
              <w:rPr>
                <w:color w:val="000000"/>
                <w:sz w:val="24"/>
                <w:szCs w:val="24"/>
              </w:rPr>
              <w:t>Строительство парковок и расширение парковочного пространства у социально значимых объектов</w:t>
            </w:r>
          </w:p>
        </w:tc>
        <w:tc>
          <w:tcPr>
            <w:tcW w:w="1262" w:type="pct"/>
            <w:vMerge w:val="restart"/>
            <w:shd w:val="clear" w:color="auto" w:fill="auto"/>
            <w:vAlign w:val="center"/>
            <w:hideMark/>
          </w:tcPr>
          <w:p w:rsidR="006F1186" w:rsidRPr="006F1186" w:rsidRDefault="006F1186" w:rsidP="006F1186">
            <w:pPr>
              <w:widowControl/>
              <w:snapToGrid/>
              <w:spacing w:line="276" w:lineRule="auto"/>
              <w:jc w:val="center"/>
              <w:rPr>
                <w:color w:val="000000"/>
                <w:kern w:val="2"/>
                <w:sz w:val="24"/>
                <w:szCs w:val="24"/>
              </w:rPr>
            </w:pPr>
            <w:r w:rsidRPr="006F1186">
              <w:rPr>
                <w:color w:val="000000"/>
                <w:kern w:val="2"/>
                <w:sz w:val="24"/>
                <w:szCs w:val="24"/>
              </w:rPr>
              <w:t>Увеличение доступности объектов транспортной инфраструктуры и качества обслуживания на 30%, расширение парковочного пространства на 40%, обеспечение личного транспорта населения объектами хранения на 90%</w:t>
            </w:r>
          </w:p>
        </w:tc>
      </w:tr>
      <w:tr w:rsidR="006F1186" w:rsidRPr="006F1186" w:rsidTr="00622977">
        <w:trPr>
          <w:trHeight w:val="1119"/>
          <w:jc w:val="center"/>
        </w:trPr>
        <w:tc>
          <w:tcPr>
            <w:tcW w:w="958" w:type="pct"/>
            <w:vMerge/>
            <w:vAlign w:val="center"/>
            <w:hideMark/>
          </w:tcPr>
          <w:p w:rsidR="006F1186" w:rsidRPr="006F1186" w:rsidRDefault="006F1186" w:rsidP="006F1186">
            <w:pPr>
              <w:widowControl/>
              <w:snapToGrid/>
              <w:spacing w:line="276" w:lineRule="auto"/>
              <w:jc w:val="left"/>
              <w:rPr>
                <w:bCs/>
                <w:color w:val="000000"/>
                <w:kern w:val="2"/>
                <w:sz w:val="24"/>
                <w:szCs w:val="24"/>
              </w:rPr>
            </w:pPr>
          </w:p>
        </w:tc>
        <w:tc>
          <w:tcPr>
            <w:tcW w:w="1297" w:type="pct"/>
            <w:vMerge/>
            <w:vAlign w:val="center"/>
            <w:hideMark/>
          </w:tcPr>
          <w:p w:rsidR="006F1186" w:rsidRPr="006F1186" w:rsidRDefault="006F1186" w:rsidP="006F1186">
            <w:pPr>
              <w:widowControl/>
              <w:snapToGrid/>
              <w:spacing w:line="276" w:lineRule="auto"/>
              <w:jc w:val="center"/>
              <w:rPr>
                <w:color w:val="000000"/>
                <w:kern w:val="2"/>
                <w:sz w:val="24"/>
                <w:szCs w:val="24"/>
              </w:rPr>
            </w:pPr>
          </w:p>
        </w:tc>
        <w:tc>
          <w:tcPr>
            <w:tcW w:w="1483" w:type="pct"/>
            <w:shd w:val="clear" w:color="auto" w:fill="auto"/>
            <w:vAlign w:val="center"/>
          </w:tcPr>
          <w:p w:rsidR="006F1186" w:rsidRPr="006F1186" w:rsidRDefault="006F1186" w:rsidP="006F1186">
            <w:pPr>
              <w:spacing w:line="276" w:lineRule="auto"/>
              <w:jc w:val="center"/>
              <w:rPr>
                <w:color w:val="000000"/>
                <w:sz w:val="24"/>
                <w:szCs w:val="24"/>
              </w:rPr>
            </w:pPr>
            <w:r w:rsidRPr="006F1186">
              <w:rPr>
                <w:color w:val="000000"/>
                <w:sz w:val="24"/>
                <w:szCs w:val="24"/>
              </w:rPr>
              <w:t>Строительство гаражей</w:t>
            </w:r>
          </w:p>
        </w:tc>
        <w:tc>
          <w:tcPr>
            <w:tcW w:w="1262" w:type="pct"/>
            <w:vMerge/>
            <w:vAlign w:val="center"/>
            <w:hideMark/>
          </w:tcPr>
          <w:p w:rsidR="006F1186" w:rsidRPr="006F1186" w:rsidRDefault="006F1186" w:rsidP="006F1186">
            <w:pPr>
              <w:widowControl/>
              <w:snapToGrid/>
              <w:spacing w:line="276" w:lineRule="auto"/>
              <w:jc w:val="center"/>
              <w:rPr>
                <w:color w:val="000000"/>
                <w:kern w:val="2"/>
                <w:sz w:val="24"/>
                <w:szCs w:val="24"/>
              </w:rPr>
            </w:pPr>
          </w:p>
        </w:tc>
      </w:tr>
      <w:tr w:rsidR="006F1186" w:rsidRPr="006F1186" w:rsidTr="00622977">
        <w:trPr>
          <w:trHeight w:val="1443"/>
          <w:jc w:val="center"/>
        </w:trPr>
        <w:tc>
          <w:tcPr>
            <w:tcW w:w="958" w:type="pct"/>
            <w:vMerge/>
            <w:vAlign w:val="center"/>
            <w:hideMark/>
          </w:tcPr>
          <w:p w:rsidR="006F1186" w:rsidRPr="006F1186" w:rsidRDefault="006F1186" w:rsidP="006F1186">
            <w:pPr>
              <w:widowControl/>
              <w:snapToGrid/>
              <w:spacing w:line="276" w:lineRule="auto"/>
              <w:jc w:val="left"/>
              <w:rPr>
                <w:bCs/>
                <w:color w:val="000000"/>
                <w:kern w:val="2"/>
                <w:sz w:val="24"/>
                <w:szCs w:val="24"/>
              </w:rPr>
            </w:pPr>
          </w:p>
        </w:tc>
        <w:tc>
          <w:tcPr>
            <w:tcW w:w="1297" w:type="pct"/>
            <w:vMerge/>
            <w:vAlign w:val="center"/>
            <w:hideMark/>
          </w:tcPr>
          <w:p w:rsidR="006F1186" w:rsidRPr="006F1186" w:rsidRDefault="006F1186" w:rsidP="006F1186">
            <w:pPr>
              <w:widowControl/>
              <w:snapToGrid/>
              <w:spacing w:line="276" w:lineRule="auto"/>
              <w:jc w:val="center"/>
              <w:rPr>
                <w:color w:val="000000"/>
                <w:kern w:val="2"/>
                <w:sz w:val="24"/>
                <w:szCs w:val="24"/>
              </w:rPr>
            </w:pPr>
          </w:p>
        </w:tc>
        <w:tc>
          <w:tcPr>
            <w:tcW w:w="1483" w:type="pct"/>
            <w:shd w:val="clear" w:color="auto" w:fill="auto"/>
            <w:vAlign w:val="center"/>
          </w:tcPr>
          <w:p w:rsidR="006F1186" w:rsidRPr="006F1186" w:rsidRDefault="006F1186" w:rsidP="006F1186">
            <w:pPr>
              <w:spacing w:line="276" w:lineRule="auto"/>
              <w:jc w:val="center"/>
              <w:rPr>
                <w:color w:val="000000"/>
                <w:sz w:val="24"/>
                <w:szCs w:val="24"/>
              </w:rPr>
            </w:pPr>
            <w:r w:rsidRPr="006F1186">
              <w:rPr>
                <w:color w:val="000000"/>
                <w:sz w:val="24"/>
                <w:szCs w:val="24"/>
              </w:rPr>
              <w:t>Строительство станций техобслуживания</w:t>
            </w:r>
          </w:p>
        </w:tc>
        <w:tc>
          <w:tcPr>
            <w:tcW w:w="1262" w:type="pct"/>
            <w:vMerge/>
            <w:vAlign w:val="center"/>
            <w:hideMark/>
          </w:tcPr>
          <w:p w:rsidR="006F1186" w:rsidRPr="006F1186" w:rsidRDefault="006F1186" w:rsidP="006F1186">
            <w:pPr>
              <w:widowControl/>
              <w:snapToGrid/>
              <w:spacing w:line="276" w:lineRule="auto"/>
              <w:jc w:val="center"/>
              <w:rPr>
                <w:color w:val="000000"/>
                <w:kern w:val="2"/>
                <w:sz w:val="24"/>
                <w:szCs w:val="24"/>
              </w:rPr>
            </w:pPr>
          </w:p>
        </w:tc>
      </w:tr>
      <w:tr w:rsidR="006F1186" w:rsidRPr="006F1186" w:rsidTr="00622977">
        <w:trPr>
          <w:trHeight w:val="1490"/>
          <w:jc w:val="center"/>
        </w:trPr>
        <w:tc>
          <w:tcPr>
            <w:tcW w:w="958" w:type="pct"/>
            <w:vMerge/>
            <w:vAlign w:val="center"/>
            <w:hideMark/>
          </w:tcPr>
          <w:p w:rsidR="006F1186" w:rsidRPr="006F1186" w:rsidRDefault="006F1186" w:rsidP="006F1186">
            <w:pPr>
              <w:widowControl/>
              <w:snapToGrid/>
              <w:spacing w:line="276" w:lineRule="auto"/>
              <w:jc w:val="left"/>
              <w:rPr>
                <w:bCs/>
                <w:color w:val="000000"/>
                <w:kern w:val="2"/>
                <w:sz w:val="24"/>
                <w:szCs w:val="24"/>
              </w:rPr>
            </w:pPr>
          </w:p>
        </w:tc>
        <w:tc>
          <w:tcPr>
            <w:tcW w:w="1297" w:type="pct"/>
            <w:vMerge/>
            <w:vAlign w:val="center"/>
            <w:hideMark/>
          </w:tcPr>
          <w:p w:rsidR="006F1186" w:rsidRPr="006F1186" w:rsidRDefault="006F1186" w:rsidP="006F1186">
            <w:pPr>
              <w:widowControl/>
              <w:snapToGrid/>
              <w:spacing w:line="276" w:lineRule="auto"/>
              <w:jc w:val="center"/>
              <w:rPr>
                <w:color w:val="000000"/>
                <w:kern w:val="2"/>
                <w:sz w:val="24"/>
                <w:szCs w:val="24"/>
              </w:rPr>
            </w:pPr>
          </w:p>
        </w:tc>
        <w:tc>
          <w:tcPr>
            <w:tcW w:w="1483" w:type="pct"/>
            <w:shd w:val="clear" w:color="auto" w:fill="auto"/>
            <w:vAlign w:val="center"/>
          </w:tcPr>
          <w:p w:rsidR="006F1186" w:rsidRPr="006F1186" w:rsidRDefault="006F1186" w:rsidP="006F1186">
            <w:pPr>
              <w:spacing w:line="276" w:lineRule="auto"/>
              <w:jc w:val="center"/>
              <w:rPr>
                <w:color w:val="000000"/>
                <w:sz w:val="24"/>
                <w:szCs w:val="24"/>
              </w:rPr>
            </w:pPr>
            <w:r w:rsidRPr="006F1186">
              <w:rPr>
                <w:color w:val="000000"/>
                <w:sz w:val="24"/>
                <w:szCs w:val="24"/>
              </w:rPr>
              <w:t>Строительство АЗС</w:t>
            </w:r>
          </w:p>
        </w:tc>
        <w:tc>
          <w:tcPr>
            <w:tcW w:w="1262" w:type="pct"/>
            <w:vMerge/>
            <w:vAlign w:val="center"/>
            <w:hideMark/>
          </w:tcPr>
          <w:p w:rsidR="006F1186" w:rsidRPr="006F1186" w:rsidRDefault="006F1186" w:rsidP="006F1186">
            <w:pPr>
              <w:widowControl/>
              <w:snapToGrid/>
              <w:spacing w:line="276" w:lineRule="auto"/>
              <w:jc w:val="center"/>
              <w:rPr>
                <w:color w:val="000000"/>
                <w:kern w:val="2"/>
                <w:sz w:val="24"/>
                <w:szCs w:val="24"/>
              </w:rPr>
            </w:pPr>
          </w:p>
        </w:tc>
      </w:tr>
      <w:tr w:rsidR="006F1186" w:rsidRPr="006F1186" w:rsidTr="00622977">
        <w:trPr>
          <w:trHeight w:val="737"/>
          <w:jc w:val="center"/>
        </w:trPr>
        <w:tc>
          <w:tcPr>
            <w:tcW w:w="958" w:type="pct"/>
            <w:vMerge w:val="restart"/>
            <w:shd w:val="clear" w:color="auto" w:fill="auto"/>
            <w:vAlign w:val="center"/>
            <w:hideMark/>
          </w:tcPr>
          <w:p w:rsidR="006F1186" w:rsidRPr="006F1186" w:rsidRDefault="006F1186" w:rsidP="006F1186">
            <w:pPr>
              <w:widowControl/>
              <w:snapToGrid/>
              <w:spacing w:line="276" w:lineRule="auto"/>
              <w:jc w:val="left"/>
              <w:rPr>
                <w:bCs/>
                <w:color w:val="000000"/>
                <w:kern w:val="2"/>
                <w:sz w:val="24"/>
                <w:szCs w:val="24"/>
              </w:rPr>
            </w:pPr>
            <w:r w:rsidRPr="006F1186">
              <w:rPr>
                <w:bCs/>
                <w:color w:val="000000"/>
                <w:kern w:val="2"/>
                <w:sz w:val="24"/>
                <w:szCs w:val="24"/>
              </w:rPr>
              <w:t>Развитие инфраструктуры пешеходного и велосипедного передвижения</w:t>
            </w:r>
          </w:p>
        </w:tc>
        <w:tc>
          <w:tcPr>
            <w:tcW w:w="1297" w:type="pct"/>
            <w:vMerge w:val="restart"/>
            <w:shd w:val="clear" w:color="auto" w:fill="auto"/>
            <w:vAlign w:val="center"/>
            <w:hideMark/>
          </w:tcPr>
          <w:p w:rsidR="006F1186" w:rsidRPr="006F1186" w:rsidRDefault="006F1186" w:rsidP="006F1186">
            <w:pPr>
              <w:widowControl/>
              <w:snapToGrid/>
              <w:spacing w:line="276" w:lineRule="auto"/>
              <w:jc w:val="center"/>
              <w:rPr>
                <w:color w:val="000000"/>
                <w:kern w:val="2"/>
                <w:sz w:val="24"/>
                <w:szCs w:val="24"/>
              </w:rPr>
            </w:pPr>
            <w:r w:rsidRPr="006F1186">
              <w:rPr>
                <w:color w:val="000000"/>
                <w:kern w:val="2"/>
                <w:sz w:val="24"/>
                <w:szCs w:val="24"/>
              </w:rPr>
              <w:t>Обеспечение условия для пешеходного и велосипедного передвижения населения, повышение безопасности дорожного движения</w:t>
            </w:r>
          </w:p>
        </w:tc>
        <w:tc>
          <w:tcPr>
            <w:tcW w:w="1483" w:type="pct"/>
            <w:shd w:val="clear" w:color="auto" w:fill="auto"/>
            <w:vAlign w:val="center"/>
          </w:tcPr>
          <w:p w:rsidR="006F1186" w:rsidRPr="006F1186" w:rsidRDefault="006F1186" w:rsidP="006F1186">
            <w:pPr>
              <w:spacing w:line="276" w:lineRule="auto"/>
              <w:jc w:val="center"/>
              <w:rPr>
                <w:color w:val="000000"/>
                <w:sz w:val="24"/>
                <w:szCs w:val="24"/>
              </w:rPr>
            </w:pPr>
            <w:r w:rsidRPr="006F1186">
              <w:rPr>
                <w:color w:val="000000"/>
                <w:sz w:val="24"/>
                <w:szCs w:val="24"/>
              </w:rPr>
              <w:t xml:space="preserve">Организация тротуаров на основных улицах </w:t>
            </w:r>
            <w:proofErr w:type="spellStart"/>
            <w:r w:rsidRPr="006F1186">
              <w:rPr>
                <w:color w:val="000000"/>
                <w:sz w:val="24"/>
                <w:szCs w:val="24"/>
              </w:rPr>
              <w:t>р.п</w:t>
            </w:r>
            <w:proofErr w:type="spellEnd"/>
            <w:r w:rsidRPr="006F1186">
              <w:rPr>
                <w:color w:val="000000"/>
                <w:sz w:val="24"/>
                <w:szCs w:val="24"/>
              </w:rPr>
              <w:t>. Коноша</w:t>
            </w:r>
          </w:p>
        </w:tc>
        <w:tc>
          <w:tcPr>
            <w:tcW w:w="1262" w:type="pct"/>
            <w:vMerge w:val="restart"/>
            <w:shd w:val="clear" w:color="auto" w:fill="auto"/>
            <w:vAlign w:val="center"/>
            <w:hideMark/>
          </w:tcPr>
          <w:p w:rsidR="006F1186" w:rsidRPr="006F1186" w:rsidRDefault="006F1186" w:rsidP="006F1186">
            <w:pPr>
              <w:widowControl/>
              <w:snapToGrid/>
              <w:spacing w:line="276" w:lineRule="auto"/>
              <w:jc w:val="center"/>
              <w:rPr>
                <w:color w:val="000000"/>
                <w:kern w:val="2"/>
                <w:sz w:val="24"/>
                <w:szCs w:val="24"/>
              </w:rPr>
            </w:pPr>
            <w:r w:rsidRPr="006F1186">
              <w:rPr>
                <w:color w:val="000000"/>
                <w:kern w:val="2"/>
                <w:sz w:val="24"/>
                <w:szCs w:val="24"/>
              </w:rPr>
              <w:t>Снижение времени</w:t>
            </w:r>
            <w:r w:rsidR="0038686D">
              <w:rPr>
                <w:color w:val="000000"/>
                <w:kern w:val="2"/>
                <w:sz w:val="24"/>
                <w:szCs w:val="24"/>
              </w:rPr>
              <w:t xml:space="preserve"> </w:t>
            </w:r>
            <w:r w:rsidRPr="006F1186">
              <w:rPr>
                <w:color w:val="000000"/>
                <w:kern w:val="2"/>
                <w:sz w:val="24"/>
                <w:szCs w:val="24"/>
              </w:rPr>
              <w:t>в пути пешеходам на 10%, снижение вероятности ДТП с участием пешеходов на 40%, организация велосипедных маршрутов</w:t>
            </w:r>
          </w:p>
        </w:tc>
      </w:tr>
      <w:tr w:rsidR="006F1186" w:rsidRPr="006F1186" w:rsidTr="00622977">
        <w:trPr>
          <w:trHeight w:val="720"/>
          <w:jc w:val="center"/>
        </w:trPr>
        <w:tc>
          <w:tcPr>
            <w:tcW w:w="958" w:type="pct"/>
            <w:vMerge/>
            <w:vAlign w:val="center"/>
            <w:hideMark/>
          </w:tcPr>
          <w:p w:rsidR="006F1186" w:rsidRPr="006F1186" w:rsidRDefault="006F1186" w:rsidP="006F1186">
            <w:pPr>
              <w:widowControl/>
              <w:snapToGrid/>
              <w:spacing w:line="276" w:lineRule="auto"/>
              <w:jc w:val="left"/>
              <w:rPr>
                <w:bCs/>
                <w:color w:val="000000"/>
                <w:kern w:val="2"/>
                <w:sz w:val="24"/>
                <w:szCs w:val="24"/>
              </w:rPr>
            </w:pPr>
          </w:p>
        </w:tc>
        <w:tc>
          <w:tcPr>
            <w:tcW w:w="1297" w:type="pct"/>
            <w:vMerge/>
            <w:vAlign w:val="center"/>
            <w:hideMark/>
          </w:tcPr>
          <w:p w:rsidR="006F1186" w:rsidRPr="006F1186" w:rsidRDefault="006F1186" w:rsidP="006F1186">
            <w:pPr>
              <w:widowControl/>
              <w:snapToGrid/>
              <w:spacing w:line="276" w:lineRule="auto"/>
              <w:jc w:val="center"/>
              <w:rPr>
                <w:color w:val="000000"/>
                <w:kern w:val="2"/>
                <w:sz w:val="24"/>
                <w:szCs w:val="24"/>
              </w:rPr>
            </w:pPr>
          </w:p>
        </w:tc>
        <w:tc>
          <w:tcPr>
            <w:tcW w:w="1483" w:type="pct"/>
            <w:shd w:val="clear" w:color="auto" w:fill="auto"/>
            <w:vAlign w:val="center"/>
          </w:tcPr>
          <w:p w:rsidR="006F1186" w:rsidRPr="006F1186" w:rsidRDefault="006F1186" w:rsidP="006F1186">
            <w:pPr>
              <w:spacing w:line="276" w:lineRule="auto"/>
              <w:jc w:val="center"/>
              <w:rPr>
                <w:color w:val="000000"/>
                <w:sz w:val="24"/>
                <w:szCs w:val="24"/>
              </w:rPr>
            </w:pPr>
            <w:r w:rsidRPr="006F1186">
              <w:rPr>
                <w:color w:val="000000"/>
                <w:sz w:val="24"/>
                <w:szCs w:val="24"/>
              </w:rPr>
              <w:t>Организация велосипедных дорожек</w:t>
            </w:r>
          </w:p>
        </w:tc>
        <w:tc>
          <w:tcPr>
            <w:tcW w:w="1262" w:type="pct"/>
            <w:vMerge/>
            <w:vAlign w:val="center"/>
            <w:hideMark/>
          </w:tcPr>
          <w:p w:rsidR="006F1186" w:rsidRPr="006F1186" w:rsidRDefault="006F1186" w:rsidP="006F1186">
            <w:pPr>
              <w:widowControl/>
              <w:snapToGrid/>
              <w:spacing w:line="276" w:lineRule="auto"/>
              <w:jc w:val="center"/>
              <w:rPr>
                <w:color w:val="000000"/>
                <w:kern w:val="2"/>
                <w:sz w:val="24"/>
                <w:szCs w:val="24"/>
              </w:rPr>
            </w:pPr>
          </w:p>
        </w:tc>
      </w:tr>
      <w:tr w:rsidR="006F1186" w:rsidRPr="006F1186" w:rsidTr="00622977">
        <w:trPr>
          <w:trHeight w:val="705"/>
          <w:jc w:val="center"/>
        </w:trPr>
        <w:tc>
          <w:tcPr>
            <w:tcW w:w="958" w:type="pct"/>
            <w:vMerge w:val="restart"/>
            <w:shd w:val="clear" w:color="auto" w:fill="auto"/>
            <w:vAlign w:val="center"/>
            <w:hideMark/>
          </w:tcPr>
          <w:p w:rsidR="006F1186" w:rsidRPr="006F1186" w:rsidRDefault="006F1186" w:rsidP="006F1186">
            <w:pPr>
              <w:widowControl/>
              <w:snapToGrid/>
              <w:spacing w:line="276" w:lineRule="auto"/>
              <w:jc w:val="left"/>
              <w:rPr>
                <w:bCs/>
                <w:color w:val="000000"/>
                <w:kern w:val="2"/>
                <w:sz w:val="24"/>
                <w:szCs w:val="24"/>
              </w:rPr>
            </w:pPr>
            <w:r w:rsidRPr="006F1186">
              <w:rPr>
                <w:bCs/>
                <w:color w:val="000000"/>
                <w:kern w:val="2"/>
                <w:sz w:val="24"/>
                <w:szCs w:val="24"/>
              </w:rPr>
              <w:t xml:space="preserve">Организации дорожного движения, повышение безопасности дорожного движения, снижение </w:t>
            </w:r>
            <w:r w:rsidRPr="006F1186">
              <w:rPr>
                <w:bCs/>
                <w:color w:val="000000"/>
                <w:kern w:val="2"/>
                <w:sz w:val="24"/>
                <w:szCs w:val="24"/>
              </w:rPr>
              <w:lastRenderedPageBreak/>
              <w:t>перегруженности дорог и/или их участков</w:t>
            </w:r>
          </w:p>
        </w:tc>
        <w:tc>
          <w:tcPr>
            <w:tcW w:w="1297" w:type="pct"/>
            <w:vMerge w:val="restart"/>
            <w:shd w:val="clear" w:color="auto" w:fill="auto"/>
            <w:vAlign w:val="center"/>
            <w:hideMark/>
          </w:tcPr>
          <w:p w:rsidR="006F1186" w:rsidRPr="006F1186" w:rsidRDefault="006F1186" w:rsidP="006F1186">
            <w:pPr>
              <w:widowControl/>
              <w:snapToGrid/>
              <w:spacing w:line="276" w:lineRule="auto"/>
              <w:jc w:val="center"/>
              <w:rPr>
                <w:color w:val="000000"/>
                <w:kern w:val="2"/>
                <w:sz w:val="24"/>
                <w:szCs w:val="24"/>
              </w:rPr>
            </w:pPr>
            <w:r w:rsidRPr="006F1186">
              <w:rPr>
                <w:color w:val="000000"/>
                <w:kern w:val="2"/>
                <w:sz w:val="24"/>
                <w:szCs w:val="24"/>
              </w:rPr>
              <w:lastRenderedPageBreak/>
              <w:t xml:space="preserve">Безопасность, качество и эффективность транспортного обслуживания населения, а также субъектов экономической деятельности, создание приоритетных условий для </w:t>
            </w:r>
            <w:r w:rsidRPr="006F1186">
              <w:rPr>
                <w:color w:val="000000"/>
                <w:kern w:val="2"/>
                <w:sz w:val="24"/>
                <w:szCs w:val="24"/>
              </w:rPr>
              <w:lastRenderedPageBreak/>
              <w:t>обеспечения безопасности жизни и здоровья участников дорожного движения по отношению к экономическим результатам хозяйственной деятельности, повышение комплексной безопасности и устойчивости транспортной системы</w:t>
            </w:r>
          </w:p>
        </w:tc>
        <w:tc>
          <w:tcPr>
            <w:tcW w:w="1483" w:type="pct"/>
            <w:shd w:val="clear" w:color="auto" w:fill="auto"/>
            <w:vAlign w:val="center"/>
          </w:tcPr>
          <w:p w:rsidR="006F1186" w:rsidRPr="006F1186" w:rsidRDefault="006F1186" w:rsidP="006F1186">
            <w:pPr>
              <w:spacing w:line="276" w:lineRule="auto"/>
              <w:jc w:val="center"/>
              <w:rPr>
                <w:color w:val="000000"/>
                <w:sz w:val="24"/>
                <w:szCs w:val="24"/>
              </w:rPr>
            </w:pPr>
            <w:r w:rsidRPr="006F1186">
              <w:rPr>
                <w:color w:val="000000"/>
                <w:sz w:val="24"/>
                <w:szCs w:val="24"/>
              </w:rPr>
              <w:lastRenderedPageBreak/>
              <w:t xml:space="preserve">Обустройство </w:t>
            </w:r>
            <w:proofErr w:type="spellStart"/>
            <w:r w:rsidRPr="006F1186">
              <w:rPr>
                <w:color w:val="000000"/>
                <w:sz w:val="24"/>
                <w:szCs w:val="24"/>
              </w:rPr>
              <w:t>аварийонопасных</w:t>
            </w:r>
            <w:proofErr w:type="spellEnd"/>
            <w:r w:rsidRPr="006F1186">
              <w:rPr>
                <w:color w:val="000000"/>
                <w:sz w:val="24"/>
                <w:szCs w:val="24"/>
              </w:rPr>
              <w:t xml:space="preserve"> </w:t>
            </w:r>
            <w:proofErr w:type="spellStart"/>
            <w:r w:rsidRPr="006F1186">
              <w:rPr>
                <w:color w:val="000000"/>
                <w:sz w:val="24"/>
                <w:szCs w:val="24"/>
              </w:rPr>
              <w:t>перекрестков</w:t>
            </w:r>
            <w:proofErr w:type="spellEnd"/>
            <w:r w:rsidRPr="006F1186">
              <w:rPr>
                <w:color w:val="000000"/>
                <w:sz w:val="24"/>
                <w:szCs w:val="24"/>
              </w:rPr>
              <w:t xml:space="preserve"> </w:t>
            </w:r>
            <w:proofErr w:type="spellStart"/>
            <w:r w:rsidRPr="006F1186">
              <w:rPr>
                <w:color w:val="000000"/>
                <w:sz w:val="24"/>
                <w:szCs w:val="24"/>
              </w:rPr>
              <w:t>видеокамерным</w:t>
            </w:r>
            <w:proofErr w:type="spellEnd"/>
            <w:r w:rsidRPr="006F1186">
              <w:rPr>
                <w:color w:val="000000"/>
                <w:sz w:val="24"/>
                <w:szCs w:val="24"/>
              </w:rPr>
              <w:t xml:space="preserve"> наблюдением с фиксацией</w:t>
            </w:r>
          </w:p>
        </w:tc>
        <w:tc>
          <w:tcPr>
            <w:tcW w:w="1262" w:type="pct"/>
            <w:vMerge w:val="restart"/>
            <w:shd w:val="clear" w:color="auto" w:fill="auto"/>
            <w:vAlign w:val="center"/>
            <w:hideMark/>
          </w:tcPr>
          <w:p w:rsidR="006F1186" w:rsidRPr="006F1186" w:rsidRDefault="006F1186" w:rsidP="006F1186">
            <w:pPr>
              <w:widowControl/>
              <w:snapToGrid/>
              <w:spacing w:line="276" w:lineRule="auto"/>
              <w:jc w:val="center"/>
              <w:rPr>
                <w:color w:val="000000"/>
                <w:kern w:val="2"/>
                <w:sz w:val="24"/>
                <w:szCs w:val="24"/>
              </w:rPr>
            </w:pPr>
            <w:r w:rsidRPr="006F1186">
              <w:rPr>
                <w:color w:val="000000"/>
                <w:kern w:val="2"/>
                <w:sz w:val="24"/>
                <w:szCs w:val="24"/>
              </w:rPr>
              <w:t xml:space="preserve">Снижение вероятности ДТП на 30 </w:t>
            </w:r>
            <w:proofErr w:type="gramStart"/>
            <w:r w:rsidRPr="006F1186">
              <w:rPr>
                <w:color w:val="000000"/>
                <w:kern w:val="2"/>
                <w:sz w:val="24"/>
                <w:szCs w:val="24"/>
              </w:rPr>
              <w:t>% ,</w:t>
            </w:r>
            <w:proofErr w:type="gramEnd"/>
            <w:r w:rsidRPr="006F1186">
              <w:rPr>
                <w:color w:val="000000"/>
                <w:kern w:val="2"/>
                <w:sz w:val="24"/>
                <w:szCs w:val="24"/>
              </w:rPr>
              <w:t xml:space="preserve"> снижение загрузки улично-дорожной сети на 25%, снижение социального риска на 44%</w:t>
            </w:r>
          </w:p>
        </w:tc>
      </w:tr>
      <w:tr w:rsidR="006F1186" w:rsidRPr="006F1186" w:rsidTr="00622977">
        <w:trPr>
          <w:trHeight w:val="630"/>
          <w:jc w:val="center"/>
        </w:trPr>
        <w:tc>
          <w:tcPr>
            <w:tcW w:w="958" w:type="pct"/>
            <w:vMerge/>
            <w:vAlign w:val="center"/>
            <w:hideMark/>
          </w:tcPr>
          <w:p w:rsidR="006F1186" w:rsidRPr="006F1186" w:rsidRDefault="006F1186" w:rsidP="006F1186">
            <w:pPr>
              <w:widowControl/>
              <w:snapToGrid/>
              <w:spacing w:line="276" w:lineRule="auto"/>
              <w:jc w:val="left"/>
              <w:rPr>
                <w:bCs/>
                <w:color w:val="000000"/>
                <w:kern w:val="2"/>
                <w:sz w:val="24"/>
                <w:szCs w:val="24"/>
              </w:rPr>
            </w:pPr>
          </w:p>
        </w:tc>
        <w:tc>
          <w:tcPr>
            <w:tcW w:w="1297" w:type="pct"/>
            <w:vMerge/>
            <w:vAlign w:val="center"/>
            <w:hideMark/>
          </w:tcPr>
          <w:p w:rsidR="006F1186" w:rsidRPr="006F1186" w:rsidRDefault="006F1186" w:rsidP="006F1186">
            <w:pPr>
              <w:widowControl/>
              <w:snapToGrid/>
              <w:spacing w:line="276" w:lineRule="auto"/>
              <w:jc w:val="center"/>
              <w:rPr>
                <w:color w:val="000000"/>
                <w:kern w:val="2"/>
                <w:sz w:val="24"/>
                <w:szCs w:val="24"/>
              </w:rPr>
            </w:pPr>
          </w:p>
        </w:tc>
        <w:tc>
          <w:tcPr>
            <w:tcW w:w="1483" w:type="pct"/>
            <w:shd w:val="clear" w:color="auto" w:fill="auto"/>
            <w:vAlign w:val="center"/>
          </w:tcPr>
          <w:p w:rsidR="006F1186" w:rsidRPr="006F1186" w:rsidRDefault="006F1186" w:rsidP="006F1186">
            <w:pPr>
              <w:spacing w:line="276" w:lineRule="auto"/>
              <w:jc w:val="center"/>
              <w:rPr>
                <w:color w:val="000000"/>
                <w:sz w:val="24"/>
                <w:szCs w:val="24"/>
              </w:rPr>
            </w:pPr>
            <w:r w:rsidRPr="006F1186">
              <w:rPr>
                <w:color w:val="000000"/>
                <w:sz w:val="24"/>
                <w:szCs w:val="24"/>
              </w:rPr>
              <w:t>Уличное освещение</w:t>
            </w:r>
          </w:p>
        </w:tc>
        <w:tc>
          <w:tcPr>
            <w:tcW w:w="1262" w:type="pct"/>
            <w:vMerge/>
            <w:vAlign w:val="center"/>
            <w:hideMark/>
          </w:tcPr>
          <w:p w:rsidR="006F1186" w:rsidRPr="006F1186" w:rsidRDefault="006F1186" w:rsidP="006F1186">
            <w:pPr>
              <w:widowControl/>
              <w:snapToGrid/>
              <w:spacing w:line="276" w:lineRule="auto"/>
              <w:jc w:val="center"/>
              <w:rPr>
                <w:color w:val="000000"/>
                <w:kern w:val="2"/>
                <w:sz w:val="24"/>
                <w:szCs w:val="24"/>
              </w:rPr>
            </w:pPr>
          </w:p>
        </w:tc>
      </w:tr>
      <w:tr w:rsidR="00622977" w:rsidRPr="006F1186" w:rsidTr="00622977">
        <w:trPr>
          <w:trHeight w:val="659"/>
          <w:jc w:val="center"/>
        </w:trPr>
        <w:tc>
          <w:tcPr>
            <w:tcW w:w="958" w:type="pct"/>
            <w:vMerge w:val="restart"/>
            <w:shd w:val="clear" w:color="auto" w:fill="auto"/>
            <w:vAlign w:val="center"/>
            <w:hideMark/>
          </w:tcPr>
          <w:p w:rsidR="00622977" w:rsidRPr="006F1186" w:rsidRDefault="00622977" w:rsidP="006F1186">
            <w:pPr>
              <w:widowControl/>
              <w:snapToGrid/>
              <w:spacing w:line="276" w:lineRule="auto"/>
              <w:jc w:val="left"/>
              <w:rPr>
                <w:bCs/>
                <w:color w:val="000000"/>
                <w:kern w:val="2"/>
                <w:sz w:val="24"/>
                <w:szCs w:val="24"/>
              </w:rPr>
            </w:pPr>
            <w:r w:rsidRPr="006F1186">
              <w:rPr>
                <w:bCs/>
                <w:color w:val="000000"/>
                <w:kern w:val="2"/>
                <w:sz w:val="24"/>
                <w:szCs w:val="24"/>
              </w:rPr>
              <w:t>Развитие сети дорог</w:t>
            </w:r>
          </w:p>
        </w:tc>
        <w:tc>
          <w:tcPr>
            <w:tcW w:w="1297" w:type="pct"/>
            <w:vMerge w:val="restart"/>
            <w:shd w:val="clear" w:color="auto" w:fill="auto"/>
            <w:vAlign w:val="center"/>
            <w:hideMark/>
          </w:tcPr>
          <w:p w:rsidR="00622977" w:rsidRPr="006F1186" w:rsidRDefault="00622977" w:rsidP="006F1186">
            <w:pPr>
              <w:widowControl/>
              <w:snapToGrid/>
              <w:spacing w:line="276" w:lineRule="auto"/>
              <w:jc w:val="center"/>
              <w:rPr>
                <w:color w:val="000000"/>
                <w:kern w:val="2"/>
                <w:sz w:val="24"/>
                <w:szCs w:val="24"/>
              </w:rPr>
            </w:pPr>
            <w:r w:rsidRPr="006F1186">
              <w:rPr>
                <w:color w:val="000000"/>
                <w:kern w:val="2"/>
                <w:sz w:val="24"/>
                <w:szCs w:val="24"/>
              </w:rPr>
              <w:t>Развитие транспортной инфраструктуры в соответствии с потребностями населения в передвижении, субъектов экономической деятельности, развитие в соответствии с транспортным спросом, развитие транспортной инфраструктуры, сбалансированное с градостроительной деятельностью, повышение качества содержания транспортной инфраструктуры, снижение уровня износа объектов транспортной инфраструктуры</w:t>
            </w:r>
          </w:p>
        </w:tc>
        <w:tc>
          <w:tcPr>
            <w:tcW w:w="1483" w:type="pct"/>
            <w:shd w:val="clear" w:color="auto" w:fill="auto"/>
            <w:vAlign w:val="center"/>
          </w:tcPr>
          <w:p w:rsidR="00622977" w:rsidRPr="006F1186" w:rsidRDefault="00622977" w:rsidP="006F1186">
            <w:pPr>
              <w:spacing w:line="276" w:lineRule="auto"/>
              <w:jc w:val="center"/>
              <w:rPr>
                <w:color w:val="000000"/>
                <w:sz w:val="24"/>
                <w:szCs w:val="24"/>
              </w:rPr>
            </w:pPr>
            <w:r w:rsidRPr="006F1186">
              <w:rPr>
                <w:color w:val="000000"/>
                <w:sz w:val="24"/>
                <w:szCs w:val="24"/>
              </w:rPr>
              <w:t>Строительство автомобильного обхода п. Коноша</w:t>
            </w:r>
          </w:p>
        </w:tc>
        <w:tc>
          <w:tcPr>
            <w:tcW w:w="1262" w:type="pct"/>
            <w:vMerge w:val="restart"/>
            <w:shd w:val="clear" w:color="auto" w:fill="auto"/>
            <w:vAlign w:val="center"/>
            <w:hideMark/>
          </w:tcPr>
          <w:p w:rsidR="00622977" w:rsidRPr="006F1186" w:rsidRDefault="00622977" w:rsidP="006F1186">
            <w:pPr>
              <w:widowControl/>
              <w:snapToGrid/>
              <w:spacing w:line="276" w:lineRule="auto"/>
              <w:jc w:val="center"/>
              <w:rPr>
                <w:color w:val="000000"/>
                <w:kern w:val="2"/>
                <w:sz w:val="24"/>
                <w:szCs w:val="24"/>
              </w:rPr>
            </w:pPr>
            <w:r w:rsidRPr="006F1186">
              <w:rPr>
                <w:color w:val="000000"/>
                <w:kern w:val="2"/>
                <w:sz w:val="24"/>
                <w:szCs w:val="24"/>
              </w:rPr>
              <w:t>Увеличение скорости движения на 30%, снижение времени в пути на 30%, снижение вероятности ДТП на 20%, снижение экологической нагрузки на ОС на 10</w:t>
            </w:r>
            <w:proofErr w:type="gramStart"/>
            <w:r w:rsidRPr="006F1186">
              <w:rPr>
                <w:color w:val="000000"/>
                <w:kern w:val="2"/>
                <w:sz w:val="24"/>
                <w:szCs w:val="24"/>
              </w:rPr>
              <w:t>%,  улучшение</w:t>
            </w:r>
            <w:proofErr w:type="gramEnd"/>
            <w:r w:rsidRPr="006F1186">
              <w:rPr>
                <w:color w:val="000000"/>
                <w:kern w:val="2"/>
                <w:sz w:val="24"/>
                <w:szCs w:val="24"/>
              </w:rPr>
              <w:t xml:space="preserve"> качества обслуживания территорий на 45%, снижение износа улично-дорожной сети на 60 %</w:t>
            </w:r>
          </w:p>
        </w:tc>
      </w:tr>
      <w:tr w:rsidR="00622977" w:rsidRPr="006F1186" w:rsidTr="00622977">
        <w:trPr>
          <w:trHeight w:val="945"/>
          <w:jc w:val="center"/>
        </w:trPr>
        <w:tc>
          <w:tcPr>
            <w:tcW w:w="958" w:type="pct"/>
            <w:vMerge/>
            <w:vAlign w:val="center"/>
            <w:hideMark/>
          </w:tcPr>
          <w:p w:rsidR="00622977" w:rsidRPr="006F1186" w:rsidRDefault="00622977" w:rsidP="006F1186">
            <w:pPr>
              <w:widowControl/>
              <w:snapToGrid/>
              <w:spacing w:line="276" w:lineRule="auto"/>
              <w:jc w:val="left"/>
              <w:rPr>
                <w:bCs/>
                <w:color w:val="000000"/>
                <w:kern w:val="2"/>
                <w:sz w:val="24"/>
                <w:szCs w:val="24"/>
              </w:rPr>
            </w:pPr>
          </w:p>
        </w:tc>
        <w:tc>
          <w:tcPr>
            <w:tcW w:w="1297" w:type="pct"/>
            <w:vMerge/>
            <w:vAlign w:val="center"/>
            <w:hideMark/>
          </w:tcPr>
          <w:p w:rsidR="00622977" w:rsidRPr="006F1186" w:rsidRDefault="00622977" w:rsidP="006F1186">
            <w:pPr>
              <w:widowControl/>
              <w:snapToGrid/>
              <w:spacing w:line="276" w:lineRule="auto"/>
              <w:jc w:val="center"/>
              <w:rPr>
                <w:color w:val="000000"/>
                <w:kern w:val="2"/>
                <w:sz w:val="24"/>
                <w:szCs w:val="24"/>
              </w:rPr>
            </w:pPr>
          </w:p>
        </w:tc>
        <w:tc>
          <w:tcPr>
            <w:tcW w:w="1483" w:type="pct"/>
            <w:shd w:val="clear" w:color="auto" w:fill="auto"/>
            <w:vAlign w:val="center"/>
          </w:tcPr>
          <w:p w:rsidR="00622977" w:rsidRPr="006F1186" w:rsidRDefault="00622977" w:rsidP="006F1186">
            <w:pPr>
              <w:spacing w:line="276" w:lineRule="auto"/>
              <w:jc w:val="center"/>
              <w:rPr>
                <w:color w:val="000000"/>
                <w:sz w:val="24"/>
                <w:szCs w:val="24"/>
              </w:rPr>
            </w:pPr>
            <w:r w:rsidRPr="006F1186">
              <w:rPr>
                <w:color w:val="000000"/>
                <w:sz w:val="24"/>
                <w:szCs w:val="24"/>
              </w:rPr>
              <w:t>Проектирование и строительство участка объездной дороги на участке пр. Октябрьский, 80 – ул. Молодежная, 18</w:t>
            </w:r>
          </w:p>
        </w:tc>
        <w:tc>
          <w:tcPr>
            <w:tcW w:w="1262" w:type="pct"/>
            <w:vMerge/>
            <w:vAlign w:val="center"/>
            <w:hideMark/>
          </w:tcPr>
          <w:p w:rsidR="00622977" w:rsidRPr="006F1186" w:rsidRDefault="00622977" w:rsidP="006F1186">
            <w:pPr>
              <w:widowControl/>
              <w:snapToGrid/>
              <w:spacing w:line="276" w:lineRule="auto"/>
              <w:jc w:val="center"/>
              <w:rPr>
                <w:color w:val="000000"/>
                <w:kern w:val="2"/>
                <w:sz w:val="24"/>
                <w:szCs w:val="24"/>
              </w:rPr>
            </w:pPr>
          </w:p>
        </w:tc>
      </w:tr>
      <w:tr w:rsidR="002546FD" w:rsidRPr="006F1186" w:rsidTr="009539D7">
        <w:trPr>
          <w:trHeight w:val="2227"/>
          <w:jc w:val="center"/>
        </w:trPr>
        <w:tc>
          <w:tcPr>
            <w:tcW w:w="958" w:type="pct"/>
            <w:vMerge/>
            <w:vAlign w:val="center"/>
            <w:hideMark/>
          </w:tcPr>
          <w:p w:rsidR="002546FD" w:rsidRPr="006F1186" w:rsidRDefault="002546FD" w:rsidP="006F1186">
            <w:pPr>
              <w:widowControl/>
              <w:snapToGrid/>
              <w:spacing w:line="276" w:lineRule="auto"/>
              <w:jc w:val="left"/>
              <w:rPr>
                <w:bCs/>
                <w:color w:val="000000"/>
                <w:kern w:val="2"/>
                <w:sz w:val="24"/>
                <w:szCs w:val="24"/>
              </w:rPr>
            </w:pPr>
          </w:p>
        </w:tc>
        <w:tc>
          <w:tcPr>
            <w:tcW w:w="1297" w:type="pct"/>
            <w:vMerge/>
            <w:vAlign w:val="center"/>
            <w:hideMark/>
          </w:tcPr>
          <w:p w:rsidR="002546FD" w:rsidRPr="006F1186" w:rsidRDefault="002546FD" w:rsidP="006F1186">
            <w:pPr>
              <w:widowControl/>
              <w:snapToGrid/>
              <w:spacing w:line="276" w:lineRule="auto"/>
              <w:jc w:val="center"/>
              <w:rPr>
                <w:color w:val="000000"/>
                <w:kern w:val="2"/>
                <w:sz w:val="24"/>
                <w:szCs w:val="24"/>
              </w:rPr>
            </w:pPr>
          </w:p>
        </w:tc>
        <w:tc>
          <w:tcPr>
            <w:tcW w:w="1483" w:type="pct"/>
            <w:shd w:val="clear" w:color="auto" w:fill="auto"/>
            <w:vAlign w:val="center"/>
          </w:tcPr>
          <w:p w:rsidR="002546FD" w:rsidRPr="006F1186" w:rsidRDefault="002546FD" w:rsidP="006F1186">
            <w:pPr>
              <w:spacing w:line="276" w:lineRule="auto"/>
              <w:jc w:val="center"/>
              <w:rPr>
                <w:color w:val="000000"/>
                <w:sz w:val="24"/>
                <w:szCs w:val="24"/>
              </w:rPr>
            </w:pPr>
            <w:r w:rsidRPr="006F1186">
              <w:rPr>
                <w:color w:val="000000"/>
                <w:sz w:val="24"/>
                <w:szCs w:val="24"/>
              </w:rPr>
              <w:t xml:space="preserve">Капитальный ремонт объездной дороги на </w:t>
            </w:r>
            <w:r w:rsidRPr="00CB24F1">
              <w:rPr>
                <w:color w:val="000000" w:themeColor="text1"/>
                <w:sz w:val="24"/>
                <w:szCs w:val="24"/>
              </w:rPr>
              <w:t>участк</w:t>
            </w:r>
            <w:r>
              <w:rPr>
                <w:color w:val="000000" w:themeColor="text1"/>
                <w:sz w:val="24"/>
                <w:szCs w:val="24"/>
              </w:rPr>
              <w:t>ах</w:t>
            </w:r>
            <w:r w:rsidRPr="00CB24F1">
              <w:rPr>
                <w:color w:val="000000" w:themeColor="text1"/>
                <w:sz w:val="24"/>
                <w:szCs w:val="24"/>
              </w:rPr>
              <w:t xml:space="preserve"> от</w:t>
            </w:r>
            <w:r>
              <w:rPr>
                <w:color w:val="000000" w:themeColor="text1"/>
                <w:sz w:val="24"/>
                <w:szCs w:val="24"/>
              </w:rPr>
              <w:t xml:space="preserve"> пер. ул. Садовая-Февральский, Февральский – Лесная, Коллективизации-Садовая, Садовая-Гагарина до пер. Гагарина-Советская</w:t>
            </w:r>
          </w:p>
        </w:tc>
        <w:tc>
          <w:tcPr>
            <w:tcW w:w="1262" w:type="pct"/>
            <w:vMerge/>
            <w:vAlign w:val="center"/>
            <w:hideMark/>
          </w:tcPr>
          <w:p w:rsidR="002546FD" w:rsidRPr="006F1186" w:rsidRDefault="002546FD" w:rsidP="006F1186">
            <w:pPr>
              <w:widowControl/>
              <w:snapToGrid/>
              <w:spacing w:line="276" w:lineRule="auto"/>
              <w:jc w:val="center"/>
              <w:rPr>
                <w:color w:val="000000"/>
                <w:kern w:val="2"/>
                <w:sz w:val="24"/>
                <w:szCs w:val="24"/>
              </w:rPr>
            </w:pPr>
          </w:p>
        </w:tc>
      </w:tr>
      <w:tr w:rsidR="00622977" w:rsidRPr="006F1186" w:rsidTr="00622977">
        <w:trPr>
          <w:trHeight w:val="630"/>
          <w:jc w:val="center"/>
        </w:trPr>
        <w:tc>
          <w:tcPr>
            <w:tcW w:w="958" w:type="pct"/>
            <w:vMerge/>
            <w:vAlign w:val="center"/>
          </w:tcPr>
          <w:p w:rsidR="00622977" w:rsidRPr="006F1186" w:rsidRDefault="00622977" w:rsidP="006F1186">
            <w:pPr>
              <w:widowControl/>
              <w:snapToGrid/>
              <w:spacing w:line="276" w:lineRule="auto"/>
              <w:jc w:val="left"/>
              <w:rPr>
                <w:bCs/>
                <w:color w:val="000000"/>
                <w:kern w:val="2"/>
                <w:sz w:val="24"/>
                <w:szCs w:val="24"/>
              </w:rPr>
            </w:pPr>
          </w:p>
        </w:tc>
        <w:tc>
          <w:tcPr>
            <w:tcW w:w="1297" w:type="pct"/>
            <w:vMerge/>
            <w:vAlign w:val="center"/>
          </w:tcPr>
          <w:p w:rsidR="00622977" w:rsidRPr="006F1186" w:rsidRDefault="00622977" w:rsidP="006F1186">
            <w:pPr>
              <w:widowControl/>
              <w:snapToGrid/>
              <w:spacing w:line="276" w:lineRule="auto"/>
              <w:jc w:val="center"/>
              <w:rPr>
                <w:color w:val="000000"/>
                <w:kern w:val="2"/>
                <w:sz w:val="24"/>
                <w:szCs w:val="24"/>
              </w:rPr>
            </w:pPr>
          </w:p>
        </w:tc>
        <w:tc>
          <w:tcPr>
            <w:tcW w:w="1483" w:type="pct"/>
            <w:shd w:val="clear" w:color="auto" w:fill="auto"/>
            <w:vAlign w:val="center"/>
          </w:tcPr>
          <w:p w:rsidR="00622977" w:rsidRPr="006F1186" w:rsidRDefault="00622977" w:rsidP="006F1186">
            <w:pPr>
              <w:spacing w:line="276" w:lineRule="auto"/>
              <w:jc w:val="center"/>
              <w:rPr>
                <w:color w:val="000000"/>
                <w:sz w:val="24"/>
                <w:szCs w:val="24"/>
              </w:rPr>
            </w:pPr>
            <w:r w:rsidRPr="006F1186">
              <w:rPr>
                <w:color w:val="000000"/>
                <w:sz w:val="24"/>
                <w:szCs w:val="24"/>
              </w:rPr>
              <w:t>Реконструкция автомобильных дорог с грунтовым покрытием на асфальтобетонное</w:t>
            </w:r>
          </w:p>
        </w:tc>
        <w:tc>
          <w:tcPr>
            <w:tcW w:w="1262" w:type="pct"/>
            <w:vMerge/>
            <w:vAlign w:val="center"/>
          </w:tcPr>
          <w:p w:rsidR="00622977" w:rsidRPr="006F1186" w:rsidRDefault="00622977" w:rsidP="006F1186">
            <w:pPr>
              <w:widowControl/>
              <w:snapToGrid/>
              <w:spacing w:line="276" w:lineRule="auto"/>
              <w:jc w:val="center"/>
              <w:rPr>
                <w:color w:val="000000"/>
                <w:kern w:val="2"/>
                <w:sz w:val="24"/>
                <w:szCs w:val="24"/>
              </w:rPr>
            </w:pPr>
          </w:p>
        </w:tc>
      </w:tr>
      <w:tr w:rsidR="00622977" w:rsidRPr="006F1186" w:rsidTr="00622977">
        <w:trPr>
          <w:trHeight w:val="945"/>
          <w:jc w:val="center"/>
        </w:trPr>
        <w:tc>
          <w:tcPr>
            <w:tcW w:w="958" w:type="pct"/>
            <w:vMerge/>
            <w:vAlign w:val="center"/>
            <w:hideMark/>
          </w:tcPr>
          <w:p w:rsidR="00622977" w:rsidRPr="006F1186" w:rsidRDefault="00622977" w:rsidP="006F1186">
            <w:pPr>
              <w:widowControl/>
              <w:snapToGrid/>
              <w:spacing w:line="276" w:lineRule="auto"/>
              <w:jc w:val="left"/>
              <w:rPr>
                <w:bCs/>
                <w:color w:val="000000"/>
                <w:kern w:val="2"/>
                <w:sz w:val="24"/>
                <w:szCs w:val="24"/>
              </w:rPr>
            </w:pPr>
          </w:p>
        </w:tc>
        <w:tc>
          <w:tcPr>
            <w:tcW w:w="1297" w:type="pct"/>
            <w:vMerge/>
            <w:vAlign w:val="center"/>
            <w:hideMark/>
          </w:tcPr>
          <w:p w:rsidR="00622977" w:rsidRPr="006F1186" w:rsidRDefault="00622977" w:rsidP="006F1186">
            <w:pPr>
              <w:widowControl/>
              <w:snapToGrid/>
              <w:spacing w:line="276" w:lineRule="auto"/>
              <w:jc w:val="center"/>
              <w:rPr>
                <w:color w:val="000000"/>
                <w:kern w:val="2"/>
                <w:sz w:val="24"/>
                <w:szCs w:val="24"/>
              </w:rPr>
            </w:pPr>
          </w:p>
        </w:tc>
        <w:tc>
          <w:tcPr>
            <w:tcW w:w="1483" w:type="pct"/>
            <w:shd w:val="clear" w:color="auto" w:fill="auto"/>
            <w:vAlign w:val="center"/>
          </w:tcPr>
          <w:p w:rsidR="00622977" w:rsidRPr="006F1186" w:rsidRDefault="00622977" w:rsidP="006F1186">
            <w:pPr>
              <w:spacing w:line="276" w:lineRule="auto"/>
              <w:jc w:val="center"/>
              <w:rPr>
                <w:color w:val="000000"/>
                <w:sz w:val="24"/>
                <w:szCs w:val="24"/>
              </w:rPr>
            </w:pPr>
            <w:r w:rsidRPr="006F1186">
              <w:rPr>
                <w:color w:val="000000"/>
                <w:sz w:val="24"/>
                <w:szCs w:val="24"/>
              </w:rPr>
              <w:t xml:space="preserve">Содержание автомобильных дорог общего пользования местного значения муниципального </w:t>
            </w:r>
            <w:r w:rsidRPr="006F1186">
              <w:rPr>
                <w:color w:val="000000"/>
                <w:sz w:val="24"/>
                <w:szCs w:val="24"/>
              </w:rPr>
              <w:lastRenderedPageBreak/>
              <w:t>образования и искусственных сооружений на них</w:t>
            </w:r>
          </w:p>
        </w:tc>
        <w:tc>
          <w:tcPr>
            <w:tcW w:w="1262" w:type="pct"/>
            <w:vMerge/>
            <w:vAlign w:val="center"/>
            <w:hideMark/>
          </w:tcPr>
          <w:p w:rsidR="00622977" w:rsidRPr="006F1186" w:rsidRDefault="00622977" w:rsidP="006F1186">
            <w:pPr>
              <w:widowControl/>
              <w:snapToGrid/>
              <w:spacing w:line="276" w:lineRule="auto"/>
              <w:jc w:val="center"/>
              <w:rPr>
                <w:color w:val="000000"/>
                <w:kern w:val="2"/>
                <w:sz w:val="24"/>
                <w:szCs w:val="24"/>
              </w:rPr>
            </w:pPr>
          </w:p>
        </w:tc>
      </w:tr>
      <w:tr w:rsidR="00622977" w:rsidRPr="006F1186" w:rsidTr="00622977">
        <w:trPr>
          <w:trHeight w:val="945"/>
          <w:jc w:val="center"/>
        </w:trPr>
        <w:tc>
          <w:tcPr>
            <w:tcW w:w="958" w:type="pct"/>
            <w:vMerge/>
            <w:vAlign w:val="center"/>
          </w:tcPr>
          <w:p w:rsidR="00622977" w:rsidRPr="006F1186" w:rsidRDefault="00622977" w:rsidP="006F1186">
            <w:pPr>
              <w:widowControl/>
              <w:snapToGrid/>
              <w:spacing w:line="276" w:lineRule="auto"/>
              <w:jc w:val="left"/>
              <w:rPr>
                <w:bCs/>
                <w:color w:val="000000"/>
                <w:kern w:val="2"/>
                <w:sz w:val="24"/>
                <w:szCs w:val="24"/>
              </w:rPr>
            </w:pPr>
          </w:p>
        </w:tc>
        <w:tc>
          <w:tcPr>
            <w:tcW w:w="1297" w:type="pct"/>
            <w:vMerge/>
            <w:vAlign w:val="center"/>
          </w:tcPr>
          <w:p w:rsidR="00622977" w:rsidRPr="006F1186" w:rsidRDefault="00622977" w:rsidP="006F1186">
            <w:pPr>
              <w:widowControl/>
              <w:snapToGrid/>
              <w:spacing w:line="276" w:lineRule="auto"/>
              <w:jc w:val="center"/>
              <w:rPr>
                <w:color w:val="000000"/>
                <w:kern w:val="2"/>
                <w:sz w:val="24"/>
                <w:szCs w:val="24"/>
              </w:rPr>
            </w:pPr>
          </w:p>
        </w:tc>
        <w:tc>
          <w:tcPr>
            <w:tcW w:w="1483" w:type="pct"/>
            <w:shd w:val="clear" w:color="auto" w:fill="auto"/>
            <w:vAlign w:val="center"/>
          </w:tcPr>
          <w:p w:rsidR="00622977" w:rsidRPr="006F1186" w:rsidRDefault="00622977" w:rsidP="004757FD">
            <w:pPr>
              <w:spacing w:line="276" w:lineRule="auto"/>
              <w:jc w:val="center"/>
              <w:rPr>
                <w:color w:val="000000"/>
                <w:sz w:val="24"/>
                <w:szCs w:val="24"/>
              </w:rPr>
            </w:pPr>
            <w:r>
              <w:rPr>
                <w:color w:val="000000"/>
                <w:sz w:val="24"/>
                <w:szCs w:val="24"/>
              </w:rPr>
              <w:t xml:space="preserve">Строительство автомобильного </w:t>
            </w:r>
            <w:proofErr w:type="gramStart"/>
            <w:r>
              <w:rPr>
                <w:color w:val="000000"/>
                <w:sz w:val="24"/>
                <w:szCs w:val="24"/>
              </w:rPr>
              <w:t xml:space="preserve">моста  </w:t>
            </w:r>
            <w:r w:rsidRPr="00622977">
              <w:rPr>
                <w:color w:val="000000"/>
                <w:sz w:val="24"/>
                <w:szCs w:val="24"/>
              </w:rPr>
              <w:t>с</w:t>
            </w:r>
            <w:proofErr w:type="gramEnd"/>
            <w:r w:rsidRPr="00622977">
              <w:rPr>
                <w:color w:val="000000"/>
                <w:sz w:val="24"/>
                <w:szCs w:val="24"/>
              </w:rPr>
              <w:t xml:space="preserve"> пешеходной зоной через железнодорожные пути в районе</w:t>
            </w:r>
            <w:r>
              <w:rPr>
                <w:color w:val="000000"/>
                <w:sz w:val="24"/>
                <w:szCs w:val="24"/>
              </w:rPr>
              <w:t xml:space="preserve"> </w:t>
            </w:r>
            <w:r w:rsidR="004757FD" w:rsidRPr="00622977">
              <w:rPr>
                <w:color w:val="000000" w:themeColor="text1"/>
                <w:sz w:val="24"/>
                <w:szCs w:val="24"/>
              </w:rPr>
              <w:t xml:space="preserve">ул. </w:t>
            </w:r>
            <w:r w:rsidR="004757FD" w:rsidRPr="0021267C">
              <w:rPr>
                <w:color w:val="000000" w:themeColor="text1"/>
                <w:sz w:val="24"/>
                <w:szCs w:val="24"/>
              </w:rPr>
              <w:t>Мамонова- пр. Октябрьский</w:t>
            </w:r>
          </w:p>
        </w:tc>
        <w:tc>
          <w:tcPr>
            <w:tcW w:w="1262" w:type="pct"/>
            <w:vMerge/>
            <w:vAlign w:val="center"/>
          </w:tcPr>
          <w:p w:rsidR="00622977" w:rsidRPr="006F1186" w:rsidRDefault="00622977" w:rsidP="006F1186">
            <w:pPr>
              <w:widowControl/>
              <w:snapToGrid/>
              <w:spacing w:line="276" w:lineRule="auto"/>
              <w:jc w:val="center"/>
              <w:rPr>
                <w:color w:val="000000"/>
                <w:kern w:val="2"/>
                <w:sz w:val="24"/>
                <w:szCs w:val="24"/>
              </w:rPr>
            </w:pPr>
          </w:p>
        </w:tc>
      </w:tr>
    </w:tbl>
    <w:p w:rsidR="005040B4" w:rsidRPr="00A71850" w:rsidRDefault="005040B4" w:rsidP="005040B4">
      <w:pPr>
        <w:spacing w:line="312" w:lineRule="auto"/>
        <w:ind w:firstLine="709"/>
        <w:rPr>
          <w:sz w:val="24"/>
          <w:szCs w:val="24"/>
        </w:rPr>
      </w:pPr>
    </w:p>
    <w:p w:rsidR="005040B4" w:rsidRDefault="005040B4" w:rsidP="00EB0F27">
      <w:pPr>
        <w:pStyle w:val="S1"/>
        <w:spacing w:line="240" w:lineRule="auto"/>
        <w:rPr>
          <w:rFonts w:ascii="Times New Roman" w:hAnsi="Times New Roman"/>
          <w:sz w:val="28"/>
          <w:szCs w:val="28"/>
          <w:highlight w:val="yellow"/>
        </w:rPr>
        <w:sectPr w:rsidR="005040B4" w:rsidSect="005040B4">
          <w:pgSz w:w="16838" w:h="11906" w:orient="landscape"/>
          <w:pgMar w:top="1701" w:right="1134" w:bottom="851" w:left="1134" w:header="709" w:footer="709" w:gutter="0"/>
          <w:cols w:space="708"/>
          <w:titlePg/>
          <w:docGrid w:linePitch="360"/>
        </w:sectPr>
      </w:pPr>
    </w:p>
    <w:p w:rsidR="00D52B38" w:rsidRDefault="00D52B38" w:rsidP="00D52B38">
      <w:pPr>
        <w:pStyle w:val="ConsPlusNonformat"/>
        <w:spacing w:line="36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8. </w:t>
      </w:r>
      <w:r w:rsidRPr="00D52B38">
        <w:rPr>
          <w:rFonts w:ascii="Times New Roman" w:hAnsi="Times New Roman" w:cs="Times New Roman"/>
          <w:b/>
          <w:sz w:val="24"/>
          <w:szCs w:val="24"/>
        </w:rPr>
        <w:t xml:space="preserve">Предложения по совершенствованию обеспечения деятельности в сфере проектирования, строительства, реконструкции объектов транспортной инфраструктуры на территории </w:t>
      </w:r>
      <w:r w:rsidR="009D68CC" w:rsidRPr="009D68CC">
        <w:rPr>
          <w:rFonts w:ascii="Times New Roman" w:hAnsi="Times New Roman" w:cs="Times New Roman"/>
          <w:b/>
          <w:sz w:val="24"/>
          <w:szCs w:val="24"/>
        </w:rPr>
        <w:t>Коношского</w:t>
      </w:r>
      <w:r w:rsidRPr="00D52B38">
        <w:rPr>
          <w:rFonts w:ascii="Times New Roman" w:hAnsi="Times New Roman" w:cs="Times New Roman"/>
          <w:b/>
          <w:sz w:val="24"/>
          <w:szCs w:val="24"/>
        </w:rPr>
        <w:t xml:space="preserve"> </w:t>
      </w:r>
      <w:r w:rsidR="001949EF" w:rsidRPr="001949EF">
        <w:rPr>
          <w:rFonts w:ascii="Times New Roman" w:hAnsi="Times New Roman" w:cs="Times New Roman"/>
          <w:b/>
          <w:sz w:val="24"/>
          <w:szCs w:val="24"/>
        </w:rPr>
        <w:t>городского</w:t>
      </w:r>
      <w:r w:rsidRPr="00D52B38">
        <w:rPr>
          <w:rFonts w:ascii="Times New Roman" w:hAnsi="Times New Roman" w:cs="Times New Roman"/>
          <w:b/>
          <w:sz w:val="24"/>
          <w:szCs w:val="24"/>
        </w:rPr>
        <w:t xml:space="preserve"> поселения</w:t>
      </w:r>
    </w:p>
    <w:p w:rsidR="009B7360" w:rsidRDefault="009B7360" w:rsidP="009B7360">
      <w:pPr>
        <w:pStyle w:val="ConsPlusNonformat"/>
        <w:ind w:firstLine="709"/>
        <w:contextualSpacing/>
        <w:jc w:val="center"/>
        <w:rPr>
          <w:rFonts w:ascii="Times New Roman" w:hAnsi="Times New Roman" w:cs="Times New Roman"/>
          <w:b/>
          <w:sz w:val="24"/>
          <w:szCs w:val="24"/>
        </w:rPr>
      </w:pPr>
    </w:p>
    <w:p w:rsidR="00B94A87" w:rsidRPr="00845B92" w:rsidRDefault="00B94A87" w:rsidP="00B94A87">
      <w:pPr>
        <w:spacing w:line="312" w:lineRule="auto"/>
        <w:ind w:firstLine="708"/>
        <w:rPr>
          <w:sz w:val="24"/>
          <w:szCs w:val="24"/>
        </w:rPr>
      </w:pPr>
      <w:r w:rsidRPr="003C7F0B">
        <w:rPr>
          <w:sz w:val="24"/>
          <w:szCs w:val="24"/>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B94A87" w:rsidRPr="003C7F0B" w:rsidRDefault="00B94A87" w:rsidP="00B94A87">
      <w:pPr>
        <w:spacing w:line="312" w:lineRule="auto"/>
        <w:ind w:firstLine="708"/>
        <w:rPr>
          <w:sz w:val="24"/>
          <w:szCs w:val="24"/>
        </w:rPr>
      </w:pPr>
      <w:r w:rsidRPr="003C7F0B">
        <w:rPr>
          <w:sz w:val="24"/>
          <w:szCs w:val="24"/>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B94A87" w:rsidRPr="003C7F0B" w:rsidRDefault="00B94A87" w:rsidP="00B94A87">
      <w:pPr>
        <w:spacing w:line="312" w:lineRule="auto"/>
        <w:ind w:firstLine="851"/>
        <w:rPr>
          <w:sz w:val="24"/>
          <w:szCs w:val="24"/>
        </w:rPr>
      </w:pPr>
      <w:r w:rsidRPr="003C7F0B">
        <w:rPr>
          <w:sz w:val="24"/>
          <w:szCs w:val="24"/>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 городских поселений и городских округов. Затем, в конце декабря 2014 года в Градостроительный кодекс РФ были внесены изменения, касающиеся программ комплексного развития социальной инфраструктуры.</w:t>
      </w:r>
    </w:p>
    <w:p w:rsidR="00B94A87" w:rsidRPr="00B31461" w:rsidRDefault="00B94A87" w:rsidP="00B94A87">
      <w:pPr>
        <w:spacing w:line="312" w:lineRule="auto"/>
        <w:ind w:firstLine="851"/>
        <w:rPr>
          <w:sz w:val="24"/>
          <w:szCs w:val="24"/>
        </w:rPr>
      </w:pPr>
      <w:r w:rsidRPr="00B31461">
        <w:rPr>
          <w:sz w:val="24"/>
          <w:szCs w:val="24"/>
        </w:rPr>
        <w:t xml:space="preserve">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w:t>
      </w:r>
      <w:r>
        <w:rPr>
          <w:sz w:val="24"/>
          <w:szCs w:val="24"/>
        </w:rPr>
        <w:t>транспортной</w:t>
      </w:r>
      <w:r w:rsidRPr="00B31461">
        <w:rPr>
          <w:sz w:val="24"/>
          <w:szCs w:val="24"/>
        </w:rPr>
        <w:t xml:space="preserve"> инфраструктуры городских округов и поселений (соответственно).</w:t>
      </w:r>
    </w:p>
    <w:p w:rsidR="00B94A87" w:rsidRPr="00B31461" w:rsidRDefault="00B94A87" w:rsidP="00B94A87">
      <w:pPr>
        <w:spacing w:line="312" w:lineRule="auto"/>
        <w:ind w:firstLine="851"/>
        <w:rPr>
          <w:sz w:val="24"/>
          <w:szCs w:val="24"/>
        </w:rPr>
      </w:pPr>
      <w:r w:rsidRPr="00B31461">
        <w:rPr>
          <w:sz w:val="24"/>
          <w:szCs w:val="24"/>
        </w:rPr>
        <w:t xml:space="preserve">В соответствии со статьей 26 Градостроительного кодекса РФ, реализация генерального плана городского округа или поселения осуществляется путем выполнения мероприятий, которые предусмотрены в том числе программами комплексного развития </w:t>
      </w:r>
      <w:r>
        <w:rPr>
          <w:sz w:val="24"/>
          <w:szCs w:val="24"/>
        </w:rPr>
        <w:t>транспортной</w:t>
      </w:r>
      <w:r w:rsidRPr="00B31461">
        <w:rPr>
          <w:sz w:val="24"/>
          <w:szCs w:val="24"/>
        </w:rPr>
        <w:t xml:space="preserve"> инфраструктуры муниципальных образований.</w:t>
      </w:r>
    </w:p>
    <w:p w:rsidR="00B94A87" w:rsidRPr="00B31461" w:rsidRDefault="00B94A87" w:rsidP="00B94A87">
      <w:pPr>
        <w:spacing w:line="312" w:lineRule="auto"/>
        <w:ind w:firstLine="851"/>
        <w:rPr>
          <w:sz w:val="24"/>
          <w:szCs w:val="24"/>
        </w:rPr>
      </w:pPr>
      <w:r w:rsidRPr="00B31461">
        <w:rPr>
          <w:sz w:val="24"/>
          <w:szCs w:val="24"/>
        </w:rPr>
        <w:t xml:space="preserve">Следует отметить, что разработка и утверждение программ комплексного развития социальной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социальной инфраструктуры поселений, городских округов, утвержденных постановлением Правительства Российской Федерации от 1 октября 2015 г. № 1050). В то же время, разработка и утверждение таких программ в отношении городских </w:t>
      </w:r>
      <w:r w:rsidRPr="00B31461">
        <w:rPr>
          <w:sz w:val="24"/>
          <w:szCs w:val="24"/>
        </w:rPr>
        <w:lastRenderedPageBreak/>
        <w:t>округов и городских поселений, по общему правилами, должна обеспечиваться органами местного самоуправления соответствующих муниципальных образований.</w:t>
      </w:r>
    </w:p>
    <w:p w:rsidR="00B94A87" w:rsidRPr="00B31461" w:rsidRDefault="00B94A87" w:rsidP="00B94A87">
      <w:pPr>
        <w:spacing w:line="312" w:lineRule="auto"/>
        <w:ind w:firstLine="851"/>
        <w:rPr>
          <w:sz w:val="24"/>
          <w:szCs w:val="24"/>
        </w:rPr>
      </w:pPr>
      <w:r w:rsidRPr="00B31461">
        <w:rPr>
          <w:sz w:val="24"/>
          <w:szCs w:val="24"/>
        </w:rPr>
        <w:t xml:space="preserve">Программа комплексного развития транспортной инфраструктуры поселения – документ, устанавливающий перечень мероприятий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w:t>
      </w:r>
      <w:r>
        <w:rPr>
          <w:sz w:val="24"/>
          <w:szCs w:val="24"/>
        </w:rPr>
        <w:t>транспортной</w:t>
      </w:r>
      <w:r w:rsidRPr="00B31461">
        <w:rPr>
          <w:sz w:val="24"/>
          <w:szCs w:val="24"/>
        </w:rPr>
        <w:t xml:space="preserve"> инфраструктуры.</w:t>
      </w:r>
    </w:p>
    <w:p w:rsidR="00B94A87" w:rsidRPr="00B31461" w:rsidRDefault="00B94A87" w:rsidP="00B94A87">
      <w:pPr>
        <w:spacing w:line="312" w:lineRule="auto"/>
        <w:ind w:firstLine="851"/>
        <w:rPr>
          <w:sz w:val="24"/>
          <w:szCs w:val="24"/>
        </w:rPr>
      </w:pPr>
      <w:r w:rsidRPr="00B31461">
        <w:rPr>
          <w:sz w:val="24"/>
          <w:szCs w:val="24"/>
        </w:rPr>
        <w:t xml:space="preserve">Положения Градостроительного кодекса РФ и существование отдельных Требований указывает на то, что программа комплексного развития </w:t>
      </w:r>
      <w:r>
        <w:rPr>
          <w:sz w:val="24"/>
          <w:szCs w:val="24"/>
        </w:rPr>
        <w:t>транспортной</w:t>
      </w:r>
      <w:r w:rsidRPr="00B31461">
        <w:rPr>
          <w:sz w:val="24"/>
          <w:szCs w:val="24"/>
        </w:rPr>
        <w:t xml:space="preserve"> инфраструктуры по своему статусу не идентична муниципальной программе, предусматривающей мероприятия по созданию объектов местного значения в сфере </w:t>
      </w:r>
      <w:r>
        <w:rPr>
          <w:sz w:val="24"/>
          <w:szCs w:val="24"/>
        </w:rPr>
        <w:t>транспортной</w:t>
      </w:r>
      <w:r w:rsidRPr="00B31461">
        <w:rPr>
          <w:sz w:val="24"/>
          <w:szCs w:val="24"/>
        </w:rPr>
        <w:t xml:space="preserve"> инфраструктуры.</w:t>
      </w:r>
    </w:p>
    <w:p w:rsidR="00B94A87" w:rsidRPr="00B31461" w:rsidRDefault="00B94A87" w:rsidP="00B94A87">
      <w:pPr>
        <w:spacing w:line="312" w:lineRule="auto"/>
        <w:ind w:firstLine="851"/>
        <w:rPr>
          <w:sz w:val="24"/>
          <w:szCs w:val="24"/>
        </w:rPr>
      </w:pPr>
      <w:r w:rsidRPr="00B31461">
        <w:rPr>
          <w:sz w:val="24"/>
          <w:szCs w:val="24"/>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w:t>
      </w:r>
      <w:r>
        <w:rPr>
          <w:sz w:val="24"/>
          <w:szCs w:val="24"/>
        </w:rPr>
        <w:t>о</w:t>
      </w:r>
      <w:r w:rsidRPr="00B31461">
        <w:rPr>
          <w:sz w:val="24"/>
          <w:szCs w:val="24"/>
        </w:rPr>
        <w:t>ртной инфраструктуры различных видов.</w:t>
      </w:r>
    </w:p>
    <w:p w:rsidR="00B94A87" w:rsidRPr="00B31461" w:rsidRDefault="00B94A87" w:rsidP="00B94A87">
      <w:pPr>
        <w:spacing w:line="312" w:lineRule="auto"/>
        <w:ind w:firstLine="851"/>
        <w:rPr>
          <w:sz w:val="24"/>
          <w:szCs w:val="24"/>
        </w:rPr>
      </w:pPr>
      <w:r w:rsidRPr="00B31461">
        <w:rPr>
          <w:sz w:val="24"/>
          <w:szCs w:val="24"/>
        </w:rPr>
        <w:t xml:space="preserve">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 Программы комплексного развития </w:t>
      </w:r>
      <w:r>
        <w:rPr>
          <w:sz w:val="24"/>
          <w:szCs w:val="24"/>
        </w:rPr>
        <w:t>транспортной</w:t>
      </w:r>
      <w:r w:rsidRPr="00B31461">
        <w:rPr>
          <w:sz w:val="24"/>
          <w:szCs w:val="24"/>
        </w:rPr>
        <w:t xml:space="preserve"> инфраструктуры городских округов и поселений подлежат утверждению в шестимесячный срок с даты утверждения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 разработка генерального плана.</w:t>
      </w:r>
    </w:p>
    <w:p w:rsidR="00B94A87" w:rsidRPr="00B31461" w:rsidRDefault="00B94A87" w:rsidP="00B94A87">
      <w:pPr>
        <w:spacing w:line="312" w:lineRule="auto"/>
        <w:ind w:firstLine="851"/>
        <w:rPr>
          <w:sz w:val="24"/>
          <w:szCs w:val="24"/>
        </w:rPr>
      </w:pPr>
      <w:r w:rsidRPr="00B31461">
        <w:rPr>
          <w:sz w:val="24"/>
          <w:szCs w:val="24"/>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bookmarkStart w:id="6" w:name="88322"/>
      <w:bookmarkEnd w:id="6"/>
    </w:p>
    <w:p w:rsidR="00B94A87" w:rsidRPr="00B31461" w:rsidRDefault="00B94A87" w:rsidP="00B94A87">
      <w:pPr>
        <w:spacing w:line="312" w:lineRule="auto"/>
        <w:ind w:firstLine="851"/>
        <w:rPr>
          <w:sz w:val="24"/>
          <w:szCs w:val="24"/>
        </w:rPr>
      </w:pPr>
      <w:r w:rsidRPr="00B31461">
        <w:rPr>
          <w:sz w:val="24"/>
          <w:szCs w:val="24"/>
        </w:rPr>
        <w:t>- применение экономических мер, стимулирующих инвестиции в объекты транспортной инфраструктуры;</w:t>
      </w:r>
    </w:p>
    <w:p w:rsidR="00B94A87" w:rsidRPr="00B31461" w:rsidRDefault="00B94A87" w:rsidP="00B94A87">
      <w:pPr>
        <w:spacing w:line="312" w:lineRule="auto"/>
        <w:ind w:firstLine="851"/>
        <w:rPr>
          <w:sz w:val="24"/>
          <w:szCs w:val="24"/>
        </w:rPr>
      </w:pPr>
      <w:r w:rsidRPr="00B31461">
        <w:rPr>
          <w:sz w:val="24"/>
          <w:szCs w:val="24"/>
        </w:rPr>
        <w:t xml:space="preserve">-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w:t>
      </w:r>
      <w:r w:rsidRPr="00B31461">
        <w:rPr>
          <w:sz w:val="24"/>
          <w:szCs w:val="24"/>
        </w:rPr>
        <w:lastRenderedPageBreak/>
        <w:t>вертикальной интеграции) и бизнеса;</w:t>
      </w:r>
    </w:p>
    <w:p w:rsidR="00B94A87" w:rsidRPr="00B31461" w:rsidRDefault="00B94A87" w:rsidP="00B94A87">
      <w:pPr>
        <w:spacing w:line="312" w:lineRule="auto"/>
        <w:ind w:firstLine="851"/>
        <w:rPr>
          <w:sz w:val="24"/>
          <w:szCs w:val="24"/>
        </w:rPr>
      </w:pPr>
      <w:r w:rsidRPr="00B31461">
        <w:rPr>
          <w:sz w:val="24"/>
          <w:szCs w:val="24"/>
        </w:rPr>
        <w:t xml:space="preserve">- координация усилий федеральных органов исполнительной власти, </w:t>
      </w:r>
      <w:bookmarkStart w:id="7" w:name="3f867"/>
      <w:bookmarkEnd w:id="7"/>
      <w:r w:rsidRPr="00B31461">
        <w:rPr>
          <w:sz w:val="24"/>
          <w:szCs w:val="24"/>
        </w:rPr>
        <w:t xml:space="preserve">органов исполнительной власти </w:t>
      </w:r>
      <w:r w:rsidR="00E3744B">
        <w:rPr>
          <w:sz w:val="24"/>
          <w:szCs w:val="24"/>
        </w:rPr>
        <w:t xml:space="preserve">Коношского муниципального района и </w:t>
      </w:r>
      <w:r w:rsidR="009B7360">
        <w:rPr>
          <w:sz w:val="24"/>
          <w:szCs w:val="24"/>
        </w:rPr>
        <w:t>Архангельской области</w:t>
      </w:r>
      <w:r w:rsidRPr="00B31461">
        <w:rPr>
          <w:sz w:val="24"/>
          <w:szCs w:val="24"/>
        </w:rPr>
        <w:t>,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B94A87" w:rsidRPr="00B31461" w:rsidRDefault="00B94A87" w:rsidP="00B94A87">
      <w:pPr>
        <w:spacing w:line="312" w:lineRule="auto"/>
        <w:ind w:firstLine="851"/>
        <w:rPr>
          <w:sz w:val="24"/>
          <w:szCs w:val="24"/>
        </w:rPr>
      </w:pPr>
      <w:r w:rsidRPr="00B31461">
        <w:rPr>
          <w:sz w:val="24"/>
          <w:szCs w:val="24"/>
        </w:rPr>
        <w:t xml:space="preserve">-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 </w:t>
      </w:r>
    </w:p>
    <w:p w:rsidR="00B94A87" w:rsidRPr="00B31461" w:rsidRDefault="00B94A87" w:rsidP="00B94A87">
      <w:pPr>
        <w:spacing w:line="312" w:lineRule="auto"/>
        <w:ind w:firstLine="851"/>
        <w:rPr>
          <w:sz w:val="24"/>
          <w:szCs w:val="24"/>
        </w:rPr>
      </w:pPr>
      <w:r w:rsidRPr="00B31461">
        <w:rPr>
          <w:sz w:val="24"/>
          <w:szCs w:val="24"/>
        </w:rPr>
        <w:t>- разработка стандартов и регламентов эксплуатации и (или)</w:t>
      </w:r>
      <w:bookmarkStart w:id="8" w:name="d56ee"/>
      <w:bookmarkEnd w:id="8"/>
      <w:r w:rsidRPr="00B31461">
        <w:rPr>
          <w:sz w:val="24"/>
          <w:szCs w:val="24"/>
        </w:rPr>
        <w:t xml:space="preserve"> использования объектов транспортной инфраструктуры на всех этапах жизненного цикла объектов;</w:t>
      </w:r>
    </w:p>
    <w:p w:rsidR="00B94A87" w:rsidRPr="00B31461" w:rsidRDefault="00B94A87" w:rsidP="00B94A87">
      <w:pPr>
        <w:spacing w:line="312" w:lineRule="auto"/>
        <w:ind w:firstLine="851"/>
        <w:rPr>
          <w:sz w:val="24"/>
          <w:szCs w:val="24"/>
        </w:rPr>
      </w:pPr>
      <w:r w:rsidRPr="00B31461">
        <w:rPr>
          <w:sz w:val="24"/>
          <w:szCs w:val="24"/>
        </w:rPr>
        <w:t xml:space="preserve">- </w:t>
      </w:r>
      <w:r w:rsidR="00AA518F">
        <w:rPr>
          <w:sz w:val="24"/>
          <w:szCs w:val="24"/>
        </w:rPr>
        <w:t xml:space="preserve">разработка предложений для региональных исполнительных органов власти, органов власти муниципального района по включению мероприятий, связанных с развитием объектов транспортной инфраструктуры </w:t>
      </w:r>
      <w:r w:rsidR="001D677E">
        <w:rPr>
          <w:sz w:val="24"/>
          <w:szCs w:val="24"/>
        </w:rPr>
        <w:t>МО «Коношское»</w:t>
      </w:r>
      <w:r w:rsidR="00AA518F">
        <w:rPr>
          <w:sz w:val="24"/>
          <w:szCs w:val="24"/>
        </w:rPr>
        <w:t>, в состав плана экономики района.</w:t>
      </w:r>
    </w:p>
    <w:p w:rsidR="00D52B38" w:rsidRPr="00D52B38" w:rsidRDefault="00D52B38" w:rsidP="00D90D6A">
      <w:pPr>
        <w:pStyle w:val="ConsPlusNonformat"/>
        <w:spacing w:line="312" w:lineRule="auto"/>
        <w:ind w:firstLine="709"/>
        <w:contextualSpacing/>
        <w:jc w:val="center"/>
        <w:rPr>
          <w:rFonts w:ascii="Times New Roman" w:hAnsi="Times New Roman" w:cs="Times New Roman"/>
          <w:sz w:val="24"/>
          <w:szCs w:val="24"/>
        </w:rPr>
      </w:pPr>
    </w:p>
    <w:sectPr w:rsidR="00D52B38" w:rsidRPr="00D52B38" w:rsidSect="00FE27A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078" w:rsidRDefault="00E05078" w:rsidP="005D7E20">
      <w:r>
        <w:separator/>
      </w:r>
    </w:p>
  </w:endnote>
  <w:endnote w:type="continuationSeparator" w:id="0">
    <w:p w:rsidR="00E05078" w:rsidRDefault="00E05078" w:rsidP="005D7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PT Sans">
    <w:altName w:val="Corbel"/>
    <w:panose1 w:val="00000000000000000000"/>
    <w:charset w:val="CC"/>
    <w:family w:val="swiss"/>
    <w:notTrueType/>
    <w:pitch w:val="variable"/>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9D7" w:rsidRDefault="009539D7" w:rsidP="00022B68">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9539D7" w:rsidRDefault="009539D7" w:rsidP="00022B68">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4317764"/>
      <w:docPartObj>
        <w:docPartGallery w:val="Page Numbers (Bottom of Page)"/>
        <w:docPartUnique/>
      </w:docPartObj>
    </w:sdtPr>
    <w:sdtEndPr/>
    <w:sdtContent>
      <w:p w:rsidR="009539D7" w:rsidRDefault="009539D7">
        <w:pPr>
          <w:pStyle w:val="a7"/>
          <w:jc w:val="right"/>
        </w:pPr>
        <w:r>
          <w:fldChar w:fldCharType="begin"/>
        </w:r>
        <w:r>
          <w:instrText>PAGE   \* MERGEFORMAT</w:instrText>
        </w:r>
        <w:r>
          <w:fldChar w:fldCharType="separate"/>
        </w:r>
        <w:r w:rsidR="00043285">
          <w:rPr>
            <w:noProof/>
          </w:rPr>
          <w:t>1</w:t>
        </w:r>
        <w:r>
          <w:rPr>
            <w:noProof/>
          </w:rPr>
          <w:fldChar w:fldCharType="end"/>
        </w:r>
      </w:p>
    </w:sdtContent>
  </w:sdt>
  <w:p w:rsidR="009539D7" w:rsidRDefault="009539D7" w:rsidP="00022B68">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898597"/>
      <w:docPartObj>
        <w:docPartGallery w:val="Page Numbers (Bottom of Page)"/>
        <w:docPartUnique/>
      </w:docPartObj>
    </w:sdtPr>
    <w:sdtEndPr/>
    <w:sdtContent>
      <w:p w:rsidR="009539D7" w:rsidRDefault="009539D7">
        <w:pPr>
          <w:pStyle w:val="a7"/>
          <w:jc w:val="right"/>
        </w:pPr>
        <w:r>
          <w:fldChar w:fldCharType="begin"/>
        </w:r>
        <w:r>
          <w:instrText>PAGE   \* MERGEFORMAT</w:instrText>
        </w:r>
        <w:r>
          <w:fldChar w:fldCharType="separate"/>
        </w:r>
        <w:r w:rsidR="00043285">
          <w:rPr>
            <w:noProof/>
          </w:rPr>
          <w:t>0</w:t>
        </w:r>
        <w:r>
          <w:rPr>
            <w:noProof/>
          </w:rPr>
          <w:fldChar w:fldCharType="end"/>
        </w:r>
      </w:p>
    </w:sdtContent>
  </w:sdt>
  <w:p w:rsidR="009539D7" w:rsidRDefault="009539D7">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9D7" w:rsidRDefault="009539D7" w:rsidP="001F7D7E">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rsidR="009539D7" w:rsidRDefault="009539D7" w:rsidP="001F7D7E">
    <w:pPr>
      <w:pStyle w:val="a7"/>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9D7" w:rsidRDefault="009539D7">
    <w:pPr>
      <w:pStyle w:val="a7"/>
      <w:jc w:val="right"/>
    </w:pPr>
    <w:r>
      <w:fldChar w:fldCharType="begin"/>
    </w:r>
    <w:r>
      <w:instrText>PAGE   \* MERGEFORMAT</w:instrText>
    </w:r>
    <w:r>
      <w:fldChar w:fldCharType="separate"/>
    </w:r>
    <w:r w:rsidR="00043285">
      <w:rPr>
        <w:noProof/>
      </w:rPr>
      <w:t>21</w:t>
    </w:r>
    <w:r>
      <w:rPr>
        <w:noProof/>
      </w:rPr>
      <w:fldChar w:fldCharType="end"/>
    </w:r>
  </w:p>
  <w:p w:rsidR="009539D7" w:rsidRDefault="009539D7" w:rsidP="001F7D7E">
    <w:pPr>
      <w:pStyle w:val="a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9D7" w:rsidRDefault="009539D7" w:rsidP="001F7D7E">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rsidR="009539D7" w:rsidRDefault="009539D7" w:rsidP="001F7D7E">
    <w:pPr>
      <w:pStyle w:val="a7"/>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9D7" w:rsidRDefault="009539D7">
    <w:pPr>
      <w:pStyle w:val="a7"/>
      <w:jc w:val="right"/>
    </w:pPr>
    <w:r>
      <w:fldChar w:fldCharType="begin"/>
    </w:r>
    <w:r>
      <w:instrText>PAGE   \* MERGEFORMAT</w:instrText>
    </w:r>
    <w:r>
      <w:fldChar w:fldCharType="separate"/>
    </w:r>
    <w:r w:rsidR="00043285">
      <w:rPr>
        <w:noProof/>
      </w:rPr>
      <w:t>96</w:t>
    </w:r>
    <w:r>
      <w:rPr>
        <w:noProof/>
      </w:rPr>
      <w:fldChar w:fldCharType="end"/>
    </w:r>
  </w:p>
  <w:p w:rsidR="009539D7" w:rsidRDefault="009539D7" w:rsidP="001F7D7E">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078" w:rsidRDefault="00E05078" w:rsidP="005D7E20">
      <w:r>
        <w:separator/>
      </w:r>
    </w:p>
  </w:footnote>
  <w:footnote w:type="continuationSeparator" w:id="0">
    <w:p w:rsidR="00E05078" w:rsidRDefault="00E05078" w:rsidP="005D7E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9D7" w:rsidRDefault="009539D7">
    <w:pPr>
      <w:pStyle w:val="af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9539D7" w:rsidRDefault="009539D7">
    <w:pPr>
      <w:pStyle w:val="af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9D7" w:rsidRDefault="009539D7">
    <w:pPr>
      <w:pStyle w:val="af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9D7" w:rsidRDefault="009539D7">
    <w:pPr>
      <w:pStyle w:val="af8"/>
      <w:jc w:val="center"/>
    </w:pPr>
  </w:p>
  <w:p w:rsidR="009539D7" w:rsidRDefault="009539D7">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B451D"/>
    <w:multiLevelType w:val="multilevel"/>
    <w:tmpl w:val="37E4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D5887"/>
    <w:multiLevelType w:val="hybridMultilevel"/>
    <w:tmpl w:val="05804B16"/>
    <w:lvl w:ilvl="0" w:tplc="0EB81964">
      <w:start w:val="1"/>
      <w:numFmt w:val="bullet"/>
      <w:lvlText w:val=""/>
      <w:lvlJc w:val="left"/>
      <w:pPr>
        <w:tabs>
          <w:tab w:val="num" w:pos="4276"/>
        </w:tabs>
        <w:ind w:left="4276" w:hanging="360"/>
      </w:pPr>
      <w:rPr>
        <w:rFonts w:ascii="Symbol" w:hAnsi="Symbol" w:hint="default"/>
        <w:color w:val="auto"/>
      </w:rPr>
    </w:lvl>
    <w:lvl w:ilvl="1" w:tplc="04190003">
      <w:start w:val="1"/>
      <w:numFmt w:val="bullet"/>
      <w:lvlText w:val="o"/>
      <w:lvlJc w:val="left"/>
      <w:pPr>
        <w:tabs>
          <w:tab w:val="num" w:pos="2858"/>
        </w:tabs>
        <w:ind w:left="2858" w:hanging="360"/>
      </w:pPr>
      <w:rPr>
        <w:rFonts w:ascii="Courier New" w:hAnsi="Courier New" w:cs="Courier New" w:hint="default"/>
      </w:rPr>
    </w:lvl>
    <w:lvl w:ilvl="2" w:tplc="906C0CFA">
      <w:start w:val="1"/>
      <w:numFmt w:val="bullet"/>
      <w:lvlText w:val="−"/>
      <w:lvlJc w:val="left"/>
      <w:pPr>
        <w:tabs>
          <w:tab w:val="num" w:pos="1636"/>
        </w:tabs>
        <w:ind w:left="709" w:firstLine="567"/>
      </w:pPr>
      <w:rPr>
        <w:rFonts w:ascii="Times New Roman" w:hAnsi="Times New Roman" w:cs="Times New Roman" w:hint="default"/>
      </w:rPr>
    </w:lvl>
    <w:lvl w:ilvl="3" w:tplc="72B286FA">
      <w:start w:val="1"/>
      <w:numFmt w:val="bullet"/>
      <w:lvlText w:val="-"/>
      <w:lvlJc w:val="left"/>
      <w:pPr>
        <w:tabs>
          <w:tab w:val="num" w:pos="4298"/>
        </w:tabs>
        <w:ind w:left="4298" w:hanging="360"/>
      </w:pPr>
      <w:rPr>
        <w:rFonts w:ascii="Times New Roman" w:hAnsi="Times New Roman" w:cs="Times New Roman" w:hint="default"/>
      </w:rPr>
    </w:lvl>
    <w:lvl w:ilvl="4" w:tplc="04190003">
      <w:start w:val="1"/>
      <w:numFmt w:val="bullet"/>
      <w:lvlText w:val="o"/>
      <w:lvlJc w:val="left"/>
      <w:pPr>
        <w:tabs>
          <w:tab w:val="num" w:pos="5018"/>
        </w:tabs>
        <w:ind w:left="5018" w:hanging="360"/>
      </w:pPr>
      <w:rPr>
        <w:rFonts w:ascii="Courier New" w:hAnsi="Courier New" w:cs="Courier New" w:hint="default"/>
      </w:rPr>
    </w:lvl>
    <w:lvl w:ilvl="5" w:tplc="04190005">
      <w:start w:val="1"/>
      <w:numFmt w:val="bullet"/>
      <w:lvlText w:val=""/>
      <w:lvlJc w:val="left"/>
      <w:pPr>
        <w:tabs>
          <w:tab w:val="num" w:pos="5738"/>
        </w:tabs>
        <w:ind w:left="5738" w:hanging="360"/>
      </w:pPr>
      <w:rPr>
        <w:rFonts w:ascii="Wingdings" w:hAnsi="Wingdings" w:hint="default"/>
      </w:rPr>
    </w:lvl>
    <w:lvl w:ilvl="6" w:tplc="04190001">
      <w:start w:val="1"/>
      <w:numFmt w:val="bullet"/>
      <w:lvlText w:val=""/>
      <w:lvlJc w:val="left"/>
      <w:pPr>
        <w:tabs>
          <w:tab w:val="num" w:pos="6458"/>
        </w:tabs>
        <w:ind w:left="6458" w:hanging="360"/>
      </w:pPr>
      <w:rPr>
        <w:rFonts w:ascii="Symbol" w:hAnsi="Symbol" w:hint="default"/>
      </w:rPr>
    </w:lvl>
    <w:lvl w:ilvl="7" w:tplc="04190003">
      <w:start w:val="1"/>
      <w:numFmt w:val="bullet"/>
      <w:lvlText w:val="o"/>
      <w:lvlJc w:val="left"/>
      <w:pPr>
        <w:tabs>
          <w:tab w:val="num" w:pos="7178"/>
        </w:tabs>
        <w:ind w:left="7178" w:hanging="360"/>
      </w:pPr>
      <w:rPr>
        <w:rFonts w:ascii="Courier New" w:hAnsi="Courier New" w:cs="Courier New" w:hint="default"/>
      </w:rPr>
    </w:lvl>
    <w:lvl w:ilvl="8" w:tplc="04190005">
      <w:start w:val="1"/>
      <w:numFmt w:val="bullet"/>
      <w:lvlText w:val=""/>
      <w:lvlJc w:val="left"/>
      <w:pPr>
        <w:tabs>
          <w:tab w:val="num" w:pos="7898"/>
        </w:tabs>
        <w:ind w:left="7898" w:hanging="360"/>
      </w:pPr>
      <w:rPr>
        <w:rFonts w:ascii="Wingdings" w:hAnsi="Wingdings" w:hint="default"/>
      </w:rPr>
    </w:lvl>
  </w:abstractNum>
  <w:abstractNum w:abstractNumId="2" w15:restartNumberingAfterBreak="0">
    <w:nsid w:val="09407EB6"/>
    <w:multiLevelType w:val="hybridMultilevel"/>
    <w:tmpl w:val="C4FC8C0E"/>
    <w:lvl w:ilvl="0" w:tplc="FFFFFFFF">
      <w:start w:val="65535"/>
      <w:numFmt w:val="bullet"/>
      <w:lvlText w:val="–"/>
      <w:lvlJc w:val="left"/>
      <w:pPr>
        <w:ind w:left="4188"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C9E3C09"/>
    <w:multiLevelType w:val="hybridMultilevel"/>
    <w:tmpl w:val="CD2826FC"/>
    <w:lvl w:ilvl="0" w:tplc="E340993E">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0001A38">
      <w:start w:val="1"/>
      <w:numFmt w:val="bullet"/>
      <w:lvlText w:val="o"/>
      <w:lvlJc w:val="left"/>
      <w:pPr>
        <w:ind w:left="11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F9CFB9C">
      <w:start w:val="1"/>
      <w:numFmt w:val="bullet"/>
      <w:lvlText w:val="▪"/>
      <w:lvlJc w:val="left"/>
      <w:pPr>
        <w:ind w:left="18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7A0B8EA">
      <w:start w:val="1"/>
      <w:numFmt w:val="bullet"/>
      <w:lvlText w:val="•"/>
      <w:lvlJc w:val="left"/>
      <w:pPr>
        <w:ind w:left="25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2246E9C">
      <w:start w:val="1"/>
      <w:numFmt w:val="bullet"/>
      <w:lvlText w:val="o"/>
      <w:lvlJc w:val="left"/>
      <w:pPr>
        <w:ind w:left="32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BBC1B24">
      <w:start w:val="1"/>
      <w:numFmt w:val="bullet"/>
      <w:lvlText w:val="▪"/>
      <w:lvlJc w:val="left"/>
      <w:pPr>
        <w:ind w:left="39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662E6C">
      <w:start w:val="1"/>
      <w:numFmt w:val="bullet"/>
      <w:lvlText w:val="•"/>
      <w:lvlJc w:val="left"/>
      <w:pPr>
        <w:ind w:left="47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592090A">
      <w:start w:val="1"/>
      <w:numFmt w:val="bullet"/>
      <w:lvlText w:val="o"/>
      <w:lvlJc w:val="left"/>
      <w:pPr>
        <w:ind w:left="54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EA2324">
      <w:start w:val="1"/>
      <w:numFmt w:val="bullet"/>
      <w:lvlText w:val="▪"/>
      <w:lvlJc w:val="left"/>
      <w:pPr>
        <w:ind w:left="61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0D8D0759"/>
    <w:multiLevelType w:val="hybridMultilevel"/>
    <w:tmpl w:val="08D6653C"/>
    <w:lvl w:ilvl="0" w:tplc="04190001">
      <w:start w:val="1"/>
      <w:numFmt w:val="bullet"/>
      <w:lvlText w:val=""/>
      <w:lvlJc w:val="left"/>
      <w:pPr>
        <w:ind w:left="2727" w:hanging="360"/>
      </w:pPr>
      <w:rPr>
        <w:rFonts w:ascii="Symbol" w:hAnsi="Symbol" w:hint="default"/>
      </w:rPr>
    </w:lvl>
    <w:lvl w:ilvl="1" w:tplc="04190003" w:tentative="1">
      <w:start w:val="1"/>
      <w:numFmt w:val="bullet"/>
      <w:lvlText w:val="o"/>
      <w:lvlJc w:val="left"/>
      <w:pPr>
        <w:ind w:left="3447" w:hanging="360"/>
      </w:pPr>
      <w:rPr>
        <w:rFonts w:ascii="Courier New" w:hAnsi="Courier New" w:cs="Courier New" w:hint="default"/>
      </w:rPr>
    </w:lvl>
    <w:lvl w:ilvl="2" w:tplc="04190005" w:tentative="1">
      <w:start w:val="1"/>
      <w:numFmt w:val="bullet"/>
      <w:lvlText w:val=""/>
      <w:lvlJc w:val="left"/>
      <w:pPr>
        <w:ind w:left="4167" w:hanging="360"/>
      </w:pPr>
      <w:rPr>
        <w:rFonts w:ascii="Wingdings" w:hAnsi="Wingdings" w:hint="default"/>
      </w:rPr>
    </w:lvl>
    <w:lvl w:ilvl="3" w:tplc="04190001" w:tentative="1">
      <w:start w:val="1"/>
      <w:numFmt w:val="bullet"/>
      <w:lvlText w:val=""/>
      <w:lvlJc w:val="left"/>
      <w:pPr>
        <w:ind w:left="4887" w:hanging="360"/>
      </w:pPr>
      <w:rPr>
        <w:rFonts w:ascii="Symbol" w:hAnsi="Symbol" w:hint="default"/>
      </w:rPr>
    </w:lvl>
    <w:lvl w:ilvl="4" w:tplc="04190003" w:tentative="1">
      <w:start w:val="1"/>
      <w:numFmt w:val="bullet"/>
      <w:lvlText w:val="o"/>
      <w:lvlJc w:val="left"/>
      <w:pPr>
        <w:ind w:left="5607" w:hanging="360"/>
      </w:pPr>
      <w:rPr>
        <w:rFonts w:ascii="Courier New" w:hAnsi="Courier New" w:cs="Courier New" w:hint="default"/>
      </w:rPr>
    </w:lvl>
    <w:lvl w:ilvl="5" w:tplc="04190005" w:tentative="1">
      <w:start w:val="1"/>
      <w:numFmt w:val="bullet"/>
      <w:lvlText w:val=""/>
      <w:lvlJc w:val="left"/>
      <w:pPr>
        <w:ind w:left="6327" w:hanging="360"/>
      </w:pPr>
      <w:rPr>
        <w:rFonts w:ascii="Wingdings" w:hAnsi="Wingdings" w:hint="default"/>
      </w:rPr>
    </w:lvl>
    <w:lvl w:ilvl="6" w:tplc="04190001" w:tentative="1">
      <w:start w:val="1"/>
      <w:numFmt w:val="bullet"/>
      <w:lvlText w:val=""/>
      <w:lvlJc w:val="left"/>
      <w:pPr>
        <w:ind w:left="7047" w:hanging="360"/>
      </w:pPr>
      <w:rPr>
        <w:rFonts w:ascii="Symbol" w:hAnsi="Symbol" w:hint="default"/>
      </w:rPr>
    </w:lvl>
    <w:lvl w:ilvl="7" w:tplc="04190003" w:tentative="1">
      <w:start w:val="1"/>
      <w:numFmt w:val="bullet"/>
      <w:lvlText w:val="o"/>
      <w:lvlJc w:val="left"/>
      <w:pPr>
        <w:ind w:left="7767" w:hanging="360"/>
      </w:pPr>
      <w:rPr>
        <w:rFonts w:ascii="Courier New" w:hAnsi="Courier New" w:cs="Courier New" w:hint="default"/>
      </w:rPr>
    </w:lvl>
    <w:lvl w:ilvl="8" w:tplc="04190005" w:tentative="1">
      <w:start w:val="1"/>
      <w:numFmt w:val="bullet"/>
      <w:lvlText w:val=""/>
      <w:lvlJc w:val="left"/>
      <w:pPr>
        <w:ind w:left="8487" w:hanging="360"/>
      </w:pPr>
      <w:rPr>
        <w:rFonts w:ascii="Wingdings" w:hAnsi="Wingdings" w:hint="default"/>
      </w:rPr>
    </w:lvl>
  </w:abstractNum>
  <w:abstractNum w:abstractNumId="5" w15:restartNumberingAfterBreak="0">
    <w:nsid w:val="104F5C9F"/>
    <w:multiLevelType w:val="hybridMultilevel"/>
    <w:tmpl w:val="6DF0FB14"/>
    <w:lvl w:ilvl="0" w:tplc="D9D435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75616B"/>
    <w:multiLevelType w:val="multilevel"/>
    <w:tmpl w:val="00A0796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BC2B86"/>
    <w:multiLevelType w:val="hybridMultilevel"/>
    <w:tmpl w:val="C3648E9C"/>
    <w:styleLink w:val="1ai2"/>
    <w:lvl w:ilvl="0" w:tplc="D9D4350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1634092D"/>
    <w:multiLevelType w:val="multilevel"/>
    <w:tmpl w:val="9B5200D4"/>
    <w:lvl w:ilvl="0">
      <w:start w:val="1"/>
      <w:numFmt w:val="decimal"/>
      <w:pStyle w:val="1"/>
      <w:lvlText w:val="%1"/>
      <w:lvlJc w:val="left"/>
      <w:pPr>
        <w:tabs>
          <w:tab w:val="num" w:pos="1418"/>
        </w:tabs>
        <w:ind w:left="1418" w:hanging="851"/>
      </w:pPr>
      <w:rPr>
        <w:rFonts w:hint="default"/>
      </w:rPr>
    </w:lvl>
    <w:lvl w:ilvl="1">
      <w:start w:val="1"/>
      <w:numFmt w:val="decimal"/>
      <w:pStyle w:val="2"/>
      <w:lvlText w:val="%1.%2"/>
      <w:lvlJc w:val="left"/>
      <w:pPr>
        <w:tabs>
          <w:tab w:val="num" w:pos="1701"/>
        </w:tabs>
        <w:ind w:left="1701" w:hanging="1134"/>
      </w:pPr>
      <w:rPr>
        <w:rFonts w:hint="default"/>
      </w:rPr>
    </w:lvl>
    <w:lvl w:ilvl="2">
      <w:start w:val="1"/>
      <w:numFmt w:val="decimal"/>
      <w:pStyle w:val="3"/>
      <w:lvlText w:val="%1.%2.%3"/>
      <w:lvlJc w:val="left"/>
      <w:pPr>
        <w:tabs>
          <w:tab w:val="num" w:pos="1287"/>
        </w:tabs>
        <w:ind w:left="0" w:firstLine="567"/>
      </w:pPr>
      <w:rPr>
        <w:rFonts w:hint="default"/>
      </w:rPr>
    </w:lvl>
    <w:lvl w:ilvl="3">
      <w:start w:val="1"/>
      <w:numFmt w:val="decimal"/>
      <w:pStyle w:val="4"/>
      <w:lvlText w:val="%1.%2.%3.%4"/>
      <w:lvlJc w:val="left"/>
      <w:pPr>
        <w:tabs>
          <w:tab w:val="num" w:pos="1647"/>
        </w:tabs>
        <w:ind w:left="0" w:firstLine="567"/>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Приложение %9."/>
      <w:lvlJc w:val="left"/>
      <w:pPr>
        <w:tabs>
          <w:tab w:val="num" w:pos="0"/>
        </w:tabs>
        <w:ind w:left="0" w:firstLine="0"/>
      </w:pPr>
      <w:rPr>
        <w:rFonts w:ascii="Times New Roman" w:hAnsi="Times New Roman" w:hint="default"/>
        <w:b w:val="0"/>
        <w:i w:val="0"/>
        <w:sz w:val="24"/>
      </w:rPr>
    </w:lvl>
  </w:abstractNum>
  <w:abstractNum w:abstractNumId="9" w15:restartNumberingAfterBreak="0">
    <w:nsid w:val="16BF5676"/>
    <w:multiLevelType w:val="hybridMultilevel"/>
    <w:tmpl w:val="14F099A4"/>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0" w15:restartNumberingAfterBreak="0">
    <w:nsid w:val="1974338C"/>
    <w:multiLevelType w:val="hybridMultilevel"/>
    <w:tmpl w:val="8B34CD52"/>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F9C4AC9"/>
    <w:multiLevelType w:val="hybridMultilevel"/>
    <w:tmpl w:val="A90A8058"/>
    <w:lvl w:ilvl="0" w:tplc="091CCF8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15:restartNumberingAfterBreak="0">
    <w:nsid w:val="211E459F"/>
    <w:multiLevelType w:val="hybridMultilevel"/>
    <w:tmpl w:val="C832DBC6"/>
    <w:lvl w:ilvl="0" w:tplc="F08A8936">
      <w:start w:val="1"/>
      <w:numFmt w:val="lowerLetter"/>
      <w:pStyle w:val="a"/>
      <w:lvlText w:val="%1)"/>
      <w:lvlJc w:val="left"/>
      <w:pPr>
        <w:tabs>
          <w:tab w:val="num" w:pos="1418"/>
        </w:tabs>
        <w:ind w:left="1418" w:hanging="567"/>
      </w:pPr>
      <w:rPr>
        <w:rFonts w:hint="default"/>
      </w:rPr>
    </w:lvl>
    <w:lvl w:ilvl="1" w:tplc="0EEA9D32">
      <w:start w:val="1"/>
      <w:numFmt w:val="lowerLetter"/>
      <w:pStyle w:val="a"/>
      <w:lvlText w:val="%2)"/>
      <w:lvlJc w:val="left"/>
      <w:pPr>
        <w:tabs>
          <w:tab w:val="num" w:pos="1440"/>
        </w:tabs>
        <w:ind w:left="1420"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AF35F5"/>
    <w:multiLevelType w:val="hybridMultilevel"/>
    <w:tmpl w:val="077EE0B0"/>
    <w:lvl w:ilvl="0" w:tplc="FFFFFFFF">
      <w:start w:val="1"/>
      <w:numFmt w:val="bullet"/>
      <w:lvlText w:val=""/>
      <w:lvlJc w:val="left"/>
      <w:pPr>
        <w:tabs>
          <w:tab w:val="num" w:pos="0"/>
        </w:tabs>
        <w:ind w:left="-567" w:firstLine="567"/>
      </w:pPr>
      <w:rPr>
        <w:rFonts w:ascii="Symbol" w:hAnsi="Symbol" w:hint="default"/>
      </w:rPr>
    </w:lvl>
    <w:lvl w:ilvl="1" w:tplc="FFFFFFFF">
      <w:start w:val="1"/>
      <w:numFmt w:val="decimal"/>
      <w:lvlText w:val="%2)"/>
      <w:lvlJc w:val="left"/>
      <w:pPr>
        <w:tabs>
          <w:tab w:val="num" w:pos="873"/>
        </w:tabs>
        <w:ind w:left="873" w:hanging="360"/>
      </w:pPr>
      <w:rPr>
        <w:rFonts w:hint="default"/>
      </w:rPr>
    </w:lvl>
    <w:lvl w:ilvl="2" w:tplc="FFFFFFFF" w:tentative="1">
      <w:start w:val="1"/>
      <w:numFmt w:val="bullet"/>
      <w:lvlText w:val=""/>
      <w:lvlJc w:val="left"/>
      <w:pPr>
        <w:tabs>
          <w:tab w:val="num" w:pos="1593"/>
        </w:tabs>
        <w:ind w:left="1593" w:hanging="360"/>
      </w:pPr>
      <w:rPr>
        <w:rFonts w:ascii="Wingdings" w:hAnsi="Wingdings" w:hint="default"/>
      </w:rPr>
    </w:lvl>
    <w:lvl w:ilvl="3" w:tplc="FFFFFFFF" w:tentative="1">
      <w:start w:val="1"/>
      <w:numFmt w:val="bullet"/>
      <w:lvlText w:val=""/>
      <w:lvlJc w:val="left"/>
      <w:pPr>
        <w:tabs>
          <w:tab w:val="num" w:pos="2313"/>
        </w:tabs>
        <w:ind w:left="2313" w:hanging="360"/>
      </w:pPr>
      <w:rPr>
        <w:rFonts w:ascii="Symbol" w:hAnsi="Symbol" w:hint="default"/>
      </w:rPr>
    </w:lvl>
    <w:lvl w:ilvl="4" w:tplc="FFFFFFFF" w:tentative="1">
      <w:start w:val="1"/>
      <w:numFmt w:val="bullet"/>
      <w:lvlText w:val="o"/>
      <w:lvlJc w:val="left"/>
      <w:pPr>
        <w:tabs>
          <w:tab w:val="num" w:pos="3033"/>
        </w:tabs>
        <w:ind w:left="3033" w:hanging="360"/>
      </w:pPr>
      <w:rPr>
        <w:rFonts w:ascii="Courier New" w:hAnsi="Courier New" w:cs="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cs="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14" w15:restartNumberingAfterBreak="0">
    <w:nsid w:val="25567B3A"/>
    <w:multiLevelType w:val="hybridMultilevel"/>
    <w:tmpl w:val="81AAB7E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5" w15:restartNumberingAfterBreak="0">
    <w:nsid w:val="2A2A4D4D"/>
    <w:multiLevelType w:val="multilevel"/>
    <w:tmpl w:val="7AF44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5F0704"/>
    <w:multiLevelType w:val="hybridMultilevel"/>
    <w:tmpl w:val="A13ADE9A"/>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15:restartNumberingAfterBreak="0">
    <w:nsid w:val="368E2FD0"/>
    <w:multiLevelType w:val="hybridMultilevel"/>
    <w:tmpl w:val="3904BECE"/>
    <w:lvl w:ilvl="0" w:tplc="D1067A46">
      <w:start w:val="1"/>
      <w:numFmt w:val="bullet"/>
      <w:pStyle w:val="10"/>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E53E71"/>
    <w:multiLevelType w:val="multilevel"/>
    <w:tmpl w:val="6E204EC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7B3043"/>
    <w:multiLevelType w:val="hybridMultilevel"/>
    <w:tmpl w:val="6E2600EE"/>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FD17ADB"/>
    <w:multiLevelType w:val="hybridMultilevel"/>
    <w:tmpl w:val="F51862C6"/>
    <w:lvl w:ilvl="0" w:tplc="A01CEA1A">
      <w:start w:val="1"/>
      <w:numFmt w:val="bullet"/>
      <w:lvlText w:val="-"/>
      <w:lvlJc w:val="left"/>
      <w:pPr>
        <w:ind w:left="1230" w:hanging="360"/>
      </w:pPr>
      <w:rPr>
        <w:rFonts w:ascii="Times New Roman" w:hAnsi="Times New Roman" w:cs="Times New Roman" w:hint="default"/>
      </w:rPr>
    </w:lvl>
    <w:lvl w:ilvl="1" w:tplc="04190003">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1" w15:restartNumberingAfterBreak="0">
    <w:nsid w:val="42422CD9"/>
    <w:multiLevelType w:val="hybridMultilevel"/>
    <w:tmpl w:val="676C1C0C"/>
    <w:lvl w:ilvl="0" w:tplc="2F924B1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15:restartNumberingAfterBreak="0">
    <w:nsid w:val="430426D1"/>
    <w:multiLevelType w:val="hybridMultilevel"/>
    <w:tmpl w:val="9D566A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95A4113"/>
    <w:multiLevelType w:val="hybridMultilevel"/>
    <w:tmpl w:val="50DEC8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A2F353E"/>
    <w:multiLevelType w:val="hybridMultilevel"/>
    <w:tmpl w:val="ADD06F08"/>
    <w:lvl w:ilvl="0" w:tplc="F478221C">
      <w:start w:val="1"/>
      <w:numFmt w:val="decimal"/>
      <w:pStyle w:val="S"/>
      <w:lvlText w:val="Рисунок %1"/>
      <w:lvlJc w:val="left"/>
      <w:pPr>
        <w:tabs>
          <w:tab w:val="num" w:pos="360"/>
        </w:tabs>
        <w:ind w:left="360"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25" w15:restartNumberingAfterBreak="0">
    <w:nsid w:val="4BED7E8B"/>
    <w:multiLevelType w:val="singleLevel"/>
    <w:tmpl w:val="E654B3B6"/>
    <w:lvl w:ilvl="0">
      <w:numFmt w:val="bullet"/>
      <w:lvlText w:val="-"/>
      <w:lvlJc w:val="left"/>
      <w:pPr>
        <w:tabs>
          <w:tab w:val="num" w:pos="987"/>
        </w:tabs>
        <w:ind w:left="987" w:hanging="420"/>
      </w:pPr>
    </w:lvl>
  </w:abstractNum>
  <w:abstractNum w:abstractNumId="26" w15:restartNumberingAfterBreak="0">
    <w:nsid w:val="4C0533CF"/>
    <w:multiLevelType w:val="hybridMultilevel"/>
    <w:tmpl w:val="96D8412C"/>
    <w:lvl w:ilvl="0" w:tplc="04190001">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7" w15:restartNumberingAfterBreak="0">
    <w:nsid w:val="4DD35695"/>
    <w:multiLevelType w:val="hybridMultilevel"/>
    <w:tmpl w:val="DBFA96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9" w15:restartNumberingAfterBreak="0">
    <w:nsid w:val="5273478B"/>
    <w:multiLevelType w:val="hybridMultilevel"/>
    <w:tmpl w:val="722A5A48"/>
    <w:lvl w:ilvl="0" w:tplc="2DEE7BA2">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4894BA5"/>
    <w:multiLevelType w:val="hybridMultilevel"/>
    <w:tmpl w:val="6178CD92"/>
    <w:lvl w:ilvl="0" w:tplc="BC520E5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5526B70"/>
    <w:multiLevelType w:val="multilevel"/>
    <w:tmpl w:val="0868C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B00A56"/>
    <w:multiLevelType w:val="hybridMultilevel"/>
    <w:tmpl w:val="486E1AA4"/>
    <w:lvl w:ilvl="0" w:tplc="906C0CF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B883745"/>
    <w:multiLevelType w:val="hybridMultilevel"/>
    <w:tmpl w:val="FC5631E6"/>
    <w:lvl w:ilvl="0" w:tplc="BC5A5EF6">
      <w:start w:val="1"/>
      <w:numFmt w:val="bullet"/>
      <w:lvlText w:val="-"/>
      <w:lvlJc w:val="left"/>
      <w:pPr>
        <w:ind w:left="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0A56BE">
      <w:start w:val="1"/>
      <w:numFmt w:val="bullet"/>
      <w:lvlText w:val="o"/>
      <w:lvlJc w:val="left"/>
      <w:pPr>
        <w:ind w:left="1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727C4C">
      <w:start w:val="1"/>
      <w:numFmt w:val="bullet"/>
      <w:lvlText w:val="▪"/>
      <w:lvlJc w:val="left"/>
      <w:pPr>
        <w:ind w:left="22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26161C">
      <w:start w:val="1"/>
      <w:numFmt w:val="bullet"/>
      <w:lvlText w:val="•"/>
      <w:lvlJc w:val="left"/>
      <w:pPr>
        <w:ind w:left="29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309A7A">
      <w:start w:val="1"/>
      <w:numFmt w:val="bullet"/>
      <w:lvlText w:val="o"/>
      <w:lvlJc w:val="left"/>
      <w:pPr>
        <w:ind w:left="3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904506">
      <w:start w:val="1"/>
      <w:numFmt w:val="bullet"/>
      <w:lvlText w:val="▪"/>
      <w:lvlJc w:val="left"/>
      <w:pPr>
        <w:ind w:left="4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D82066">
      <w:start w:val="1"/>
      <w:numFmt w:val="bullet"/>
      <w:lvlText w:val="•"/>
      <w:lvlJc w:val="left"/>
      <w:pPr>
        <w:ind w:left="51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8E044A">
      <w:start w:val="1"/>
      <w:numFmt w:val="bullet"/>
      <w:lvlText w:val="o"/>
      <w:lvlJc w:val="left"/>
      <w:pPr>
        <w:ind w:left="5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7CDC32">
      <w:start w:val="1"/>
      <w:numFmt w:val="bullet"/>
      <w:lvlText w:val="▪"/>
      <w:lvlJc w:val="left"/>
      <w:pPr>
        <w:ind w:left="65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5C266557"/>
    <w:multiLevelType w:val="hybridMultilevel"/>
    <w:tmpl w:val="057E1E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E645E5D"/>
    <w:multiLevelType w:val="hybridMultilevel"/>
    <w:tmpl w:val="B21A3D36"/>
    <w:lvl w:ilvl="0" w:tplc="BF7EF9DE">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6" w15:restartNumberingAfterBreak="0">
    <w:nsid w:val="61FC56A0"/>
    <w:multiLevelType w:val="hybridMultilevel"/>
    <w:tmpl w:val="1B641B7E"/>
    <w:lvl w:ilvl="0" w:tplc="2B34DBD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64D6B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A6F9B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00425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4AD02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92CF2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C238B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90053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C07D9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36D237D"/>
    <w:multiLevelType w:val="multilevel"/>
    <w:tmpl w:val="29BEE8E6"/>
    <w:lvl w:ilvl="0">
      <w:start w:val="1"/>
      <w:numFmt w:val="bullet"/>
      <w:pStyle w:val="a0"/>
      <w:suff w:val="space"/>
      <w:lvlText w:val="–"/>
      <w:lvlJc w:val="left"/>
      <w:pPr>
        <w:ind w:left="-567" w:firstLine="567"/>
      </w:p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8" w15:restartNumberingAfterBreak="0">
    <w:nsid w:val="63D36883"/>
    <w:multiLevelType w:val="hybridMultilevel"/>
    <w:tmpl w:val="63343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A31238C"/>
    <w:multiLevelType w:val="hybridMultilevel"/>
    <w:tmpl w:val="C10C7094"/>
    <w:lvl w:ilvl="0" w:tplc="FF284DE6">
      <w:start w:val="1"/>
      <w:numFmt w:val="bullet"/>
      <w:pStyle w:val="a1"/>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EBB455C"/>
    <w:multiLevelType w:val="hybridMultilevel"/>
    <w:tmpl w:val="5B924282"/>
    <w:lvl w:ilvl="0" w:tplc="2326C656">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41" w15:restartNumberingAfterBreak="0">
    <w:nsid w:val="707165B4"/>
    <w:multiLevelType w:val="hybridMultilevel"/>
    <w:tmpl w:val="CA548502"/>
    <w:lvl w:ilvl="0" w:tplc="15EA1D6C">
      <w:start w:val="1"/>
      <w:numFmt w:val="bullet"/>
      <w:lvlText w:val="-"/>
      <w:lvlJc w:val="left"/>
      <w:pPr>
        <w:ind w:left="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AEF77C">
      <w:start w:val="1"/>
      <w:numFmt w:val="bullet"/>
      <w:lvlText w:val="o"/>
      <w:lvlJc w:val="left"/>
      <w:pPr>
        <w:ind w:left="1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1E24AA">
      <w:start w:val="1"/>
      <w:numFmt w:val="bullet"/>
      <w:lvlText w:val="▪"/>
      <w:lvlJc w:val="left"/>
      <w:pPr>
        <w:ind w:left="18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1A6240">
      <w:start w:val="1"/>
      <w:numFmt w:val="bullet"/>
      <w:lvlText w:val="•"/>
      <w:lvlJc w:val="left"/>
      <w:pPr>
        <w:ind w:left="26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3841C4">
      <w:start w:val="1"/>
      <w:numFmt w:val="bullet"/>
      <w:lvlText w:val="o"/>
      <w:lvlJc w:val="left"/>
      <w:pPr>
        <w:ind w:left="33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7202D6">
      <w:start w:val="1"/>
      <w:numFmt w:val="bullet"/>
      <w:lvlText w:val="▪"/>
      <w:lvlJc w:val="left"/>
      <w:pPr>
        <w:ind w:left="40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8E8298">
      <w:start w:val="1"/>
      <w:numFmt w:val="bullet"/>
      <w:lvlText w:val="•"/>
      <w:lvlJc w:val="left"/>
      <w:pPr>
        <w:ind w:left="47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8EB48C">
      <w:start w:val="1"/>
      <w:numFmt w:val="bullet"/>
      <w:lvlText w:val="o"/>
      <w:lvlJc w:val="left"/>
      <w:pPr>
        <w:ind w:left="5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7476E2">
      <w:start w:val="1"/>
      <w:numFmt w:val="bullet"/>
      <w:lvlText w:val="▪"/>
      <w:lvlJc w:val="left"/>
      <w:pPr>
        <w:ind w:left="6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7112195D"/>
    <w:multiLevelType w:val="hybridMultilevel"/>
    <w:tmpl w:val="0E3A2D32"/>
    <w:lvl w:ilvl="0" w:tplc="04190001">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43" w15:restartNumberingAfterBreak="0">
    <w:nsid w:val="780A6B53"/>
    <w:multiLevelType w:val="hybridMultilevel"/>
    <w:tmpl w:val="2AA0BE48"/>
    <w:lvl w:ilvl="0" w:tplc="BC520E5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A794699"/>
    <w:multiLevelType w:val="multilevel"/>
    <w:tmpl w:val="5C386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F60BAD"/>
    <w:multiLevelType w:val="hybridMultilevel"/>
    <w:tmpl w:val="54D4BB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15:restartNumberingAfterBreak="0">
    <w:nsid w:val="7DCB31D8"/>
    <w:multiLevelType w:val="hybridMultilevel"/>
    <w:tmpl w:val="E10AE374"/>
    <w:lvl w:ilvl="0" w:tplc="C70221FE">
      <w:start w:val="1"/>
      <w:numFmt w:val="bullet"/>
      <w:pStyle w:val="-"/>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E9A3DC4"/>
    <w:multiLevelType w:val="hybridMultilevel"/>
    <w:tmpl w:val="8E84D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F970DD0"/>
    <w:multiLevelType w:val="hybridMultilevel"/>
    <w:tmpl w:val="F8F8D788"/>
    <w:lvl w:ilvl="0" w:tplc="D9D43500">
      <w:start w:val="1"/>
      <w:numFmt w:val="bullet"/>
      <w:lvlText w:val=""/>
      <w:lvlJc w:val="left"/>
      <w:pPr>
        <w:ind w:left="720" w:hanging="360"/>
      </w:pPr>
      <w:rPr>
        <w:rFonts w:ascii="Symbol" w:hAnsi="Symbol" w:hint="default"/>
      </w:rPr>
    </w:lvl>
    <w:lvl w:ilvl="1" w:tplc="FD44E818">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39"/>
  </w:num>
  <w:num w:numId="4">
    <w:abstractNumId w:val="12"/>
  </w:num>
  <w:num w:numId="5">
    <w:abstractNumId w:val="5"/>
  </w:num>
  <w:num w:numId="6">
    <w:abstractNumId w:val="11"/>
  </w:num>
  <w:num w:numId="7">
    <w:abstractNumId w:val="24"/>
  </w:num>
  <w:num w:numId="8">
    <w:abstractNumId w:val="46"/>
  </w:num>
  <w:num w:numId="9">
    <w:abstractNumId w:val="37"/>
  </w:num>
  <w:num w:numId="10">
    <w:abstractNumId w:val="28"/>
  </w:num>
  <w:num w:numId="11">
    <w:abstractNumId w:val="32"/>
  </w:num>
  <w:num w:numId="12">
    <w:abstractNumId w:val="22"/>
  </w:num>
  <w:num w:numId="13">
    <w:abstractNumId w:val="35"/>
  </w:num>
  <w:num w:numId="14">
    <w:abstractNumId w:val="40"/>
  </w:num>
  <w:num w:numId="15">
    <w:abstractNumId w:val="47"/>
  </w:num>
  <w:num w:numId="16">
    <w:abstractNumId w:val="25"/>
  </w:num>
  <w:num w:numId="17">
    <w:abstractNumId w:val="2"/>
  </w:num>
  <w:num w:numId="18">
    <w:abstractNumId w:val="0"/>
  </w:num>
  <w:num w:numId="19">
    <w:abstractNumId w:val="15"/>
  </w:num>
  <w:num w:numId="20">
    <w:abstractNumId w:val="31"/>
  </w:num>
  <w:num w:numId="21">
    <w:abstractNumId w:val="44"/>
  </w:num>
  <w:num w:numId="22">
    <w:abstractNumId w:val="23"/>
  </w:num>
  <w:num w:numId="23">
    <w:abstractNumId w:val="16"/>
  </w:num>
  <w:num w:numId="24">
    <w:abstractNumId w:val="48"/>
  </w:num>
  <w:num w:numId="25">
    <w:abstractNumId w:val="10"/>
  </w:num>
  <w:num w:numId="26">
    <w:abstractNumId w:val="34"/>
  </w:num>
  <w:num w:numId="27">
    <w:abstractNumId w:val="29"/>
  </w:num>
  <w:num w:numId="28">
    <w:abstractNumId w:val="14"/>
  </w:num>
  <w:num w:numId="29">
    <w:abstractNumId w:val="42"/>
  </w:num>
  <w:num w:numId="30">
    <w:abstractNumId w:val="26"/>
  </w:num>
  <w:num w:numId="31">
    <w:abstractNumId w:val="4"/>
  </w:num>
  <w:num w:numId="32">
    <w:abstractNumId w:val="7"/>
  </w:num>
  <w:num w:numId="33">
    <w:abstractNumId w:val="21"/>
  </w:num>
  <w:num w:numId="34">
    <w:abstractNumId w:val="9"/>
  </w:num>
  <w:num w:numId="35">
    <w:abstractNumId w:val="38"/>
  </w:num>
  <w:num w:numId="36">
    <w:abstractNumId w:val="20"/>
  </w:num>
  <w:num w:numId="37">
    <w:abstractNumId w:val="45"/>
  </w:num>
  <w:num w:numId="38">
    <w:abstractNumId w:val="33"/>
  </w:num>
  <w:num w:numId="39">
    <w:abstractNumId w:val="19"/>
  </w:num>
  <w:num w:numId="40">
    <w:abstractNumId w:val="41"/>
  </w:num>
  <w:num w:numId="41">
    <w:abstractNumId w:val="3"/>
  </w:num>
  <w:num w:numId="42">
    <w:abstractNumId w:val="13"/>
  </w:num>
  <w:num w:numId="43">
    <w:abstractNumId w:val="36"/>
  </w:num>
  <w:num w:numId="44">
    <w:abstractNumId w:val="27"/>
  </w:num>
  <w:num w:numId="45">
    <w:abstractNumId w:val="18"/>
  </w:num>
  <w:num w:numId="46">
    <w:abstractNumId w:val="6"/>
  </w:num>
  <w:num w:numId="47">
    <w:abstractNumId w:val="1"/>
  </w:num>
  <w:num w:numId="48">
    <w:abstractNumId w:val="43"/>
  </w:num>
  <w:num w:numId="49">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5A1"/>
    <w:rsid w:val="00001823"/>
    <w:rsid w:val="000025C6"/>
    <w:rsid w:val="000056B5"/>
    <w:rsid w:val="00006041"/>
    <w:rsid w:val="0001262B"/>
    <w:rsid w:val="00012E7A"/>
    <w:rsid w:val="000144CE"/>
    <w:rsid w:val="000146F0"/>
    <w:rsid w:val="00015225"/>
    <w:rsid w:val="00015BA5"/>
    <w:rsid w:val="00016367"/>
    <w:rsid w:val="00017840"/>
    <w:rsid w:val="00017A4E"/>
    <w:rsid w:val="00017CBB"/>
    <w:rsid w:val="0002041E"/>
    <w:rsid w:val="0002045F"/>
    <w:rsid w:val="000217B3"/>
    <w:rsid w:val="00021BDF"/>
    <w:rsid w:val="00022B68"/>
    <w:rsid w:val="00024C03"/>
    <w:rsid w:val="000266C7"/>
    <w:rsid w:val="000267EE"/>
    <w:rsid w:val="000270C2"/>
    <w:rsid w:val="00027EB2"/>
    <w:rsid w:val="00031697"/>
    <w:rsid w:val="000319F3"/>
    <w:rsid w:val="00031F46"/>
    <w:rsid w:val="000343E9"/>
    <w:rsid w:val="0003505E"/>
    <w:rsid w:val="00037E94"/>
    <w:rsid w:val="000408AE"/>
    <w:rsid w:val="00041625"/>
    <w:rsid w:val="00043285"/>
    <w:rsid w:val="00043510"/>
    <w:rsid w:val="00044985"/>
    <w:rsid w:val="00044C16"/>
    <w:rsid w:val="00044FDA"/>
    <w:rsid w:val="000464D3"/>
    <w:rsid w:val="00047A24"/>
    <w:rsid w:val="00050F20"/>
    <w:rsid w:val="0005252B"/>
    <w:rsid w:val="00053DAA"/>
    <w:rsid w:val="000543C8"/>
    <w:rsid w:val="000546EC"/>
    <w:rsid w:val="000552E5"/>
    <w:rsid w:val="00055A0A"/>
    <w:rsid w:val="00060CD1"/>
    <w:rsid w:val="00062EAC"/>
    <w:rsid w:val="00063513"/>
    <w:rsid w:val="0006614F"/>
    <w:rsid w:val="000661A6"/>
    <w:rsid w:val="00067052"/>
    <w:rsid w:val="000677F1"/>
    <w:rsid w:val="00070C0C"/>
    <w:rsid w:val="000718D3"/>
    <w:rsid w:val="00074F62"/>
    <w:rsid w:val="00075C34"/>
    <w:rsid w:val="000773F4"/>
    <w:rsid w:val="00077675"/>
    <w:rsid w:val="00084026"/>
    <w:rsid w:val="00084AFB"/>
    <w:rsid w:val="00085445"/>
    <w:rsid w:val="00085BB6"/>
    <w:rsid w:val="000862C1"/>
    <w:rsid w:val="0008658D"/>
    <w:rsid w:val="00087BD4"/>
    <w:rsid w:val="00087D0E"/>
    <w:rsid w:val="00087FFA"/>
    <w:rsid w:val="00092782"/>
    <w:rsid w:val="00093EF0"/>
    <w:rsid w:val="000959C8"/>
    <w:rsid w:val="000963ED"/>
    <w:rsid w:val="0009793C"/>
    <w:rsid w:val="000A0917"/>
    <w:rsid w:val="000A10C9"/>
    <w:rsid w:val="000A3829"/>
    <w:rsid w:val="000A6069"/>
    <w:rsid w:val="000A7431"/>
    <w:rsid w:val="000A77B5"/>
    <w:rsid w:val="000B39F1"/>
    <w:rsid w:val="000B3DB6"/>
    <w:rsid w:val="000B5715"/>
    <w:rsid w:val="000B5C31"/>
    <w:rsid w:val="000C045F"/>
    <w:rsid w:val="000C0DFD"/>
    <w:rsid w:val="000C232F"/>
    <w:rsid w:val="000C5D70"/>
    <w:rsid w:val="000C7611"/>
    <w:rsid w:val="000D0C8F"/>
    <w:rsid w:val="000D10D4"/>
    <w:rsid w:val="000D1BBC"/>
    <w:rsid w:val="000D1E8A"/>
    <w:rsid w:val="000D29E0"/>
    <w:rsid w:val="000D451F"/>
    <w:rsid w:val="000D46E3"/>
    <w:rsid w:val="000D5AA7"/>
    <w:rsid w:val="000D6627"/>
    <w:rsid w:val="000D693D"/>
    <w:rsid w:val="000D7779"/>
    <w:rsid w:val="000E03D4"/>
    <w:rsid w:val="000E1A84"/>
    <w:rsid w:val="000E1D90"/>
    <w:rsid w:val="000E2CCC"/>
    <w:rsid w:val="000E2CEA"/>
    <w:rsid w:val="000E3078"/>
    <w:rsid w:val="000E55B2"/>
    <w:rsid w:val="000E5FD1"/>
    <w:rsid w:val="000F08CE"/>
    <w:rsid w:val="000F1976"/>
    <w:rsid w:val="000F3CA5"/>
    <w:rsid w:val="000F47EA"/>
    <w:rsid w:val="000F52BF"/>
    <w:rsid w:val="000F5DFE"/>
    <w:rsid w:val="000F7051"/>
    <w:rsid w:val="000F71F3"/>
    <w:rsid w:val="000F746D"/>
    <w:rsid w:val="000F786E"/>
    <w:rsid w:val="000F7E04"/>
    <w:rsid w:val="00101AE1"/>
    <w:rsid w:val="001023C5"/>
    <w:rsid w:val="00102986"/>
    <w:rsid w:val="00102B56"/>
    <w:rsid w:val="00102CE9"/>
    <w:rsid w:val="00104191"/>
    <w:rsid w:val="00107D0F"/>
    <w:rsid w:val="001111AA"/>
    <w:rsid w:val="0011257D"/>
    <w:rsid w:val="00112908"/>
    <w:rsid w:val="00116B14"/>
    <w:rsid w:val="00120718"/>
    <w:rsid w:val="001257B2"/>
    <w:rsid w:val="00125C1C"/>
    <w:rsid w:val="0012600D"/>
    <w:rsid w:val="0012654B"/>
    <w:rsid w:val="00127EEE"/>
    <w:rsid w:val="00130512"/>
    <w:rsid w:val="00131134"/>
    <w:rsid w:val="001331E6"/>
    <w:rsid w:val="001337E2"/>
    <w:rsid w:val="001359FA"/>
    <w:rsid w:val="00135DD3"/>
    <w:rsid w:val="001361A5"/>
    <w:rsid w:val="00137A03"/>
    <w:rsid w:val="00137C26"/>
    <w:rsid w:val="00140E1A"/>
    <w:rsid w:val="00141B55"/>
    <w:rsid w:val="001420BB"/>
    <w:rsid w:val="001438D5"/>
    <w:rsid w:val="00143CAD"/>
    <w:rsid w:val="00143E54"/>
    <w:rsid w:val="00144EBF"/>
    <w:rsid w:val="00145091"/>
    <w:rsid w:val="00145A1F"/>
    <w:rsid w:val="00146598"/>
    <w:rsid w:val="001469C4"/>
    <w:rsid w:val="0014740E"/>
    <w:rsid w:val="00147CED"/>
    <w:rsid w:val="00150AE6"/>
    <w:rsid w:val="00152C5D"/>
    <w:rsid w:val="00154368"/>
    <w:rsid w:val="00156315"/>
    <w:rsid w:val="0015731F"/>
    <w:rsid w:val="0016013A"/>
    <w:rsid w:val="0016369C"/>
    <w:rsid w:val="00163D9D"/>
    <w:rsid w:val="0016563A"/>
    <w:rsid w:val="001666AA"/>
    <w:rsid w:val="001671D7"/>
    <w:rsid w:val="00170FB5"/>
    <w:rsid w:val="00173797"/>
    <w:rsid w:val="00174090"/>
    <w:rsid w:val="00177424"/>
    <w:rsid w:val="00177B1E"/>
    <w:rsid w:val="00177F6C"/>
    <w:rsid w:val="001801D4"/>
    <w:rsid w:val="00180E1C"/>
    <w:rsid w:val="00184042"/>
    <w:rsid w:val="00187C36"/>
    <w:rsid w:val="00191009"/>
    <w:rsid w:val="00191510"/>
    <w:rsid w:val="001924A1"/>
    <w:rsid w:val="001927AD"/>
    <w:rsid w:val="00192EA7"/>
    <w:rsid w:val="00193384"/>
    <w:rsid w:val="001936E6"/>
    <w:rsid w:val="00193700"/>
    <w:rsid w:val="0019464F"/>
    <w:rsid w:val="001949EF"/>
    <w:rsid w:val="00194F0D"/>
    <w:rsid w:val="00196545"/>
    <w:rsid w:val="00196E4F"/>
    <w:rsid w:val="001A4D89"/>
    <w:rsid w:val="001A55B1"/>
    <w:rsid w:val="001A569E"/>
    <w:rsid w:val="001A5888"/>
    <w:rsid w:val="001A63D4"/>
    <w:rsid w:val="001A6F4B"/>
    <w:rsid w:val="001B1558"/>
    <w:rsid w:val="001B39CF"/>
    <w:rsid w:val="001B3DCB"/>
    <w:rsid w:val="001B48A0"/>
    <w:rsid w:val="001B4F19"/>
    <w:rsid w:val="001B50EB"/>
    <w:rsid w:val="001B531E"/>
    <w:rsid w:val="001C17CF"/>
    <w:rsid w:val="001C2878"/>
    <w:rsid w:val="001C4138"/>
    <w:rsid w:val="001C4D33"/>
    <w:rsid w:val="001C50BA"/>
    <w:rsid w:val="001C55E8"/>
    <w:rsid w:val="001D111A"/>
    <w:rsid w:val="001D24EB"/>
    <w:rsid w:val="001D267D"/>
    <w:rsid w:val="001D29C5"/>
    <w:rsid w:val="001D3854"/>
    <w:rsid w:val="001D4816"/>
    <w:rsid w:val="001D53B1"/>
    <w:rsid w:val="001D56B0"/>
    <w:rsid w:val="001D623F"/>
    <w:rsid w:val="001D677E"/>
    <w:rsid w:val="001D6FEC"/>
    <w:rsid w:val="001D72B5"/>
    <w:rsid w:val="001D7354"/>
    <w:rsid w:val="001E0BC8"/>
    <w:rsid w:val="001E333A"/>
    <w:rsid w:val="001E438F"/>
    <w:rsid w:val="001E5785"/>
    <w:rsid w:val="001E5C74"/>
    <w:rsid w:val="001E6B37"/>
    <w:rsid w:val="001E6BD1"/>
    <w:rsid w:val="001F418C"/>
    <w:rsid w:val="001F4A0F"/>
    <w:rsid w:val="001F679F"/>
    <w:rsid w:val="001F7660"/>
    <w:rsid w:val="001F7D7E"/>
    <w:rsid w:val="002000AD"/>
    <w:rsid w:val="00200816"/>
    <w:rsid w:val="00200BD0"/>
    <w:rsid w:val="002027FD"/>
    <w:rsid w:val="00203695"/>
    <w:rsid w:val="00203725"/>
    <w:rsid w:val="00204011"/>
    <w:rsid w:val="00204659"/>
    <w:rsid w:val="0020632B"/>
    <w:rsid w:val="00206690"/>
    <w:rsid w:val="0021267C"/>
    <w:rsid w:val="00212A3A"/>
    <w:rsid w:val="00212C88"/>
    <w:rsid w:val="00212FE0"/>
    <w:rsid w:val="002145A3"/>
    <w:rsid w:val="00215DA8"/>
    <w:rsid w:val="002161A8"/>
    <w:rsid w:val="00216DFE"/>
    <w:rsid w:val="00217784"/>
    <w:rsid w:val="002208AC"/>
    <w:rsid w:val="00220D10"/>
    <w:rsid w:val="002213ED"/>
    <w:rsid w:val="00221BBB"/>
    <w:rsid w:val="00223080"/>
    <w:rsid w:val="0022404A"/>
    <w:rsid w:val="00224140"/>
    <w:rsid w:val="00225279"/>
    <w:rsid w:val="0022629E"/>
    <w:rsid w:val="0022729B"/>
    <w:rsid w:val="002273D1"/>
    <w:rsid w:val="00227B09"/>
    <w:rsid w:val="00230223"/>
    <w:rsid w:val="00230315"/>
    <w:rsid w:val="00230D81"/>
    <w:rsid w:val="00231055"/>
    <w:rsid w:val="00231466"/>
    <w:rsid w:val="00231B74"/>
    <w:rsid w:val="00233057"/>
    <w:rsid w:val="0023324B"/>
    <w:rsid w:val="002332EB"/>
    <w:rsid w:val="002352C1"/>
    <w:rsid w:val="00235F95"/>
    <w:rsid w:val="002363E4"/>
    <w:rsid w:val="002406CF"/>
    <w:rsid w:val="00241C90"/>
    <w:rsid w:val="002438CD"/>
    <w:rsid w:val="00243BFD"/>
    <w:rsid w:val="00243FF7"/>
    <w:rsid w:val="0024467F"/>
    <w:rsid w:val="002451A4"/>
    <w:rsid w:val="0024585C"/>
    <w:rsid w:val="00245B8A"/>
    <w:rsid w:val="00246699"/>
    <w:rsid w:val="0024691D"/>
    <w:rsid w:val="00247B29"/>
    <w:rsid w:val="0025039A"/>
    <w:rsid w:val="002517FC"/>
    <w:rsid w:val="00251D7F"/>
    <w:rsid w:val="0025226D"/>
    <w:rsid w:val="00252B6A"/>
    <w:rsid w:val="00253225"/>
    <w:rsid w:val="002546FD"/>
    <w:rsid w:val="00255375"/>
    <w:rsid w:val="00255912"/>
    <w:rsid w:val="00255A74"/>
    <w:rsid w:val="00255F61"/>
    <w:rsid w:val="002563DE"/>
    <w:rsid w:val="00256454"/>
    <w:rsid w:val="002579F3"/>
    <w:rsid w:val="00261C6B"/>
    <w:rsid w:val="002623EC"/>
    <w:rsid w:val="0026344E"/>
    <w:rsid w:val="00263AD0"/>
    <w:rsid w:val="00264E8E"/>
    <w:rsid w:val="0026706F"/>
    <w:rsid w:val="0027103B"/>
    <w:rsid w:val="002724A2"/>
    <w:rsid w:val="00273FB9"/>
    <w:rsid w:val="00275D91"/>
    <w:rsid w:val="0027632E"/>
    <w:rsid w:val="00281007"/>
    <w:rsid w:val="0028170B"/>
    <w:rsid w:val="00282532"/>
    <w:rsid w:val="00282565"/>
    <w:rsid w:val="00282F7D"/>
    <w:rsid w:val="00283F79"/>
    <w:rsid w:val="00286599"/>
    <w:rsid w:val="00286B8E"/>
    <w:rsid w:val="00290938"/>
    <w:rsid w:val="002915FF"/>
    <w:rsid w:val="002924A8"/>
    <w:rsid w:val="002938C1"/>
    <w:rsid w:val="00293B1B"/>
    <w:rsid w:val="002943EA"/>
    <w:rsid w:val="0029463C"/>
    <w:rsid w:val="0029660B"/>
    <w:rsid w:val="002A0D53"/>
    <w:rsid w:val="002A2B03"/>
    <w:rsid w:val="002A2CAF"/>
    <w:rsid w:val="002A3867"/>
    <w:rsid w:val="002A45B1"/>
    <w:rsid w:val="002A4A05"/>
    <w:rsid w:val="002A5D20"/>
    <w:rsid w:val="002A5D45"/>
    <w:rsid w:val="002A7244"/>
    <w:rsid w:val="002A7298"/>
    <w:rsid w:val="002A760E"/>
    <w:rsid w:val="002A78E9"/>
    <w:rsid w:val="002A7BC5"/>
    <w:rsid w:val="002B27F9"/>
    <w:rsid w:val="002B2960"/>
    <w:rsid w:val="002B4045"/>
    <w:rsid w:val="002B4120"/>
    <w:rsid w:val="002B5B00"/>
    <w:rsid w:val="002B6B4A"/>
    <w:rsid w:val="002B7C9E"/>
    <w:rsid w:val="002C1054"/>
    <w:rsid w:val="002C131C"/>
    <w:rsid w:val="002C3E57"/>
    <w:rsid w:val="002C4CA6"/>
    <w:rsid w:val="002C4D3B"/>
    <w:rsid w:val="002D03D7"/>
    <w:rsid w:val="002D0AFE"/>
    <w:rsid w:val="002D0DCD"/>
    <w:rsid w:val="002D2D84"/>
    <w:rsid w:val="002D34AC"/>
    <w:rsid w:val="002D3781"/>
    <w:rsid w:val="002D3856"/>
    <w:rsid w:val="002D43CB"/>
    <w:rsid w:val="002E0A74"/>
    <w:rsid w:val="002E0D3B"/>
    <w:rsid w:val="002E1F3C"/>
    <w:rsid w:val="002E282B"/>
    <w:rsid w:val="002E4E27"/>
    <w:rsid w:val="002E59E8"/>
    <w:rsid w:val="002E7180"/>
    <w:rsid w:val="002E7F22"/>
    <w:rsid w:val="002F0384"/>
    <w:rsid w:val="002F0AC2"/>
    <w:rsid w:val="002F1FC1"/>
    <w:rsid w:val="002F2DA9"/>
    <w:rsid w:val="002F3BA9"/>
    <w:rsid w:val="002F5FFC"/>
    <w:rsid w:val="00300208"/>
    <w:rsid w:val="00301323"/>
    <w:rsid w:val="00302351"/>
    <w:rsid w:val="00302363"/>
    <w:rsid w:val="00302B4D"/>
    <w:rsid w:val="00302FE0"/>
    <w:rsid w:val="00304097"/>
    <w:rsid w:val="003052BA"/>
    <w:rsid w:val="003057CA"/>
    <w:rsid w:val="00306679"/>
    <w:rsid w:val="003067B0"/>
    <w:rsid w:val="003068E0"/>
    <w:rsid w:val="003078E0"/>
    <w:rsid w:val="00307FD0"/>
    <w:rsid w:val="003107E6"/>
    <w:rsid w:val="003114F7"/>
    <w:rsid w:val="0031150A"/>
    <w:rsid w:val="003123D3"/>
    <w:rsid w:val="0031261E"/>
    <w:rsid w:val="003142B3"/>
    <w:rsid w:val="00314854"/>
    <w:rsid w:val="00320051"/>
    <w:rsid w:val="00320064"/>
    <w:rsid w:val="00320088"/>
    <w:rsid w:val="00320844"/>
    <w:rsid w:val="00321B21"/>
    <w:rsid w:val="003224F5"/>
    <w:rsid w:val="003235E9"/>
    <w:rsid w:val="00323BE6"/>
    <w:rsid w:val="00324889"/>
    <w:rsid w:val="003250DA"/>
    <w:rsid w:val="0032511B"/>
    <w:rsid w:val="0032579C"/>
    <w:rsid w:val="00325A65"/>
    <w:rsid w:val="00325C58"/>
    <w:rsid w:val="003314B8"/>
    <w:rsid w:val="003316F4"/>
    <w:rsid w:val="00331E58"/>
    <w:rsid w:val="003326DE"/>
    <w:rsid w:val="0033500D"/>
    <w:rsid w:val="003367B2"/>
    <w:rsid w:val="00337D97"/>
    <w:rsid w:val="00340F5A"/>
    <w:rsid w:val="00341A08"/>
    <w:rsid w:val="00342259"/>
    <w:rsid w:val="00344466"/>
    <w:rsid w:val="00345D53"/>
    <w:rsid w:val="003463A5"/>
    <w:rsid w:val="003469B3"/>
    <w:rsid w:val="00347CD9"/>
    <w:rsid w:val="0035032A"/>
    <w:rsid w:val="0035033A"/>
    <w:rsid w:val="00351F9E"/>
    <w:rsid w:val="0035220E"/>
    <w:rsid w:val="003528A0"/>
    <w:rsid w:val="00352E9A"/>
    <w:rsid w:val="00353DAF"/>
    <w:rsid w:val="0035556B"/>
    <w:rsid w:val="0035565B"/>
    <w:rsid w:val="003558AF"/>
    <w:rsid w:val="003563E5"/>
    <w:rsid w:val="00356A46"/>
    <w:rsid w:val="00356B2D"/>
    <w:rsid w:val="00357BD9"/>
    <w:rsid w:val="00360086"/>
    <w:rsid w:val="00360A47"/>
    <w:rsid w:val="0036199C"/>
    <w:rsid w:val="00361B43"/>
    <w:rsid w:val="00362599"/>
    <w:rsid w:val="003628D6"/>
    <w:rsid w:val="00362FD0"/>
    <w:rsid w:val="0036364E"/>
    <w:rsid w:val="00365052"/>
    <w:rsid w:val="00365DC3"/>
    <w:rsid w:val="00365E1A"/>
    <w:rsid w:val="00366377"/>
    <w:rsid w:val="003674BE"/>
    <w:rsid w:val="00367515"/>
    <w:rsid w:val="00370F2F"/>
    <w:rsid w:val="00371548"/>
    <w:rsid w:val="00371AF7"/>
    <w:rsid w:val="00372887"/>
    <w:rsid w:val="00373053"/>
    <w:rsid w:val="00373493"/>
    <w:rsid w:val="00376AFA"/>
    <w:rsid w:val="00376C6F"/>
    <w:rsid w:val="00377BFF"/>
    <w:rsid w:val="00380860"/>
    <w:rsid w:val="003818FD"/>
    <w:rsid w:val="00381B58"/>
    <w:rsid w:val="003834BF"/>
    <w:rsid w:val="00383C3B"/>
    <w:rsid w:val="003843BF"/>
    <w:rsid w:val="00384E0B"/>
    <w:rsid w:val="00384F86"/>
    <w:rsid w:val="00385BBC"/>
    <w:rsid w:val="0038686D"/>
    <w:rsid w:val="00387E55"/>
    <w:rsid w:val="00392D42"/>
    <w:rsid w:val="00393093"/>
    <w:rsid w:val="00393FEB"/>
    <w:rsid w:val="00394C6E"/>
    <w:rsid w:val="00394D75"/>
    <w:rsid w:val="00395D8B"/>
    <w:rsid w:val="00396389"/>
    <w:rsid w:val="003963FC"/>
    <w:rsid w:val="0039792C"/>
    <w:rsid w:val="003A4EE1"/>
    <w:rsid w:val="003A6DEB"/>
    <w:rsid w:val="003A73BE"/>
    <w:rsid w:val="003B0116"/>
    <w:rsid w:val="003B18D0"/>
    <w:rsid w:val="003B28DC"/>
    <w:rsid w:val="003B3C10"/>
    <w:rsid w:val="003B7E6B"/>
    <w:rsid w:val="003C1BEA"/>
    <w:rsid w:val="003C1D49"/>
    <w:rsid w:val="003C2E4D"/>
    <w:rsid w:val="003C3D13"/>
    <w:rsid w:val="003C43E1"/>
    <w:rsid w:val="003C4635"/>
    <w:rsid w:val="003C59B0"/>
    <w:rsid w:val="003D09AD"/>
    <w:rsid w:val="003D1695"/>
    <w:rsid w:val="003D1A0C"/>
    <w:rsid w:val="003D1DA5"/>
    <w:rsid w:val="003D3189"/>
    <w:rsid w:val="003D3885"/>
    <w:rsid w:val="003D4F10"/>
    <w:rsid w:val="003D6D81"/>
    <w:rsid w:val="003D7857"/>
    <w:rsid w:val="003E0BDC"/>
    <w:rsid w:val="003E0C8F"/>
    <w:rsid w:val="003E2FE6"/>
    <w:rsid w:val="003E4DC7"/>
    <w:rsid w:val="003E5028"/>
    <w:rsid w:val="003E677B"/>
    <w:rsid w:val="003F01C9"/>
    <w:rsid w:val="003F1A55"/>
    <w:rsid w:val="003F26B9"/>
    <w:rsid w:val="003F3B26"/>
    <w:rsid w:val="003F56E2"/>
    <w:rsid w:val="003F5C4B"/>
    <w:rsid w:val="003F648C"/>
    <w:rsid w:val="003F7A05"/>
    <w:rsid w:val="004009C8"/>
    <w:rsid w:val="00402860"/>
    <w:rsid w:val="00404045"/>
    <w:rsid w:val="0040404D"/>
    <w:rsid w:val="0040448A"/>
    <w:rsid w:val="0040738D"/>
    <w:rsid w:val="0041052E"/>
    <w:rsid w:val="00412242"/>
    <w:rsid w:val="004125C8"/>
    <w:rsid w:val="00412DB9"/>
    <w:rsid w:val="00414906"/>
    <w:rsid w:val="00414F1D"/>
    <w:rsid w:val="004163C1"/>
    <w:rsid w:val="00417B7F"/>
    <w:rsid w:val="0042144F"/>
    <w:rsid w:val="004225FD"/>
    <w:rsid w:val="00423C81"/>
    <w:rsid w:val="00423E9E"/>
    <w:rsid w:val="00427299"/>
    <w:rsid w:val="00427B87"/>
    <w:rsid w:val="0043033A"/>
    <w:rsid w:val="004322EB"/>
    <w:rsid w:val="00432373"/>
    <w:rsid w:val="00432516"/>
    <w:rsid w:val="00432B8C"/>
    <w:rsid w:val="004356F5"/>
    <w:rsid w:val="00436BCB"/>
    <w:rsid w:val="0044146B"/>
    <w:rsid w:val="00442792"/>
    <w:rsid w:val="00443323"/>
    <w:rsid w:val="0044470B"/>
    <w:rsid w:val="004449BF"/>
    <w:rsid w:val="00444B6D"/>
    <w:rsid w:val="00445314"/>
    <w:rsid w:val="00446A80"/>
    <w:rsid w:val="00452223"/>
    <w:rsid w:val="004531EF"/>
    <w:rsid w:val="00453785"/>
    <w:rsid w:val="00453A3D"/>
    <w:rsid w:val="00453A61"/>
    <w:rsid w:val="00455052"/>
    <w:rsid w:val="0045569D"/>
    <w:rsid w:val="00455BEB"/>
    <w:rsid w:val="004564A3"/>
    <w:rsid w:val="00456CD9"/>
    <w:rsid w:val="00460327"/>
    <w:rsid w:val="00460884"/>
    <w:rsid w:val="00462285"/>
    <w:rsid w:val="004623D1"/>
    <w:rsid w:val="00462A97"/>
    <w:rsid w:val="00463A56"/>
    <w:rsid w:val="00464876"/>
    <w:rsid w:val="00464A21"/>
    <w:rsid w:val="00464ACC"/>
    <w:rsid w:val="004654FF"/>
    <w:rsid w:val="0046560C"/>
    <w:rsid w:val="0046636C"/>
    <w:rsid w:val="00467921"/>
    <w:rsid w:val="004719E6"/>
    <w:rsid w:val="00474028"/>
    <w:rsid w:val="0047528D"/>
    <w:rsid w:val="004757FD"/>
    <w:rsid w:val="00475EBA"/>
    <w:rsid w:val="0047747B"/>
    <w:rsid w:val="00483CA0"/>
    <w:rsid w:val="00485123"/>
    <w:rsid w:val="00486C6B"/>
    <w:rsid w:val="004874A5"/>
    <w:rsid w:val="0049202C"/>
    <w:rsid w:val="00492533"/>
    <w:rsid w:val="00493C36"/>
    <w:rsid w:val="004966E8"/>
    <w:rsid w:val="004A0090"/>
    <w:rsid w:val="004A0E2B"/>
    <w:rsid w:val="004A14AC"/>
    <w:rsid w:val="004A49F6"/>
    <w:rsid w:val="004A4AB4"/>
    <w:rsid w:val="004A4E6B"/>
    <w:rsid w:val="004A4F9F"/>
    <w:rsid w:val="004A651D"/>
    <w:rsid w:val="004A7DBF"/>
    <w:rsid w:val="004B0153"/>
    <w:rsid w:val="004B09C2"/>
    <w:rsid w:val="004B104C"/>
    <w:rsid w:val="004B10A3"/>
    <w:rsid w:val="004B3F7F"/>
    <w:rsid w:val="004B3FA2"/>
    <w:rsid w:val="004B400E"/>
    <w:rsid w:val="004B5532"/>
    <w:rsid w:val="004C0002"/>
    <w:rsid w:val="004C04B2"/>
    <w:rsid w:val="004C19A9"/>
    <w:rsid w:val="004C1C0F"/>
    <w:rsid w:val="004C2B6A"/>
    <w:rsid w:val="004C31E8"/>
    <w:rsid w:val="004C45BA"/>
    <w:rsid w:val="004C52BF"/>
    <w:rsid w:val="004C5E78"/>
    <w:rsid w:val="004C717C"/>
    <w:rsid w:val="004C719E"/>
    <w:rsid w:val="004D1A21"/>
    <w:rsid w:val="004D1E86"/>
    <w:rsid w:val="004D34A3"/>
    <w:rsid w:val="004D7A98"/>
    <w:rsid w:val="004D7EE5"/>
    <w:rsid w:val="004E19F0"/>
    <w:rsid w:val="004E3A5E"/>
    <w:rsid w:val="004E6F1D"/>
    <w:rsid w:val="004E7D5A"/>
    <w:rsid w:val="004F0B5A"/>
    <w:rsid w:val="004F1BBF"/>
    <w:rsid w:val="004F2308"/>
    <w:rsid w:val="004F26F8"/>
    <w:rsid w:val="004F2F59"/>
    <w:rsid w:val="004F5BE7"/>
    <w:rsid w:val="004F696D"/>
    <w:rsid w:val="004F722E"/>
    <w:rsid w:val="004F7D2A"/>
    <w:rsid w:val="00500B56"/>
    <w:rsid w:val="00501215"/>
    <w:rsid w:val="00501B02"/>
    <w:rsid w:val="00501B21"/>
    <w:rsid w:val="00502381"/>
    <w:rsid w:val="00502B3B"/>
    <w:rsid w:val="00502FE3"/>
    <w:rsid w:val="00503661"/>
    <w:rsid w:val="005040B4"/>
    <w:rsid w:val="00504AB5"/>
    <w:rsid w:val="00507070"/>
    <w:rsid w:val="005107E1"/>
    <w:rsid w:val="00510EA2"/>
    <w:rsid w:val="00510F7F"/>
    <w:rsid w:val="005115A1"/>
    <w:rsid w:val="00511CE7"/>
    <w:rsid w:val="00511FCC"/>
    <w:rsid w:val="00512488"/>
    <w:rsid w:val="005126E9"/>
    <w:rsid w:val="00512D02"/>
    <w:rsid w:val="00512FFB"/>
    <w:rsid w:val="0051468E"/>
    <w:rsid w:val="00516FA0"/>
    <w:rsid w:val="00517A76"/>
    <w:rsid w:val="00520216"/>
    <w:rsid w:val="0052119F"/>
    <w:rsid w:val="00523B38"/>
    <w:rsid w:val="0052676A"/>
    <w:rsid w:val="00527392"/>
    <w:rsid w:val="005303CA"/>
    <w:rsid w:val="005305FF"/>
    <w:rsid w:val="00530A6E"/>
    <w:rsid w:val="005321C9"/>
    <w:rsid w:val="005327CB"/>
    <w:rsid w:val="00532EA3"/>
    <w:rsid w:val="005340D2"/>
    <w:rsid w:val="0053637F"/>
    <w:rsid w:val="0053705E"/>
    <w:rsid w:val="005401A6"/>
    <w:rsid w:val="00540350"/>
    <w:rsid w:val="00540949"/>
    <w:rsid w:val="00540D61"/>
    <w:rsid w:val="00541327"/>
    <w:rsid w:val="00542E01"/>
    <w:rsid w:val="00543605"/>
    <w:rsid w:val="0054368E"/>
    <w:rsid w:val="005437D7"/>
    <w:rsid w:val="00544508"/>
    <w:rsid w:val="00544BD5"/>
    <w:rsid w:val="0054508F"/>
    <w:rsid w:val="0054595A"/>
    <w:rsid w:val="00546A7C"/>
    <w:rsid w:val="00546E1A"/>
    <w:rsid w:val="00546E9A"/>
    <w:rsid w:val="00547803"/>
    <w:rsid w:val="00551ACB"/>
    <w:rsid w:val="00553229"/>
    <w:rsid w:val="005534C3"/>
    <w:rsid w:val="00553A1B"/>
    <w:rsid w:val="00556602"/>
    <w:rsid w:val="00557563"/>
    <w:rsid w:val="00561231"/>
    <w:rsid w:val="0056226B"/>
    <w:rsid w:val="00563621"/>
    <w:rsid w:val="00564706"/>
    <w:rsid w:val="00566FDA"/>
    <w:rsid w:val="005678AC"/>
    <w:rsid w:val="00567A91"/>
    <w:rsid w:val="0057031B"/>
    <w:rsid w:val="005721DD"/>
    <w:rsid w:val="005731F3"/>
    <w:rsid w:val="005746CD"/>
    <w:rsid w:val="00575904"/>
    <w:rsid w:val="00575EE6"/>
    <w:rsid w:val="005765C1"/>
    <w:rsid w:val="005767A9"/>
    <w:rsid w:val="005775DA"/>
    <w:rsid w:val="00577ADD"/>
    <w:rsid w:val="00584502"/>
    <w:rsid w:val="005858DA"/>
    <w:rsid w:val="00586025"/>
    <w:rsid w:val="0058661C"/>
    <w:rsid w:val="005868B8"/>
    <w:rsid w:val="00586ED2"/>
    <w:rsid w:val="005879F2"/>
    <w:rsid w:val="00587E4A"/>
    <w:rsid w:val="005911E6"/>
    <w:rsid w:val="00593116"/>
    <w:rsid w:val="00594107"/>
    <w:rsid w:val="00596138"/>
    <w:rsid w:val="00597BF5"/>
    <w:rsid w:val="00597E6A"/>
    <w:rsid w:val="005A034A"/>
    <w:rsid w:val="005A2291"/>
    <w:rsid w:val="005A4F66"/>
    <w:rsid w:val="005A61D5"/>
    <w:rsid w:val="005A6F43"/>
    <w:rsid w:val="005A7373"/>
    <w:rsid w:val="005B0FC3"/>
    <w:rsid w:val="005B15C8"/>
    <w:rsid w:val="005B165B"/>
    <w:rsid w:val="005B166D"/>
    <w:rsid w:val="005B5E9A"/>
    <w:rsid w:val="005B6163"/>
    <w:rsid w:val="005B7759"/>
    <w:rsid w:val="005C0A0F"/>
    <w:rsid w:val="005C154C"/>
    <w:rsid w:val="005C5A18"/>
    <w:rsid w:val="005C663E"/>
    <w:rsid w:val="005C7E2C"/>
    <w:rsid w:val="005D0251"/>
    <w:rsid w:val="005D05A4"/>
    <w:rsid w:val="005D0BFA"/>
    <w:rsid w:val="005D1277"/>
    <w:rsid w:val="005D6844"/>
    <w:rsid w:val="005D7E20"/>
    <w:rsid w:val="005D7FA1"/>
    <w:rsid w:val="005E0887"/>
    <w:rsid w:val="005E0B90"/>
    <w:rsid w:val="005E0BD0"/>
    <w:rsid w:val="005E3463"/>
    <w:rsid w:val="005E564F"/>
    <w:rsid w:val="005F11A3"/>
    <w:rsid w:val="005F2083"/>
    <w:rsid w:val="005F264A"/>
    <w:rsid w:val="005F40C7"/>
    <w:rsid w:val="005F4F44"/>
    <w:rsid w:val="005F71EE"/>
    <w:rsid w:val="005F7715"/>
    <w:rsid w:val="00600B9D"/>
    <w:rsid w:val="00605DA8"/>
    <w:rsid w:val="0060714A"/>
    <w:rsid w:val="006121FB"/>
    <w:rsid w:val="00612699"/>
    <w:rsid w:val="00613249"/>
    <w:rsid w:val="00613625"/>
    <w:rsid w:val="00613C7A"/>
    <w:rsid w:val="0061427A"/>
    <w:rsid w:val="00614A1B"/>
    <w:rsid w:val="006156FE"/>
    <w:rsid w:val="0061585A"/>
    <w:rsid w:val="006160D7"/>
    <w:rsid w:val="006162B3"/>
    <w:rsid w:val="0062269D"/>
    <w:rsid w:val="00622977"/>
    <w:rsid w:val="006236E1"/>
    <w:rsid w:val="00624D69"/>
    <w:rsid w:val="00625049"/>
    <w:rsid w:val="006252DC"/>
    <w:rsid w:val="00625511"/>
    <w:rsid w:val="00630658"/>
    <w:rsid w:val="00630AB6"/>
    <w:rsid w:val="00630C0C"/>
    <w:rsid w:val="006313DB"/>
    <w:rsid w:val="00632508"/>
    <w:rsid w:val="00632B2E"/>
    <w:rsid w:val="006337D6"/>
    <w:rsid w:val="006343EE"/>
    <w:rsid w:val="006412F6"/>
    <w:rsid w:val="0064143A"/>
    <w:rsid w:val="00641B4F"/>
    <w:rsid w:val="00643858"/>
    <w:rsid w:val="00644E50"/>
    <w:rsid w:val="0064511B"/>
    <w:rsid w:val="00646146"/>
    <w:rsid w:val="00647B1C"/>
    <w:rsid w:val="006525A1"/>
    <w:rsid w:val="006562A9"/>
    <w:rsid w:val="006567ED"/>
    <w:rsid w:val="00656B41"/>
    <w:rsid w:val="006620D2"/>
    <w:rsid w:val="00663914"/>
    <w:rsid w:val="00663A49"/>
    <w:rsid w:val="00664949"/>
    <w:rsid w:val="00665FF5"/>
    <w:rsid w:val="00666AF5"/>
    <w:rsid w:val="00670355"/>
    <w:rsid w:val="00670933"/>
    <w:rsid w:val="00670AA7"/>
    <w:rsid w:val="00670F0D"/>
    <w:rsid w:val="00673512"/>
    <w:rsid w:val="0067553F"/>
    <w:rsid w:val="00675579"/>
    <w:rsid w:val="0067761F"/>
    <w:rsid w:val="00677B25"/>
    <w:rsid w:val="00677D67"/>
    <w:rsid w:val="006859AB"/>
    <w:rsid w:val="00686D87"/>
    <w:rsid w:val="00692778"/>
    <w:rsid w:val="0069327A"/>
    <w:rsid w:val="00693FF0"/>
    <w:rsid w:val="006955AA"/>
    <w:rsid w:val="00695C12"/>
    <w:rsid w:val="00695DF5"/>
    <w:rsid w:val="006A02F5"/>
    <w:rsid w:val="006A0D38"/>
    <w:rsid w:val="006A0EAE"/>
    <w:rsid w:val="006A13F4"/>
    <w:rsid w:val="006A17F5"/>
    <w:rsid w:val="006A2E65"/>
    <w:rsid w:val="006A30D8"/>
    <w:rsid w:val="006A41B7"/>
    <w:rsid w:val="006A41D3"/>
    <w:rsid w:val="006A4A3E"/>
    <w:rsid w:val="006A4B54"/>
    <w:rsid w:val="006B113A"/>
    <w:rsid w:val="006B1175"/>
    <w:rsid w:val="006B2578"/>
    <w:rsid w:val="006B2E9A"/>
    <w:rsid w:val="006B4861"/>
    <w:rsid w:val="006B5024"/>
    <w:rsid w:val="006B6962"/>
    <w:rsid w:val="006B6ED4"/>
    <w:rsid w:val="006B7E04"/>
    <w:rsid w:val="006C3D43"/>
    <w:rsid w:val="006C6CA9"/>
    <w:rsid w:val="006C7035"/>
    <w:rsid w:val="006C7BEE"/>
    <w:rsid w:val="006D16F0"/>
    <w:rsid w:val="006D1C0F"/>
    <w:rsid w:val="006D2E10"/>
    <w:rsid w:val="006D460D"/>
    <w:rsid w:val="006D4CE7"/>
    <w:rsid w:val="006D4F86"/>
    <w:rsid w:val="006D56C8"/>
    <w:rsid w:val="006D5D8D"/>
    <w:rsid w:val="006E141D"/>
    <w:rsid w:val="006E25FD"/>
    <w:rsid w:val="006E261C"/>
    <w:rsid w:val="006E34C0"/>
    <w:rsid w:val="006E53E5"/>
    <w:rsid w:val="006E74CD"/>
    <w:rsid w:val="006E7BD1"/>
    <w:rsid w:val="006F0E01"/>
    <w:rsid w:val="006F1186"/>
    <w:rsid w:val="006F2059"/>
    <w:rsid w:val="006F3679"/>
    <w:rsid w:val="006F3D12"/>
    <w:rsid w:val="006F7A86"/>
    <w:rsid w:val="00700939"/>
    <w:rsid w:val="00701152"/>
    <w:rsid w:val="00701269"/>
    <w:rsid w:val="00701D1C"/>
    <w:rsid w:val="00702F7B"/>
    <w:rsid w:val="00703614"/>
    <w:rsid w:val="00703BE3"/>
    <w:rsid w:val="007055EC"/>
    <w:rsid w:val="00705709"/>
    <w:rsid w:val="00707656"/>
    <w:rsid w:val="00707AA8"/>
    <w:rsid w:val="00707CDF"/>
    <w:rsid w:val="00710DD3"/>
    <w:rsid w:val="007110F5"/>
    <w:rsid w:val="00711194"/>
    <w:rsid w:val="00711501"/>
    <w:rsid w:val="00711660"/>
    <w:rsid w:val="00712906"/>
    <w:rsid w:val="0071368E"/>
    <w:rsid w:val="00713D68"/>
    <w:rsid w:val="00713EB2"/>
    <w:rsid w:val="0071453A"/>
    <w:rsid w:val="00715134"/>
    <w:rsid w:val="00715C59"/>
    <w:rsid w:val="00721246"/>
    <w:rsid w:val="0072631A"/>
    <w:rsid w:val="007271BF"/>
    <w:rsid w:val="00730697"/>
    <w:rsid w:val="00732386"/>
    <w:rsid w:val="007326EC"/>
    <w:rsid w:val="007327F0"/>
    <w:rsid w:val="0073283B"/>
    <w:rsid w:val="00732FBE"/>
    <w:rsid w:val="00733F06"/>
    <w:rsid w:val="007342D0"/>
    <w:rsid w:val="00734311"/>
    <w:rsid w:val="00734993"/>
    <w:rsid w:val="0073523B"/>
    <w:rsid w:val="007352DD"/>
    <w:rsid w:val="00735BA5"/>
    <w:rsid w:val="00741512"/>
    <w:rsid w:val="0074161F"/>
    <w:rsid w:val="00742213"/>
    <w:rsid w:val="00743101"/>
    <w:rsid w:val="00743A69"/>
    <w:rsid w:val="0074524B"/>
    <w:rsid w:val="00745565"/>
    <w:rsid w:val="0074760C"/>
    <w:rsid w:val="00747AA5"/>
    <w:rsid w:val="00750043"/>
    <w:rsid w:val="0075092A"/>
    <w:rsid w:val="00750C0A"/>
    <w:rsid w:val="0075118A"/>
    <w:rsid w:val="00753CB5"/>
    <w:rsid w:val="00754AA8"/>
    <w:rsid w:val="00754C48"/>
    <w:rsid w:val="00757ACE"/>
    <w:rsid w:val="00761DE7"/>
    <w:rsid w:val="007623EE"/>
    <w:rsid w:val="00763676"/>
    <w:rsid w:val="00766AA0"/>
    <w:rsid w:val="007670ED"/>
    <w:rsid w:val="00767958"/>
    <w:rsid w:val="00772164"/>
    <w:rsid w:val="00776780"/>
    <w:rsid w:val="00777198"/>
    <w:rsid w:val="00783D49"/>
    <w:rsid w:val="00786955"/>
    <w:rsid w:val="007869B9"/>
    <w:rsid w:val="00786C9F"/>
    <w:rsid w:val="00786E16"/>
    <w:rsid w:val="007911B8"/>
    <w:rsid w:val="0079187D"/>
    <w:rsid w:val="007919B4"/>
    <w:rsid w:val="0079228D"/>
    <w:rsid w:val="007926E1"/>
    <w:rsid w:val="00792D47"/>
    <w:rsid w:val="00794573"/>
    <w:rsid w:val="00794B54"/>
    <w:rsid w:val="00794D7E"/>
    <w:rsid w:val="007954E3"/>
    <w:rsid w:val="0079623F"/>
    <w:rsid w:val="00797FAE"/>
    <w:rsid w:val="007A2143"/>
    <w:rsid w:val="007A30FA"/>
    <w:rsid w:val="007A3189"/>
    <w:rsid w:val="007A369C"/>
    <w:rsid w:val="007A380E"/>
    <w:rsid w:val="007A387F"/>
    <w:rsid w:val="007A511A"/>
    <w:rsid w:val="007A5D20"/>
    <w:rsid w:val="007A741E"/>
    <w:rsid w:val="007A777C"/>
    <w:rsid w:val="007B18F9"/>
    <w:rsid w:val="007B1FEE"/>
    <w:rsid w:val="007B219D"/>
    <w:rsid w:val="007B2616"/>
    <w:rsid w:val="007B4AA4"/>
    <w:rsid w:val="007B4E21"/>
    <w:rsid w:val="007B55B7"/>
    <w:rsid w:val="007B71DD"/>
    <w:rsid w:val="007B7685"/>
    <w:rsid w:val="007C0A22"/>
    <w:rsid w:val="007C1E94"/>
    <w:rsid w:val="007C2BD2"/>
    <w:rsid w:val="007C349A"/>
    <w:rsid w:val="007C3B16"/>
    <w:rsid w:val="007C3E21"/>
    <w:rsid w:val="007C4C3D"/>
    <w:rsid w:val="007C5533"/>
    <w:rsid w:val="007C561F"/>
    <w:rsid w:val="007D0F7F"/>
    <w:rsid w:val="007D1B90"/>
    <w:rsid w:val="007D244E"/>
    <w:rsid w:val="007D2EED"/>
    <w:rsid w:val="007D44F9"/>
    <w:rsid w:val="007D49B2"/>
    <w:rsid w:val="007D64B6"/>
    <w:rsid w:val="007D6BD8"/>
    <w:rsid w:val="007D78AE"/>
    <w:rsid w:val="007D7C24"/>
    <w:rsid w:val="007D7D52"/>
    <w:rsid w:val="007E0A65"/>
    <w:rsid w:val="007E34F5"/>
    <w:rsid w:val="007E5753"/>
    <w:rsid w:val="007E5E10"/>
    <w:rsid w:val="007E6AA4"/>
    <w:rsid w:val="007F02D5"/>
    <w:rsid w:val="007F06E0"/>
    <w:rsid w:val="007F087E"/>
    <w:rsid w:val="007F0C6B"/>
    <w:rsid w:val="007F2CC6"/>
    <w:rsid w:val="007F42BC"/>
    <w:rsid w:val="007F4327"/>
    <w:rsid w:val="007F5DD0"/>
    <w:rsid w:val="007F5E10"/>
    <w:rsid w:val="007F7498"/>
    <w:rsid w:val="0080012F"/>
    <w:rsid w:val="008012C8"/>
    <w:rsid w:val="00801996"/>
    <w:rsid w:val="008019F7"/>
    <w:rsid w:val="00802FF3"/>
    <w:rsid w:val="00806A53"/>
    <w:rsid w:val="00806FA7"/>
    <w:rsid w:val="00811387"/>
    <w:rsid w:val="008118EF"/>
    <w:rsid w:val="008126BF"/>
    <w:rsid w:val="00812BA9"/>
    <w:rsid w:val="00812E5C"/>
    <w:rsid w:val="00816A9B"/>
    <w:rsid w:val="00817027"/>
    <w:rsid w:val="0082126C"/>
    <w:rsid w:val="00821909"/>
    <w:rsid w:val="00822B45"/>
    <w:rsid w:val="0082385A"/>
    <w:rsid w:val="00825433"/>
    <w:rsid w:val="008254B4"/>
    <w:rsid w:val="0082569A"/>
    <w:rsid w:val="00826322"/>
    <w:rsid w:val="008265B3"/>
    <w:rsid w:val="00826BE8"/>
    <w:rsid w:val="00827EA7"/>
    <w:rsid w:val="008317E5"/>
    <w:rsid w:val="00831E07"/>
    <w:rsid w:val="00831F4E"/>
    <w:rsid w:val="00832C88"/>
    <w:rsid w:val="00832CAF"/>
    <w:rsid w:val="0083601A"/>
    <w:rsid w:val="00836092"/>
    <w:rsid w:val="00836A46"/>
    <w:rsid w:val="00837AA3"/>
    <w:rsid w:val="008411E6"/>
    <w:rsid w:val="008421C0"/>
    <w:rsid w:val="00842462"/>
    <w:rsid w:val="00842D58"/>
    <w:rsid w:val="008433CB"/>
    <w:rsid w:val="00843945"/>
    <w:rsid w:val="00846D57"/>
    <w:rsid w:val="008471E9"/>
    <w:rsid w:val="0085063D"/>
    <w:rsid w:val="00851612"/>
    <w:rsid w:val="008521D8"/>
    <w:rsid w:val="00853503"/>
    <w:rsid w:val="00855518"/>
    <w:rsid w:val="00855EEE"/>
    <w:rsid w:val="00855F8C"/>
    <w:rsid w:val="008563E5"/>
    <w:rsid w:val="0085662E"/>
    <w:rsid w:val="00856C70"/>
    <w:rsid w:val="00862FF4"/>
    <w:rsid w:val="00863561"/>
    <w:rsid w:val="00865EDB"/>
    <w:rsid w:val="00872243"/>
    <w:rsid w:val="00874279"/>
    <w:rsid w:val="00874436"/>
    <w:rsid w:val="00876FFC"/>
    <w:rsid w:val="00877F1B"/>
    <w:rsid w:val="00880941"/>
    <w:rsid w:val="008862C0"/>
    <w:rsid w:val="00886AC8"/>
    <w:rsid w:val="00886E8E"/>
    <w:rsid w:val="0088704B"/>
    <w:rsid w:val="008904C8"/>
    <w:rsid w:val="00891424"/>
    <w:rsid w:val="00891AFC"/>
    <w:rsid w:val="00893AB1"/>
    <w:rsid w:val="00894DBD"/>
    <w:rsid w:val="0089571B"/>
    <w:rsid w:val="0089581C"/>
    <w:rsid w:val="00896E7F"/>
    <w:rsid w:val="00897796"/>
    <w:rsid w:val="008A0A3A"/>
    <w:rsid w:val="008A127D"/>
    <w:rsid w:val="008A1D63"/>
    <w:rsid w:val="008A21FF"/>
    <w:rsid w:val="008A220A"/>
    <w:rsid w:val="008A3119"/>
    <w:rsid w:val="008A3754"/>
    <w:rsid w:val="008A3ADE"/>
    <w:rsid w:val="008A5266"/>
    <w:rsid w:val="008A5A2D"/>
    <w:rsid w:val="008A6070"/>
    <w:rsid w:val="008A6115"/>
    <w:rsid w:val="008A68AA"/>
    <w:rsid w:val="008A7610"/>
    <w:rsid w:val="008A77C0"/>
    <w:rsid w:val="008B0438"/>
    <w:rsid w:val="008B18B8"/>
    <w:rsid w:val="008B3B88"/>
    <w:rsid w:val="008B62BA"/>
    <w:rsid w:val="008B785B"/>
    <w:rsid w:val="008C04FE"/>
    <w:rsid w:val="008C103F"/>
    <w:rsid w:val="008C1C39"/>
    <w:rsid w:val="008C2DDA"/>
    <w:rsid w:val="008C5D3E"/>
    <w:rsid w:val="008C62B5"/>
    <w:rsid w:val="008C681E"/>
    <w:rsid w:val="008D0073"/>
    <w:rsid w:val="008D055F"/>
    <w:rsid w:val="008D1247"/>
    <w:rsid w:val="008D352D"/>
    <w:rsid w:val="008D353A"/>
    <w:rsid w:val="008D3FC9"/>
    <w:rsid w:val="008D4035"/>
    <w:rsid w:val="008D616F"/>
    <w:rsid w:val="008D66E8"/>
    <w:rsid w:val="008D6C5D"/>
    <w:rsid w:val="008E09C9"/>
    <w:rsid w:val="008E201D"/>
    <w:rsid w:val="008E36E8"/>
    <w:rsid w:val="008E5D92"/>
    <w:rsid w:val="008E5DF7"/>
    <w:rsid w:val="008E6072"/>
    <w:rsid w:val="008E6590"/>
    <w:rsid w:val="008F02B7"/>
    <w:rsid w:val="008F28A9"/>
    <w:rsid w:val="008F4849"/>
    <w:rsid w:val="008F518E"/>
    <w:rsid w:val="008F54A8"/>
    <w:rsid w:val="00900B56"/>
    <w:rsid w:val="00901B2B"/>
    <w:rsid w:val="00903F5E"/>
    <w:rsid w:val="00903F63"/>
    <w:rsid w:val="009042EF"/>
    <w:rsid w:val="009055B5"/>
    <w:rsid w:val="009062BD"/>
    <w:rsid w:val="00910283"/>
    <w:rsid w:val="009105E9"/>
    <w:rsid w:val="00910800"/>
    <w:rsid w:val="00911279"/>
    <w:rsid w:val="00912FA6"/>
    <w:rsid w:val="00915C62"/>
    <w:rsid w:val="009166FB"/>
    <w:rsid w:val="00916E42"/>
    <w:rsid w:val="009171EE"/>
    <w:rsid w:val="0091754F"/>
    <w:rsid w:val="00917FC4"/>
    <w:rsid w:val="009218A5"/>
    <w:rsid w:val="0092333E"/>
    <w:rsid w:val="00923FC7"/>
    <w:rsid w:val="00925641"/>
    <w:rsid w:val="00925880"/>
    <w:rsid w:val="009260C1"/>
    <w:rsid w:val="009267A1"/>
    <w:rsid w:val="00930FAB"/>
    <w:rsid w:val="00931358"/>
    <w:rsid w:val="00931A7F"/>
    <w:rsid w:val="009322B0"/>
    <w:rsid w:val="0093275D"/>
    <w:rsid w:val="00933173"/>
    <w:rsid w:val="009336E0"/>
    <w:rsid w:val="00936E60"/>
    <w:rsid w:val="00937839"/>
    <w:rsid w:val="00941B46"/>
    <w:rsid w:val="00942E3D"/>
    <w:rsid w:val="0094344F"/>
    <w:rsid w:val="00943497"/>
    <w:rsid w:val="00943D75"/>
    <w:rsid w:val="009459B3"/>
    <w:rsid w:val="009513BB"/>
    <w:rsid w:val="009518B3"/>
    <w:rsid w:val="009518CC"/>
    <w:rsid w:val="00952C24"/>
    <w:rsid w:val="009539D7"/>
    <w:rsid w:val="00953EFA"/>
    <w:rsid w:val="00954BED"/>
    <w:rsid w:val="009556BB"/>
    <w:rsid w:val="009578A4"/>
    <w:rsid w:val="00960486"/>
    <w:rsid w:val="009615DE"/>
    <w:rsid w:val="00961902"/>
    <w:rsid w:val="00961CA0"/>
    <w:rsid w:val="00962D59"/>
    <w:rsid w:val="00963305"/>
    <w:rsid w:val="00964F2E"/>
    <w:rsid w:val="00966A20"/>
    <w:rsid w:val="009676E9"/>
    <w:rsid w:val="0097178B"/>
    <w:rsid w:val="0097468B"/>
    <w:rsid w:val="009801FB"/>
    <w:rsid w:val="00980F39"/>
    <w:rsid w:val="00981FE6"/>
    <w:rsid w:val="009825E1"/>
    <w:rsid w:val="009826C9"/>
    <w:rsid w:val="00983260"/>
    <w:rsid w:val="00987DF6"/>
    <w:rsid w:val="0099056E"/>
    <w:rsid w:val="00990785"/>
    <w:rsid w:val="00990CF3"/>
    <w:rsid w:val="00991F91"/>
    <w:rsid w:val="0099687C"/>
    <w:rsid w:val="009975C6"/>
    <w:rsid w:val="009A11FD"/>
    <w:rsid w:val="009A1967"/>
    <w:rsid w:val="009A1D4A"/>
    <w:rsid w:val="009A39B6"/>
    <w:rsid w:val="009A587B"/>
    <w:rsid w:val="009A59CC"/>
    <w:rsid w:val="009A7C95"/>
    <w:rsid w:val="009A7CC8"/>
    <w:rsid w:val="009B0327"/>
    <w:rsid w:val="009B1161"/>
    <w:rsid w:val="009B42AB"/>
    <w:rsid w:val="009B7360"/>
    <w:rsid w:val="009C048F"/>
    <w:rsid w:val="009C09D9"/>
    <w:rsid w:val="009C268E"/>
    <w:rsid w:val="009C2926"/>
    <w:rsid w:val="009C565E"/>
    <w:rsid w:val="009C7648"/>
    <w:rsid w:val="009C77BB"/>
    <w:rsid w:val="009D19C0"/>
    <w:rsid w:val="009D504E"/>
    <w:rsid w:val="009D5570"/>
    <w:rsid w:val="009D68CC"/>
    <w:rsid w:val="009E0BD7"/>
    <w:rsid w:val="009E1150"/>
    <w:rsid w:val="009E1305"/>
    <w:rsid w:val="009E3C6C"/>
    <w:rsid w:val="009E4B43"/>
    <w:rsid w:val="009E4C21"/>
    <w:rsid w:val="009E5023"/>
    <w:rsid w:val="009E5CDC"/>
    <w:rsid w:val="009E6426"/>
    <w:rsid w:val="009E68D7"/>
    <w:rsid w:val="009E7E1F"/>
    <w:rsid w:val="009E7FF8"/>
    <w:rsid w:val="009F03F9"/>
    <w:rsid w:val="009F0E2B"/>
    <w:rsid w:val="009F221A"/>
    <w:rsid w:val="009F25C0"/>
    <w:rsid w:val="009F36F5"/>
    <w:rsid w:val="009F4A6A"/>
    <w:rsid w:val="009F4F1A"/>
    <w:rsid w:val="009F54E5"/>
    <w:rsid w:val="009F5BE2"/>
    <w:rsid w:val="009F6180"/>
    <w:rsid w:val="009F6326"/>
    <w:rsid w:val="009F7C3D"/>
    <w:rsid w:val="009F7D66"/>
    <w:rsid w:val="00A009A7"/>
    <w:rsid w:val="00A01A68"/>
    <w:rsid w:val="00A01ADA"/>
    <w:rsid w:val="00A043E6"/>
    <w:rsid w:val="00A04914"/>
    <w:rsid w:val="00A07501"/>
    <w:rsid w:val="00A07F86"/>
    <w:rsid w:val="00A10273"/>
    <w:rsid w:val="00A10855"/>
    <w:rsid w:val="00A134CD"/>
    <w:rsid w:val="00A13669"/>
    <w:rsid w:val="00A13AB1"/>
    <w:rsid w:val="00A1504C"/>
    <w:rsid w:val="00A155C4"/>
    <w:rsid w:val="00A166A6"/>
    <w:rsid w:val="00A17FEF"/>
    <w:rsid w:val="00A20917"/>
    <w:rsid w:val="00A20F7D"/>
    <w:rsid w:val="00A21EDD"/>
    <w:rsid w:val="00A22F78"/>
    <w:rsid w:val="00A236C1"/>
    <w:rsid w:val="00A24930"/>
    <w:rsid w:val="00A25381"/>
    <w:rsid w:val="00A253F5"/>
    <w:rsid w:val="00A3002F"/>
    <w:rsid w:val="00A318E2"/>
    <w:rsid w:val="00A3221C"/>
    <w:rsid w:val="00A3302E"/>
    <w:rsid w:val="00A33689"/>
    <w:rsid w:val="00A3561D"/>
    <w:rsid w:val="00A356E3"/>
    <w:rsid w:val="00A35737"/>
    <w:rsid w:val="00A36CE3"/>
    <w:rsid w:val="00A37630"/>
    <w:rsid w:val="00A40123"/>
    <w:rsid w:val="00A405ED"/>
    <w:rsid w:val="00A408EC"/>
    <w:rsid w:val="00A4200D"/>
    <w:rsid w:val="00A42B77"/>
    <w:rsid w:val="00A4364A"/>
    <w:rsid w:val="00A46A0A"/>
    <w:rsid w:val="00A50025"/>
    <w:rsid w:val="00A52AE3"/>
    <w:rsid w:val="00A553D4"/>
    <w:rsid w:val="00A55CC5"/>
    <w:rsid w:val="00A57060"/>
    <w:rsid w:val="00A6070A"/>
    <w:rsid w:val="00A6193C"/>
    <w:rsid w:val="00A61E8E"/>
    <w:rsid w:val="00A61F96"/>
    <w:rsid w:val="00A62079"/>
    <w:rsid w:val="00A63012"/>
    <w:rsid w:val="00A63CC7"/>
    <w:rsid w:val="00A65E81"/>
    <w:rsid w:val="00A665C9"/>
    <w:rsid w:val="00A71850"/>
    <w:rsid w:val="00A7207A"/>
    <w:rsid w:val="00A72117"/>
    <w:rsid w:val="00A74044"/>
    <w:rsid w:val="00A74359"/>
    <w:rsid w:val="00A747FB"/>
    <w:rsid w:val="00A766F7"/>
    <w:rsid w:val="00A76883"/>
    <w:rsid w:val="00A828AE"/>
    <w:rsid w:val="00A83290"/>
    <w:rsid w:val="00A83390"/>
    <w:rsid w:val="00A838CE"/>
    <w:rsid w:val="00A83AC6"/>
    <w:rsid w:val="00A83F78"/>
    <w:rsid w:val="00A84333"/>
    <w:rsid w:val="00A8575F"/>
    <w:rsid w:val="00A875BC"/>
    <w:rsid w:val="00A900D2"/>
    <w:rsid w:val="00A9225B"/>
    <w:rsid w:val="00A92C96"/>
    <w:rsid w:val="00A92D39"/>
    <w:rsid w:val="00A96952"/>
    <w:rsid w:val="00A96BAC"/>
    <w:rsid w:val="00AA191E"/>
    <w:rsid w:val="00AA30BC"/>
    <w:rsid w:val="00AA518F"/>
    <w:rsid w:val="00AA6F3F"/>
    <w:rsid w:val="00AB01A4"/>
    <w:rsid w:val="00AB2552"/>
    <w:rsid w:val="00AB2A99"/>
    <w:rsid w:val="00AB311B"/>
    <w:rsid w:val="00AB3831"/>
    <w:rsid w:val="00AB4208"/>
    <w:rsid w:val="00AB44F2"/>
    <w:rsid w:val="00AB52E4"/>
    <w:rsid w:val="00AB6DF6"/>
    <w:rsid w:val="00AC029A"/>
    <w:rsid w:val="00AC0AFD"/>
    <w:rsid w:val="00AC0B44"/>
    <w:rsid w:val="00AC0DFC"/>
    <w:rsid w:val="00AC1434"/>
    <w:rsid w:val="00AC3119"/>
    <w:rsid w:val="00AC42DE"/>
    <w:rsid w:val="00AC6BA5"/>
    <w:rsid w:val="00AC7621"/>
    <w:rsid w:val="00AD2358"/>
    <w:rsid w:val="00AD3018"/>
    <w:rsid w:val="00AD304D"/>
    <w:rsid w:val="00AD339F"/>
    <w:rsid w:val="00AD34DE"/>
    <w:rsid w:val="00AD6934"/>
    <w:rsid w:val="00AE0834"/>
    <w:rsid w:val="00AE2121"/>
    <w:rsid w:val="00AE274E"/>
    <w:rsid w:val="00AE2942"/>
    <w:rsid w:val="00AE2C5C"/>
    <w:rsid w:val="00AE43FF"/>
    <w:rsid w:val="00AE475A"/>
    <w:rsid w:val="00AE5DF3"/>
    <w:rsid w:val="00AF0969"/>
    <w:rsid w:val="00AF1BC3"/>
    <w:rsid w:val="00AF21D7"/>
    <w:rsid w:val="00AF2521"/>
    <w:rsid w:val="00AF43D7"/>
    <w:rsid w:val="00AF4C57"/>
    <w:rsid w:val="00AF71D3"/>
    <w:rsid w:val="00AF78DC"/>
    <w:rsid w:val="00B0039B"/>
    <w:rsid w:val="00B00EB5"/>
    <w:rsid w:val="00B012CE"/>
    <w:rsid w:val="00B0142B"/>
    <w:rsid w:val="00B021DF"/>
    <w:rsid w:val="00B02B60"/>
    <w:rsid w:val="00B04309"/>
    <w:rsid w:val="00B047A9"/>
    <w:rsid w:val="00B05A3D"/>
    <w:rsid w:val="00B10DE5"/>
    <w:rsid w:val="00B123FC"/>
    <w:rsid w:val="00B1283A"/>
    <w:rsid w:val="00B13921"/>
    <w:rsid w:val="00B14596"/>
    <w:rsid w:val="00B162E7"/>
    <w:rsid w:val="00B16EE0"/>
    <w:rsid w:val="00B219E8"/>
    <w:rsid w:val="00B21ADE"/>
    <w:rsid w:val="00B24A27"/>
    <w:rsid w:val="00B253D1"/>
    <w:rsid w:val="00B25655"/>
    <w:rsid w:val="00B26B79"/>
    <w:rsid w:val="00B27BA2"/>
    <w:rsid w:val="00B309FD"/>
    <w:rsid w:val="00B32491"/>
    <w:rsid w:val="00B3336F"/>
    <w:rsid w:val="00B33F8B"/>
    <w:rsid w:val="00B371C4"/>
    <w:rsid w:val="00B402F9"/>
    <w:rsid w:val="00B4030B"/>
    <w:rsid w:val="00B41285"/>
    <w:rsid w:val="00B41378"/>
    <w:rsid w:val="00B4206C"/>
    <w:rsid w:val="00B42100"/>
    <w:rsid w:val="00B43733"/>
    <w:rsid w:val="00B443AC"/>
    <w:rsid w:val="00B4477E"/>
    <w:rsid w:val="00B44BA3"/>
    <w:rsid w:val="00B46DC3"/>
    <w:rsid w:val="00B47E98"/>
    <w:rsid w:val="00B52103"/>
    <w:rsid w:val="00B521E9"/>
    <w:rsid w:val="00B52FCB"/>
    <w:rsid w:val="00B53091"/>
    <w:rsid w:val="00B54470"/>
    <w:rsid w:val="00B54A40"/>
    <w:rsid w:val="00B55920"/>
    <w:rsid w:val="00B560E3"/>
    <w:rsid w:val="00B5694B"/>
    <w:rsid w:val="00B56DA7"/>
    <w:rsid w:val="00B576C4"/>
    <w:rsid w:val="00B6068C"/>
    <w:rsid w:val="00B6073D"/>
    <w:rsid w:val="00B625E1"/>
    <w:rsid w:val="00B6390A"/>
    <w:rsid w:val="00B63AF2"/>
    <w:rsid w:val="00B65421"/>
    <w:rsid w:val="00B65765"/>
    <w:rsid w:val="00B67E06"/>
    <w:rsid w:val="00B67F2A"/>
    <w:rsid w:val="00B71FAA"/>
    <w:rsid w:val="00B726C6"/>
    <w:rsid w:val="00B742FA"/>
    <w:rsid w:val="00B74BBC"/>
    <w:rsid w:val="00B750BC"/>
    <w:rsid w:val="00B75938"/>
    <w:rsid w:val="00B76F67"/>
    <w:rsid w:val="00B8211C"/>
    <w:rsid w:val="00B850E0"/>
    <w:rsid w:val="00B85C01"/>
    <w:rsid w:val="00B861C8"/>
    <w:rsid w:val="00B87562"/>
    <w:rsid w:val="00B90DAB"/>
    <w:rsid w:val="00B92474"/>
    <w:rsid w:val="00B92A6D"/>
    <w:rsid w:val="00B9330A"/>
    <w:rsid w:val="00B94401"/>
    <w:rsid w:val="00B94A87"/>
    <w:rsid w:val="00B953B4"/>
    <w:rsid w:val="00B97F91"/>
    <w:rsid w:val="00BA1487"/>
    <w:rsid w:val="00BA2567"/>
    <w:rsid w:val="00BA5315"/>
    <w:rsid w:val="00BA6316"/>
    <w:rsid w:val="00BA6A9F"/>
    <w:rsid w:val="00BA6C3C"/>
    <w:rsid w:val="00BB011E"/>
    <w:rsid w:val="00BB1E13"/>
    <w:rsid w:val="00BB3AA9"/>
    <w:rsid w:val="00BB3FB0"/>
    <w:rsid w:val="00BB45DA"/>
    <w:rsid w:val="00BB4F1E"/>
    <w:rsid w:val="00BB5CA9"/>
    <w:rsid w:val="00BB6660"/>
    <w:rsid w:val="00BB7562"/>
    <w:rsid w:val="00BC10FA"/>
    <w:rsid w:val="00BC243B"/>
    <w:rsid w:val="00BC3C4C"/>
    <w:rsid w:val="00BC61CC"/>
    <w:rsid w:val="00BC7BF1"/>
    <w:rsid w:val="00BD1340"/>
    <w:rsid w:val="00BD3861"/>
    <w:rsid w:val="00BD6E16"/>
    <w:rsid w:val="00BD77E2"/>
    <w:rsid w:val="00BE036F"/>
    <w:rsid w:val="00BE0CED"/>
    <w:rsid w:val="00BE2006"/>
    <w:rsid w:val="00BE45B5"/>
    <w:rsid w:val="00BE55EF"/>
    <w:rsid w:val="00BE59AF"/>
    <w:rsid w:val="00BE6090"/>
    <w:rsid w:val="00BE6105"/>
    <w:rsid w:val="00BE73BC"/>
    <w:rsid w:val="00BF1A80"/>
    <w:rsid w:val="00BF2695"/>
    <w:rsid w:val="00BF28CA"/>
    <w:rsid w:val="00BF3828"/>
    <w:rsid w:val="00BF38AC"/>
    <w:rsid w:val="00BF3FD2"/>
    <w:rsid w:val="00BF4685"/>
    <w:rsid w:val="00BF7BF5"/>
    <w:rsid w:val="00C005F9"/>
    <w:rsid w:val="00C0083D"/>
    <w:rsid w:val="00C03CE9"/>
    <w:rsid w:val="00C03F7D"/>
    <w:rsid w:val="00C04210"/>
    <w:rsid w:val="00C05447"/>
    <w:rsid w:val="00C069F3"/>
    <w:rsid w:val="00C10F95"/>
    <w:rsid w:val="00C144FC"/>
    <w:rsid w:val="00C17F2F"/>
    <w:rsid w:val="00C21326"/>
    <w:rsid w:val="00C24169"/>
    <w:rsid w:val="00C2448B"/>
    <w:rsid w:val="00C24917"/>
    <w:rsid w:val="00C24B91"/>
    <w:rsid w:val="00C24F1A"/>
    <w:rsid w:val="00C2532E"/>
    <w:rsid w:val="00C25486"/>
    <w:rsid w:val="00C2740C"/>
    <w:rsid w:val="00C27F50"/>
    <w:rsid w:val="00C30059"/>
    <w:rsid w:val="00C311C5"/>
    <w:rsid w:val="00C33353"/>
    <w:rsid w:val="00C34286"/>
    <w:rsid w:val="00C34810"/>
    <w:rsid w:val="00C356E8"/>
    <w:rsid w:val="00C41B59"/>
    <w:rsid w:val="00C43CCE"/>
    <w:rsid w:val="00C4432C"/>
    <w:rsid w:val="00C44457"/>
    <w:rsid w:val="00C46DC1"/>
    <w:rsid w:val="00C47390"/>
    <w:rsid w:val="00C4748D"/>
    <w:rsid w:val="00C501F8"/>
    <w:rsid w:val="00C508AB"/>
    <w:rsid w:val="00C51D07"/>
    <w:rsid w:val="00C521D0"/>
    <w:rsid w:val="00C532C2"/>
    <w:rsid w:val="00C5366A"/>
    <w:rsid w:val="00C5370A"/>
    <w:rsid w:val="00C540C9"/>
    <w:rsid w:val="00C559F9"/>
    <w:rsid w:val="00C56E5E"/>
    <w:rsid w:val="00C60445"/>
    <w:rsid w:val="00C6059D"/>
    <w:rsid w:val="00C60B8E"/>
    <w:rsid w:val="00C612AE"/>
    <w:rsid w:val="00C6132C"/>
    <w:rsid w:val="00C62C4B"/>
    <w:rsid w:val="00C62DC4"/>
    <w:rsid w:val="00C63030"/>
    <w:rsid w:val="00C6331D"/>
    <w:rsid w:val="00C651C7"/>
    <w:rsid w:val="00C65394"/>
    <w:rsid w:val="00C66350"/>
    <w:rsid w:val="00C6660A"/>
    <w:rsid w:val="00C675D5"/>
    <w:rsid w:val="00C67A3D"/>
    <w:rsid w:val="00C67F1C"/>
    <w:rsid w:val="00C726B7"/>
    <w:rsid w:val="00C7291C"/>
    <w:rsid w:val="00C72D31"/>
    <w:rsid w:val="00C72E25"/>
    <w:rsid w:val="00C72F92"/>
    <w:rsid w:val="00C73273"/>
    <w:rsid w:val="00C75235"/>
    <w:rsid w:val="00C7552D"/>
    <w:rsid w:val="00C76556"/>
    <w:rsid w:val="00C765B4"/>
    <w:rsid w:val="00C76A5E"/>
    <w:rsid w:val="00C77182"/>
    <w:rsid w:val="00C77A99"/>
    <w:rsid w:val="00C80C47"/>
    <w:rsid w:val="00C85008"/>
    <w:rsid w:val="00C85068"/>
    <w:rsid w:val="00C85869"/>
    <w:rsid w:val="00C85F03"/>
    <w:rsid w:val="00C86E3D"/>
    <w:rsid w:val="00C87B95"/>
    <w:rsid w:val="00C91B87"/>
    <w:rsid w:val="00C91D85"/>
    <w:rsid w:val="00C92993"/>
    <w:rsid w:val="00C92D20"/>
    <w:rsid w:val="00C94365"/>
    <w:rsid w:val="00C94A03"/>
    <w:rsid w:val="00C950A3"/>
    <w:rsid w:val="00C96813"/>
    <w:rsid w:val="00CA0D70"/>
    <w:rsid w:val="00CA5DA6"/>
    <w:rsid w:val="00CA70D7"/>
    <w:rsid w:val="00CB0731"/>
    <w:rsid w:val="00CB0C5F"/>
    <w:rsid w:val="00CB24F1"/>
    <w:rsid w:val="00CB2590"/>
    <w:rsid w:val="00CB309A"/>
    <w:rsid w:val="00CB5D3B"/>
    <w:rsid w:val="00CB78FD"/>
    <w:rsid w:val="00CC008C"/>
    <w:rsid w:val="00CC0D34"/>
    <w:rsid w:val="00CC184E"/>
    <w:rsid w:val="00CC1AEF"/>
    <w:rsid w:val="00CC245C"/>
    <w:rsid w:val="00CC2CDB"/>
    <w:rsid w:val="00CC37D5"/>
    <w:rsid w:val="00CC4B62"/>
    <w:rsid w:val="00CC704D"/>
    <w:rsid w:val="00CD0695"/>
    <w:rsid w:val="00CD0DF9"/>
    <w:rsid w:val="00CD35F9"/>
    <w:rsid w:val="00CD49C7"/>
    <w:rsid w:val="00CD526A"/>
    <w:rsid w:val="00CD52B3"/>
    <w:rsid w:val="00CD757A"/>
    <w:rsid w:val="00CD7D49"/>
    <w:rsid w:val="00CE1210"/>
    <w:rsid w:val="00CE366D"/>
    <w:rsid w:val="00CE4670"/>
    <w:rsid w:val="00CE474C"/>
    <w:rsid w:val="00CE4C33"/>
    <w:rsid w:val="00CF0889"/>
    <w:rsid w:val="00CF446A"/>
    <w:rsid w:val="00CF78E4"/>
    <w:rsid w:val="00D004B5"/>
    <w:rsid w:val="00D01B34"/>
    <w:rsid w:val="00D02E99"/>
    <w:rsid w:val="00D03400"/>
    <w:rsid w:val="00D03AE3"/>
    <w:rsid w:val="00D03E64"/>
    <w:rsid w:val="00D04D7F"/>
    <w:rsid w:val="00D04E1F"/>
    <w:rsid w:val="00D057CB"/>
    <w:rsid w:val="00D071B1"/>
    <w:rsid w:val="00D07972"/>
    <w:rsid w:val="00D10BCE"/>
    <w:rsid w:val="00D116E3"/>
    <w:rsid w:val="00D1187B"/>
    <w:rsid w:val="00D12084"/>
    <w:rsid w:val="00D12DD7"/>
    <w:rsid w:val="00D13CB1"/>
    <w:rsid w:val="00D14034"/>
    <w:rsid w:val="00D14380"/>
    <w:rsid w:val="00D1492C"/>
    <w:rsid w:val="00D14BBD"/>
    <w:rsid w:val="00D14F8B"/>
    <w:rsid w:val="00D1507B"/>
    <w:rsid w:val="00D1540E"/>
    <w:rsid w:val="00D17052"/>
    <w:rsid w:val="00D17A88"/>
    <w:rsid w:val="00D2040D"/>
    <w:rsid w:val="00D20F08"/>
    <w:rsid w:val="00D20F47"/>
    <w:rsid w:val="00D21A26"/>
    <w:rsid w:val="00D23B10"/>
    <w:rsid w:val="00D26040"/>
    <w:rsid w:val="00D272CA"/>
    <w:rsid w:val="00D3172A"/>
    <w:rsid w:val="00D32B58"/>
    <w:rsid w:val="00D331BB"/>
    <w:rsid w:val="00D340C9"/>
    <w:rsid w:val="00D346C1"/>
    <w:rsid w:val="00D34FE9"/>
    <w:rsid w:val="00D35BC8"/>
    <w:rsid w:val="00D36F18"/>
    <w:rsid w:val="00D40D8F"/>
    <w:rsid w:val="00D40FDD"/>
    <w:rsid w:val="00D44AB1"/>
    <w:rsid w:val="00D51622"/>
    <w:rsid w:val="00D52B38"/>
    <w:rsid w:val="00D531E5"/>
    <w:rsid w:val="00D53914"/>
    <w:rsid w:val="00D54CCA"/>
    <w:rsid w:val="00D566DE"/>
    <w:rsid w:val="00D57B0F"/>
    <w:rsid w:val="00D6050A"/>
    <w:rsid w:val="00D60690"/>
    <w:rsid w:val="00D60DBC"/>
    <w:rsid w:val="00D611BB"/>
    <w:rsid w:val="00D63ADC"/>
    <w:rsid w:val="00D65E9A"/>
    <w:rsid w:val="00D65F7C"/>
    <w:rsid w:val="00D66423"/>
    <w:rsid w:val="00D664C2"/>
    <w:rsid w:val="00D665F9"/>
    <w:rsid w:val="00D66EEF"/>
    <w:rsid w:val="00D67BFB"/>
    <w:rsid w:val="00D7217F"/>
    <w:rsid w:val="00D727E8"/>
    <w:rsid w:val="00D72E0B"/>
    <w:rsid w:val="00D73DFD"/>
    <w:rsid w:val="00D74773"/>
    <w:rsid w:val="00D7494B"/>
    <w:rsid w:val="00D74BB9"/>
    <w:rsid w:val="00D773A9"/>
    <w:rsid w:val="00D77C8A"/>
    <w:rsid w:val="00D77CAD"/>
    <w:rsid w:val="00D80379"/>
    <w:rsid w:val="00D80CC1"/>
    <w:rsid w:val="00D81492"/>
    <w:rsid w:val="00D82A64"/>
    <w:rsid w:val="00D83315"/>
    <w:rsid w:val="00D839D1"/>
    <w:rsid w:val="00D857C4"/>
    <w:rsid w:val="00D85B47"/>
    <w:rsid w:val="00D86357"/>
    <w:rsid w:val="00D90D6A"/>
    <w:rsid w:val="00D90EDC"/>
    <w:rsid w:val="00D9169D"/>
    <w:rsid w:val="00D924BE"/>
    <w:rsid w:val="00D928E9"/>
    <w:rsid w:val="00D92E36"/>
    <w:rsid w:val="00D93289"/>
    <w:rsid w:val="00D93B89"/>
    <w:rsid w:val="00D942E5"/>
    <w:rsid w:val="00D963EF"/>
    <w:rsid w:val="00D9733A"/>
    <w:rsid w:val="00D97A53"/>
    <w:rsid w:val="00DA08B6"/>
    <w:rsid w:val="00DA2C3A"/>
    <w:rsid w:val="00DA3EE1"/>
    <w:rsid w:val="00DA41C0"/>
    <w:rsid w:val="00DA526A"/>
    <w:rsid w:val="00DA751D"/>
    <w:rsid w:val="00DA7965"/>
    <w:rsid w:val="00DB01B5"/>
    <w:rsid w:val="00DB0D59"/>
    <w:rsid w:val="00DB2B4A"/>
    <w:rsid w:val="00DB2F57"/>
    <w:rsid w:val="00DB40E8"/>
    <w:rsid w:val="00DB603B"/>
    <w:rsid w:val="00DB630E"/>
    <w:rsid w:val="00DB6F87"/>
    <w:rsid w:val="00DB79BD"/>
    <w:rsid w:val="00DB7AA4"/>
    <w:rsid w:val="00DC0D72"/>
    <w:rsid w:val="00DC0F3D"/>
    <w:rsid w:val="00DC1129"/>
    <w:rsid w:val="00DC16DE"/>
    <w:rsid w:val="00DC1948"/>
    <w:rsid w:val="00DC22EC"/>
    <w:rsid w:val="00DC31D1"/>
    <w:rsid w:val="00DC452A"/>
    <w:rsid w:val="00DC5A27"/>
    <w:rsid w:val="00DC7AC1"/>
    <w:rsid w:val="00DD0D0E"/>
    <w:rsid w:val="00DD1C28"/>
    <w:rsid w:val="00DD2280"/>
    <w:rsid w:val="00DD4E81"/>
    <w:rsid w:val="00DD522E"/>
    <w:rsid w:val="00DD6A63"/>
    <w:rsid w:val="00DE1BAF"/>
    <w:rsid w:val="00DE2A75"/>
    <w:rsid w:val="00DE2CEC"/>
    <w:rsid w:val="00DE58B5"/>
    <w:rsid w:val="00DE5BA2"/>
    <w:rsid w:val="00DE5FAA"/>
    <w:rsid w:val="00DE6FAD"/>
    <w:rsid w:val="00DF2D93"/>
    <w:rsid w:val="00DF3909"/>
    <w:rsid w:val="00DF5656"/>
    <w:rsid w:val="00DF5889"/>
    <w:rsid w:val="00DF62E4"/>
    <w:rsid w:val="00DF682C"/>
    <w:rsid w:val="00E0158E"/>
    <w:rsid w:val="00E02324"/>
    <w:rsid w:val="00E02497"/>
    <w:rsid w:val="00E030D2"/>
    <w:rsid w:val="00E04BC7"/>
    <w:rsid w:val="00E05078"/>
    <w:rsid w:val="00E054EF"/>
    <w:rsid w:val="00E0571B"/>
    <w:rsid w:val="00E06CCD"/>
    <w:rsid w:val="00E06CEE"/>
    <w:rsid w:val="00E06DAE"/>
    <w:rsid w:val="00E1137D"/>
    <w:rsid w:val="00E119EE"/>
    <w:rsid w:val="00E12E90"/>
    <w:rsid w:val="00E14B22"/>
    <w:rsid w:val="00E15C3E"/>
    <w:rsid w:val="00E176F5"/>
    <w:rsid w:val="00E20DEC"/>
    <w:rsid w:val="00E21A1A"/>
    <w:rsid w:val="00E21E01"/>
    <w:rsid w:val="00E22A92"/>
    <w:rsid w:val="00E231C7"/>
    <w:rsid w:val="00E23A3D"/>
    <w:rsid w:val="00E23C9F"/>
    <w:rsid w:val="00E25B36"/>
    <w:rsid w:val="00E2652C"/>
    <w:rsid w:val="00E26DB3"/>
    <w:rsid w:val="00E32393"/>
    <w:rsid w:val="00E32A3B"/>
    <w:rsid w:val="00E3569D"/>
    <w:rsid w:val="00E35CA7"/>
    <w:rsid w:val="00E369FC"/>
    <w:rsid w:val="00E36AE6"/>
    <w:rsid w:val="00E3744B"/>
    <w:rsid w:val="00E4343D"/>
    <w:rsid w:val="00E473CF"/>
    <w:rsid w:val="00E477C0"/>
    <w:rsid w:val="00E47B61"/>
    <w:rsid w:val="00E5184C"/>
    <w:rsid w:val="00E52001"/>
    <w:rsid w:val="00E5211B"/>
    <w:rsid w:val="00E568BA"/>
    <w:rsid w:val="00E63EB4"/>
    <w:rsid w:val="00E64B90"/>
    <w:rsid w:val="00E67674"/>
    <w:rsid w:val="00E70D74"/>
    <w:rsid w:val="00E735AA"/>
    <w:rsid w:val="00E735BD"/>
    <w:rsid w:val="00E737D4"/>
    <w:rsid w:val="00E77B68"/>
    <w:rsid w:val="00E77F89"/>
    <w:rsid w:val="00E8159E"/>
    <w:rsid w:val="00E821B7"/>
    <w:rsid w:val="00E821DB"/>
    <w:rsid w:val="00E824B6"/>
    <w:rsid w:val="00E82D2D"/>
    <w:rsid w:val="00E82ED4"/>
    <w:rsid w:val="00E87D5D"/>
    <w:rsid w:val="00E911F7"/>
    <w:rsid w:val="00E9190D"/>
    <w:rsid w:val="00E92B89"/>
    <w:rsid w:val="00E93423"/>
    <w:rsid w:val="00E93E83"/>
    <w:rsid w:val="00E945AF"/>
    <w:rsid w:val="00E95571"/>
    <w:rsid w:val="00E95FDF"/>
    <w:rsid w:val="00E97504"/>
    <w:rsid w:val="00E97747"/>
    <w:rsid w:val="00E97DA7"/>
    <w:rsid w:val="00E97EAF"/>
    <w:rsid w:val="00EA0F93"/>
    <w:rsid w:val="00EA3BC4"/>
    <w:rsid w:val="00EA3F15"/>
    <w:rsid w:val="00EA4FA2"/>
    <w:rsid w:val="00EA5E03"/>
    <w:rsid w:val="00EB0F27"/>
    <w:rsid w:val="00EB2EC9"/>
    <w:rsid w:val="00EB53B9"/>
    <w:rsid w:val="00EB5BBE"/>
    <w:rsid w:val="00EB5D6F"/>
    <w:rsid w:val="00EB74E6"/>
    <w:rsid w:val="00EC1196"/>
    <w:rsid w:val="00EC1E00"/>
    <w:rsid w:val="00EC27F0"/>
    <w:rsid w:val="00EC3F35"/>
    <w:rsid w:val="00EC61AB"/>
    <w:rsid w:val="00EC741A"/>
    <w:rsid w:val="00EC7E76"/>
    <w:rsid w:val="00ED0772"/>
    <w:rsid w:val="00ED206C"/>
    <w:rsid w:val="00ED31E6"/>
    <w:rsid w:val="00ED3530"/>
    <w:rsid w:val="00ED4A2F"/>
    <w:rsid w:val="00ED511C"/>
    <w:rsid w:val="00ED6B95"/>
    <w:rsid w:val="00ED7F92"/>
    <w:rsid w:val="00EE0F96"/>
    <w:rsid w:val="00EE1827"/>
    <w:rsid w:val="00EE4526"/>
    <w:rsid w:val="00EE7D0B"/>
    <w:rsid w:val="00EF03E3"/>
    <w:rsid w:val="00EF0D54"/>
    <w:rsid w:val="00EF1940"/>
    <w:rsid w:val="00EF1C6D"/>
    <w:rsid w:val="00EF268A"/>
    <w:rsid w:val="00EF62FA"/>
    <w:rsid w:val="00EF76F2"/>
    <w:rsid w:val="00F01F32"/>
    <w:rsid w:val="00F03739"/>
    <w:rsid w:val="00F04B5A"/>
    <w:rsid w:val="00F05BF8"/>
    <w:rsid w:val="00F060A1"/>
    <w:rsid w:val="00F100C2"/>
    <w:rsid w:val="00F13225"/>
    <w:rsid w:val="00F137F8"/>
    <w:rsid w:val="00F13CCD"/>
    <w:rsid w:val="00F1446E"/>
    <w:rsid w:val="00F1458F"/>
    <w:rsid w:val="00F14D5D"/>
    <w:rsid w:val="00F15F44"/>
    <w:rsid w:val="00F17C2F"/>
    <w:rsid w:val="00F202A9"/>
    <w:rsid w:val="00F20DC3"/>
    <w:rsid w:val="00F211E8"/>
    <w:rsid w:val="00F21451"/>
    <w:rsid w:val="00F255B2"/>
    <w:rsid w:val="00F30A7F"/>
    <w:rsid w:val="00F355E1"/>
    <w:rsid w:val="00F37467"/>
    <w:rsid w:val="00F414B6"/>
    <w:rsid w:val="00F41699"/>
    <w:rsid w:val="00F41B99"/>
    <w:rsid w:val="00F43086"/>
    <w:rsid w:val="00F438BC"/>
    <w:rsid w:val="00F44B94"/>
    <w:rsid w:val="00F455AA"/>
    <w:rsid w:val="00F4576D"/>
    <w:rsid w:val="00F45FC5"/>
    <w:rsid w:val="00F45FF8"/>
    <w:rsid w:val="00F47F82"/>
    <w:rsid w:val="00F5046B"/>
    <w:rsid w:val="00F505CD"/>
    <w:rsid w:val="00F50813"/>
    <w:rsid w:val="00F53642"/>
    <w:rsid w:val="00F5462B"/>
    <w:rsid w:val="00F54736"/>
    <w:rsid w:val="00F552C4"/>
    <w:rsid w:val="00F55336"/>
    <w:rsid w:val="00F56229"/>
    <w:rsid w:val="00F57434"/>
    <w:rsid w:val="00F609A1"/>
    <w:rsid w:val="00F60C3D"/>
    <w:rsid w:val="00F614B5"/>
    <w:rsid w:val="00F61973"/>
    <w:rsid w:val="00F64CC6"/>
    <w:rsid w:val="00F65651"/>
    <w:rsid w:val="00F662E8"/>
    <w:rsid w:val="00F66596"/>
    <w:rsid w:val="00F667E7"/>
    <w:rsid w:val="00F72FB4"/>
    <w:rsid w:val="00F74A6B"/>
    <w:rsid w:val="00F7637A"/>
    <w:rsid w:val="00F8014D"/>
    <w:rsid w:val="00F805AA"/>
    <w:rsid w:val="00F80B4E"/>
    <w:rsid w:val="00F80E4D"/>
    <w:rsid w:val="00F8270B"/>
    <w:rsid w:val="00F82C12"/>
    <w:rsid w:val="00F833C5"/>
    <w:rsid w:val="00F83DA6"/>
    <w:rsid w:val="00F902B5"/>
    <w:rsid w:val="00F90E5F"/>
    <w:rsid w:val="00F93318"/>
    <w:rsid w:val="00F939F9"/>
    <w:rsid w:val="00F95381"/>
    <w:rsid w:val="00F954FD"/>
    <w:rsid w:val="00F95DB8"/>
    <w:rsid w:val="00F96EEB"/>
    <w:rsid w:val="00F9710A"/>
    <w:rsid w:val="00F97397"/>
    <w:rsid w:val="00F973B1"/>
    <w:rsid w:val="00FA0F22"/>
    <w:rsid w:val="00FA1AE6"/>
    <w:rsid w:val="00FA1F29"/>
    <w:rsid w:val="00FA29A9"/>
    <w:rsid w:val="00FA4B85"/>
    <w:rsid w:val="00FA6873"/>
    <w:rsid w:val="00FA7471"/>
    <w:rsid w:val="00FB098F"/>
    <w:rsid w:val="00FB0A88"/>
    <w:rsid w:val="00FB1768"/>
    <w:rsid w:val="00FB19A2"/>
    <w:rsid w:val="00FB237A"/>
    <w:rsid w:val="00FB2569"/>
    <w:rsid w:val="00FB3487"/>
    <w:rsid w:val="00FB4048"/>
    <w:rsid w:val="00FB4311"/>
    <w:rsid w:val="00FB505A"/>
    <w:rsid w:val="00FB5513"/>
    <w:rsid w:val="00FB752A"/>
    <w:rsid w:val="00FB7811"/>
    <w:rsid w:val="00FC1F29"/>
    <w:rsid w:val="00FC2097"/>
    <w:rsid w:val="00FC2324"/>
    <w:rsid w:val="00FC2A20"/>
    <w:rsid w:val="00FC2E7E"/>
    <w:rsid w:val="00FC2F28"/>
    <w:rsid w:val="00FC3209"/>
    <w:rsid w:val="00FC3AD8"/>
    <w:rsid w:val="00FC4F0C"/>
    <w:rsid w:val="00FC54D8"/>
    <w:rsid w:val="00FC6FB5"/>
    <w:rsid w:val="00FC7FA6"/>
    <w:rsid w:val="00FD1A76"/>
    <w:rsid w:val="00FD1C7C"/>
    <w:rsid w:val="00FD2092"/>
    <w:rsid w:val="00FD212F"/>
    <w:rsid w:val="00FD37EF"/>
    <w:rsid w:val="00FD43CD"/>
    <w:rsid w:val="00FD79F1"/>
    <w:rsid w:val="00FD7A49"/>
    <w:rsid w:val="00FD7C72"/>
    <w:rsid w:val="00FE0DDA"/>
    <w:rsid w:val="00FE27A5"/>
    <w:rsid w:val="00FE2A9B"/>
    <w:rsid w:val="00FE425E"/>
    <w:rsid w:val="00FE4B02"/>
    <w:rsid w:val="00FE525E"/>
    <w:rsid w:val="00FE65C5"/>
    <w:rsid w:val="00FE6C4D"/>
    <w:rsid w:val="00FF0108"/>
    <w:rsid w:val="00FF1595"/>
    <w:rsid w:val="00FF3166"/>
    <w:rsid w:val="00FF319D"/>
    <w:rsid w:val="00FF35C1"/>
    <w:rsid w:val="00FF4C4B"/>
    <w:rsid w:val="00FF608C"/>
    <w:rsid w:val="00FF720C"/>
    <w:rsid w:val="00FF7C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E0B9E5-32D3-46FF-A6D7-A0DA96701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5115A1"/>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styleId="1">
    <w:name w:val="heading 1"/>
    <w:aliases w:val="Заголовок 1 Знак Знак,Заголовок 1 Знак Знак Знак"/>
    <w:basedOn w:val="a2"/>
    <w:next w:val="a3"/>
    <w:link w:val="12"/>
    <w:qFormat/>
    <w:rsid w:val="006B7E04"/>
    <w:pPr>
      <w:pageBreakBefore/>
      <w:widowControl/>
      <w:numPr>
        <w:numId w:val="1"/>
      </w:numPr>
      <w:tabs>
        <w:tab w:val="clear" w:pos="1418"/>
        <w:tab w:val="left" w:pos="1701"/>
      </w:tabs>
      <w:suppressAutoHyphens/>
      <w:snapToGrid/>
      <w:spacing w:after="240" w:line="252" w:lineRule="auto"/>
      <w:ind w:left="1702" w:right="567"/>
      <w:jc w:val="left"/>
      <w:outlineLvl w:val="0"/>
    </w:pPr>
    <w:rPr>
      <w:rFonts w:eastAsia="SimSun" w:cs="Arial"/>
      <w:b/>
      <w:bCs/>
      <w:caps/>
      <w:sz w:val="28"/>
      <w:szCs w:val="32"/>
    </w:rPr>
  </w:style>
  <w:style w:type="paragraph" w:styleId="2">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Заголовок 2 Знак Знак Зн"/>
    <w:basedOn w:val="a2"/>
    <w:next w:val="a3"/>
    <w:link w:val="20"/>
    <w:qFormat/>
    <w:rsid w:val="006B7E04"/>
    <w:pPr>
      <w:keepNext/>
      <w:keepLines/>
      <w:widowControl/>
      <w:numPr>
        <w:ilvl w:val="1"/>
        <w:numId w:val="1"/>
      </w:numPr>
      <w:suppressAutoHyphens/>
      <w:snapToGrid/>
      <w:spacing w:before="240" w:line="252" w:lineRule="auto"/>
      <w:ind w:left="1702" w:right="284" w:hanging="851"/>
      <w:jc w:val="left"/>
      <w:outlineLvl w:val="1"/>
    </w:pPr>
    <w:rPr>
      <w:rFonts w:eastAsia="SimSun"/>
      <w:b/>
      <w:bCs/>
      <w:sz w:val="28"/>
      <w:szCs w:val="28"/>
    </w:rPr>
  </w:style>
  <w:style w:type="paragraph" w:styleId="3">
    <w:name w:val="heading 3"/>
    <w:aliases w:val="Знак3 Знак,Знак3,Знак3 Знак Знак Знак,ПодЗаголовок, Знак3, Знак3 Знак Знак Знак,Знак,Знак14,Знак Знак,Знак3 Знак Знак Знак Знак Знак, Знак"/>
    <w:basedOn w:val="a2"/>
    <w:next w:val="a3"/>
    <w:link w:val="30"/>
    <w:qFormat/>
    <w:rsid w:val="006B7E04"/>
    <w:pPr>
      <w:keepNext/>
      <w:keepLines/>
      <w:widowControl/>
      <w:numPr>
        <w:ilvl w:val="2"/>
        <w:numId w:val="1"/>
      </w:numPr>
      <w:tabs>
        <w:tab w:val="clear" w:pos="1287"/>
        <w:tab w:val="left" w:pos="1814"/>
      </w:tabs>
      <w:suppressAutoHyphens/>
      <w:snapToGrid/>
      <w:spacing w:before="120" w:line="252" w:lineRule="auto"/>
      <w:ind w:firstLine="851"/>
      <w:jc w:val="left"/>
      <w:outlineLvl w:val="2"/>
    </w:pPr>
    <w:rPr>
      <w:rFonts w:eastAsia="SimSun"/>
      <w:b/>
      <w:bCs/>
      <w:sz w:val="28"/>
      <w:szCs w:val="26"/>
    </w:rPr>
  </w:style>
  <w:style w:type="paragraph" w:styleId="4">
    <w:name w:val="heading 4"/>
    <w:basedOn w:val="a2"/>
    <w:next w:val="a3"/>
    <w:link w:val="40"/>
    <w:qFormat/>
    <w:rsid w:val="006B7E04"/>
    <w:pPr>
      <w:widowControl/>
      <w:numPr>
        <w:ilvl w:val="3"/>
        <w:numId w:val="1"/>
      </w:numPr>
      <w:tabs>
        <w:tab w:val="clear" w:pos="1647"/>
        <w:tab w:val="left" w:pos="1985"/>
      </w:tabs>
      <w:snapToGrid/>
      <w:spacing w:before="120" w:line="252" w:lineRule="auto"/>
      <w:ind w:firstLine="851"/>
      <w:jc w:val="left"/>
      <w:outlineLvl w:val="3"/>
    </w:pPr>
    <w:rPr>
      <w:rFonts w:eastAsia="SimSun"/>
      <w:sz w:val="28"/>
      <w:szCs w:val="28"/>
    </w:rPr>
  </w:style>
  <w:style w:type="paragraph" w:styleId="5">
    <w:name w:val="heading 5"/>
    <w:basedOn w:val="a2"/>
    <w:next w:val="a2"/>
    <w:link w:val="50"/>
    <w:unhideWhenUsed/>
    <w:qFormat/>
    <w:rsid w:val="0057031B"/>
    <w:pPr>
      <w:widowControl/>
      <w:tabs>
        <w:tab w:val="left" w:pos="1701"/>
      </w:tabs>
      <w:snapToGrid/>
      <w:spacing w:before="240" w:after="60"/>
      <w:ind w:firstLine="567"/>
      <w:jc w:val="left"/>
      <w:outlineLvl w:val="4"/>
    </w:pPr>
    <w:rPr>
      <w:b/>
      <w:bCs/>
      <w:iCs/>
      <w:sz w:val="22"/>
      <w:szCs w:val="22"/>
      <w:lang w:val="x-none" w:eastAsia="x-none"/>
    </w:rPr>
  </w:style>
  <w:style w:type="paragraph" w:styleId="6">
    <w:name w:val="heading 6"/>
    <w:basedOn w:val="a2"/>
    <w:next w:val="a2"/>
    <w:link w:val="60"/>
    <w:unhideWhenUsed/>
    <w:qFormat/>
    <w:rsid w:val="0057031B"/>
    <w:pPr>
      <w:widowControl/>
      <w:snapToGrid/>
      <w:spacing w:before="240" w:after="60"/>
      <w:ind w:firstLine="567"/>
      <w:jc w:val="left"/>
      <w:outlineLvl w:val="5"/>
    </w:pPr>
    <w:rPr>
      <w:b/>
      <w:bCs/>
      <w:sz w:val="22"/>
      <w:szCs w:val="22"/>
      <w:lang w:val="x-none" w:eastAsia="x-none"/>
    </w:rPr>
  </w:style>
  <w:style w:type="paragraph" w:styleId="7">
    <w:name w:val="heading 7"/>
    <w:aliases w:val="Заголовок x.x"/>
    <w:basedOn w:val="a2"/>
    <w:next w:val="a2"/>
    <w:link w:val="70"/>
    <w:unhideWhenUsed/>
    <w:qFormat/>
    <w:rsid w:val="0057031B"/>
    <w:pPr>
      <w:widowControl/>
      <w:snapToGrid/>
      <w:spacing w:before="240" w:after="60"/>
      <w:ind w:firstLine="567"/>
      <w:jc w:val="left"/>
      <w:outlineLvl w:val="6"/>
    </w:pPr>
    <w:rPr>
      <w:sz w:val="24"/>
      <w:szCs w:val="24"/>
      <w:lang w:val="x-none" w:eastAsia="x-none"/>
    </w:rPr>
  </w:style>
  <w:style w:type="paragraph" w:styleId="8">
    <w:name w:val="heading 8"/>
    <w:basedOn w:val="a2"/>
    <w:next w:val="a2"/>
    <w:link w:val="80"/>
    <w:unhideWhenUsed/>
    <w:qFormat/>
    <w:rsid w:val="0057031B"/>
    <w:pPr>
      <w:widowControl/>
      <w:snapToGrid/>
      <w:spacing w:before="240" w:after="60"/>
      <w:ind w:firstLine="567"/>
      <w:jc w:val="left"/>
      <w:outlineLvl w:val="7"/>
    </w:pPr>
    <w:rPr>
      <w:i/>
      <w:iCs/>
      <w:sz w:val="24"/>
      <w:szCs w:val="24"/>
      <w:lang w:val="x-none" w:eastAsia="x-none"/>
    </w:rPr>
  </w:style>
  <w:style w:type="paragraph" w:styleId="9">
    <w:name w:val="heading 9"/>
    <w:basedOn w:val="a2"/>
    <w:next w:val="a2"/>
    <w:link w:val="90"/>
    <w:unhideWhenUsed/>
    <w:qFormat/>
    <w:rsid w:val="0057031B"/>
    <w:pPr>
      <w:widowControl/>
      <w:snapToGrid/>
      <w:spacing w:before="240" w:after="60"/>
      <w:ind w:firstLine="567"/>
      <w:jc w:val="left"/>
      <w:outlineLvl w:val="8"/>
    </w:pPr>
    <w:rPr>
      <w:rFonts w:ascii="Arial" w:hAnsi="Arial"/>
      <w:sz w:val="22"/>
      <w:szCs w:val="22"/>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2"/>
    <w:link w:val="a8"/>
    <w:uiPriority w:val="99"/>
    <w:rsid w:val="005115A1"/>
    <w:pPr>
      <w:tabs>
        <w:tab w:val="center" w:pos="4153"/>
        <w:tab w:val="right" w:pos="8306"/>
      </w:tabs>
    </w:pPr>
  </w:style>
  <w:style w:type="character" w:customStyle="1" w:styleId="a8">
    <w:name w:val="Нижний колонтитул Знак"/>
    <w:basedOn w:val="a4"/>
    <w:link w:val="a7"/>
    <w:uiPriority w:val="99"/>
    <w:rsid w:val="005115A1"/>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5115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9">
    <w:name w:val="page number"/>
    <w:basedOn w:val="a4"/>
    <w:rsid w:val="005115A1"/>
  </w:style>
  <w:style w:type="paragraph" w:styleId="aa">
    <w:name w:val="Body Text Indent"/>
    <w:basedOn w:val="a2"/>
    <w:link w:val="ab"/>
    <w:rsid w:val="005115A1"/>
    <w:pPr>
      <w:widowControl/>
      <w:snapToGrid/>
      <w:spacing w:after="120"/>
      <w:ind w:left="283"/>
      <w:jc w:val="left"/>
    </w:pPr>
    <w:rPr>
      <w:sz w:val="24"/>
      <w:szCs w:val="24"/>
    </w:rPr>
  </w:style>
  <w:style w:type="character" w:customStyle="1" w:styleId="ab">
    <w:name w:val="Основной текст с отступом Знак"/>
    <w:basedOn w:val="a4"/>
    <w:link w:val="aa"/>
    <w:rsid w:val="005115A1"/>
    <w:rPr>
      <w:rFonts w:ascii="Times New Roman" w:eastAsia="Times New Roman" w:hAnsi="Times New Roman" w:cs="Times New Roman"/>
      <w:sz w:val="24"/>
      <w:szCs w:val="24"/>
      <w:lang w:eastAsia="ru-RU"/>
    </w:rPr>
  </w:style>
  <w:style w:type="paragraph" w:customStyle="1" w:styleId="ConsPlusNonformat">
    <w:name w:val="ConsPlusNonformat"/>
    <w:rsid w:val="005115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
    <w:name w:val="Основной текст с отступом 21"/>
    <w:basedOn w:val="a2"/>
    <w:rsid w:val="005115A1"/>
    <w:pPr>
      <w:widowControl/>
      <w:suppressAutoHyphens/>
      <w:snapToGrid/>
      <w:ind w:firstLine="708"/>
    </w:pPr>
    <w:rPr>
      <w:sz w:val="28"/>
      <w:lang w:eastAsia="ar-SA"/>
    </w:rPr>
  </w:style>
  <w:style w:type="paragraph" w:styleId="a3">
    <w:name w:val="Plain Text"/>
    <w:aliases w:val=" Знак7"/>
    <w:basedOn w:val="a2"/>
    <w:link w:val="ac"/>
    <w:rsid w:val="005115A1"/>
    <w:pPr>
      <w:widowControl/>
      <w:snapToGrid/>
      <w:jc w:val="left"/>
    </w:pPr>
    <w:rPr>
      <w:rFonts w:ascii="Courier New" w:hAnsi="Courier New"/>
    </w:rPr>
  </w:style>
  <w:style w:type="character" w:customStyle="1" w:styleId="ac">
    <w:name w:val="Текст Знак"/>
    <w:aliases w:val=" Знак7 Знак"/>
    <w:basedOn w:val="a4"/>
    <w:link w:val="a3"/>
    <w:rsid w:val="005115A1"/>
    <w:rPr>
      <w:rFonts w:ascii="Courier New" w:eastAsia="Times New Roman" w:hAnsi="Courier New" w:cs="Times New Roman"/>
      <w:sz w:val="20"/>
      <w:szCs w:val="20"/>
      <w:lang w:eastAsia="ru-RU"/>
    </w:rPr>
  </w:style>
  <w:style w:type="paragraph" w:customStyle="1" w:styleId="ConsNonformat">
    <w:name w:val="ConsNonformat"/>
    <w:rsid w:val="005115A1"/>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character" w:customStyle="1" w:styleId="12">
    <w:name w:val="Заголовок 1 Знак"/>
    <w:aliases w:val="Заголовок 1 Знак Знак Знак1,Заголовок 1 Знак Знак Знак Знак"/>
    <w:basedOn w:val="a4"/>
    <w:link w:val="1"/>
    <w:rsid w:val="006B7E04"/>
    <w:rPr>
      <w:rFonts w:ascii="Times New Roman" w:eastAsia="SimSun" w:hAnsi="Times New Roman" w:cs="Arial"/>
      <w:b/>
      <w:bCs/>
      <w:caps/>
      <w:sz w:val="28"/>
      <w:szCs w:val="32"/>
      <w:lang w:eastAsia="ru-RU"/>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Заголовок 2 Знак Знак Зн Знак"/>
    <w:basedOn w:val="a4"/>
    <w:link w:val="2"/>
    <w:rsid w:val="006B7E04"/>
    <w:rPr>
      <w:rFonts w:ascii="Times New Roman" w:eastAsia="SimSun" w:hAnsi="Times New Roman" w:cs="Times New Roman"/>
      <w:b/>
      <w:bCs/>
      <w:sz w:val="28"/>
      <w:szCs w:val="28"/>
      <w:lang w:eastAsia="ru-RU"/>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Знак Знак1,Знак14 Знак,Знак Знак Знак,Знак3 Знак Знак Знак Знак Знак Знак, Знак Знак"/>
    <w:basedOn w:val="a4"/>
    <w:link w:val="3"/>
    <w:rsid w:val="006B7E04"/>
    <w:rPr>
      <w:rFonts w:ascii="Times New Roman" w:eastAsia="SimSun" w:hAnsi="Times New Roman" w:cs="Times New Roman"/>
      <w:b/>
      <w:bCs/>
      <w:sz w:val="28"/>
      <w:szCs w:val="26"/>
      <w:lang w:eastAsia="ru-RU"/>
    </w:rPr>
  </w:style>
  <w:style w:type="character" w:customStyle="1" w:styleId="40">
    <w:name w:val="Заголовок 4 Знак"/>
    <w:basedOn w:val="a4"/>
    <w:link w:val="4"/>
    <w:rsid w:val="006B7E04"/>
    <w:rPr>
      <w:rFonts w:ascii="Times New Roman" w:eastAsia="SimSun" w:hAnsi="Times New Roman" w:cs="Times New Roman"/>
      <w:sz w:val="28"/>
      <w:szCs w:val="28"/>
      <w:lang w:eastAsia="ru-RU"/>
    </w:rPr>
  </w:style>
  <w:style w:type="paragraph" w:customStyle="1" w:styleId="31">
    <w:name w:val="Текст3"/>
    <w:basedOn w:val="3"/>
    <w:rsid w:val="006B7E04"/>
    <w:pPr>
      <w:keepNext w:val="0"/>
      <w:keepLines w:val="0"/>
      <w:suppressAutoHyphens w:val="0"/>
      <w:spacing w:before="80"/>
      <w:jc w:val="both"/>
    </w:pPr>
    <w:rPr>
      <w:b w:val="0"/>
      <w:bCs w:val="0"/>
    </w:rPr>
  </w:style>
  <w:style w:type="paragraph" w:customStyle="1" w:styleId="10">
    <w:name w:val="Маркированный1"/>
    <w:rsid w:val="006B7E04"/>
    <w:pPr>
      <w:numPr>
        <w:numId w:val="2"/>
      </w:numPr>
      <w:tabs>
        <w:tab w:val="clear" w:pos="851"/>
        <w:tab w:val="left" w:pos="1247"/>
      </w:tabs>
      <w:spacing w:before="40" w:after="0" w:line="240" w:lineRule="auto"/>
      <w:ind w:left="1248"/>
      <w:jc w:val="both"/>
    </w:pPr>
    <w:rPr>
      <w:rFonts w:ascii="Times New Roman" w:eastAsia="SimSun" w:hAnsi="Times New Roman" w:cs="Times New Roman"/>
      <w:sz w:val="28"/>
      <w:szCs w:val="20"/>
      <w:lang w:eastAsia="ru-RU"/>
    </w:rPr>
  </w:style>
  <w:style w:type="paragraph" w:customStyle="1" w:styleId="a1">
    <w:name w:val="МаркТабл"/>
    <w:rsid w:val="00B402F9"/>
    <w:pPr>
      <w:numPr>
        <w:numId w:val="3"/>
      </w:numPr>
      <w:tabs>
        <w:tab w:val="left" w:pos="680"/>
      </w:tabs>
      <w:spacing w:after="0" w:line="240" w:lineRule="auto"/>
    </w:pPr>
    <w:rPr>
      <w:rFonts w:ascii="Times New Roman" w:eastAsia="SimSun" w:hAnsi="Times New Roman" w:cs="Times New Roman"/>
      <w:sz w:val="24"/>
      <w:szCs w:val="20"/>
      <w:lang w:eastAsia="ru-RU"/>
    </w:rPr>
  </w:style>
  <w:style w:type="paragraph" w:customStyle="1" w:styleId="22">
    <w:name w:val="Текст2"/>
    <w:basedOn w:val="2"/>
    <w:rsid w:val="00941B46"/>
    <w:pPr>
      <w:keepNext w:val="0"/>
      <w:keepLines w:val="0"/>
      <w:suppressAutoHyphens w:val="0"/>
      <w:spacing w:before="80"/>
      <w:ind w:left="0" w:right="0" w:firstLine="851"/>
      <w:jc w:val="both"/>
    </w:pPr>
    <w:rPr>
      <w:b w:val="0"/>
      <w:bCs w:val="0"/>
    </w:rPr>
  </w:style>
  <w:style w:type="paragraph" w:customStyle="1" w:styleId="ConsPlusCell">
    <w:name w:val="ConsPlusCell"/>
    <w:rsid w:val="00644E5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odyTextKeepChar">
    <w:name w:val="Body Text Keep Char"/>
    <w:basedOn w:val="a4"/>
    <w:link w:val="BodyTextKeep"/>
    <w:locked/>
    <w:rsid w:val="00644E50"/>
    <w:rPr>
      <w:spacing w:val="-5"/>
      <w:sz w:val="24"/>
      <w:szCs w:val="24"/>
    </w:rPr>
  </w:style>
  <w:style w:type="paragraph" w:customStyle="1" w:styleId="BodyTextKeep">
    <w:name w:val="Body Text Keep"/>
    <w:basedOn w:val="ad"/>
    <w:link w:val="BodyTextKeepChar"/>
    <w:rsid w:val="00644E50"/>
    <w:pPr>
      <w:widowControl/>
      <w:snapToGrid/>
      <w:spacing w:before="120"/>
      <w:ind w:firstLine="567"/>
    </w:pPr>
    <w:rPr>
      <w:rFonts w:asciiTheme="minorHAnsi" w:eastAsiaTheme="minorHAnsi" w:hAnsiTheme="minorHAnsi" w:cstheme="minorBidi"/>
      <w:spacing w:val="-5"/>
      <w:sz w:val="24"/>
      <w:szCs w:val="24"/>
      <w:lang w:eastAsia="en-US"/>
    </w:rPr>
  </w:style>
  <w:style w:type="paragraph" w:styleId="ad">
    <w:name w:val="Body Text"/>
    <w:basedOn w:val="a2"/>
    <w:link w:val="ae"/>
    <w:uiPriority w:val="99"/>
    <w:semiHidden/>
    <w:unhideWhenUsed/>
    <w:rsid w:val="00644E50"/>
    <w:pPr>
      <w:spacing w:after="120"/>
    </w:pPr>
  </w:style>
  <w:style w:type="character" w:customStyle="1" w:styleId="ae">
    <w:name w:val="Основной текст Знак"/>
    <w:basedOn w:val="a4"/>
    <w:link w:val="ad"/>
    <w:uiPriority w:val="99"/>
    <w:semiHidden/>
    <w:rsid w:val="00644E50"/>
    <w:rPr>
      <w:rFonts w:ascii="Times New Roman" w:eastAsia="Times New Roman" w:hAnsi="Times New Roman" w:cs="Times New Roman"/>
      <w:sz w:val="20"/>
      <w:szCs w:val="20"/>
      <w:lang w:eastAsia="ru-RU"/>
    </w:rPr>
  </w:style>
  <w:style w:type="paragraph" w:styleId="af">
    <w:name w:val="List Paragraph"/>
    <w:basedOn w:val="a2"/>
    <w:link w:val="af0"/>
    <w:uiPriority w:val="34"/>
    <w:qFormat/>
    <w:rsid w:val="000D6627"/>
    <w:pPr>
      <w:ind w:left="720"/>
      <w:contextualSpacing/>
    </w:pPr>
  </w:style>
  <w:style w:type="paragraph" w:customStyle="1" w:styleId="310">
    <w:name w:val="Заголовок 31"/>
    <w:basedOn w:val="a2"/>
    <w:uiPriority w:val="1"/>
    <w:qFormat/>
    <w:rsid w:val="00A22F78"/>
    <w:pPr>
      <w:snapToGrid/>
      <w:ind w:left="894"/>
      <w:jc w:val="left"/>
      <w:outlineLvl w:val="3"/>
    </w:pPr>
    <w:rPr>
      <w:rFonts w:cstheme="minorBidi"/>
      <w:b/>
      <w:bCs/>
      <w:sz w:val="26"/>
      <w:szCs w:val="26"/>
      <w:lang w:val="en-US" w:eastAsia="en-US"/>
    </w:rPr>
  </w:style>
  <w:style w:type="character" w:customStyle="1" w:styleId="FontStyle46">
    <w:name w:val="Font Style46"/>
    <w:basedOn w:val="a4"/>
    <w:rsid w:val="008F4849"/>
    <w:rPr>
      <w:rFonts w:ascii="Times New Roman" w:hAnsi="Times New Roman" w:cs="Times New Roman"/>
      <w:sz w:val="24"/>
      <w:szCs w:val="24"/>
    </w:rPr>
  </w:style>
  <w:style w:type="paragraph" w:customStyle="1" w:styleId="Style2">
    <w:name w:val="Style2"/>
    <w:basedOn w:val="a2"/>
    <w:rsid w:val="005E0887"/>
    <w:pPr>
      <w:autoSpaceDE w:val="0"/>
      <w:autoSpaceDN w:val="0"/>
      <w:adjustRightInd w:val="0"/>
      <w:snapToGrid/>
      <w:spacing w:line="484" w:lineRule="exact"/>
      <w:ind w:firstLine="696"/>
    </w:pPr>
    <w:rPr>
      <w:sz w:val="24"/>
      <w:szCs w:val="24"/>
    </w:rPr>
  </w:style>
  <w:style w:type="character" w:customStyle="1" w:styleId="ConsPlusNormal0">
    <w:name w:val="ConsPlusNormal Знак"/>
    <w:basedOn w:val="a4"/>
    <w:link w:val="ConsPlusNormal"/>
    <w:locked/>
    <w:rsid w:val="005E0887"/>
    <w:rPr>
      <w:rFonts w:ascii="Arial" w:eastAsia="Times New Roman" w:hAnsi="Arial" w:cs="Arial"/>
      <w:sz w:val="20"/>
      <w:szCs w:val="20"/>
      <w:lang w:eastAsia="ru-RU"/>
    </w:rPr>
  </w:style>
  <w:style w:type="paragraph" w:styleId="af1">
    <w:name w:val="Normal (Web)"/>
    <w:aliases w:val="Обычный (Web),Обычный (Web)1,Обычный (веб)1,Обычный (веб) Знак1,Обычный (веб) Знак Знак"/>
    <w:basedOn w:val="a2"/>
    <w:link w:val="af2"/>
    <w:uiPriority w:val="99"/>
    <w:rsid w:val="005E0887"/>
    <w:pPr>
      <w:widowControl/>
      <w:snapToGrid/>
      <w:spacing w:before="75" w:after="75"/>
      <w:jc w:val="left"/>
    </w:pPr>
    <w:rPr>
      <w:sz w:val="24"/>
      <w:szCs w:val="24"/>
    </w:rPr>
  </w:style>
  <w:style w:type="paragraph" w:styleId="af3">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2"/>
    <w:link w:val="af4"/>
    <w:uiPriority w:val="99"/>
    <w:rsid w:val="0054595A"/>
    <w:pPr>
      <w:widowControl/>
      <w:snapToGrid/>
    </w:pPr>
    <w:rPr>
      <w:rFonts w:eastAsia="SimSun"/>
    </w:rPr>
  </w:style>
  <w:style w:type="character" w:customStyle="1" w:styleId="af4">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4"/>
    <w:link w:val="af3"/>
    <w:uiPriority w:val="99"/>
    <w:rsid w:val="0054595A"/>
    <w:rPr>
      <w:rFonts w:ascii="Times New Roman" w:eastAsia="SimSun" w:hAnsi="Times New Roman" w:cs="Times New Roman"/>
      <w:sz w:val="20"/>
      <w:szCs w:val="20"/>
      <w:lang w:eastAsia="ru-RU"/>
    </w:rPr>
  </w:style>
  <w:style w:type="character" w:styleId="af5">
    <w:name w:val="footnote reference"/>
    <w:basedOn w:val="a4"/>
    <w:uiPriority w:val="99"/>
    <w:rsid w:val="0054595A"/>
    <w:rPr>
      <w:vertAlign w:val="superscript"/>
    </w:rPr>
  </w:style>
  <w:style w:type="paragraph" w:customStyle="1" w:styleId="af6">
    <w:name w:val="Текст таблиц"/>
    <w:link w:val="af7"/>
    <w:rsid w:val="00E06CCD"/>
    <w:pPr>
      <w:spacing w:after="0" w:line="240" w:lineRule="auto"/>
    </w:pPr>
    <w:rPr>
      <w:rFonts w:ascii="Times New Roman" w:eastAsia="SimSun" w:hAnsi="Times New Roman" w:cs="Times New Roman"/>
      <w:sz w:val="24"/>
      <w:szCs w:val="20"/>
      <w:lang w:eastAsia="ru-RU"/>
    </w:rPr>
  </w:style>
  <w:style w:type="character" w:customStyle="1" w:styleId="af7">
    <w:name w:val="Текст таблиц Знак"/>
    <w:basedOn w:val="a4"/>
    <w:link w:val="af6"/>
    <w:rsid w:val="00E06CCD"/>
    <w:rPr>
      <w:rFonts w:ascii="Times New Roman" w:eastAsia="SimSun" w:hAnsi="Times New Roman" w:cs="Times New Roman"/>
      <w:sz w:val="24"/>
      <w:szCs w:val="20"/>
      <w:lang w:eastAsia="ru-RU"/>
    </w:rPr>
  </w:style>
  <w:style w:type="paragraph" w:customStyle="1" w:styleId="a">
    <w:name w:val="МаркированныйА"/>
    <w:basedOn w:val="a2"/>
    <w:rsid w:val="00E06CCD"/>
    <w:pPr>
      <w:widowControl/>
      <w:numPr>
        <w:ilvl w:val="1"/>
        <w:numId w:val="4"/>
      </w:numPr>
      <w:tabs>
        <w:tab w:val="clear" w:pos="1440"/>
        <w:tab w:val="num" w:pos="1418"/>
      </w:tabs>
      <w:snapToGrid/>
      <w:spacing w:before="40"/>
      <w:ind w:left="1418" w:hanging="567"/>
    </w:pPr>
    <w:rPr>
      <w:rFonts w:eastAsia="SimSun"/>
      <w:sz w:val="28"/>
    </w:rPr>
  </w:style>
  <w:style w:type="paragraph" w:styleId="23">
    <w:name w:val="Body Text 2"/>
    <w:basedOn w:val="a2"/>
    <w:link w:val="24"/>
    <w:rsid w:val="00E06CCD"/>
    <w:pPr>
      <w:widowControl/>
      <w:snapToGrid/>
      <w:spacing w:after="120" w:line="480" w:lineRule="auto"/>
      <w:jc w:val="left"/>
    </w:pPr>
    <w:rPr>
      <w:rFonts w:eastAsia="SimSun"/>
      <w:sz w:val="24"/>
      <w:szCs w:val="24"/>
    </w:rPr>
  </w:style>
  <w:style w:type="character" w:customStyle="1" w:styleId="24">
    <w:name w:val="Основной текст 2 Знак"/>
    <w:basedOn w:val="a4"/>
    <w:link w:val="23"/>
    <w:rsid w:val="00E06CCD"/>
    <w:rPr>
      <w:rFonts w:ascii="Times New Roman" w:eastAsia="SimSun" w:hAnsi="Times New Roman" w:cs="Times New Roman"/>
      <w:sz w:val="24"/>
      <w:szCs w:val="24"/>
      <w:lang w:eastAsia="ru-RU"/>
    </w:rPr>
  </w:style>
  <w:style w:type="paragraph" w:styleId="af8">
    <w:name w:val="header"/>
    <w:basedOn w:val="a2"/>
    <w:link w:val="af9"/>
    <w:rsid w:val="008E36E8"/>
    <w:pPr>
      <w:widowControl/>
      <w:tabs>
        <w:tab w:val="center" w:pos="4677"/>
        <w:tab w:val="right" w:pos="9355"/>
      </w:tabs>
      <w:snapToGrid/>
      <w:jc w:val="left"/>
    </w:pPr>
    <w:rPr>
      <w:sz w:val="24"/>
      <w:szCs w:val="24"/>
    </w:rPr>
  </w:style>
  <w:style w:type="character" w:customStyle="1" w:styleId="af9">
    <w:name w:val="Верхний колонтитул Знак"/>
    <w:basedOn w:val="a4"/>
    <w:link w:val="af8"/>
    <w:rsid w:val="008E36E8"/>
    <w:rPr>
      <w:rFonts w:ascii="Times New Roman" w:eastAsia="Times New Roman" w:hAnsi="Times New Roman" w:cs="Times New Roman"/>
      <w:sz w:val="24"/>
      <w:szCs w:val="24"/>
      <w:lang w:eastAsia="ru-RU"/>
    </w:rPr>
  </w:style>
  <w:style w:type="character" w:styleId="afa">
    <w:name w:val="Strong"/>
    <w:basedOn w:val="a4"/>
    <w:uiPriority w:val="22"/>
    <w:qFormat/>
    <w:rsid w:val="00CF0889"/>
    <w:rPr>
      <w:b/>
      <w:bCs/>
    </w:rPr>
  </w:style>
  <w:style w:type="paragraph" w:customStyle="1" w:styleId="ConsPlusTitle">
    <w:name w:val="ConsPlusTitle"/>
    <w:rsid w:val="002D2D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b">
    <w:name w:val="No Spacing"/>
    <w:aliases w:val="Перечисление"/>
    <w:link w:val="afc"/>
    <w:qFormat/>
    <w:rsid w:val="007C349A"/>
    <w:pPr>
      <w:spacing w:after="0" w:line="240" w:lineRule="auto"/>
    </w:pPr>
    <w:rPr>
      <w:rFonts w:eastAsiaTheme="minorEastAsia"/>
      <w:lang w:eastAsia="ru-RU"/>
    </w:rPr>
  </w:style>
  <w:style w:type="character" w:customStyle="1" w:styleId="afc">
    <w:name w:val="Без интервала Знак"/>
    <w:aliases w:val="Перечисление Знак"/>
    <w:basedOn w:val="a4"/>
    <w:link w:val="afb"/>
    <w:rsid w:val="007C349A"/>
    <w:rPr>
      <w:rFonts w:eastAsiaTheme="minorEastAsia"/>
      <w:lang w:eastAsia="ru-RU"/>
    </w:rPr>
  </w:style>
  <w:style w:type="paragraph" w:styleId="afd">
    <w:name w:val="Balloon Text"/>
    <w:basedOn w:val="a2"/>
    <w:link w:val="afe"/>
    <w:uiPriority w:val="99"/>
    <w:semiHidden/>
    <w:unhideWhenUsed/>
    <w:rsid w:val="000F1976"/>
    <w:rPr>
      <w:rFonts w:ascii="Tahoma" w:hAnsi="Tahoma" w:cs="Tahoma"/>
      <w:sz w:val="16"/>
      <w:szCs w:val="16"/>
    </w:rPr>
  </w:style>
  <w:style w:type="character" w:customStyle="1" w:styleId="afe">
    <w:name w:val="Текст выноски Знак"/>
    <w:basedOn w:val="a4"/>
    <w:link w:val="afd"/>
    <w:uiPriority w:val="99"/>
    <w:semiHidden/>
    <w:rsid w:val="000F1976"/>
    <w:rPr>
      <w:rFonts w:ascii="Tahoma" w:eastAsia="Times New Roman" w:hAnsi="Tahoma" w:cs="Tahoma"/>
      <w:sz w:val="16"/>
      <w:szCs w:val="16"/>
      <w:lang w:eastAsia="ru-RU"/>
    </w:rPr>
  </w:style>
  <w:style w:type="character" w:customStyle="1" w:styleId="Bodytext">
    <w:name w:val="Body text_"/>
    <w:basedOn w:val="a4"/>
    <w:link w:val="Bodytext1"/>
    <w:rsid w:val="000F1976"/>
    <w:rPr>
      <w:rFonts w:ascii="Arial" w:hAnsi="Arial" w:cs="Arial"/>
      <w:sz w:val="23"/>
      <w:szCs w:val="23"/>
      <w:shd w:val="clear" w:color="auto" w:fill="FFFFFF"/>
    </w:rPr>
  </w:style>
  <w:style w:type="paragraph" w:customStyle="1" w:styleId="Bodytext1">
    <w:name w:val="Body text1"/>
    <w:basedOn w:val="a2"/>
    <w:link w:val="Bodytext"/>
    <w:rsid w:val="000F1976"/>
    <w:pPr>
      <w:widowControl/>
      <w:shd w:val="clear" w:color="auto" w:fill="FFFFFF"/>
      <w:snapToGrid/>
      <w:spacing w:line="240" w:lineRule="atLeast"/>
      <w:ind w:hanging="720"/>
      <w:jc w:val="left"/>
    </w:pPr>
    <w:rPr>
      <w:rFonts w:ascii="Arial" w:eastAsiaTheme="minorHAnsi" w:hAnsi="Arial" w:cs="Arial"/>
      <w:sz w:val="23"/>
      <w:szCs w:val="23"/>
      <w:lang w:eastAsia="en-US"/>
    </w:rPr>
  </w:style>
  <w:style w:type="character" w:styleId="aff">
    <w:name w:val="Hyperlink"/>
    <w:basedOn w:val="a4"/>
    <w:uiPriority w:val="99"/>
    <w:rsid w:val="000F1976"/>
    <w:rPr>
      <w:color w:val="0000FF"/>
      <w:u w:val="single"/>
    </w:rPr>
  </w:style>
  <w:style w:type="paragraph" w:customStyle="1" w:styleId="aff0">
    <w:name w:val="Знак Знак Знак Знак Знак Знак Знак"/>
    <w:basedOn w:val="a2"/>
    <w:rsid w:val="00B4030B"/>
    <w:pPr>
      <w:widowControl/>
      <w:snapToGrid/>
      <w:spacing w:before="100" w:beforeAutospacing="1" w:after="100" w:afterAutospacing="1"/>
      <w:jc w:val="left"/>
    </w:pPr>
    <w:rPr>
      <w:rFonts w:ascii="Tahoma" w:hAnsi="Tahoma"/>
      <w:lang w:val="en-US" w:eastAsia="en-US"/>
    </w:rPr>
  </w:style>
  <w:style w:type="character" w:customStyle="1" w:styleId="aff1">
    <w:name w:val="Основной текст_"/>
    <w:basedOn w:val="a4"/>
    <w:link w:val="25"/>
    <w:rsid w:val="000F7051"/>
    <w:rPr>
      <w:rFonts w:ascii="Times New Roman" w:eastAsia="Times New Roman" w:hAnsi="Times New Roman" w:cs="Times New Roman"/>
      <w:sz w:val="26"/>
      <w:szCs w:val="26"/>
      <w:shd w:val="clear" w:color="auto" w:fill="FFFFFF"/>
    </w:rPr>
  </w:style>
  <w:style w:type="character" w:customStyle="1" w:styleId="14pt">
    <w:name w:val="Основной текст + 14 pt;Полужирный"/>
    <w:basedOn w:val="aff1"/>
    <w:rsid w:val="000F705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6">
    <w:name w:val="Основной текст (2)_"/>
    <w:basedOn w:val="a4"/>
    <w:link w:val="27"/>
    <w:rsid w:val="000F7051"/>
    <w:rPr>
      <w:rFonts w:ascii="Times New Roman" w:eastAsia="Times New Roman" w:hAnsi="Times New Roman" w:cs="Times New Roman"/>
      <w:spacing w:val="10"/>
      <w:sz w:val="19"/>
      <w:szCs w:val="19"/>
      <w:shd w:val="clear" w:color="auto" w:fill="FFFFFF"/>
    </w:rPr>
  </w:style>
  <w:style w:type="character" w:customStyle="1" w:styleId="28">
    <w:name w:val="Заголовок №2_"/>
    <w:basedOn w:val="a4"/>
    <w:link w:val="29"/>
    <w:rsid w:val="000F7051"/>
    <w:rPr>
      <w:rFonts w:ascii="Times New Roman" w:eastAsia="Times New Roman" w:hAnsi="Times New Roman" w:cs="Times New Roman"/>
      <w:b/>
      <w:bCs/>
      <w:sz w:val="26"/>
      <w:szCs w:val="26"/>
      <w:shd w:val="clear" w:color="auto" w:fill="FFFFFF"/>
    </w:rPr>
  </w:style>
  <w:style w:type="paragraph" w:customStyle="1" w:styleId="25">
    <w:name w:val="Основной текст2"/>
    <w:basedOn w:val="a2"/>
    <w:link w:val="aff1"/>
    <w:rsid w:val="000F7051"/>
    <w:pPr>
      <w:shd w:val="clear" w:color="auto" w:fill="FFFFFF"/>
      <w:snapToGrid/>
      <w:spacing w:line="656" w:lineRule="exact"/>
      <w:jc w:val="center"/>
    </w:pPr>
    <w:rPr>
      <w:sz w:val="26"/>
      <w:szCs w:val="26"/>
      <w:lang w:eastAsia="en-US"/>
    </w:rPr>
  </w:style>
  <w:style w:type="paragraph" w:customStyle="1" w:styleId="27">
    <w:name w:val="Основной текст (2)"/>
    <w:basedOn w:val="a2"/>
    <w:link w:val="26"/>
    <w:rsid w:val="000F7051"/>
    <w:pPr>
      <w:shd w:val="clear" w:color="auto" w:fill="FFFFFF"/>
      <w:snapToGrid/>
      <w:spacing w:line="0" w:lineRule="atLeast"/>
      <w:jc w:val="center"/>
    </w:pPr>
    <w:rPr>
      <w:spacing w:val="10"/>
      <w:sz w:val="19"/>
      <w:szCs w:val="19"/>
      <w:lang w:eastAsia="en-US"/>
    </w:rPr>
  </w:style>
  <w:style w:type="paragraph" w:customStyle="1" w:styleId="29">
    <w:name w:val="Заголовок №2"/>
    <w:basedOn w:val="a2"/>
    <w:link w:val="28"/>
    <w:rsid w:val="000F7051"/>
    <w:pPr>
      <w:shd w:val="clear" w:color="auto" w:fill="FFFFFF"/>
      <w:snapToGrid/>
      <w:spacing w:line="319" w:lineRule="exact"/>
      <w:jc w:val="center"/>
      <w:outlineLvl w:val="1"/>
    </w:pPr>
    <w:rPr>
      <w:b/>
      <w:bCs/>
      <w:sz w:val="26"/>
      <w:szCs w:val="26"/>
      <w:lang w:eastAsia="en-US"/>
    </w:rPr>
  </w:style>
  <w:style w:type="paragraph" w:styleId="32">
    <w:name w:val="Body Text Indent 3"/>
    <w:basedOn w:val="a2"/>
    <w:link w:val="33"/>
    <w:uiPriority w:val="99"/>
    <w:semiHidden/>
    <w:unhideWhenUsed/>
    <w:rsid w:val="00AA6F3F"/>
    <w:pPr>
      <w:widowControl/>
      <w:snapToGrid/>
      <w:spacing w:after="120" w:line="276" w:lineRule="auto"/>
      <w:ind w:left="283"/>
      <w:jc w:val="left"/>
    </w:pPr>
    <w:rPr>
      <w:rFonts w:ascii="Calibri" w:eastAsia="Calibri" w:hAnsi="Calibri"/>
      <w:sz w:val="16"/>
      <w:szCs w:val="16"/>
      <w:lang w:eastAsia="en-US"/>
    </w:rPr>
  </w:style>
  <w:style w:type="character" w:customStyle="1" w:styleId="33">
    <w:name w:val="Основной текст с отступом 3 Знак"/>
    <w:basedOn w:val="a4"/>
    <w:link w:val="32"/>
    <w:uiPriority w:val="99"/>
    <w:semiHidden/>
    <w:rsid w:val="00AA6F3F"/>
    <w:rPr>
      <w:rFonts w:ascii="Calibri" w:eastAsia="Calibri" w:hAnsi="Calibri" w:cs="Times New Roman"/>
      <w:sz w:val="16"/>
      <w:szCs w:val="16"/>
    </w:rPr>
  </w:style>
  <w:style w:type="character" w:customStyle="1" w:styleId="apple-style-span">
    <w:name w:val="apple-style-span"/>
    <w:basedOn w:val="a4"/>
    <w:rsid w:val="00AA6F3F"/>
  </w:style>
  <w:style w:type="paragraph" w:styleId="2a">
    <w:name w:val="Body Text Indent 2"/>
    <w:basedOn w:val="a2"/>
    <w:link w:val="2b"/>
    <w:uiPriority w:val="99"/>
    <w:unhideWhenUsed/>
    <w:rsid w:val="00512FFB"/>
    <w:pPr>
      <w:spacing w:after="120" w:line="480" w:lineRule="auto"/>
      <w:ind w:left="283"/>
    </w:pPr>
  </w:style>
  <w:style w:type="character" w:customStyle="1" w:styleId="2b">
    <w:name w:val="Основной текст с отступом 2 Знак"/>
    <w:basedOn w:val="a4"/>
    <w:link w:val="2a"/>
    <w:uiPriority w:val="99"/>
    <w:rsid w:val="00512FFB"/>
    <w:rPr>
      <w:rFonts w:ascii="Times New Roman" w:eastAsia="Times New Roman" w:hAnsi="Times New Roman" w:cs="Times New Roman"/>
      <w:sz w:val="20"/>
      <w:szCs w:val="20"/>
      <w:lang w:eastAsia="ru-RU"/>
    </w:rPr>
  </w:style>
  <w:style w:type="paragraph" w:customStyle="1" w:styleId="2c">
    <w:name w:val="Список_маркир.2"/>
    <w:basedOn w:val="a2"/>
    <w:rsid w:val="00512FFB"/>
    <w:pPr>
      <w:widowControl/>
      <w:tabs>
        <w:tab w:val="num" w:pos="1021"/>
      </w:tabs>
      <w:snapToGrid/>
      <w:spacing w:line="360" w:lineRule="auto"/>
      <w:ind w:firstLine="567"/>
    </w:pPr>
    <w:rPr>
      <w:sz w:val="24"/>
      <w:szCs w:val="24"/>
    </w:rPr>
  </w:style>
  <w:style w:type="paragraph" w:customStyle="1" w:styleId="ConsNormal">
    <w:name w:val="ConsNormal"/>
    <w:rsid w:val="0036364E"/>
    <w:pPr>
      <w:widowControl w:val="0"/>
      <w:autoSpaceDE w:val="0"/>
      <w:autoSpaceDN w:val="0"/>
      <w:spacing w:after="0" w:line="240" w:lineRule="auto"/>
      <w:ind w:firstLine="720"/>
    </w:pPr>
    <w:rPr>
      <w:rFonts w:ascii="Arial" w:eastAsia="Calibri" w:hAnsi="Arial" w:cs="Arial"/>
      <w:sz w:val="20"/>
      <w:szCs w:val="20"/>
      <w:lang w:eastAsia="ru-RU"/>
    </w:rPr>
  </w:style>
  <w:style w:type="paragraph" w:customStyle="1" w:styleId="13">
    <w:name w:val="Основной текст1"/>
    <w:basedOn w:val="a2"/>
    <w:link w:val="bodytext0"/>
    <w:rsid w:val="00D74BB9"/>
    <w:pPr>
      <w:shd w:val="clear" w:color="auto" w:fill="FFFFFF"/>
      <w:snapToGrid/>
      <w:spacing w:line="0" w:lineRule="atLeast"/>
      <w:jc w:val="center"/>
    </w:pPr>
    <w:rPr>
      <w:color w:val="000000"/>
      <w:sz w:val="26"/>
      <w:szCs w:val="26"/>
      <w:lang w:bidi="ru-RU"/>
    </w:rPr>
  </w:style>
  <w:style w:type="paragraph" w:customStyle="1" w:styleId="51">
    <w:name w:val="Основной текст5"/>
    <w:basedOn w:val="a2"/>
    <w:rsid w:val="003224F5"/>
    <w:pPr>
      <w:shd w:val="clear" w:color="auto" w:fill="FFFFFF"/>
      <w:snapToGrid/>
      <w:spacing w:before="1380" w:line="485" w:lineRule="exact"/>
      <w:ind w:hanging="360"/>
    </w:pPr>
    <w:rPr>
      <w:color w:val="000000"/>
      <w:sz w:val="26"/>
      <w:szCs w:val="26"/>
      <w:lang w:bidi="ru-RU"/>
    </w:rPr>
  </w:style>
  <w:style w:type="character" w:customStyle="1" w:styleId="af2">
    <w:name w:val="Обычный (веб) Знак"/>
    <w:aliases w:val="Обычный (Web) Знак,Обычный (Web)1 Знак,Обычный (веб)1 Знак,Обычный (веб) Знак1 Знак,Обычный (веб) Знак Знак Знак"/>
    <w:link w:val="af1"/>
    <w:uiPriority w:val="99"/>
    <w:locked/>
    <w:rsid w:val="008C62B5"/>
    <w:rPr>
      <w:rFonts w:ascii="Times New Roman" w:eastAsia="Times New Roman" w:hAnsi="Times New Roman" w:cs="Times New Roman"/>
      <w:sz w:val="24"/>
      <w:szCs w:val="24"/>
      <w:lang w:eastAsia="ru-RU"/>
    </w:rPr>
  </w:style>
  <w:style w:type="character" w:customStyle="1" w:styleId="af0">
    <w:name w:val="Абзац списка Знак"/>
    <w:basedOn w:val="a4"/>
    <w:link w:val="af"/>
    <w:uiPriority w:val="34"/>
    <w:locked/>
    <w:rsid w:val="00750043"/>
    <w:rPr>
      <w:rFonts w:ascii="Times New Roman" w:eastAsia="Times New Roman" w:hAnsi="Times New Roman" w:cs="Times New Roman"/>
      <w:sz w:val="20"/>
      <w:szCs w:val="20"/>
      <w:lang w:eastAsia="ru-RU"/>
    </w:rPr>
  </w:style>
  <w:style w:type="character" w:customStyle="1" w:styleId="apple-converted-space">
    <w:name w:val="apple-converted-space"/>
    <w:basedOn w:val="a4"/>
    <w:rsid w:val="003C2E4D"/>
  </w:style>
  <w:style w:type="table" w:styleId="aff2">
    <w:name w:val="Table Grid"/>
    <w:basedOn w:val="a5"/>
    <w:uiPriority w:val="59"/>
    <w:rsid w:val="00087B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3">
    <w:name w:val="Emphasis"/>
    <w:qFormat/>
    <w:rsid w:val="00443323"/>
    <w:rPr>
      <w:i/>
      <w:iCs/>
    </w:rPr>
  </w:style>
  <w:style w:type="paragraph" w:customStyle="1" w:styleId="Style4">
    <w:name w:val="Style4"/>
    <w:basedOn w:val="a2"/>
    <w:rsid w:val="00C2448B"/>
    <w:pPr>
      <w:autoSpaceDE w:val="0"/>
      <w:autoSpaceDN w:val="0"/>
      <w:adjustRightInd w:val="0"/>
      <w:snapToGrid/>
      <w:jc w:val="left"/>
    </w:pPr>
    <w:rPr>
      <w:sz w:val="24"/>
      <w:szCs w:val="24"/>
    </w:rPr>
  </w:style>
  <w:style w:type="character" w:customStyle="1" w:styleId="FontStyle11">
    <w:name w:val="Font Style11"/>
    <w:rsid w:val="00C2448B"/>
    <w:rPr>
      <w:rFonts w:ascii="Times New Roman" w:hAnsi="Times New Roman" w:cs="Times New Roman"/>
      <w:spacing w:val="10"/>
      <w:sz w:val="24"/>
      <w:szCs w:val="24"/>
    </w:rPr>
  </w:style>
  <w:style w:type="character" w:customStyle="1" w:styleId="S0">
    <w:name w:val="S_Маркированный Знак"/>
    <w:rsid w:val="00C2448B"/>
    <w:rPr>
      <w:rFonts w:ascii="Times New Roman" w:eastAsia="Times New Roman" w:hAnsi="Times New Roman" w:cs="Times New Roman"/>
      <w:sz w:val="24"/>
      <w:szCs w:val="24"/>
      <w:lang w:eastAsia="ru-RU"/>
    </w:rPr>
  </w:style>
  <w:style w:type="character" w:customStyle="1" w:styleId="aff4">
    <w:name w:val="Мой стиль Знак"/>
    <w:link w:val="aff5"/>
    <w:locked/>
    <w:rsid w:val="007A2143"/>
    <w:rPr>
      <w:sz w:val="24"/>
    </w:rPr>
  </w:style>
  <w:style w:type="paragraph" w:customStyle="1" w:styleId="aff5">
    <w:name w:val="Мой стиль"/>
    <w:basedOn w:val="a2"/>
    <w:link w:val="aff4"/>
    <w:rsid w:val="007A2143"/>
    <w:pPr>
      <w:widowControl/>
      <w:adjustRightInd w:val="0"/>
      <w:snapToGrid/>
      <w:spacing w:after="120"/>
      <w:ind w:firstLine="567"/>
    </w:pPr>
    <w:rPr>
      <w:rFonts w:asciiTheme="minorHAnsi" w:eastAsiaTheme="minorHAnsi" w:hAnsiTheme="minorHAnsi" w:cstheme="minorBidi"/>
      <w:sz w:val="24"/>
      <w:szCs w:val="22"/>
      <w:lang w:eastAsia="en-US"/>
    </w:rPr>
  </w:style>
  <w:style w:type="paragraph" w:customStyle="1" w:styleId="S1">
    <w:name w:val="S_Обычный"/>
    <w:basedOn w:val="a2"/>
    <w:link w:val="S2"/>
    <w:qFormat/>
    <w:rsid w:val="00532EA3"/>
    <w:pPr>
      <w:widowControl/>
      <w:snapToGrid/>
      <w:spacing w:line="276" w:lineRule="auto"/>
      <w:ind w:firstLine="709"/>
    </w:pPr>
    <w:rPr>
      <w:rFonts w:ascii="Bookman Old Style" w:hAnsi="Bookman Old Style"/>
      <w:sz w:val="24"/>
      <w:szCs w:val="24"/>
    </w:rPr>
  </w:style>
  <w:style w:type="character" w:customStyle="1" w:styleId="S2">
    <w:name w:val="S_Обычный Знак"/>
    <w:basedOn w:val="a4"/>
    <w:link w:val="S1"/>
    <w:rsid w:val="00532EA3"/>
    <w:rPr>
      <w:rFonts w:ascii="Bookman Old Style" w:eastAsia="Times New Roman" w:hAnsi="Bookman Old Style" w:cs="Times New Roman"/>
      <w:sz w:val="24"/>
      <w:szCs w:val="24"/>
      <w:lang w:eastAsia="ru-RU"/>
    </w:rPr>
  </w:style>
  <w:style w:type="paragraph" w:customStyle="1" w:styleId="aff6">
    <w:name w:val="+таб"/>
    <w:basedOn w:val="a2"/>
    <w:link w:val="aff7"/>
    <w:qFormat/>
    <w:rsid w:val="00532EA3"/>
    <w:pPr>
      <w:widowControl/>
      <w:snapToGrid/>
      <w:jc w:val="center"/>
    </w:pPr>
  </w:style>
  <w:style w:type="character" w:customStyle="1" w:styleId="aff7">
    <w:name w:val="+таб Знак"/>
    <w:basedOn w:val="a4"/>
    <w:link w:val="aff6"/>
    <w:rsid w:val="00532EA3"/>
    <w:rPr>
      <w:rFonts w:ascii="Times New Roman" w:eastAsia="Times New Roman" w:hAnsi="Times New Roman" w:cs="Times New Roman"/>
      <w:sz w:val="20"/>
      <w:szCs w:val="20"/>
      <w:lang w:eastAsia="ru-RU"/>
    </w:rPr>
  </w:style>
  <w:style w:type="paragraph" w:customStyle="1" w:styleId="S">
    <w:name w:val="S_рисунок"/>
    <w:basedOn w:val="a2"/>
    <w:autoRedefine/>
    <w:rsid w:val="00532EA3"/>
    <w:pPr>
      <w:keepNext/>
      <w:keepLines/>
      <w:widowControl/>
      <w:numPr>
        <w:numId w:val="7"/>
      </w:numPr>
      <w:suppressAutoHyphens/>
      <w:snapToGrid/>
      <w:ind w:left="357" w:hanging="357"/>
      <w:contextualSpacing/>
      <w:jc w:val="center"/>
    </w:pPr>
    <w:rPr>
      <w:sz w:val="28"/>
      <w:szCs w:val="28"/>
    </w:rPr>
  </w:style>
  <w:style w:type="paragraph" w:customStyle="1" w:styleId="aff8">
    <w:name w:val="+Таб"/>
    <w:basedOn w:val="a2"/>
    <w:link w:val="aff9"/>
    <w:qFormat/>
    <w:rsid w:val="0097178B"/>
    <w:pPr>
      <w:widowControl/>
      <w:snapToGrid/>
      <w:jc w:val="center"/>
    </w:pPr>
    <w:rPr>
      <w:rFonts w:eastAsia="Calibri"/>
      <w:lang w:eastAsia="en-US"/>
    </w:rPr>
  </w:style>
  <w:style w:type="character" w:customStyle="1" w:styleId="aff9">
    <w:name w:val="+Таб Знак"/>
    <w:link w:val="aff8"/>
    <w:rsid w:val="0097178B"/>
    <w:rPr>
      <w:rFonts w:ascii="Times New Roman" w:eastAsia="Calibri" w:hAnsi="Times New Roman" w:cs="Times New Roman"/>
      <w:sz w:val="20"/>
      <w:szCs w:val="20"/>
    </w:rPr>
  </w:style>
  <w:style w:type="paragraph" w:customStyle="1" w:styleId="2d">
    <w:name w:val="заголовок 2"/>
    <w:basedOn w:val="2"/>
    <w:link w:val="2e"/>
    <w:qFormat/>
    <w:rsid w:val="00A3302E"/>
    <w:pPr>
      <w:keepLines w:val="0"/>
      <w:numPr>
        <w:ilvl w:val="0"/>
        <w:numId w:val="0"/>
      </w:numPr>
      <w:suppressAutoHyphens w:val="0"/>
      <w:spacing w:after="60" w:line="240" w:lineRule="auto"/>
      <w:ind w:right="0"/>
    </w:pPr>
    <w:rPr>
      <w:rFonts w:ascii="Cambria" w:eastAsia="Times New Roman" w:hAnsi="Cambria"/>
      <w:i/>
      <w:iCs/>
      <w:caps/>
    </w:rPr>
  </w:style>
  <w:style w:type="character" w:customStyle="1" w:styleId="2e">
    <w:name w:val="заголовок 2 Знак"/>
    <w:link w:val="2d"/>
    <w:rsid w:val="00A3302E"/>
    <w:rPr>
      <w:rFonts w:ascii="Cambria" w:eastAsia="Times New Roman" w:hAnsi="Cambria" w:cs="Times New Roman"/>
      <w:b/>
      <w:bCs/>
      <w:i/>
      <w:iCs/>
      <w:caps/>
      <w:sz w:val="28"/>
      <w:szCs w:val="28"/>
      <w:lang w:eastAsia="ru-RU"/>
    </w:rPr>
  </w:style>
  <w:style w:type="paragraph" w:styleId="HTML">
    <w:name w:val="HTML Preformatted"/>
    <w:basedOn w:val="a2"/>
    <w:link w:val="HTML0"/>
    <w:rsid w:val="000D29E0"/>
    <w:pPr>
      <w:widowControl/>
      <w:snapToGrid/>
      <w:jc w:val="left"/>
    </w:pPr>
    <w:rPr>
      <w:rFonts w:ascii="Courier New" w:hAnsi="Courier New" w:cs="Courier New"/>
    </w:rPr>
  </w:style>
  <w:style w:type="character" w:customStyle="1" w:styleId="HTML0">
    <w:name w:val="Стандартный HTML Знак"/>
    <w:basedOn w:val="a4"/>
    <w:link w:val="HTML"/>
    <w:rsid w:val="000D29E0"/>
    <w:rPr>
      <w:rFonts w:ascii="Courier New" w:eastAsia="Times New Roman" w:hAnsi="Courier New" w:cs="Courier New"/>
      <w:sz w:val="20"/>
      <w:szCs w:val="20"/>
      <w:lang w:eastAsia="ru-RU"/>
    </w:rPr>
  </w:style>
  <w:style w:type="paragraph" w:customStyle="1" w:styleId="affa">
    <w:name w:val="ТЕКСТ"/>
    <w:basedOn w:val="a2"/>
    <w:link w:val="affb"/>
    <w:rsid w:val="00460327"/>
    <w:pPr>
      <w:widowControl/>
      <w:snapToGrid/>
      <w:spacing w:before="100" w:beforeAutospacing="1" w:after="100" w:afterAutospacing="1" w:line="360" w:lineRule="auto"/>
      <w:ind w:left="1418" w:firstLine="658"/>
    </w:pPr>
    <w:rPr>
      <w:rFonts w:ascii="Arial" w:hAnsi="Arial"/>
      <w:sz w:val="24"/>
      <w:szCs w:val="24"/>
    </w:rPr>
  </w:style>
  <w:style w:type="character" w:customStyle="1" w:styleId="affb">
    <w:name w:val="ТЕКСТ Знак"/>
    <w:link w:val="affa"/>
    <w:locked/>
    <w:rsid w:val="00460327"/>
    <w:rPr>
      <w:rFonts w:ascii="Arial" w:eastAsia="Times New Roman" w:hAnsi="Arial" w:cs="Times New Roman"/>
      <w:sz w:val="24"/>
      <w:szCs w:val="24"/>
      <w:lang w:eastAsia="ru-RU"/>
    </w:rPr>
  </w:style>
  <w:style w:type="paragraph" w:customStyle="1" w:styleId="0">
    <w:name w:val="0.Текст"/>
    <w:basedOn w:val="a2"/>
    <w:link w:val="00"/>
    <w:rsid w:val="00460327"/>
    <w:pPr>
      <w:snapToGrid/>
      <w:spacing w:after="240" w:line="360" w:lineRule="auto"/>
      <w:ind w:left="1418"/>
    </w:pPr>
    <w:rPr>
      <w:rFonts w:ascii="Arial" w:eastAsia="Calibri" w:hAnsi="Arial"/>
      <w:sz w:val="24"/>
      <w:szCs w:val="28"/>
    </w:rPr>
  </w:style>
  <w:style w:type="character" w:customStyle="1" w:styleId="00">
    <w:name w:val="0.Текст Знак"/>
    <w:link w:val="0"/>
    <w:locked/>
    <w:rsid w:val="00460327"/>
    <w:rPr>
      <w:rFonts w:ascii="Arial" w:eastAsia="Calibri" w:hAnsi="Arial" w:cs="Times New Roman"/>
      <w:sz w:val="24"/>
      <w:szCs w:val="28"/>
      <w:lang w:eastAsia="ru-RU"/>
    </w:rPr>
  </w:style>
  <w:style w:type="character" w:customStyle="1" w:styleId="FontStyle18">
    <w:name w:val="Font Style18"/>
    <w:basedOn w:val="a4"/>
    <w:rsid w:val="00460327"/>
    <w:rPr>
      <w:rFonts w:ascii="Times New Roman" w:hAnsi="Times New Roman" w:cs="Times New Roman"/>
      <w:b/>
      <w:bCs/>
      <w:sz w:val="26"/>
      <w:szCs w:val="26"/>
    </w:rPr>
  </w:style>
  <w:style w:type="paragraph" w:customStyle="1" w:styleId="-">
    <w:name w:val="- Перечислеие"/>
    <w:basedOn w:val="a2"/>
    <w:link w:val="-0"/>
    <w:rsid w:val="00460327"/>
    <w:pPr>
      <w:numPr>
        <w:numId w:val="8"/>
      </w:numPr>
      <w:snapToGrid/>
      <w:spacing w:after="120" w:line="360" w:lineRule="auto"/>
      <w:ind w:left="1418" w:hanging="709"/>
    </w:pPr>
    <w:rPr>
      <w:rFonts w:ascii="Arial" w:eastAsia="Calibri" w:hAnsi="Arial"/>
      <w:sz w:val="24"/>
      <w:szCs w:val="28"/>
    </w:rPr>
  </w:style>
  <w:style w:type="character" w:customStyle="1" w:styleId="-0">
    <w:name w:val="- Перечислеие Знак"/>
    <w:link w:val="-"/>
    <w:locked/>
    <w:rsid w:val="00460327"/>
    <w:rPr>
      <w:rFonts w:ascii="Arial" w:eastAsia="Calibri" w:hAnsi="Arial" w:cs="Times New Roman"/>
      <w:sz w:val="24"/>
      <w:szCs w:val="28"/>
      <w:lang w:eastAsia="ru-RU"/>
    </w:rPr>
  </w:style>
  <w:style w:type="paragraph" w:customStyle="1" w:styleId="01">
    <w:name w:val="0_ТЕКСТ"/>
    <w:basedOn w:val="a2"/>
    <w:link w:val="02"/>
    <w:rsid w:val="003052BA"/>
    <w:pPr>
      <w:snapToGrid/>
      <w:spacing w:after="240" w:line="360" w:lineRule="auto"/>
      <w:ind w:left="1418"/>
    </w:pPr>
    <w:rPr>
      <w:rFonts w:ascii="Arial" w:eastAsia="Calibri" w:hAnsi="Arial"/>
      <w:sz w:val="24"/>
      <w:szCs w:val="28"/>
    </w:rPr>
  </w:style>
  <w:style w:type="character" w:customStyle="1" w:styleId="02">
    <w:name w:val="0_ТЕКСТ Знак"/>
    <w:link w:val="01"/>
    <w:locked/>
    <w:rsid w:val="003052BA"/>
    <w:rPr>
      <w:rFonts w:ascii="Arial" w:eastAsia="Calibri" w:hAnsi="Arial" w:cs="Times New Roman"/>
      <w:sz w:val="24"/>
      <w:szCs w:val="28"/>
      <w:lang w:eastAsia="ru-RU"/>
    </w:rPr>
  </w:style>
  <w:style w:type="paragraph" w:customStyle="1" w:styleId="affc">
    <w:name w:val="Шапка табл"/>
    <w:basedOn w:val="a2"/>
    <w:link w:val="affd"/>
    <w:rsid w:val="003052BA"/>
    <w:pPr>
      <w:widowControl/>
      <w:snapToGrid/>
      <w:spacing w:before="60" w:after="120" w:line="360" w:lineRule="auto"/>
    </w:pPr>
    <w:rPr>
      <w:rFonts w:ascii="Arial" w:eastAsia="Calibri" w:hAnsi="Arial"/>
      <w:color w:val="000000"/>
      <w:sz w:val="16"/>
    </w:rPr>
  </w:style>
  <w:style w:type="character" w:customStyle="1" w:styleId="affd">
    <w:name w:val="Шапка табл Знак"/>
    <w:link w:val="affc"/>
    <w:locked/>
    <w:rsid w:val="003052BA"/>
    <w:rPr>
      <w:rFonts w:ascii="Arial" w:eastAsia="Calibri" w:hAnsi="Arial" w:cs="Times New Roman"/>
      <w:color w:val="000000"/>
      <w:sz w:val="16"/>
      <w:szCs w:val="20"/>
      <w:lang w:eastAsia="ru-RU"/>
    </w:rPr>
  </w:style>
  <w:style w:type="paragraph" w:customStyle="1" w:styleId="affe">
    <w:name w:val="Строка табл"/>
    <w:basedOn w:val="a2"/>
    <w:link w:val="afff"/>
    <w:rsid w:val="003052BA"/>
    <w:pPr>
      <w:widowControl/>
      <w:snapToGrid/>
      <w:spacing w:before="60" w:after="120" w:line="360" w:lineRule="auto"/>
      <w:ind w:left="-113"/>
      <w:jc w:val="left"/>
    </w:pPr>
    <w:rPr>
      <w:rFonts w:ascii="Arial" w:hAnsi="Arial"/>
      <w:color w:val="000000"/>
    </w:rPr>
  </w:style>
  <w:style w:type="character" w:customStyle="1" w:styleId="afff">
    <w:name w:val="Строка табл Знак"/>
    <w:link w:val="affe"/>
    <w:locked/>
    <w:rsid w:val="003052BA"/>
    <w:rPr>
      <w:rFonts w:ascii="Arial" w:eastAsia="Times New Roman" w:hAnsi="Arial" w:cs="Times New Roman"/>
      <w:color w:val="000000"/>
      <w:sz w:val="20"/>
      <w:szCs w:val="20"/>
      <w:lang w:eastAsia="ru-RU"/>
    </w:rPr>
  </w:style>
  <w:style w:type="paragraph" w:customStyle="1" w:styleId="afff0">
    <w:name w:val="Цифра табл"/>
    <w:basedOn w:val="a2"/>
    <w:link w:val="afff1"/>
    <w:rsid w:val="009267A1"/>
    <w:pPr>
      <w:widowControl/>
      <w:snapToGrid/>
      <w:spacing w:before="60" w:after="120" w:line="360" w:lineRule="auto"/>
      <w:jc w:val="right"/>
    </w:pPr>
    <w:rPr>
      <w:rFonts w:ascii="Arial" w:eastAsia="Calibri" w:hAnsi="Arial"/>
      <w:color w:val="000000"/>
    </w:rPr>
  </w:style>
  <w:style w:type="character" w:customStyle="1" w:styleId="afff1">
    <w:name w:val="Цифра табл Знак"/>
    <w:link w:val="afff0"/>
    <w:locked/>
    <w:rsid w:val="009267A1"/>
    <w:rPr>
      <w:rFonts w:ascii="Arial" w:eastAsia="Calibri" w:hAnsi="Arial" w:cs="Times New Roman"/>
      <w:color w:val="000000"/>
      <w:sz w:val="20"/>
      <w:szCs w:val="20"/>
      <w:lang w:eastAsia="ru-RU"/>
    </w:rPr>
  </w:style>
  <w:style w:type="paragraph" w:customStyle="1" w:styleId="afff2">
    <w:name w:val="Абзац"/>
    <w:basedOn w:val="a2"/>
    <w:link w:val="afff3"/>
    <w:qFormat/>
    <w:rsid w:val="00794573"/>
    <w:pPr>
      <w:widowControl/>
      <w:snapToGrid/>
      <w:spacing w:before="120" w:after="60"/>
      <w:ind w:firstLine="567"/>
    </w:pPr>
    <w:rPr>
      <w:sz w:val="24"/>
      <w:szCs w:val="24"/>
    </w:rPr>
  </w:style>
  <w:style w:type="character" w:customStyle="1" w:styleId="afff3">
    <w:name w:val="Абзац Знак"/>
    <w:link w:val="afff2"/>
    <w:rsid w:val="00794573"/>
    <w:rPr>
      <w:rFonts w:ascii="Times New Roman" w:eastAsia="Times New Roman" w:hAnsi="Times New Roman" w:cs="Times New Roman"/>
      <w:sz w:val="24"/>
      <w:szCs w:val="24"/>
      <w:lang w:eastAsia="ru-RU"/>
    </w:rPr>
  </w:style>
  <w:style w:type="character" w:customStyle="1" w:styleId="afff4">
    <w:name w:val="Список Знак"/>
    <w:link w:val="a0"/>
    <w:locked/>
    <w:rsid w:val="00016367"/>
    <w:rPr>
      <w:sz w:val="24"/>
      <w:szCs w:val="24"/>
      <w:lang w:val="x-none" w:eastAsia="x-none"/>
    </w:rPr>
  </w:style>
  <w:style w:type="paragraph" w:styleId="a0">
    <w:name w:val="List"/>
    <w:basedOn w:val="a2"/>
    <w:link w:val="afff4"/>
    <w:unhideWhenUsed/>
    <w:rsid w:val="00016367"/>
    <w:pPr>
      <w:widowControl/>
      <w:numPr>
        <w:numId w:val="9"/>
      </w:numPr>
      <w:spacing w:after="60"/>
      <w:ind w:left="0" w:firstLine="709"/>
    </w:pPr>
    <w:rPr>
      <w:rFonts w:asciiTheme="minorHAnsi" w:eastAsiaTheme="minorHAnsi" w:hAnsiTheme="minorHAnsi" w:cstheme="minorBidi"/>
      <w:sz w:val="24"/>
      <w:szCs w:val="24"/>
      <w:lang w:val="x-none" w:eastAsia="x-none"/>
    </w:rPr>
  </w:style>
  <w:style w:type="character" w:customStyle="1" w:styleId="2f">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5"/>
    <w:uiPriority w:val="35"/>
    <w:locked/>
    <w:rsid w:val="00903F5E"/>
    <w:rPr>
      <w:b/>
      <w:bCs/>
      <w:sz w:val="24"/>
      <w:szCs w:val="24"/>
      <w:lang w:val="x-none" w:eastAsia="x-none"/>
    </w:rPr>
  </w:style>
  <w:style w:type="paragraph" w:styleId="aff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2"/>
    <w:next w:val="a2"/>
    <w:link w:val="2f"/>
    <w:uiPriority w:val="35"/>
    <w:unhideWhenUsed/>
    <w:qFormat/>
    <w:rsid w:val="00903F5E"/>
    <w:pPr>
      <w:widowControl/>
      <w:snapToGrid/>
      <w:spacing w:before="120" w:after="120"/>
      <w:jc w:val="center"/>
    </w:pPr>
    <w:rPr>
      <w:rFonts w:asciiTheme="minorHAnsi" w:eastAsiaTheme="minorHAnsi" w:hAnsiTheme="minorHAnsi" w:cstheme="minorBidi"/>
      <w:b/>
      <w:bCs/>
      <w:sz w:val="24"/>
      <w:szCs w:val="24"/>
      <w:lang w:val="x-none" w:eastAsia="x-none"/>
    </w:rPr>
  </w:style>
  <w:style w:type="paragraph" w:customStyle="1" w:styleId="afff6">
    <w:name w:val="Табличный"/>
    <w:basedOn w:val="a2"/>
    <w:rsid w:val="00903F5E"/>
    <w:pPr>
      <w:keepNext/>
      <w:snapToGrid/>
      <w:spacing w:before="60" w:after="60"/>
      <w:jc w:val="center"/>
    </w:pPr>
    <w:rPr>
      <w:b/>
      <w:sz w:val="22"/>
    </w:rPr>
  </w:style>
  <w:style w:type="paragraph" w:customStyle="1" w:styleId="11">
    <w:name w:val="Список 1)"/>
    <w:basedOn w:val="a2"/>
    <w:uiPriority w:val="99"/>
    <w:rsid w:val="00567A91"/>
    <w:pPr>
      <w:widowControl/>
      <w:numPr>
        <w:numId w:val="10"/>
      </w:numPr>
      <w:snapToGrid/>
      <w:spacing w:after="60"/>
      <w:ind w:firstLine="0"/>
    </w:pPr>
    <w:rPr>
      <w:sz w:val="24"/>
      <w:szCs w:val="24"/>
    </w:rPr>
  </w:style>
  <w:style w:type="character" w:customStyle="1" w:styleId="50">
    <w:name w:val="Заголовок 5 Знак"/>
    <w:basedOn w:val="a4"/>
    <w:link w:val="5"/>
    <w:semiHidden/>
    <w:rsid w:val="0057031B"/>
    <w:rPr>
      <w:rFonts w:ascii="Times New Roman" w:eastAsia="Times New Roman" w:hAnsi="Times New Roman" w:cs="Times New Roman"/>
      <w:b/>
      <w:bCs/>
      <w:iCs/>
      <w:lang w:val="x-none" w:eastAsia="x-none"/>
    </w:rPr>
  </w:style>
  <w:style w:type="character" w:customStyle="1" w:styleId="60">
    <w:name w:val="Заголовок 6 Знак"/>
    <w:basedOn w:val="a4"/>
    <w:link w:val="6"/>
    <w:semiHidden/>
    <w:rsid w:val="0057031B"/>
    <w:rPr>
      <w:rFonts w:ascii="Times New Roman" w:eastAsia="Times New Roman" w:hAnsi="Times New Roman" w:cs="Times New Roman"/>
      <w:b/>
      <w:bCs/>
      <w:lang w:val="x-none" w:eastAsia="x-none"/>
    </w:rPr>
  </w:style>
  <w:style w:type="character" w:customStyle="1" w:styleId="70">
    <w:name w:val="Заголовок 7 Знак"/>
    <w:aliases w:val="Заголовок x.x Знак"/>
    <w:basedOn w:val="a4"/>
    <w:link w:val="7"/>
    <w:semiHidden/>
    <w:rsid w:val="0057031B"/>
    <w:rPr>
      <w:rFonts w:ascii="Times New Roman" w:eastAsia="Times New Roman" w:hAnsi="Times New Roman" w:cs="Times New Roman"/>
      <w:sz w:val="24"/>
      <w:szCs w:val="24"/>
      <w:lang w:val="x-none" w:eastAsia="x-none"/>
    </w:rPr>
  </w:style>
  <w:style w:type="character" w:customStyle="1" w:styleId="80">
    <w:name w:val="Заголовок 8 Знак"/>
    <w:basedOn w:val="a4"/>
    <w:link w:val="8"/>
    <w:semiHidden/>
    <w:rsid w:val="0057031B"/>
    <w:rPr>
      <w:rFonts w:ascii="Times New Roman" w:eastAsia="Times New Roman" w:hAnsi="Times New Roman" w:cs="Times New Roman"/>
      <w:i/>
      <w:iCs/>
      <w:sz w:val="24"/>
      <w:szCs w:val="24"/>
      <w:lang w:val="x-none" w:eastAsia="x-none"/>
    </w:rPr>
  </w:style>
  <w:style w:type="character" w:customStyle="1" w:styleId="90">
    <w:name w:val="Заголовок 9 Знак"/>
    <w:basedOn w:val="a4"/>
    <w:link w:val="9"/>
    <w:semiHidden/>
    <w:rsid w:val="0057031B"/>
    <w:rPr>
      <w:rFonts w:ascii="Arial" w:eastAsia="Times New Roman" w:hAnsi="Arial" w:cs="Times New Roman"/>
      <w:lang w:val="x-none" w:eastAsia="x-none"/>
    </w:rPr>
  </w:style>
  <w:style w:type="paragraph" w:customStyle="1" w:styleId="AAA">
    <w:name w:val="! AAA !"/>
    <w:link w:val="AAA0"/>
    <w:uiPriority w:val="99"/>
    <w:rsid w:val="00FE65C5"/>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FE65C5"/>
    <w:rPr>
      <w:rFonts w:ascii="Times New Roman" w:eastAsia="Times New Roman" w:hAnsi="Times New Roman" w:cs="Times New Roman"/>
      <w:sz w:val="24"/>
      <w:szCs w:val="16"/>
      <w:lang w:eastAsia="ru-RU"/>
    </w:rPr>
  </w:style>
  <w:style w:type="paragraph" w:customStyle="1" w:styleId="Default">
    <w:name w:val="Default"/>
    <w:rsid w:val="00FE65C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00">
    <w:name w:val="Табличный_по ширине_10"/>
    <w:basedOn w:val="a2"/>
    <w:qFormat/>
    <w:rsid w:val="00AE475A"/>
    <w:pPr>
      <w:widowControl/>
      <w:snapToGrid/>
    </w:pPr>
    <w:rPr>
      <w:szCs w:val="24"/>
    </w:rPr>
  </w:style>
  <w:style w:type="character" w:customStyle="1" w:styleId="bodytext0">
    <w:name w:val="body text Знак"/>
    <w:link w:val="13"/>
    <w:locked/>
    <w:rsid w:val="0031261E"/>
    <w:rPr>
      <w:rFonts w:ascii="Times New Roman" w:eastAsia="Times New Roman" w:hAnsi="Times New Roman" w:cs="Times New Roman"/>
      <w:color w:val="000000"/>
      <w:sz w:val="26"/>
      <w:szCs w:val="26"/>
      <w:shd w:val="clear" w:color="auto" w:fill="FFFFFF"/>
      <w:lang w:eastAsia="ru-RU" w:bidi="ru-RU"/>
    </w:rPr>
  </w:style>
  <w:style w:type="character" w:styleId="afff7">
    <w:name w:val="Subtle Emphasis"/>
    <w:qFormat/>
    <w:rsid w:val="00225279"/>
    <w:rPr>
      <w:i/>
      <w:iCs/>
      <w:color w:val="808080"/>
    </w:rPr>
  </w:style>
  <w:style w:type="table" w:customStyle="1" w:styleId="TableGrid">
    <w:name w:val="TableGrid"/>
    <w:rsid w:val="00BC7BF1"/>
    <w:pPr>
      <w:spacing w:after="0" w:line="240" w:lineRule="auto"/>
    </w:pPr>
    <w:rPr>
      <w:rFonts w:eastAsiaTheme="minorEastAsia"/>
      <w:lang w:eastAsia="ru-RU"/>
    </w:rPr>
    <w:tblPr>
      <w:tblCellMar>
        <w:top w:w="0" w:type="dxa"/>
        <w:left w:w="0" w:type="dxa"/>
        <w:bottom w:w="0" w:type="dxa"/>
        <w:right w:w="0" w:type="dxa"/>
      </w:tblCellMar>
    </w:tblPr>
  </w:style>
  <w:style w:type="paragraph" w:styleId="afff8">
    <w:name w:val="TOC Heading"/>
    <w:basedOn w:val="1"/>
    <w:next w:val="a2"/>
    <w:uiPriority w:val="39"/>
    <w:unhideWhenUsed/>
    <w:qFormat/>
    <w:rsid w:val="00D52B38"/>
    <w:pPr>
      <w:keepNext/>
      <w:keepLines/>
      <w:pageBreakBefore w:val="0"/>
      <w:numPr>
        <w:numId w:val="0"/>
      </w:numPr>
      <w:tabs>
        <w:tab w:val="clear" w:pos="1701"/>
      </w:tabs>
      <w:suppressAutoHyphens w:val="0"/>
      <w:spacing w:before="240" w:after="0" w:line="259" w:lineRule="auto"/>
      <w:ind w:right="0"/>
      <w:outlineLvl w:val="9"/>
    </w:pPr>
    <w:rPr>
      <w:rFonts w:asciiTheme="majorHAnsi" w:eastAsiaTheme="majorEastAsia" w:hAnsiTheme="majorHAnsi" w:cstheme="majorBidi"/>
      <w:b w:val="0"/>
      <w:bCs w:val="0"/>
      <w:caps w:val="0"/>
      <w:color w:val="365F91" w:themeColor="accent1" w:themeShade="BF"/>
      <w:sz w:val="32"/>
    </w:rPr>
  </w:style>
  <w:style w:type="paragraph" w:customStyle="1" w:styleId="ConsCell">
    <w:name w:val="ConsCell"/>
    <w:rsid w:val="00246699"/>
    <w:pPr>
      <w:spacing w:after="0" w:line="240" w:lineRule="auto"/>
    </w:pPr>
    <w:rPr>
      <w:rFonts w:ascii="Arial" w:eastAsia="Times New Roman" w:hAnsi="Arial" w:cs="Arial"/>
      <w:sz w:val="20"/>
      <w:szCs w:val="20"/>
      <w:lang w:eastAsia="ru-RU"/>
    </w:rPr>
  </w:style>
  <w:style w:type="paragraph" w:customStyle="1" w:styleId="afff9">
    <w:name w:val="_Наименование таблицы"/>
    <w:basedOn w:val="af1"/>
    <w:rsid w:val="00246699"/>
    <w:pPr>
      <w:spacing w:before="0" w:after="120"/>
      <w:jc w:val="center"/>
    </w:pPr>
    <w:rPr>
      <w:rFonts w:ascii="Arial" w:hAnsi="Arial"/>
      <w:b/>
      <w:bCs/>
      <w:szCs w:val="22"/>
    </w:rPr>
  </w:style>
  <w:style w:type="paragraph" w:customStyle="1" w:styleId="afffa">
    <w:name w:val="Знак Знак Знак Знак"/>
    <w:basedOn w:val="a2"/>
    <w:rsid w:val="00246699"/>
    <w:pPr>
      <w:widowControl/>
      <w:snapToGrid/>
      <w:spacing w:after="160" w:line="240" w:lineRule="exact"/>
    </w:pPr>
    <w:rPr>
      <w:rFonts w:ascii="Verdana" w:hAnsi="Verdana" w:cs="Arial"/>
      <w:lang w:val="en-US" w:eastAsia="en-US"/>
    </w:rPr>
  </w:style>
  <w:style w:type="numbering" w:customStyle="1" w:styleId="1ai2">
    <w:name w:val="1 / a / i2"/>
    <w:basedOn w:val="a6"/>
    <w:next w:val="1ai"/>
    <w:rsid w:val="00AC0AFD"/>
    <w:pPr>
      <w:numPr>
        <w:numId w:val="32"/>
      </w:numPr>
    </w:pPr>
  </w:style>
  <w:style w:type="numbering" w:styleId="1ai">
    <w:name w:val="Outline List 1"/>
    <w:basedOn w:val="a6"/>
    <w:uiPriority w:val="99"/>
    <w:semiHidden/>
    <w:unhideWhenUsed/>
    <w:rsid w:val="00AC0AFD"/>
  </w:style>
  <w:style w:type="character" w:styleId="afffb">
    <w:name w:val="FollowedHyperlink"/>
    <w:basedOn w:val="a4"/>
    <w:uiPriority w:val="99"/>
    <w:semiHidden/>
    <w:unhideWhenUsed/>
    <w:rsid w:val="0082126C"/>
    <w:rPr>
      <w:color w:val="954F72"/>
      <w:u w:val="single"/>
    </w:rPr>
  </w:style>
  <w:style w:type="paragraph" w:customStyle="1" w:styleId="xl63">
    <w:name w:val="xl63"/>
    <w:basedOn w:val="a2"/>
    <w:rsid w:val="0082126C"/>
    <w:pPr>
      <w:widowControl/>
      <w:snapToGrid/>
      <w:spacing w:before="100" w:beforeAutospacing="1" w:after="100" w:afterAutospacing="1"/>
      <w:jc w:val="left"/>
    </w:pPr>
    <w:rPr>
      <w:sz w:val="24"/>
      <w:szCs w:val="24"/>
    </w:rPr>
  </w:style>
  <w:style w:type="paragraph" w:customStyle="1" w:styleId="xl64">
    <w:name w:val="xl64"/>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65">
    <w:name w:val="xl65"/>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customStyle="1" w:styleId="xl66">
    <w:name w:val="xl66"/>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67">
    <w:name w:val="xl67"/>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b/>
      <w:bCs/>
      <w:sz w:val="24"/>
      <w:szCs w:val="24"/>
    </w:rPr>
  </w:style>
  <w:style w:type="paragraph" w:customStyle="1" w:styleId="xl68">
    <w:name w:val="xl68"/>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b/>
      <w:bCs/>
      <w:sz w:val="24"/>
      <w:szCs w:val="24"/>
    </w:rPr>
  </w:style>
  <w:style w:type="paragraph" w:customStyle="1" w:styleId="xl69">
    <w:name w:val="xl69"/>
    <w:basedOn w:val="a2"/>
    <w:rsid w:val="0082126C"/>
    <w:pPr>
      <w:widowControl/>
      <w:pBdr>
        <w:top w:val="single" w:sz="4" w:space="0" w:color="auto"/>
        <w:left w:val="single" w:sz="4" w:space="0" w:color="auto"/>
        <w:right w:val="single" w:sz="4" w:space="0" w:color="auto"/>
      </w:pBdr>
      <w:snapToGrid/>
      <w:spacing w:before="100" w:beforeAutospacing="1" w:after="100" w:afterAutospacing="1"/>
      <w:jc w:val="left"/>
    </w:pPr>
    <w:rPr>
      <w:sz w:val="24"/>
      <w:szCs w:val="24"/>
    </w:rPr>
  </w:style>
  <w:style w:type="paragraph" w:customStyle="1" w:styleId="xl70">
    <w:name w:val="xl70"/>
    <w:basedOn w:val="a2"/>
    <w:rsid w:val="0082126C"/>
    <w:pPr>
      <w:widowControl/>
      <w:pBdr>
        <w:top w:val="single" w:sz="4" w:space="0" w:color="auto"/>
        <w:left w:val="single" w:sz="4" w:space="0" w:color="auto"/>
        <w:right w:val="single" w:sz="4" w:space="0" w:color="auto"/>
      </w:pBdr>
      <w:snapToGrid/>
      <w:spacing w:before="100" w:beforeAutospacing="1" w:after="100" w:afterAutospacing="1"/>
      <w:jc w:val="left"/>
    </w:pPr>
    <w:rPr>
      <w:sz w:val="24"/>
      <w:szCs w:val="24"/>
    </w:rPr>
  </w:style>
  <w:style w:type="paragraph" w:customStyle="1" w:styleId="xl71">
    <w:name w:val="xl71"/>
    <w:basedOn w:val="a2"/>
    <w:rsid w:val="0082126C"/>
    <w:pPr>
      <w:widowControl/>
      <w:pBdr>
        <w:left w:val="single" w:sz="4" w:space="0" w:color="auto"/>
        <w:right w:val="single" w:sz="4" w:space="0" w:color="auto"/>
      </w:pBdr>
      <w:snapToGrid/>
      <w:spacing w:before="100" w:beforeAutospacing="1" w:after="100" w:afterAutospacing="1"/>
      <w:jc w:val="left"/>
    </w:pPr>
    <w:rPr>
      <w:sz w:val="24"/>
      <w:szCs w:val="24"/>
    </w:rPr>
  </w:style>
  <w:style w:type="paragraph" w:customStyle="1" w:styleId="xl72">
    <w:name w:val="xl72"/>
    <w:basedOn w:val="a2"/>
    <w:rsid w:val="0082126C"/>
    <w:pPr>
      <w:widowControl/>
      <w:pBdr>
        <w:left w:val="single" w:sz="4" w:space="0" w:color="auto"/>
        <w:right w:val="single" w:sz="4" w:space="0" w:color="auto"/>
      </w:pBdr>
      <w:snapToGrid/>
      <w:spacing w:before="100" w:beforeAutospacing="1" w:after="100" w:afterAutospacing="1"/>
      <w:jc w:val="left"/>
    </w:pPr>
    <w:rPr>
      <w:sz w:val="24"/>
      <w:szCs w:val="24"/>
    </w:rPr>
  </w:style>
  <w:style w:type="paragraph" w:customStyle="1" w:styleId="xl73">
    <w:name w:val="xl73"/>
    <w:basedOn w:val="a2"/>
    <w:rsid w:val="0082126C"/>
    <w:pPr>
      <w:widowControl/>
      <w:pBdr>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74">
    <w:name w:val="xl74"/>
    <w:basedOn w:val="a2"/>
    <w:rsid w:val="0082126C"/>
    <w:pPr>
      <w:widowControl/>
      <w:pBdr>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75">
    <w:name w:val="xl75"/>
    <w:basedOn w:val="a2"/>
    <w:rsid w:val="0082126C"/>
    <w:pPr>
      <w:widowControl/>
      <w:pBdr>
        <w:top w:val="single" w:sz="4" w:space="0" w:color="auto"/>
        <w:left w:val="single" w:sz="4" w:space="0" w:color="auto"/>
        <w:bottom w:val="single" w:sz="4" w:space="0" w:color="auto"/>
      </w:pBdr>
      <w:snapToGrid/>
      <w:spacing w:before="100" w:beforeAutospacing="1" w:after="100" w:afterAutospacing="1"/>
      <w:jc w:val="center"/>
    </w:pPr>
    <w:rPr>
      <w:sz w:val="24"/>
      <w:szCs w:val="24"/>
    </w:rPr>
  </w:style>
  <w:style w:type="paragraph" w:customStyle="1" w:styleId="xl76">
    <w:name w:val="xl76"/>
    <w:basedOn w:val="a2"/>
    <w:rsid w:val="0082126C"/>
    <w:pPr>
      <w:widowControl/>
      <w:pBdr>
        <w:top w:val="single" w:sz="4" w:space="0" w:color="auto"/>
        <w:bottom w:val="single" w:sz="4" w:space="0" w:color="auto"/>
      </w:pBdr>
      <w:snapToGrid/>
      <w:spacing w:before="100" w:beforeAutospacing="1" w:after="100" w:afterAutospacing="1"/>
      <w:jc w:val="center"/>
    </w:pPr>
    <w:rPr>
      <w:sz w:val="24"/>
      <w:szCs w:val="24"/>
    </w:rPr>
  </w:style>
  <w:style w:type="paragraph" w:customStyle="1" w:styleId="xl77">
    <w:name w:val="xl77"/>
    <w:basedOn w:val="a2"/>
    <w:rsid w:val="0082126C"/>
    <w:pPr>
      <w:widowControl/>
      <w:pBdr>
        <w:top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customStyle="1" w:styleId="xl78">
    <w:name w:val="xl78"/>
    <w:basedOn w:val="a2"/>
    <w:rsid w:val="0082126C"/>
    <w:pPr>
      <w:widowControl/>
      <w:pBdr>
        <w:top w:val="single" w:sz="4" w:space="0" w:color="auto"/>
        <w:left w:val="single" w:sz="4" w:space="0" w:color="auto"/>
        <w:right w:val="single" w:sz="4" w:space="0" w:color="auto"/>
      </w:pBdr>
      <w:snapToGrid/>
      <w:spacing w:before="100" w:beforeAutospacing="1" w:after="100" w:afterAutospacing="1"/>
      <w:jc w:val="center"/>
    </w:pPr>
    <w:rPr>
      <w:sz w:val="24"/>
      <w:szCs w:val="24"/>
    </w:rPr>
  </w:style>
  <w:style w:type="paragraph" w:customStyle="1" w:styleId="xl79">
    <w:name w:val="xl79"/>
    <w:basedOn w:val="a2"/>
    <w:rsid w:val="0082126C"/>
    <w:pPr>
      <w:widowControl/>
      <w:pBdr>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styleId="afffc">
    <w:name w:val="List Bullet"/>
    <w:basedOn w:val="a2"/>
    <w:autoRedefine/>
    <w:uiPriority w:val="99"/>
    <w:rsid w:val="00D35BC8"/>
    <w:pPr>
      <w:widowControl/>
      <w:tabs>
        <w:tab w:val="left" w:pos="900"/>
        <w:tab w:val="left" w:pos="1080"/>
      </w:tabs>
      <w:snapToGrid/>
      <w:spacing w:line="360" w:lineRule="auto"/>
      <w:ind w:firstLine="709"/>
    </w:pPr>
    <w:rPr>
      <w:color w:val="000000"/>
      <w:spacing w:val="-1"/>
      <w:sz w:val="24"/>
      <w:szCs w:val="24"/>
    </w:rPr>
  </w:style>
  <w:style w:type="character" w:customStyle="1" w:styleId="2f0">
    <w:name w:val="Основной текст (2) + Не полужирный"/>
    <w:basedOn w:val="26"/>
    <w:rsid w:val="005F264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4">
    <w:name w:val="Обычный1"/>
    <w:rsid w:val="00320088"/>
    <w:pPr>
      <w:widowControl w:val="0"/>
      <w:suppressAutoHyphens/>
      <w:spacing w:after="0" w:line="100" w:lineRule="atLeast"/>
    </w:pPr>
    <w:rPr>
      <w:rFonts w:ascii="Times New Roman" w:eastAsia="Lucida Sans Unicode" w:hAnsi="Times New Roman" w:cs="Times New Roman"/>
      <w:kern w:val="2"/>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26768">
      <w:bodyDiv w:val="1"/>
      <w:marLeft w:val="0"/>
      <w:marRight w:val="0"/>
      <w:marTop w:val="0"/>
      <w:marBottom w:val="0"/>
      <w:divBdr>
        <w:top w:val="none" w:sz="0" w:space="0" w:color="auto"/>
        <w:left w:val="none" w:sz="0" w:space="0" w:color="auto"/>
        <w:bottom w:val="none" w:sz="0" w:space="0" w:color="auto"/>
        <w:right w:val="none" w:sz="0" w:space="0" w:color="auto"/>
      </w:divBdr>
    </w:div>
    <w:div w:id="29646268">
      <w:bodyDiv w:val="1"/>
      <w:marLeft w:val="0"/>
      <w:marRight w:val="0"/>
      <w:marTop w:val="0"/>
      <w:marBottom w:val="0"/>
      <w:divBdr>
        <w:top w:val="none" w:sz="0" w:space="0" w:color="auto"/>
        <w:left w:val="none" w:sz="0" w:space="0" w:color="auto"/>
        <w:bottom w:val="none" w:sz="0" w:space="0" w:color="auto"/>
        <w:right w:val="none" w:sz="0" w:space="0" w:color="auto"/>
      </w:divBdr>
    </w:div>
    <w:div w:id="41026490">
      <w:bodyDiv w:val="1"/>
      <w:marLeft w:val="0"/>
      <w:marRight w:val="0"/>
      <w:marTop w:val="0"/>
      <w:marBottom w:val="0"/>
      <w:divBdr>
        <w:top w:val="none" w:sz="0" w:space="0" w:color="auto"/>
        <w:left w:val="none" w:sz="0" w:space="0" w:color="auto"/>
        <w:bottom w:val="none" w:sz="0" w:space="0" w:color="auto"/>
        <w:right w:val="none" w:sz="0" w:space="0" w:color="auto"/>
      </w:divBdr>
    </w:div>
    <w:div w:id="42558250">
      <w:bodyDiv w:val="1"/>
      <w:marLeft w:val="0"/>
      <w:marRight w:val="0"/>
      <w:marTop w:val="0"/>
      <w:marBottom w:val="0"/>
      <w:divBdr>
        <w:top w:val="none" w:sz="0" w:space="0" w:color="auto"/>
        <w:left w:val="none" w:sz="0" w:space="0" w:color="auto"/>
        <w:bottom w:val="none" w:sz="0" w:space="0" w:color="auto"/>
        <w:right w:val="none" w:sz="0" w:space="0" w:color="auto"/>
      </w:divBdr>
    </w:div>
    <w:div w:id="68776895">
      <w:bodyDiv w:val="1"/>
      <w:marLeft w:val="0"/>
      <w:marRight w:val="0"/>
      <w:marTop w:val="0"/>
      <w:marBottom w:val="0"/>
      <w:divBdr>
        <w:top w:val="none" w:sz="0" w:space="0" w:color="auto"/>
        <w:left w:val="none" w:sz="0" w:space="0" w:color="auto"/>
        <w:bottom w:val="none" w:sz="0" w:space="0" w:color="auto"/>
        <w:right w:val="none" w:sz="0" w:space="0" w:color="auto"/>
      </w:divBdr>
    </w:div>
    <w:div w:id="102851283">
      <w:bodyDiv w:val="1"/>
      <w:marLeft w:val="0"/>
      <w:marRight w:val="0"/>
      <w:marTop w:val="0"/>
      <w:marBottom w:val="0"/>
      <w:divBdr>
        <w:top w:val="none" w:sz="0" w:space="0" w:color="auto"/>
        <w:left w:val="none" w:sz="0" w:space="0" w:color="auto"/>
        <w:bottom w:val="none" w:sz="0" w:space="0" w:color="auto"/>
        <w:right w:val="none" w:sz="0" w:space="0" w:color="auto"/>
      </w:divBdr>
    </w:div>
    <w:div w:id="147747852">
      <w:bodyDiv w:val="1"/>
      <w:marLeft w:val="0"/>
      <w:marRight w:val="0"/>
      <w:marTop w:val="0"/>
      <w:marBottom w:val="0"/>
      <w:divBdr>
        <w:top w:val="none" w:sz="0" w:space="0" w:color="auto"/>
        <w:left w:val="none" w:sz="0" w:space="0" w:color="auto"/>
        <w:bottom w:val="none" w:sz="0" w:space="0" w:color="auto"/>
        <w:right w:val="none" w:sz="0" w:space="0" w:color="auto"/>
      </w:divBdr>
    </w:div>
    <w:div w:id="160125468">
      <w:bodyDiv w:val="1"/>
      <w:marLeft w:val="0"/>
      <w:marRight w:val="0"/>
      <w:marTop w:val="0"/>
      <w:marBottom w:val="0"/>
      <w:divBdr>
        <w:top w:val="none" w:sz="0" w:space="0" w:color="auto"/>
        <w:left w:val="none" w:sz="0" w:space="0" w:color="auto"/>
        <w:bottom w:val="none" w:sz="0" w:space="0" w:color="auto"/>
        <w:right w:val="none" w:sz="0" w:space="0" w:color="auto"/>
      </w:divBdr>
    </w:div>
    <w:div w:id="167985345">
      <w:bodyDiv w:val="1"/>
      <w:marLeft w:val="0"/>
      <w:marRight w:val="0"/>
      <w:marTop w:val="0"/>
      <w:marBottom w:val="0"/>
      <w:divBdr>
        <w:top w:val="none" w:sz="0" w:space="0" w:color="auto"/>
        <w:left w:val="none" w:sz="0" w:space="0" w:color="auto"/>
        <w:bottom w:val="none" w:sz="0" w:space="0" w:color="auto"/>
        <w:right w:val="none" w:sz="0" w:space="0" w:color="auto"/>
      </w:divBdr>
    </w:div>
    <w:div w:id="242640656">
      <w:bodyDiv w:val="1"/>
      <w:marLeft w:val="0"/>
      <w:marRight w:val="0"/>
      <w:marTop w:val="0"/>
      <w:marBottom w:val="0"/>
      <w:divBdr>
        <w:top w:val="none" w:sz="0" w:space="0" w:color="auto"/>
        <w:left w:val="none" w:sz="0" w:space="0" w:color="auto"/>
        <w:bottom w:val="none" w:sz="0" w:space="0" w:color="auto"/>
        <w:right w:val="none" w:sz="0" w:space="0" w:color="auto"/>
      </w:divBdr>
    </w:div>
    <w:div w:id="301809340">
      <w:bodyDiv w:val="1"/>
      <w:marLeft w:val="0"/>
      <w:marRight w:val="0"/>
      <w:marTop w:val="0"/>
      <w:marBottom w:val="0"/>
      <w:divBdr>
        <w:top w:val="none" w:sz="0" w:space="0" w:color="auto"/>
        <w:left w:val="none" w:sz="0" w:space="0" w:color="auto"/>
        <w:bottom w:val="none" w:sz="0" w:space="0" w:color="auto"/>
        <w:right w:val="none" w:sz="0" w:space="0" w:color="auto"/>
      </w:divBdr>
    </w:div>
    <w:div w:id="350224928">
      <w:bodyDiv w:val="1"/>
      <w:marLeft w:val="0"/>
      <w:marRight w:val="0"/>
      <w:marTop w:val="0"/>
      <w:marBottom w:val="0"/>
      <w:divBdr>
        <w:top w:val="none" w:sz="0" w:space="0" w:color="auto"/>
        <w:left w:val="none" w:sz="0" w:space="0" w:color="auto"/>
        <w:bottom w:val="none" w:sz="0" w:space="0" w:color="auto"/>
        <w:right w:val="none" w:sz="0" w:space="0" w:color="auto"/>
      </w:divBdr>
    </w:div>
    <w:div w:id="350884394">
      <w:bodyDiv w:val="1"/>
      <w:marLeft w:val="0"/>
      <w:marRight w:val="0"/>
      <w:marTop w:val="0"/>
      <w:marBottom w:val="0"/>
      <w:divBdr>
        <w:top w:val="none" w:sz="0" w:space="0" w:color="auto"/>
        <w:left w:val="none" w:sz="0" w:space="0" w:color="auto"/>
        <w:bottom w:val="none" w:sz="0" w:space="0" w:color="auto"/>
        <w:right w:val="none" w:sz="0" w:space="0" w:color="auto"/>
      </w:divBdr>
    </w:div>
    <w:div w:id="372580600">
      <w:bodyDiv w:val="1"/>
      <w:marLeft w:val="0"/>
      <w:marRight w:val="0"/>
      <w:marTop w:val="0"/>
      <w:marBottom w:val="0"/>
      <w:divBdr>
        <w:top w:val="none" w:sz="0" w:space="0" w:color="auto"/>
        <w:left w:val="none" w:sz="0" w:space="0" w:color="auto"/>
        <w:bottom w:val="none" w:sz="0" w:space="0" w:color="auto"/>
        <w:right w:val="none" w:sz="0" w:space="0" w:color="auto"/>
      </w:divBdr>
    </w:div>
    <w:div w:id="425076599">
      <w:bodyDiv w:val="1"/>
      <w:marLeft w:val="0"/>
      <w:marRight w:val="0"/>
      <w:marTop w:val="0"/>
      <w:marBottom w:val="0"/>
      <w:divBdr>
        <w:top w:val="none" w:sz="0" w:space="0" w:color="auto"/>
        <w:left w:val="none" w:sz="0" w:space="0" w:color="auto"/>
        <w:bottom w:val="none" w:sz="0" w:space="0" w:color="auto"/>
        <w:right w:val="none" w:sz="0" w:space="0" w:color="auto"/>
      </w:divBdr>
    </w:div>
    <w:div w:id="442309679">
      <w:bodyDiv w:val="1"/>
      <w:marLeft w:val="0"/>
      <w:marRight w:val="0"/>
      <w:marTop w:val="0"/>
      <w:marBottom w:val="0"/>
      <w:divBdr>
        <w:top w:val="none" w:sz="0" w:space="0" w:color="auto"/>
        <w:left w:val="none" w:sz="0" w:space="0" w:color="auto"/>
        <w:bottom w:val="none" w:sz="0" w:space="0" w:color="auto"/>
        <w:right w:val="none" w:sz="0" w:space="0" w:color="auto"/>
      </w:divBdr>
    </w:div>
    <w:div w:id="446512059">
      <w:bodyDiv w:val="1"/>
      <w:marLeft w:val="0"/>
      <w:marRight w:val="0"/>
      <w:marTop w:val="0"/>
      <w:marBottom w:val="0"/>
      <w:divBdr>
        <w:top w:val="none" w:sz="0" w:space="0" w:color="auto"/>
        <w:left w:val="none" w:sz="0" w:space="0" w:color="auto"/>
        <w:bottom w:val="none" w:sz="0" w:space="0" w:color="auto"/>
        <w:right w:val="none" w:sz="0" w:space="0" w:color="auto"/>
      </w:divBdr>
    </w:div>
    <w:div w:id="449204194">
      <w:bodyDiv w:val="1"/>
      <w:marLeft w:val="0"/>
      <w:marRight w:val="0"/>
      <w:marTop w:val="0"/>
      <w:marBottom w:val="0"/>
      <w:divBdr>
        <w:top w:val="none" w:sz="0" w:space="0" w:color="auto"/>
        <w:left w:val="none" w:sz="0" w:space="0" w:color="auto"/>
        <w:bottom w:val="none" w:sz="0" w:space="0" w:color="auto"/>
        <w:right w:val="none" w:sz="0" w:space="0" w:color="auto"/>
      </w:divBdr>
    </w:div>
    <w:div w:id="458187930">
      <w:bodyDiv w:val="1"/>
      <w:marLeft w:val="0"/>
      <w:marRight w:val="0"/>
      <w:marTop w:val="0"/>
      <w:marBottom w:val="0"/>
      <w:divBdr>
        <w:top w:val="none" w:sz="0" w:space="0" w:color="auto"/>
        <w:left w:val="none" w:sz="0" w:space="0" w:color="auto"/>
        <w:bottom w:val="none" w:sz="0" w:space="0" w:color="auto"/>
        <w:right w:val="none" w:sz="0" w:space="0" w:color="auto"/>
      </w:divBdr>
    </w:div>
    <w:div w:id="470903104">
      <w:bodyDiv w:val="1"/>
      <w:marLeft w:val="0"/>
      <w:marRight w:val="0"/>
      <w:marTop w:val="0"/>
      <w:marBottom w:val="0"/>
      <w:divBdr>
        <w:top w:val="none" w:sz="0" w:space="0" w:color="auto"/>
        <w:left w:val="none" w:sz="0" w:space="0" w:color="auto"/>
        <w:bottom w:val="none" w:sz="0" w:space="0" w:color="auto"/>
        <w:right w:val="none" w:sz="0" w:space="0" w:color="auto"/>
      </w:divBdr>
    </w:div>
    <w:div w:id="478814469">
      <w:bodyDiv w:val="1"/>
      <w:marLeft w:val="0"/>
      <w:marRight w:val="0"/>
      <w:marTop w:val="0"/>
      <w:marBottom w:val="0"/>
      <w:divBdr>
        <w:top w:val="none" w:sz="0" w:space="0" w:color="auto"/>
        <w:left w:val="none" w:sz="0" w:space="0" w:color="auto"/>
        <w:bottom w:val="none" w:sz="0" w:space="0" w:color="auto"/>
        <w:right w:val="none" w:sz="0" w:space="0" w:color="auto"/>
      </w:divBdr>
    </w:div>
    <w:div w:id="496389127">
      <w:bodyDiv w:val="1"/>
      <w:marLeft w:val="0"/>
      <w:marRight w:val="0"/>
      <w:marTop w:val="0"/>
      <w:marBottom w:val="0"/>
      <w:divBdr>
        <w:top w:val="none" w:sz="0" w:space="0" w:color="auto"/>
        <w:left w:val="none" w:sz="0" w:space="0" w:color="auto"/>
        <w:bottom w:val="none" w:sz="0" w:space="0" w:color="auto"/>
        <w:right w:val="none" w:sz="0" w:space="0" w:color="auto"/>
      </w:divBdr>
    </w:div>
    <w:div w:id="519316260">
      <w:bodyDiv w:val="1"/>
      <w:marLeft w:val="0"/>
      <w:marRight w:val="0"/>
      <w:marTop w:val="0"/>
      <w:marBottom w:val="0"/>
      <w:divBdr>
        <w:top w:val="none" w:sz="0" w:space="0" w:color="auto"/>
        <w:left w:val="none" w:sz="0" w:space="0" w:color="auto"/>
        <w:bottom w:val="none" w:sz="0" w:space="0" w:color="auto"/>
        <w:right w:val="none" w:sz="0" w:space="0" w:color="auto"/>
      </w:divBdr>
    </w:div>
    <w:div w:id="521632846">
      <w:bodyDiv w:val="1"/>
      <w:marLeft w:val="0"/>
      <w:marRight w:val="0"/>
      <w:marTop w:val="0"/>
      <w:marBottom w:val="0"/>
      <w:divBdr>
        <w:top w:val="none" w:sz="0" w:space="0" w:color="auto"/>
        <w:left w:val="none" w:sz="0" w:space="0" w:color="auto"/>
        <w:bottom w:val="none" w:sz="0" w:space="0" w:color="auto"/>
        <w:right w:val="none" w:sz="0" w:space="0" w:color="auto"/>
      </w:divBdr>
    </w:div>
    <w:div w:id="523791378">
      <w:bodyDiv w:val="1"/>
      <w:marLeft w:val="0"/>
      <w:marRight w:val="0"/>
      <w:marTop w:val="0"/>
      <w:marBottom w:val="0"/>
      <w:divBdr>
        <w:top w:val="none" w:sz="0" w:space="0" w:color="auto"/>
        <w:left w:val="none" w:sz="0" w:space="0" w:color="auto"/>
        <w:bottom w:val="none" w:sz="0" w:space="0" w:color="auto"/>
        <w:right w:val="none" w:sz="0" w:space="0" w:color="auto"/>
      </w:divBdr>
    </w:div>
    <w:div w:id="532381008">
      <w:bodyDiv w:val="1"/>
      <w:marLeft w:val="0"/>
      <w:marRight w:val="0"/>
      <w:marTop w:val="0"/>
      <w:marBottom w:val="0"/>
      <w:divBdr>
        <w:top w:val="none" w:sz="0" w:space="0" w:color="auto"/>
        <w:left w:val="none" w:sz="0" w:space="0" w:color="auto"/>
        <w:bottom w:val="none" w:sz="0" w:space="0" w:color="auto"/>
        <w:right w:val="none" w:sz="0" w:space="0" w:color="auto"/>
      </w:divBdr>
    </w:div>
    <w:div w:id="550845984">
      <w:bodyDiv w:val="1"/>
      <w:marLeft w:val="0"/>
      <w:marRight w:val="0"/>
      <w:marTop w:val="0"/>
      <w:marBottom w:val="0"/>
      <w:divBdr>
        <w:top w:val="none" w:sz="0" w:space="0" w:color="auto"/>
        <w:left w:val="none" w:sz="0" w:space="0" w:color="auto"/>
        <w:bottom w:val="none" w:sz="0" w:space="0" w:color="auto"/>
        <w:right w:val="none" w:sz="0" w:space="0" w:color="auto"/>
      </w:divBdr>
    </w:div>
    <w:div w:id="557474129">
      <w:bodyDiv w:val="1"/>
      <w:marLeft w:val="0"/>
      <w:marRight w:val="0"/>
      <w:marTop w:val="0"/>
      <w:marBottom w:val="0"/>
      <w:divBdr>
        <w:top w:val="none" w:sz="0" w:space="0" w:color="auto"/>
        <w:left w:val="none" w:sz="0" w:space="0" w:color="auto"/>
        <w:bottom w:val="none" w:sz="0" w:space="0" w:color="auto"/>
        <w:right w:val="none" w:sz="0" w:space="0" w:color="auto"/>
      </w:divBdr>
    </w:div>
    <w:div w:id="578490627">
      <w:bodyDiv w:val="1"/>
      <w:marLeft w:val="0"/>
      <w:marRight w:val="0"/>
      <w:marTop w:val="0"/>
      <w:marBottom w:val="0"/>
      <w:divBdr>
        <w:top w:val="none" w:sz="0" w:space="0" w:color="auto"/>
        <w:left w:val="none" w:sz="0" w:space="0" w:color="auto"/>
        <w:bottom w:val="none" w:sz="0" w:space="0" w:color="auto"/>
        <w:right w:val="none" w:sz="0" w:space="0" w:color="auto"/>
      </w:divBdr>
    </w:div>
    <w:div w:id="588857775">
      <w:bodyDiv w:val="1"/>
      <w:marLeft w:val="0"/>
      <w:marRight w:val="0"/>
      <w:marTop w:val="0"/>
      <w:marBottom w:val="0"/>
      <w:divBdr>
        <w:top w:val="none" w:sz="0" w:space="0" w:color="auto"/>
        <w:left w:val="none" w:sz="0" w:space="0" w:color="auto"/>
        <w:bottom w:val="none" w:sz="0" w:space="0" w:color="auto"/>
        <w:right w:val="none" w:sz="0" w:space="0" w:color="auto"/>
      </w:divBdr>
    </w:div>
    <w:div w:id="602343967">
      <w:bodyDiv w:val="1"/>
      <w:marLeft w:val="0"/>
      <w:marRight w:val="0"/>
      <w:marTop w:val="0"/>
      <w:marBottom w:val="0"/>
      <w:divBdr>
        <w:top w:val="none" w:sz="0" w:space="0" w:color="auto"/>
        <w:left w:val="none" w:sz="0" w:space="0" w:color="auto"/>
        <w:bottom w:val="none" w:sz="0" w:space="0" w:color="auto"/>
        <w:right w:val="none" w:sz="0" w:space="0" w:color="auto"/>
      </w:divBdr>
    </w:div>
    <w:div w:id="612053635">
      <w:bodyDiv w:val="1"/>
      <w:marLeft w:val="0"/>
      <w:marRight w:val="0"/>
      <w:marTop w:val="0"/>
      <w:marBottom w:val="0"/>
      <w:divBdr>
        <w:top w:val="none" w:sz="0" w:space="0" w:color="auto"/>
        <w:left w:val="none" w:sz="0" w:space="0" w:color="auto"/>
        <w:bottom w:val="none" w:sz="0" w:space="0" w:color="auto"/>
        <w:right w:val="none" w:sz="0" w:space="0" w:color="auto"/>
      </w:divBdr>
    </w:div>
    <w:div w:id="616302411">
      <w:bodyDiv w:val="1"/>
      <w:marLeft w:val="0"/>
      <w:marRight w:val="0"/>
      <w:marTop w:val="0"/>
      <w:marBottom w:val="0"/>
      <w:divBdr>
        <w:top w:val="none" w:sz="0" w:space="0" w:color="auto"/>
        <w:left w:val="none" w:sz="0" w:space="0" w:color="auto"/>
        <w:bottom w:val="none" w:sz="0" w:space="0" w:color="auto"/>
        <w:right w:val="none" w:sz="0" w:space="0" w:color="auto"/>
      </w:divBdr>
    </w:div>
    <w:div w:id="629241035">
      <w:bodyDiv w:val="1"/>
      <w:marLeft w:val="0"/>
      <w:marRight w:val="0"/>
      <w:marTop w:val="0"/>
      <w:marBottom w:val="0"/>
      <w:divBdr>
        <w:top w:val="none" w:sz="0" w:space="0" w:color="auto"/>
        <w:left w:val="none" w:sz="0" w:space="0" w:color="auto"/>
        <w:bottom w:val="none" w:sz="0" w:space="0" w:color="auto"/>
        <w:right w:val="none" w:sz="0" w:space="0" w:color="auto"/>
      </w:divBdr>
    </w:div>
    <w:div w:id="639000398">
      <w:bodyDiv w:val="1"/>
      <w:marLeft w:val="0"/>
      <w:marRight w:val="0"/>
      <w:marTop w:val="0"/>
      <w:marBottom w:val="0"/>
      <w:divBdr>
        <w:top w:val="none" w:sz="0" w:space="0" w:color="auto"/>
        <w:left w:val="none" w:sz="0" w:space="0" w:color="auto"/>
        <w:bottom w:val="none" w:sz="0" w:space="0" w:color="auto"/>
        <w:right w:val="none" w:sz="0" w:space="0" w:color="auto"/>
      </w:divBdr>
    </w:div>
    <w:div w:id="644819033">
      <w:bodyDiv w:val="1"/>
      <w:marLeft w:val="0"/>
      <w:marRight w:val="0"/>
      <w:marTop w:val="0"/>
      <w:marBottom w:val="0"/>
      <w:divBdr>
        <w:top w:val="none" w:sz="0" w:space="0" w:color="auto"/>
        <w:left w:val="none" w:sz="0" w:space="0" w:color="auto"/>
        <w:bottom w:val="none" w:sz="0" w:space="0" w:color="auto"/>
        <w:right w:val="none" w:sz="0" w:space="0" w:color="auto"/>
      </w:divBdr>
    </w:div>
    <w:div w:id="651060092">
      <w:bodyDiv w:val="1"/>
      <w:marLeft w:val="0"/>
      <w:marRight w:val="0"/>
      <w:marTop w:val="0"/>
      <w:marBottom w:val="0"/>
      <w:divBdr>
        <w:top w:val="none" w:sz="0" w:space="0" w:color="auto"/>
        <w:left w:val="none" w:sz="0" w:space="0" w:color="auto"/>
        <w:bottom w:val="none" w:sz="0" w:space="0" w:color="auto"/>
        <w:right w:val="none" w:sz="0" w:space="0" w:color="auto"/>
      </w:divBdr>
    </w:div>
    <w:div w:id="671833287">
      <w:bodyDiv w:val="1"/>
      <w:marLeft w:val="0"/>
      <w:marRight w:val="0"/>
      <w:marTop w:val="0"/>
      <w:marBottom w:val="0"/>
      <w:divBdr>
        <w:top w:val="none" w:sz="0" w:space="0" w:color="auto"/>
        <w:left w:val="none" w:sz="0" w:space="0" w:color="auto"/>
        <w:bottom w:val="none" w:sz="0" w:space="0" w:color="auto"/>
        <w:right w:val="none" w:sz="0" w:space="0" w:color="auto"/>
      </w:divBdr>
    </w:div>
    <w:div w:id="685712198">
      <w:bodyDiv w:val="1"/>
      <w:marLeft w:val="0"/>
      <w:marRight w:val="0"/>
      <w:marTop w:val="0"/>
      <w:marBottom w:val="0"/>
      <w:divBdr>
        <w:top w:val="none" w:sz="0" w:space="0" w:color="auto"/>
        <w:left w:val="none" w:sz="0" w:space="0" w:color="auto"/>
        <w:bottom w:val="none" w:sz="0" w:space="0" w:color="auto"/>
        <w:right w:val="none" w:sz="0" w:space="0" w:color="auto"/>
      </w:divBdr>
    </w:div>
    <w:div w:id="771246412">
      <w:bodyDiv w:val="1"/>
      <w:marLeft w:val="0"/>
      <w:marRight w:val="0"/>
      <w:marTop w:val="0"/>
      <w:marBottom w:val="0"/>
      <w:divBdr>
        <w:top w:val="none" w:sz="0" w:space="0" w:color="auto"/>
        <w:left w:val="none" w:sz="0" w:space="0" w:color="auto"/>
        <w:bottom w:val="none" w:sz="0" w:space="0" w:color="auto"/>
        <w:right w:val="none" w:sz="0" w:space="0" w:color="auto"/>
      </w:divBdr>
    </w:div>
    <w:div w:id="784547264">
      <w:bodyDiv w:val="1"/>
      <w:marLeft w:val="0"/>
      <w:marRight w:val="0"/>
      <w:marTop w:val="0"/>
      <w:marBottom w:val="0"/>
      <w:divBdr>
        <w:top w:val="none" w:sz="0" w:space="0" w:color="auto"/>
        <w:left w:val="none" w:sz="0" w:space="0" w:color="auto"/>
        <w:bottom w:val="none" w:sz="0" w:space="0" w:color="auto"/>
        <w:right w:val="none" w:sz="0" w:space="0" w:color="auto"/>
      </w:divBdr>
    </w:div>
    <w:div w:id="798768747">
      <w:bodyDiv w:val="1"/>
      <w:marLeft w:val="0"/>
      <w:marRight w:val="0"/>
      <w:marTop w:val="0"/>
      <w:marBottom w:val="0"/>
      <w:divBdr>
        <w:top w:val="none" w:sz="0" w:space="0" w:color="auto"/>
        <w:left w:val="none" w:sz="0" w:space="0" w:color="auto"/>
        <w:bottom w:val="none" w:sz="0" w:space="0" w:color="auto"/>
        <w:right w:val="none" w:sz="0" w:space="0" w:color="auto"/>
      </w:divBdr>
    </w:div>
    <w:div w:id="826702983">
      <w:bodyDiv w:val="1"/>
      <w:marLeft w:val="0"/>
      <w:marRight w:val="0"/>
      <w:marTop w:val="0"/>
      <w:marBottom w:val="0"/>
      <w:divBdr>
        <w:top w:val="none" w:sz="0" w:space="0" w:color="auto"/>
        <w:left w:val="none" w:sz="0" w:space="0" w:color="auto"/>
        <w:bottom w:val="none" w:sz="0" w:space="0" w:color="auto"/>
        <w:right w:val="none" w:sz="0" w:space="0" w:color="auto"/>
      </w:divBdr>
    </w:div>
    <w:div w:id="846402728">
      <w:bodyDiv w:val="1"/>
      <w:marLeft w:val="0"/>
      <w:marRight w:val="0"/>
      <w:marTop w:val="0"/>
      <w:marBottom w:val="0"/>
      <w:divBdr>
        <w:top w:val="none" w:sz="0" w:space="0" w:color="auto"/>
        <w:left w:val="none" w:sz="0" w:space="0" w:color="auto"/>
        <w:bottom w:val="none" w:sz="0" w:space="0" w:color="auto"/>
        <w:right w:val="none" w:sz="0" w:space="0" w:color="auto"/>
      </w:divBdr>
    </w:div>
    <w:div w:id="865294413">
      <w:bodyDiv w:val="1"/>
      <w:marLeft w:val="0"/>
      <w:marRight w:val="0"/>
      <w:marTop w:val="0"/>
      <w:marBottom w:val="0"/>
      <w:divBdr>
        <w:top w:val="none" w:sz="0" w:space="0" w:color="auto"/>
        <w:left w:val="none" w:sz="0" w:space="0" w:color="auto"/>
        <w:bottom w:val="none" w:sz="0" w:space="0" w:color="auto"/>
        <w:right w:val="none" w:sz="0" w:space="0" w:color="auto"/>
      </w:divBdr>
    </w:div>
    <w:div w:id="893855573">
      <w:bodyDiv w:val="1"/>
      <w:marLeft w:val="0"/>
      <w:marRight w:val="0"/>
      <w:marTop w:val="0"/>
      <w:marBottom w:val="0"/>
      <w:divBdr>
        <w:top w:val="none" w:sz="0" w:space="0" w:color="auto"/>
        <w:left w:val="none" w:sz="0" w:space="0" w:color="auto"/>
        <w:bottom w:val="none" w:sz="0" w:space="0" w:color="auto"/>
        <w:right w:val="none" w:sz="0" w:space="0" w:color="auto"/>
      </w:divBdr>
    </w:div>
    <w:div w:id="895893882">
      <w:bodyDiv w:val="1"/>
      <w:marLeft w:val="0"/>
      <w:marRight w:val="0"/>
      <w:marTop w:val="0"/>
      <w:marBottom w:val="0"/>
      <w:divBdr>
        <w:top w:val="none" w:sz="0" w:space="0" w:color="auto"/>
        <w:left w:val="none" w:sz="0" w:space="0" w:color="auto"/>
        <w:bottom w:val="none" w:sz="0" w:space="0" w:color="auto"/>
        <w:right w:val="none" w:sz="0" w:space="0" w:color="auto"/>
      </w:divBdr>
    </w:div>
    <w:div w:id="920061209">
      <w:bodyDiv w:val="1"/>
      <w:marLeft w:val="0"/>
      <w:marRight w:val="0"/>
      <w:marTop w:val="0"/>
      <w:marBottom w:val="0"/>
      <w:divBdr>
        <w:top w:val="none" w:sz="0" w:space="0" w:color="auto"/>
        <w:left w:val="none" w:sz="0" w:space="0" w:color="auto"/>
        <w:bottom w:val="none" w:sz="0" w:space="0" w:color="auto"/>
        <w:right w:val="none" w:sz="0" w:space="0" w:color="auto"/>
      </w:divBdr>
    </w:div>
    <w:div w:id="929504186">
      <w:bodyDiv w:val="1"/>
      <w:marLeft w:val="0"/>
      <w:marRight w:val="0"/>
      <w:marTop w:val="0"/>
      <w:marBottom w:val="0"/>
      <w:divBdr>
        <w:top w:val="none" w:sz="0" w:space="0" w:color="auto"/>
        <w:left w:val="none" w:sz="0" w:space="0" w:color="auto"/>
        <w:bottom w:val="none" w:sz="0" w:space="0" w:color="auto"/>
        <w:right w:val="none" w:sz="0" w:space="0" w:color="auto"/>
      </w:divBdr>
    </w:div>
    <w:div w:id="946889658">
      <w:bodyDiv w:val="1"/>
      <w:marLeft w:val="0"/>
      <w:marRight w:val="0"/>
      <w:marTop w:val="0"/>
      <w:marBottom w:val="0"/>
      <w:divBdr>
        <w:top w:val="none" w:sz="0" w:space="0" w:color="auto"/>
        <w:left w:val="none" w:sz="0" w:space="0" w:color="auto"/>
        <w:bottom w:val="none" w:sz="0" w:space="0" w:color="auto"/>
        <w:right w:val="none" w:sz="0" w:space="0" w:color="auto"/>
      </w:divBdr>
    </w:div>
    <w:div w:id="953512734">
      <w:bodyDiv w:val="1"/>
      <w:marLeft w:val="0"/>
      <w:marRight w:val="0"/>
      <w:marTop w:val="0"/>
      <w:marBottom w:val="0"/>
      <w:divBdr>
        <w:top w:val="none" w:sz="0" w:space="0" w:color="auto"/>
        <w:left w:val="none" w:sz="0" w:space="0" w:color="auto"/>
        <w:bottom w:val="none" w:sz="0" w:space="0" w:color="auto"/>
        <w:right w:val="none" w:sz="0" w:space="0" w:color="auto"/>
      </w:divBdr>
    </w:div>
    <w:div w:id="967317126">
      <w:bodyDiv w:val="1"/>
      <w:marLeft w:val="0"/>
      <w:marRight w:val="0"/>
      <w:marTop w:val="0"/>
      <w:marBottom w:val="0"/>
      <w:divBdr>
        <w:top w:val="none" w:sz="0" w:space="0" w:color="auto"/>
        <w:left w:val="none" w:sz="0" w:space="0" w:color="auto"/>
        <w:bottom w:val="none" w:sz="0" w:space="0" w:color="auto"/>
        <w:right w:val="none" w:sz="0" w:space="0" w:color="auto"/>
      </w:divBdr>
    </w:div>
    <w:div w:id="1021321757">
      <w:bodyDiv w:val="1"/>
      <w:marLeft w:val="0"/>
      <w:marRight w:val="0"/>
      <w:marTop w:val="0"/>
      <w:marBottom w:val="0"/>
      <w:divBdr>
        <w:top w:val="none" w:sz="0" w:space="0" w:color="auto"/>
        <w:left w:val="none" w:sz="0" w:space="0" w:color="auto"/>
        <w:bottom w:val="none" w:sz="0" w:space="0" w:color="auto"/>
        <w:right w:val="none" w:sz="0" w:space="0" w:color="auto"/>
      </w:divBdr>
    </w:div>
    <w:div w:id="1035302515">
      <w:bodyDiv w:val="1"/>
      <w:marLeft w:val="0"/>
      <w:marRight w:val="0"/>
      <w:marTop w:val="0"/>
      <w:marBottom w:val="0"/>
      <w:divBdr>
        <w:top w:val="none" w:sz="0" w:space="0" w:color="auto"/>
        <w:left w:val="none" w:sz="0" w:space="0" w:color="auto"/>
        <w:bottom w:val="none" w:sz="0" w:space="0" w:color="auto"/>
        <w:right w:val="none" w:sz="0" w:space="0" w:color="auto"/>
      </w:divBdr>
    </w:div>
    <w:div w:id="1059551124">
      <w:bodyDiv w:val="1"/>
      <w:marLeft w:val="0"/>
      <w:marRight w:val="0"/>
      <w:marTop w:val="0"/>
      <w:marBottom w:val="0"/>
      <w:divBdr>
        <w:top w:val="none" w:sz="0" w:space="0" w:color="auto"/>
        <w:left w:val="none" w:sz="0" w:space="0" w:color="auto"/>
        <w:bottom w:val="none" w:sz="0" w:space="0" w:color="auto"/>
        <w:right w:val="none" w:sz="0" w:space="0" w:color="auto"/>
      </w:divBdr>
    </w:div>
    <w:div w:id="1088619876">
      <w:bodyDiv w:val="1"/>
      <w:marLeft w:val="0"/>
      <w:marRight w:val="0"/>
      <w:marTop w:val="0"/>
      <w:marBottom w:val="0"/>
      <w:divBdr>
        <w:top w:val="none" w:sz="0" w:space="0" w:color="auto"/>
        <w:left w:val="none" w:sz="0" w:space="0" w:color="auto"/>
        <w:bottom w:val="none" w:sz="0" w:space="0" w:color="auto"/>
        <w:right w:val="none" w:sz="0" w:space="0" w:color="auto"/>
      </w:divBdr>
    </w:div>
    <w:div w:id="1088769180">
      <w:bodyDiv w:val="1"/>
      <w:marLeft w:val="0"/>
      <w:marRight w:val="0"/>
      <w:marTop w:val="0"/>
      <w:marBottom w:val="0"/>
      <w:divBdr>
        <w:top w:val="none" w:sz="0" w:space="0" w:color="auto"/>
        <w:left w:val="none" w:sz="0" w:space="0" w:color="auto"/>
        <w:bottom w:val="none" w:sz="0" w:space="0" w:color="auto"/>
        <w:right w:val="none" w:sz="0" w:space="0" w:color="auto"/>
      </w:divBdr>
    </w:div>
    <w:div w:id="1093815609">
      <w:bodyDiv w:val="1"/>
      <w:marLeft w:val="0"/>
      <w:marRight w:val="0"/>
      <w:marTop w:val="0"/>
      <w:marBottom w:val="0"/>
      <w:divBdr>
        <w:top w:val="none" w:sz="0" w:space="0" w:color="auto"/>
        <w:left w:val="none" w:sz="0" w:space="0" w:color="auto"/>
        <w:bottom w:val="none" w:sz="0" w:space="0" w:color="auto"/>
        <w:right w:val="none" w:sz="0" w:space="0" w:color="auto"/>
      </w:divBdr>
    </w:div>
    <w:div w:id="1121537710">
      <w:bodyDiv w:val="1"/>
      <w:marLeft w:val="0"/>
      <w:marRight w:val="0"/>
      <w:marTop w:val="0"/>
      <w:marBottom w:val="0"/>
      <w:divBdr>
        <w:top w:val="none" w:sz="0" w:space="0" w:color="auto"/>
        <w:left w:val="none" w:sz="0" w:space="0" w:color="auto"/>
        <w:bottom w:val="none" w:sz="0" w:space="0" w:color="auto"/>
        <w:right w:val="none" w:sz="0" w:space="0" w:color="auto"/>
      </w:divBdr>
    </w:div>
    <w:div w:id="1121727544">
      <w:bodyDiv w:val="1"/>
      <w:marLeft w:val="0"/>
      <w:marRight w:val="0"/>
      <w:marTop w:val="0"/>
      <w:marBottom w:val="0"/>
      <w:divBdr>
        <w:top w:val="none" w:sz="0" w:space="0" w:color="auto"/>
        <w:left w:val="none" w:sz="0" w:space="0" w:color="auto"/>
        <w:bottom w:val="none" w:sz="0" w:space="0" w:color="auto"/>
        <w:right w:val="none" w:sz="0" w:space="0" w:color="auto"/>
      </w:divBdr>
    </w:div>
    <w:div w:id="1159230128">
      <w:bodyDiv w:val="1"/>
      <w:marLeft w:val="0"/>
      <w:marRight w:val="0"/>
      <w:marTop w:val="0"/>
      <w:marBottom w:val="0"/>
      <w:divBdr>
        <w:top w:val="none" w:sz="0" w:space="0" w:color="auto"/>
        <w:left w:val="none" w:sz="0" w:space="0" w:color="auto"/>
        <w:bottom w:val="none" w:sz="0" w:space="0" w:color="auto"/>
        <w:right w:val="none" w:sz="0" w:space="0" w:color="auto"/>
      </w:divBdr>
    </w:div>
    <w:div w:id="1161191587">
      <w:bodyDiv w:val="1"/>
      <w:marLeft w:val="0"/>
      <w:marRight w:val="0"/>
      <w:marTop w:val="0"/>
      <w:marBottom w:val="0"/>
      <w:divBdr>
        <w:top w:val="none" w:sz="0" w:space="0" w:color="auto"/>
        <w:left w:val="none" w:sz="0" w:space="0" w:color="auto"/>
        <w:bottom w:val="none" w:sz="0" w:space="0" w:color="auto"/>
        <w:right w:val="none" w:sz="0" w:space="0" w:color="auto"/>
      </w:divBdr>
    </w:div>
    <w:div w:id="1176262510">
      <w:bodyDiv w:val="1"/>
      <w:marLeft w:val="0"/>
      <w:marRight w:val="0"/>
      <w:marTop w:val="0"/>
      <w:marBottom w:val="0"/>
      <w:divBdr>
        <w:top w:val="none" w:sz="0" w:space="0" w:color="auto"/>
        <w:left w:val="none" w:sz="0" w:space="0" w:color="auto"/>
        <w:bottom w:val="none" w:sz="0" w:space="0" w:color="auto"/>
        <w:right w:val="none" w:sz="0" w:space="0" w:color="auto"/>
      </w:divBdr>
    </w:div>
    <w:div w:id="1182739291">
      <w:bodyDiv w:val="1"/>
      <w:marLeft w:val="0"/>
      <w:marRight w:val="0"/>
      <w:marTop w:val="0"/>
      <w:marBottom w:val="0"/>
      <w:divBdr>
        <w:top w:val="none" w:sz="0" w:space="0" w:color="auto"/>
        <w:left w:val="none" w:sz="0" w:space="0" w:color="auto"/>
        <w:bottom w:val="none" w:sz="0" w:space="0" w:color="auto"/>
        <w:right w:val="none" w:sz="0" w:space="0" w:color="auto"/>
      </w:divBdr>
    </w:div>
    <w:div w:id="1189373607">
      <w:bodyDiv w:val="1"/>
      <w:marLeft w:val="0"/>
      <w:marRight w:val="0"/>
      <w:marTop w:val="0"/>
      <w:marBottom w:val="0"/>
      <w:divBdr>
        <w:top w:val="none" w:sz="0" w:space="0" w:color="auto"/>
        <w:left w:val="none" w:sz="0" w:space="0" w:color="auto"/>
        <w:bottom w:val="none" w:sz="0" w:space="0" w:color="auto"/>
        <w:right w:val="none" w:sz="0" w:space="0" w:color="auto"/>
      </w:divBdr>
    </w:div>
    <w:div w:id="1198197150">
      <w:bodyDiv w:val="1"/>
      <w:marLeft w:val="0"/>
      <w:marRight w:val="0"/>
      <w:marTop w:val="0"/>
      <w:marBottom w:val="0"/>
      <w:divBdr>
        <w:top w:val="none" w:sz="0" w:space="0" w:color="auto"/>
        <w:left w:val="none" w:sz="0" w:space="0" w:color="auto"/>
        <w:bottom w:val="none" w:sz="0" w:space="0" w:color="auto"/>
        <w:right w:val="none" w:sz="0" w:space="0" w:color="auto"/>
      </w:divBdr>
    </w:div>
    <w:div w:id="1199440764">
      <w:bodyDiv w:val="1"/>
      <w:marLeft w:val="0"/>
      <w:marRight w:val="0"/>
      <w:marTop w:val="0"/>
      <w:marBottom w:val="0"/>
      <w:divBdr>
        <w:top w:val="none" w:sz="0" w:space="0" w:color="auto"/>
        <w:left w:val="none" w:sz="0" w:space="0" w:color="auto"/>
        <w:bottom w:val="none" w:sz="0" w:space="0" w:color="auto"/>
        <w:right w:val="none" w:sz="0" w:space="0" w:color="auto"/>
      </w:divBdr>
    </w:div>
    <w:div w:id="1231041588">
      <w:bodyDiv w:val="1"/>
      <w:marLeft w:val="0"/>
      <w:marRight w:val="0"/>
      <w:marTop w:val="0"/>
      <w:marBottom w:val="0"/>
      <w:divBdr>
        <w:top w:val="none" w:sz="0" w:space="0" w:color="auto"/>
        <w:left w:val="none" w:sz="0" w:space="0" w:color="auto"/>
        <w:bottom w:val="none" w:sz="0" w:space="0" w:color="auto"/>
        <w:right w:val="none" w:sz="0" w:space="0" w:color="auto"/>
      </w:divBdr>
    </w:div>
    <w:div w:id="1247883606">
      <w:bodyDiv w:val="1"/>
      <w:marLeft w:val="0"/>
      <w:marRight w:val="0"/>
      <w:marTop w:val="0"/>
      <w:marBottom w:val="0"/>
      <w:divBdr>
        <w:top w:val="none" w:sz="0" w:space="0" w:color="auto"/>
        <w:left w:val="none" w:sz="0" w:space="0" w:color="auto"/>
        <w:bottom w:val="none" w:sz="0" w:space="0" w:color="auto"/>
        <w:right w:val="none" w:sz="0" w:space="0" w:color="auto"/>
      </w:divBdr>
    </w:div>
    <w:div w:id="1266234583">
      <w:bodyDiv w:val="1"/>
      <w:marLeft w:val="0"/>
      <w:marRight w:val="0"/>
      <w:marTop w:val="0"/>
      <w:marBottom w:val="0"/>
      <w:divBdr>
        <w:top w:val="none" w:sz="0" w:space="0" w:color="auto"/>
        <w:left w:val="none" w:sz="0" w:space="0" w:color="auto"/>
        <w:bottom w:val="none" w:sz="0" w:space="0" w:color="auto"/>
        <w:right w:val="none" w:sz="0" w:space="0" w:color="auto"/>
      </w:divBdr>
    </w:div>
    <w:div w:id="1268267894">
      <w:bodyDiv w:val="1"/>
      <w:marLeft w:val="0"/>
      <w:marRight w:val="0"/>
      <w:marTop w:val="0"/>
      <w:marBottom w:val="0"/>
      <w:divBdr>
        <w:top w:val="none" w:sz="0" w:space="0" w:color="auto"/>
        <w:left w:val="none" w:sz="0" w:space="0" w:color="auto"/>
        <w:bottom w:val="none" w:sz="0" w:space="0" w:color="auto"/>
        <w:right w:val="none" w:sz="0" w:space="0" w:color="auto"/>
      </w:divBdr>
    </w:div>
    <w:div w:id="1286473495">
      <w:bodyDiv w:val="1"/>
      <w:marLeft w:val="0"/>
      <w:marRight w:val="0"/>
      <w:marTop w:val="0"/>
      <w:marBottom w:val="0"/>
      <w:divBdr>
        <w:top w:val="none" w:sz="0" w:space="0" w:color="auto"/>
        <w:left w:val="none" w:sz="0" w:space="0" w:color="auto"/>
        <w:bottom w:val="none" w:sz="0" w:space="0" w:color="auto"/>
        <w:right w:val="none" w:sz="0" w:space="0" w:color="auto"/>
      </w:divBdr>
    </w:div>
    <w:div w:id="1311790101">
      <w:bodyDiv w:val="1"/>
      <w:marLeft w:val="0"/>
      <w:marRight w:val="0"/>
      <w:marTop w:val="0"/>
      <w:marBottom w:val="0"/>
      <w:divBdr>
        <w:top w:val="none" w:sz="0" w:space="0" w:color="auto"/>
        <w:left w:val="none" w:sz="0" w:space="0" w:color="auto"/>
        <w:bottom w:val="none" w:sz="0" w:space="0" w:color="auto"/>
        <w:right w:val="none" w:sz="0" w:space="0" w:color="auto"/>
      </w:divBdr>
    </w:div>
    <w:div w:id="1318222280">
      <w:bodyDiv w:val="1"/>
      <w:marLeft w:val="0"/>
      <w:marRight w:val="0"/>
      <w:marTop w:val="0"/>
      <w:marBottom w:val="0"/>
      <w:divBdr>
        <w:top w:val="none" w:sz="0" w:space="0" w:color="auto"/>
        <w:left w:val="none" w:sz="0" w:space="0" w:color="auto"/>
        <w:bottom w:val="none" w:sz="0" w:space="0" w:color="auto"/>
        <w:right w:val="none" w:sz="0" w:space="0" w:color="auto"/>
      </w:divBdr>
    </w:div>
    <w:div w:id="1328368073">
      <w:bodyDiv w:val="1"/>
      <w:marLeft w:val="0"/>
      <w:marRight w:val="0"/>
      <w:marTop w:val="0"/>
      <w:marBottom w:val="0"/>
      <w:divBdr>
        <w:top w:val="none" w:sz="0" w:space="0" w:color="auto"/>
        <w:left w:val="none" w:sz="0" w:space="0" w:color="auto"/>
        <w:bottom w:val="none" w:sz="0" w:space="0" w:color="auto"/>
        <w:right w:val="none" w:sz="0" w:space="0" w:color="auto"/>
      </w:divBdr>
    </w:div>
    <w:div w:id="1376584472">
      <w:bodyDiv w:val="1"/>
      <w:marLeft w:val="0"/>
      <w:marRight w:val="0"/>
      <w:marTop w:val="0"/>
      <w:marBottom w:val="0"/>
      <w:divBdr>
        <w:top w:val="none" w:sz="0" w:space="0" w:color="auto"/>
        <w:left w:val="none" w:sz="0" w:space="0" w:color="auto"/>
        <w:bottom w:val="none" w:sz="0" w:space="0" w:color="auto"/>
        <w:right w:val="none" w:sz="0" w:space="0" w:color="auto"/>
      </w:divBdr>
    </w:div>
    <w:div w:id="1386366553">
      <w:bodyDiv w:val="1"/>
      <w:marLeft w:val="0"/>
      <w:marRight w:val="0"/>
      <w:marTop w:val="0"/>
      <w:marBottom w:val="0"/>
      <w:divBdr>
        <w:top w:val="none" w:sz="0" w:space="0" w:color="auto"/>
        <w:left w:val="none" w:sz="0" w:space="0" w:color="auto"/>
        <w:bottom w:val="none" w:sz="0" w:space="0" w:color="auto"/>
        <w:right w:val="none" w:sz="0" w:space="0" w:color="auto"/>
      </w:divBdr>
    </w:div>
    <w:div w:id="1391878674">
      <w:bodyDiv w:val="1"/>
      <w:marLeft w:val="0"/>
      <w:marRight w:val="0"/>
      <w:marTop w:val="0"/>
      <w:marBottom w:val="0"/>
      <w:divBdr>
        <w:top w:val="none" w:sz="0" w:space="0" w:color="auto"/>
        <w:left w:val="none" w:sz="0" w:space="0" w:color="auto"/>
        <w:bottom w:val="none" w:sz="0" w:space="0" w:color="auto"/>
        <w:right w:val="none" w:sz="0" w:space="0" w:color="auto"/>
      </w:divBdr>
    </w:div>
    <w:div w:id="1401753277">
      <w:bodyDiv w:val="1"/>
      <w:marLeft w:val="0"/>
      <w:marRight w:val="0"/>
      <w:marTop w:val="0"/>
      <w:marBottom w:val="0"/>
      <w:divBdr>
        <w:top w:val="none" w:sz="0" w:space="0" w:color="auto"/>
        <w:left w:val="none" w:sz="0" w:space="0" w:color="auto"/>
        <w:bottom w:val="none" w:sz="0" w:space="0" w:color="auto"/>
        <w:right w:val="none" w:sz="0" w:space="0" w:color="auto"/>
      </w:divBdr>
    </w:div>
    <w:div w:id="1424957766">
      <w:bodyDiv w:val="1"/>
      <w:marLeft w:val="0"/>
      <w:marRight w:val="0"/>
      <w:marTop w:val="0"/>
      <w:marBottom w:val="0"/>
      <w:divBdr>
        <w:top w:val="none" w:sz="0" w:space="0" w:color="auto"/>
        <w:left w:val="none" w:sz="0" w:space="0" w:color="auto"/>
        <w:bottom w:val="none" w:sz="0" w:space="0" w:color="auto"/>
        <w:right w:val="none" w:sz="0" w:space="0" w:color="auto"/>
      </w:divBdr>
    </w:div>
    <w:div w:id="1440489423">
      <w:bodyDiv w:val="1"/>
      <w:marLeft w:val="0"/>
      <w:marRight w:val="0"/>
      <w:marTop w:val="0"/>
      <w:marBottom w:val="0"/>
      <w:divBdr>
        <w:top w:val="none" w:sz="0" w:space="0" w:color="auto"/>
        <w:left w:val="none" w:sz="0" w:space="0" w:color="auto"/>
        <w:bottom w:val="none" w:sz="0" w:space="0" w:color="auto"/>
        <w:right w:val="none" w:sz="0" w:space="0" w:color="auto"/>
      </w:divBdr>
    </w:div>
    <w:div w:id="1463839051">
      <w:bodyDiv w:val="1"/>
      <w:marLeft w:val="0"/>
      <w:marRight w:val="0"/>
      <w:marTop w:val="0"/>
      <w:marBottom w:val="0"/>
      <w:divBdr>
        <w:top w:val="none" w:sz="0" w:space="0" w:color="auto"/>
        <w:left w:val="none" w:sz="0" w:space="0" w:color="auto"/>
        <w:bottom w:val="none" w:sz="0" w:space="0" w:color="auto"/>
        <w:right w:val="none" w:sz="0" w:space="0" w:color="auto"/>
      </w:divBdr>
    </w:div>
    <w:div w:id="1478305295">
      <w:bodyDiv w:val="1"/>
      <w:marLeft w:val="0"/>
      <w:marRight w:val="0"/>
      <w:marTop w:val="0"/>
      <w:marBottom w:val="0"/>
      <w:divBdr>
        <w:top w:val="none" w:sz="0" w:space="0" w:color="auto"/>
        <w:left w:val="none" w:sz="0" w:space="0" w:color="auto"/>
        <w:bottom w:val="none" w:sz="0" w:space="0" w:color="auto"/>
        <w:right w:val="none" w:sz="0" w:space="0" w:color="auto"/>
      </w:divBdr>
    </w:div>
    <w:div w:id="1516460755">
      <w:bodyDiv w:val="1"/>
      <w:marLeft w:val="0"/>
      <w:marRight w:val="0"/>
      <w:marTop w:val="0"/>
      <w:marBottom w:val="0"/>
      <w:divBdr>
        <w:top w:val="none" w:sz="0" w:space="0" w:color="auto"/>
        <w:left w:val="none" w:sz="0" w:space="0" w:color="auto"/>
        <w:bottom w:val="none" w:sz="0" w:space="0" w:color="auto"/>
        <w:right w:val="none" w:sz="0" w:space="0" w:color="auto"/>
      </w:divBdr>
    </w:div>
    <w:div w:id="1517386467">
      <w:bodyDiv w:val="1"/>
      <w:marLeft w:val="0"/>
      <w:marRight w:val="0"/>
      <w:marTop w:val="0"/>
      <w:marBottom w:val="0"/>
      <w:divBdr>
        <w:top w:val="none" w:sz="0" w:space="0" w:color="auto"/>
        <w:left w:val="none" w:sz="0" w:space="0" w:color="auto"/>
        <w:bottom w:val="none" w:sz="0" w:space="0" w:color="auto"/>
        <w:right w:val="none" w:sz="0" w:space="0" w:color="auto"/>
      </w:divBdr>
    </w:div>
    <w:div w:id="1603493915">
      <w:bodyDiv w:val="1"/>
      <w:marLeft w:val="0"/>
      <w:marRight w:val="0"/>
      <w:marTop w:val="0"/>
      <w:marBottom w:val="0"/>
      <w:divBdr>
        <w:top w:val="none" w:sz="0" w:space="0" w:color="auto"/>
        <w:left w:val="none" w:sz="0" w:space="0" w:color="auto"/>
        <w:bottom w:val="none" w:sz="0" w:space="0" w:color="auto"/>
        <w:right w:val="none" w:sz="0" w:space="0" w:color="auto"/>
      </w:divBdr>
    </w:div>
    <w:div w:id="1621229637">
      <w:bodyDiv w:val="1"/>
      <w:marLeft w:val="0"/>
      <w:marRight w:val="0"/>
      <w:marTop w:val="0"/>
      <w:marBottom w:val="0"/>
      <w:divBdr>
        <w:top w:val="none" w:sz="0" w:space="0" w:color="auto"/>
        <w:left w:val="none" w:sz="0" w:space="0" w:color="auto"/>
        <w:bottom w:val="none" w:sz="0" w:space="0" w:color="auto"/>
        <w:right w:val="none" w:sz="0" w:space="0" w:color="auto"/>
      </w:divBdr>
    </w:div>
    <w:div w:id="1655988311">
      <w:bodyDiv w:val="1"/>
      <w:marLeft w:val="0"/>
      <w:marRight w:val="0"/>
      <w:marTop w:val="0"/>
      <w:marBottom w:val="0"/>
      <w:divBdr>
        <w:top w:val="none" w:sz="0" w:space="0" w:color="auto"/>
        <w:left w:val="none" w:sz="0" w:space="0" w:color="auto"/>
        <w:bottom w:val="none" w:sz="0" w:space="0" w:color="auto"/>
        <w:right w:val="none" w:sz="0" w:space="0" w:color="auto"/>
      </w:divBdr>
    </w:div>
    <w:div w:id="1672829667">
      <w:bodyDiv w:val="1"/>
      <w:marLeft w:val="0"/>
      <w:marRight w:val="0"/>
      <w:marTop w:val="0"/>
      <w:marBottom w:val="0"/>
      <w:divBdr>
        <w:top w:val="none" w:sz="0" w:space="0" w:color="auto"/>
        <w:left w:val="none" w:sz="0" w:space="0" w:color="auto"/>
        <w:bottom w:val="none" w:sz="0" w:space="0" w:color="auto"/>
        <w:right w:val="none" w:sz="0" w:space="0" w:color="auto"/>
      </w:divBdr>
    </w:div>
    <w:div w:id="1721705357">
      <w:bodyDiv w:val="1"/>
      <w:marLeft w:val="0"/>
      <w:marRight w:val="0"/>
      <w:marTop w:val="0"/>
      <w:marBottom w:val="0"/>
      <w:divBdr>
        <w:top w:val="none" w:sz="0" w:space="0" w:color="auto"/>
        <w:left w:val="none" w:sz="0" w:space="0" w:color="auto"/>
        <w:bottom w:val="none" w:sz="0" w:space="0" w:color="auto"/>
        <w:right w:val="none" w:sz="0" w:space="0" w:color="auto"/>
      </w:divBdr>
    </w:div>
    <w:div w:id="1742291016">
      <w:bodyDiv w:val="1"/>
      <w:marLeft w:val="0"/>
      <w:marRight w:val="0"/>
      <w:marTop w:val="0"/>
      <w:marBottom w:val="0"/>
      <w:divBdr>
        <w:top w:val="none" w:sz="0" w:space="0" w:color="auto"/>
        <w:left w:val="none" w:sz="0" w:space="0" w:color="auto"/>
        <w:bottom w:val="none" w:sz="0" w:space="0" w:color="auto"/>
        <w:right w:val="none" w:sz="0" w:space="0" w:color="auto"/>
      </w:divBdr>
    </w:div>
    <w:div w:id="1752191713">
      <w:bodyDiv w:val="1"/>
      <w:marLeft w:val="0"/>
      <w:marRight w:val="0"/>
      <w:marTop w:val="0"/>
      <w:marBottom w:val="0"/>
      <w:divBdr>
        <w:top w:val="none" w:sz="0" w:space="0" w:color="auto"/>
        <w:left w:val="none" w:sz="0" w:space="0" w:color="auto"/>
        <w:bottom w:val="none" w:sz="0" w:space="0" w:color="auto"/>
        <w:right w:val="none" w:sz="0" w:space="0" w:color="auto"/>
      </w:divBdr>
    </w:div>
    <w:div w:id="1762263797">
      <w:bodyDiv w:val="1"/>
      <w:marLeft w:val="0"/>
      <w:marRight w:val="0"/>
      <w:marTop w:val="0"/>
      <w:marBottom w:val="0"/>
      <w:divBdr>
        <w:top w:val="none" w:sz="0" w:space="0" w:color="auto"/>
        <w:left w:val="none" w:sz="0" w:space="0" w:color="auto"/>
        <w:bottom w:val="none" w:sz="0" w:space="0" w:color="auto"/>
        <w:right w:val="none" w:sz="0" w:space="0" w:color="auto"/>
      </w:divBdr>
    </w:div>
    <w:div w:id="1776442486">
      <w:bodyDiv w:val="1"/>
      <w:marLeft w:val="0"/>
      <w:marRight w:val="0"/>
      <w:marTop w:val="0"/>
      <w:marBottom w:val="0"/>
      <w:divBdr>
        <w:top w:val="none" w:sz="0" w:space="0" w:color="auto"/>
        <w:left w:val="none" w:sz="0" w:space="0" w:color="auto"/>
        <w:bottom w:val="none" w:sz="0" w:space="0" w:color="auto"/>
        <w:right w:val="none" w:sz="0" w:space="0" w:color="auto"/>
      </w:divBdr>
    </w:div>
    <w:div w:id="1788888554">
      <w:bodyDiv w:val="1"/>
      <w:marLeft w:val="0"/>
      <w:marRight w:val="0"/>
      <w:marTop w:val="0"/>
      <w:marBottom w:val="0"/>
      <w:divBdr>
        <w:top w:val="none" w:sz="0" w:space="0" w:color="auto"/>
        <w:left w:val="none" w:sz="0" w:space="0" w:color="auto"/>
        <w:bottom w:val="none" w:sz="0" w:space="0" w:color="auto"/>
        <w:right w:val="none" w:sz="0" w:space="0" w:color="auto"/>
      </w:divBdr>
    </w:div>
    <w:div w:id="1888835283">
      <w:bodyDiv w:val="1"/>
      <w:marLeft w:val="0"/>
      <w:marRight w:val="0"/>
      <w:marTop w:val="0"/>
      <w:marBottom w:val="0"/>
      <w:divBdr>
        <w:top w:val="none" w:sz="0" w:space="0" w:color="auto"/>
        <w:left w:val="none" w:sz="0" w:space="0" w:color="auto"/>
        <w:bottom w:val="none" w:sz="0" w:space="0" w:color="auto"/>
        <w:right w:val="none" w:sz="0" w:space="0" w:color="auto"/>
      </w:divBdr>
    </w:div>
    <w:div w:id="1889612114">
      <w:bodyDiv w:val="1"/>
      <w:marLeft w:val="0"/>
      <w:marRight w:val="0"/>
      <w:marTop w:val="0"/>
      <w:marBottom w:val="0"/>
      <w:divBdr>
        <w:top w:val="none" w:sz="0" w:space="0" w:color="auto"/>
        <w:left w:val="none" w:sz="0" w:space="0" w:color="auto"/>
        <w:bottom w:val="none" w:sz="0" w:space="0" w:color="auto"/>
        <w:right w:val="none" w:sz="0" w:space="0" w:color="auto"/>
      </w:divBdr>
    </w:div>
    <w:div w:id="1892377864">
      <w:bodyDiv w:val="1"/>
      <w:marLeft w:val="0"/>
      <w:marRight w:val="0"/>
      <w:marTop w:val="0"/>
      <w:marBottom w:val="0"/>
      <w:divBdr>
        <w:top w:val="none" w:sz="0" w:space="0" w:color="auto"/>
        <w:left w:val="none" w:sz="0" w:space="0" w:color="auto"/>
        <w:bottom w:val="none" w:sz="0" w:space="0" w:color="auto"/>
        <w:right w:val="none" w:sz="0" w:space="0" w:color="auto"/>
      </w:divBdr>
    </w:div>
    <w:div w:id="1928035337">
      <w:bodyDiv w:val="1"/>
      <w:marLeft w:val="0"/>
      <w:marRight w:val="0"/>
      <w:marTop w:val="0"/>
      <w:marBottom w:val="0"/>
      <w:divBdr>
        <w:top w:val="none" w:sz="0" w:space="0" w:color="auto"/>
        <w:left w:val="none" w:sz="0" w:space="0" w:color="auto"/>
        <w:bottom w:val="none" w:sz="0" w:space="0" w:color="auto"/>
        <w:right w:val="none" w:sz="0" w:space="0" w:color="auto"/>
      </w:divBdr>
    </w:div>
    <w:div w:id="1965843302">
      <w:bodyDiv w:val="1"/>
      <w:marLeft w:val="0"/>
      <w:marRight w:val="0"/>
      <w:marTop w:val="0"/>
      <w:marBottom w:val="0"/>
      <w:divBdr>
        <w:top w:val="none" w:sz="0" w:space="0" w:color="auto"/>
        <w:left w:val="none" w:sz="0" w:space="0" w:color="auto"/>
        <w:bottom w:val="none" w:sz="0" w:space="0" w:color="auto"/>
        <w:right w:val="none" w:sz="0" w:space="0" w:color="auto"/>
      </w:divBdr>
    </w:div>
    <w:div w:id="1974478024">
      <w:bodyDiv w:val="1"/>
      <w:marLeft w:val="0"/>
      <w:marRight w:val="0"/>
      <w:marTop w:val="0"/>
      <w:marBottom w:val="0"/>
      <w:divBdr>
        <w:top w:val="none" w:sz="0" w:space="0" w:color="auto"/>
        <w:left w:val="none" w:sz="0" w:space="0" w:color="auto"/>
        <w:bottom w:val="none" w:sz="0" w:space="0" w:color="auto"/>
        <w:right w:val="none" w:sz="0" w:space="0" w:color="auto"/>
      </w:divBdr>
    </w:div>
    <w:div w:id="1975713884">
      <w:bodyDiv w:val="1"/>
      <w:marLeft w:val="0"/>
      <w:marRight w:val="0"/>
      <w:marTop w:val="0"/>
      <w:marBottom w:val="0"/>
      <w:divBdr>
        <w:top w:val="none" w:sz="0" w:space="0" w:color="auto"/>
        <w:left w:val="none" w:sz="0" w:space="0" w:color="auto"/>
        <w:bottom w:val="none" w:sz="0" w:space="0" w:color="auto"/>
        <w:right w:val="none" w:sz="0" w:space="0" w:color="auto"/>
      </w:divBdr>
    </w:div>
    <w:div w:id="1996374490">
      <w:bodyDiv w:val="1"/>
      <w:marLeft w:val="0"/>
      <w:marRight w:val="0"/>
      <w:marTop w:val="0"/>
      <w:marBottom w:val="0"/>
      <w:divBdr>
        <w:top w:val="none" w:sz="0" w:space="0" w:color="auto"/>
        <w:left w:val="none" w:sz="0" w:space="0" w:color="auto"/>
        <w:bottom w:val="none" w:sz="0" w:space="0" w:color="auto"/>
        <w:right w:val="none" w:sz="0" w:space="0" w:color="auto"/>
      </w:divBdr>
    </w:div>
    <w:div w:id="1997032937">
      <w:bodyDiv w:val="1"/>
      <w:marLeft w:val="0"/>
      <w:marRight w:val="0"/>
      <w:marTop w:val="0"/>
      <w:marBottom w:val="0"/>
      <w:divBdr>
        <w:top w:val="none" w:sz="0" w:space="0" w:color="auto"/>
        <w:left w:val="none" w:sz="0" w:space="0" w:color="auto"/>
        <w:bottom w:val="none" w:sz="0" w:space="0" w:color="auto"/>
        <w:right w:val="none" w:sz="0" w:space="0" w:color="auto"/>
      </w:divBdr>
    </w:div>
    <w:div w:id="2005083216">
      <w:bodyDiv w:val="1"/>
      <w:marLeft w:val="0"/>
      <w:marRight w:val="0"/>
      <w:marTop w:val="0"/>
      <w:marBottom w:val="0"/>
      <w:divBdr>
        <w:top w:val="none" w:sz="0" w:space="0" w:color="auto"/>
        <w:left w:val="none" w:sz="0" w:space="0" w:color="auto"/>
        <w:bottom w:val="none" w:sz="0" w:space="0" w:color="auto"/>
        <w:right w:val="none" w:sz="0" w:space="0" w:color="auto"/>
      </w:divBdr>
    </w:div>
    <w:div w:id="2040163549">
      <w:bodyDiv w:val="1"/>
      <w:marLeft w:val="0"/>
      <w:marRight w:val="0"/>
      <w:marTop w:val="0"/>
      <w:marBottom w:val="0"/>
      <w:divBdr>
        <w:top w:val="none" w:sz="0" w:space="0" w:color="auto"/>
        <w:left w:val="none" w:sz="0" w:space="0" w:color="auto"/>
        <w:bottom w:val="none" w:sz="0" w:space="0" w:color="auto"/>
        <w:right w:val="none" w:sz="0" w:space="0" w:color="auto"/>
      </w:divBdr>
    </w:div>
    <w:div w:id="2060743331">
      <w:bodyDiv w:val="1"/>
      <w:marLeft w:val="0"/>
      <w:marRight w:val="0"/>
      <w:marTop w:val="0"/>
      <w:marBottom w:val="0"/>
      <w:divBdr>
        <w:top w:val="none" w:sz="0" w:space="0" w:color="auto"/>
        <w:left w:val="none" w:sz="0" w:space="0" w:color="auto"/>
        <w:bottom w:val="none" w:sz="0" w:space="0" w:color="auto"/>
        <w:right w:val="none" w:sz="0" w:space="0" w:color="auto"/>
      </w:divBdr>
    </w:div>
    <w:div w:id="2091075403">
      <w:bodyDiv w:val="1"/>
      <w:marLeft w:val="0"/>
      <w:marRight w:val="0"/>
      <w:marTop w:val="0"/>
      <w:marBottom w:val="0"/>
      <w:divBdr>
        <w:top w:val="none" w:sz="0" w:space="0" w:color="auto"/>
        <w:left w:val="none" w:sz="0" w:space="0" w:color="auto"/>
        <w:bottom w:val="none" w:sz="0" w:space="0" w:color="auto"/>
        <w:right w:val="none" w:sz="0" w:space="0" w:color="auto"/>
      </w:divBdr>
    </w:div>
    <w:div w:id="2106683815">
      <w:bodyDiv w:val="1"/>
      <w:marLeft w:val="0"/>
      <w:marRight w:val="0"/>
      <w:marTop w:val="0"/>
      <w:marBottom w:val="0"/>
      <w:divBdr>
        <w:top w:val="none" w:sz="0" w:space="0" w:color="auto"/>
        <w:left w:val="none" w:sz="0" w:space="0" w:color="auto"/>
        <w:bottom w:val="none" w:sz="0" w:space="0" w:color="auto"/>
        <w:right w:val="none" w:sz="0" w:space="0" w:color="auto"/>
      </w:divBdr>
    </w:div>
    <w:div w:id="2120177530">
      <w:bodyDiv w:val="1"/>
      <w:marLeft w:val="0"/>
      <w:marRight w:val="0"/>
      <w:marTop w:val="0"/>
      <w:marBottom w:val="0"/>
      <w:divBdr>
        <w:top w:val="none" w:sz="0" w:space="0" w:color="auto"/>
        <w:left w:val="none" w:sz="0" w:space="0" w:color="auto"/>
        <w:bottom w:val="none" w:sz="0" w:space="0" w:color="auto"/>
        <w:right w:val="none" w:sz="0" w:space="0" w:color="auto"/>
      </w:divBdr>
    </w:div>
    <w:div w:id="213948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4.xml"/><Relationship Id="rId28"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МО "Коношское"</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2011</c:v>
                </c:pt>
                <c:pt idx="1">
                  <c:v>2012</c:v>
                </c:pt>
                <c:pt idx="2">
                  <c:v>2013</c:v>
                </c:pt>
                <c:pt idx="3">
                  <c:v>2014</c:v>
                </c:pt>
                <c:pt idx="4">
                  <c:v>2015</c:v>
                </c:pt>
                <c:pt idx="5">
                  <c:v>2016</c:v>
                </c:pt>
                <c:pt idx="6">
                  <c:v>2017</c:v>
                </c:pt>
              </c:numCache>
            </c:numRef>
          </c:cat>
          <c:val>
            <c:numRef>
              <c:f>Лист1!$B$2:$B$8</c:f>
              <c:numCache>
                <c:formatCode>General</c:formatCode>
                <c:ptCount val="7"/>
                <c:pt idx="0">
                  <c:v>13232</c:v>
                </c:pt>
                <c:pt idx="1">
                  <c:v>12871</c:v>
                </c:pt>
                <c:pt idx="2">
                  <c:v>12513</c:v>
                </c:pt>
                <c:pt idx="3">
                  <c:v>12242</c:v>
                </c:pt>
                <c:pt idx="4">
                  <c:v>12012</c:v>
                </c:pt>
                <c:pt idx="5">
                  <c:v>11809</c:v>
                </c:pt>
                <c:pt idx="6">
                  <c:v>12614</c:v>
                </c:pt>
              </c:numCache>
            </c:numRef>
          </c:val>
        </c:ser>
        <c:dLbls>
          <c:showLegendKey val="0"/>
          <c:showVal val="0"/>
          <c:showCatName val="0"/>
          <c:showSerName val="0"/>
          <c:showPercent val="0"/>
          <c:showBubbleSize val="0"/>
        </c:dLbls>
        <c:gapWidth val="100"/>
        <c:overlap val="-24"/>
        <c:axId val="259715592"/>
        <c:axId val="432991616"/>
      </c:barChart>
      <c:catAx>
        <c:axId val="2597155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32991616"/>
        <c:crosses val="autoZero"/>
        <c:auto val="1"/>
        <c:lblAlgn val="ctr"/>
        <c:lblOffset val="100"/>
        <c:noMultiLvlLbl val="0"/>
      </c:catAx>
      <c:valAx>
        <c:axId val="432991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9715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асфальтовое</c:v>
                </c:pt>
                <c:pt idx="1">
                  <c:v>грунтовое</c:v>
                </c:pt>
              </c:strCache>
            </c:strRef>
          </c:cat>
          <c:val>
            <c:numRef>
              <c:f>Лист1!$B$2:$B$3</c:f>
              <c:numCache>
                <c:formatCode>0.00%</c:formatCode>
                <c:ptCount val="2"/>
                <c:pt idx="0">
                  <c:v>0.20300000000000001</c:v>
                </c:pt>
                <c:pt idx="1">
                  <c:v>0.79700000000000004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56901345790235"/>
          <c:y val="3.4928396786587496E-3"/>
          <c:w val="0.78331314691769638"/>
          <c:h val="0.97638840377226699"/>
        </c:manualLayout>
      </c:layout>
      <c:ofPieChart>
        <c:ofPieType val="pie"/>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Лист1!$F$7:$F$13</c:f>
              <c:strCache>
                <c:ptCount val="7"/>
                <c:pt idx="0">
                  <c:v>Грузовой</c:v>
                </c:pt>
                <c:pt idx="1">
                  <c:v>автобусы</c:v>
                </c:pt>
                <c:pt idx="2">
                  <c:v>Мототранспорт</c:v>
                </c:pt>
                <c:pt idx="3">
                  <c:v>Муниципальный  транспорт</c:v>
                </c:pt>
                <c:pt idx="4">
                  <c:v>Легковой, в т.ч.</c:v>
                </c:pt>
                <c:pt idx="5">
                  <c:v>-организации</c:v>
                </c:pt>
                <c:pt idx="6">
                  <c:v>- население </c:v>
                </c:pt>
              </c:strCache>
            </c:strRef>
          </c:cat>
          <c:val>
            <c:numRef>
              <c:f>Лист1!$G$7:$G$13</c:f>
              <c:numCache>
                <c:formatCode>General</c:formatCode>
                <c:ptCount val="7"/>
                <c:pt idx="0">
                  <c:v>303</c:v>
                </c:pt>
                <c:pt idx="1">
                  <c:v>110</c:v>
                </c:pt>
                <c:pt idx="2">
                  <c:v>97</c:v>
                </c:pt>
                <c:pt idx="3">
                  <c:v>67</c:v>
                </c:pt>
                <c:pt idx="5">
                  <c:v>328</c:v>
                </c:pt>
                <c:pt idx="6">
                  <c:v>4911</c:v>
                </c:pt>
              </c:numCache>
            </c:numRef>
          </c:val>
        </c:ser>
        <c:dLbls>
          <c:dLblPos val="ctr"/>
          <c:showLegendKey val="0"/>
          <c:showVal val="0"/>
          <c:showCatName val="0"/>
          <c:showSerName val="0"/>
          <c:showPercent val="1"/>
          <c:showBubbleSize val="0"/>
          <c:showLeaderLines val="1"/>
        </c:dLbls>
        <c:gapWidth val="100"/>
        <c:secondPieSize val="75"/>
        <c:serLines>
          <c:spPr>
            <a:ln w="9525" cap="flat" cmpd="sng" algn="ctr">
              <a:solidFill>
                <a:schemeClr val="dk1">
                  <a:lumMod val="35000"/>
                  <a:lumOff val="65000"/>
                </a:schemeClr>
              </a:solidFill>
              <a:round/>
            </a:ln>
            <a:effectLst/>
          </c:spPr>
        </c:serLines>
      </c:ofPieChart>
      <c:spPr>
        <a:noFill/>
        <a:ln>
          <a:noFill/>
        </a:ln>
        <a:effectLst/>
      </c:spPr>
    </c:plotArea>
    <c:legend>
      <c:legendPos val="b"/>
      <c:layout>
        <c:manualLayout>
          <c:xMode val="edge"/>
          <c:yMode val="edge"/>
          <c:x val="0"/>
          <c:y val="0.8074559750935778"/>
          <c:w val="0.9948497929250335"/>
          <c:h val="0.17158698683446966"/>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Общая численность, чел.</c:v>
                </c:pt>
              </c:strCache>
            </c:strRef>
          </c:tx>
          <c:spPr>
            <a:ln w="22225" cap="rnd">
              <a:solidFill>
                <a:schemeClr val="accent1"/>
              </a:solidFill>
              <a:round/>
            </a:ln>
            <a:effectLst/>
          </c:spPr>
          <c:marker>
            <c:symbol val="none"/>
          </c:marker>
          <c:dLbls>
            <c:dLbl>
              <c:idx val="0"/>
              <c:layout>
                <c:manualLayout>
                  <c:x val="0"/>
                  <c:y val="-2.857142857142857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857142857142857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Лист1!$A$2:$A$4</c:f>
              <c:numCache>
                <c:formatCode>General</c:formatCode>
                <c:ptCount val="3"/>
                <c:pt idx="0">
                  <c:v>2014</c:v>
                </c:pt>
                <c:pt idx="1">
                  <c:v>2015</c:v>
                </c:pt>
                <c:pt idx="2">
                  <c:v>2015</c:v>
                </c:pt>
              </c:numCache>
            </c:numRef>
          </c:cat>
          <c:val>
            <c:numRef>
              <c:f>Лист1!$B$2:$B$4</c:f>
              <c:numCache>
                <c:formatCode>General</c:formatCode>
                <c:ptCount val="3"/>
                <c:pt idx="0" formatCode="#,##0">
                  <c:v>23747</c:v>
                </c:pt>
                <c:pt idx="1">
                  <c:v>23138</c:v>
                </c:pt>
                <c:pt idx="2">
                  <c:v>22424</c:v>
                </c:pt>
              </c:numCache>
            </c:numRef>
          </c:val>
          <c:smooth val="0"/>
        </c:ser>
        <c:ser>
          <c:idx val="1"/>
          <c:order val="1"/>
          <c:tx>
            <c:strRef>
              <c:f>Лист1!$C$1</c:f>
              <c:strCache>
                <c:ptCount val="1"/>
                <c:pt idx="0">
                  <c:v>Количество автомобилей у населения, ед.</c:v>
                </c:pt>
              </c:strCache>
            </c:strRef>
          </c:tx>
          <c:spPr>
            <a:ln w="22225" cap="rnd">
              <a:solidFill>
                <a:schemeClr val="accent2"/>
              </a:solidFill>
              <a:round/>
            </a:ln>
            <a:effectLst/>
          </c:spPr>
          <c:marker>
            <c:symbol val="none"/>
          </c:marker>
          <c:dLbls>
            <c:dLbl>
              <c:idx val="0"/>
              <c:layout>
                <c:manualLayout>
                  <c:x val="2.2948938611589212E-3"/>
                  <c:y val="-3.809523809523818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809523809523800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Лист1!$A$2:$A$4</c:f>
              <c:numCache>
                <c:formatCode>General</c:formatCode>
                <c:ptCount val="3"/>
                <c:pt idx="0">
                  <c:v>2014</c:v>
                </c:pt>
                <c:pt idx="1">
                  <c:v>2015</c:v>
                </c:pt>
                <c:pt idx="2">
                  <c:v>2015</c:v>
                </c:pt>
              </c:numCache>
            </c:numRef>
          </c:cat>
          <c:val>
            <c:numRef>
              <c:f>Лист1!$C$2:$C$4</c:f>
              <c:numCache>
                <c:formatCode>General</c:formatCode>
                <c:ptCount val="3"/>
                <c:pt idx="0" formatCode="#,##0">
                  <c:v>5511</c:v>
                </c:pt>
                <c:pt idx="1">
                  <c:v>5555</c:v>
                </c:pt>
                <c:pt idx="2">
                  <c:v>4911</c:v>
                </c:pt>
              </c:numCache>
            </c:numRef>
          </c:val>
          <c:smooth val="0"/>
        </c:ser>
        <c:dLbls>
          <c:showLegendKey val="0"/>
          <c:showVal val="0"/>
          <c:showCatName val="0"/>
          <c:showSerName val="0"/>
          <c:showPercent val="0"/>
          <c:showBubbleSize val="0"/>
        </c:dLbls>
        <c:smooth val="0"/>
        <c:axId val="432991224"/>
        <c:axId val="432992008"/>
      </c:lineChart>
      <c:catAx>
        <c:axId val="432991224"/>
        <c:scaling>
          <c:orientation val="minMax"/>
        </c:scaling>
        <c:delete val="0"/>
        <c:axPos val="t"/>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32992008"/>
        <c:crosses val="max"/>
        <c:auto val="1"/>
        <c:lblAlgn val="ctr"/>
        <c:lblOffset val="100"/>
        <c:noMultiLvlLbl val="0"/>
      </c:catAx>
      <c:valAx>
        <c:axId val="432992008"/>
        <c:scaling>
          <c:orientation val="minMax"/>
          <c:min val="4000"/>
        </c:scaling>
        <c:delete val="0"/>
        <c:axPos val="l"/>
        <c:majorGridlines>
          <c:spPr>
            <a:ln w="9525" cap="flat" cmpd="sng" algn="ctr">
              <a:solidFill>
                <a:schemeClr val="dk1">
                  <a:lumMod val="15000"/>
                  <a:lumOff val="85000"/>
                  <a:alpha val="54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3299122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378782615408368"/>
          <c:y val="4.3468718952503815E-2"/>
          <c:w val="0.8077715254304102"/>
          <c:h val="0.86318890549196292"/>
        </c:manualLayout>
      </c:layout>
      <c:bar3DChart>
        <c:barDir val="col"/>
        <c:grouping val="stacked"/>
        <c:varyColors val="0"/>
        <c:ser>
          <c:idx val="0"/>
          <c:order val="0"/>
          <c:tx>
            <c:strRef>
              <c:f>Лист1!$B$1</c:f>
              <c:strCache>
                <c:ptCount val="1"/>
                <c:pt idx="0">
                  <c:v>Столбец1</c:v>
                </c:pt>
              </c:strCache>
            </c:strRef>
          </c:tx>
          <c:spPr>
            <a:solidFill>
              <a:schemeClr val="accent1"/>
            </a:solidFill>
            <a:ln w="25400">
              <a:solidFill>
                <a:schemeClr val="lt1"/>
              </a:solidFill>
            </a:ln>
            <a:effectLst/>
            <a:sp3d contourW="25400">
              <a:contourClr>
                <a:schemeClr val="lt1"/>
              </a:contourClr>
            </a:sp3d>
          </c:spPr>
          <c:invertIfNegative val="0"/>
          <c:dPt>
            <c:idx val="0"/>
            <c:invertIfNegative val="0"/>
            <c:bubble3D val="0"/>
            <c:explosion val="1"/>
            <c:spPr>
              <a:solidFill>
                <a:schemeClr val="accent1"/>
              </a:solidFill>
              <a:ln w="25400">
                <a:solidFill>
                  <a:schemeClr val="lt1"/>
                </a:solidFill>
              </a:ln>
              <a:effectLst/>
              <a:sp3d contourW="25400">
                <a:contourClr>
                  <a:schemeClr val="lt1"/>
                </a:contourClr>
              </a:sp3d>
            </c:spPr>
          </c:dPt>
          <c:dPt>
            <c:idx val="1"/>
            <c:invertIfNegative val="0"/>
            <c:bubble3D val="0"/>
            <c:spPr>
              <a:solidFill>
                <a:schemeClr val="accent1"/>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Асфальтобетонные</c:v>
                </c:pt>
                <c:pt idx="1">
                  <c:v>Деревянные</c:v>
                </c:pt>
                <c:pt idx="2">
                  <c:v>Бетонные</c:v>
                </c:pt>
              </c:strCache>
            </c:strRef>
          </c:cat>
          <c:val>
            <c:numRef>
              <c:f>Лист1!$B$2:$B$4</c:f>
              <c:numCache>
                <c:formatCode>0.00%</c:formatCode>
                <c:ptCount val="3"/>
                <c:pt idx="0">
                  <c:v>0.65200000000000002</c:v>
                </c:pt>
                <c:pt idx="1">
                  <c:v>0.28799999999999998</c:v>
                </c:pt>
                <c:pt idx="2">
                  <c:v>5.8000000000000003E-2</c:v>
                </c:pt>
              </c:numCache>
            </c:numRef>
          </c:val>
        </c:ser>
        <c:dLbls>
          <c:showLegendKey val="0"/>
          <c:showVal val="0"/>
          <c:showCatName val="0"/>
          <c:showSerName val="0"/>
          <c:showPercent val="0"/>
          <c:showBubbleSize val="0"/>
        </c:dLbls>
        <c:gapWidth val="100"/>
        <c:shape val="box"/>
        <c:axId val="432993184"/>
        <c:axId val="432990048"/>
        <c:axId val="0"/>
      </c:bar3DChart>
      <c:catAx>
        <c:axId val="4329931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32990048"/>
        <c:crosses val="autoZero"/>
        <c:auto val="1"/>
        <c:lblAlgn val="ctr"/>
        <c:lblOffset val="100"/>
        <c:noMultiLvlLbl val="0"/>
      </c:catAx>
      <c:valAx>
        <c:axId val="43299004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432993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0"/>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0"/>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0"/>
              <c:showBubbleSize val="0"/>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Лист1!$A$2:$A$4</c:f>
              <c:strCache>
                <c:ptCount val="3"/>
                <c:pt idx="0">
                  <c:v>моложе трудоспособного возраста (от 0 до 15 лет)</c:v>
                </c:pt>
                <c:pt idx="1">
                  <c:v>трудоспособного возраста (женщины от 16 до 54 лет; мужчины - от 16 до 59 лет)</c:v>
                </c:pt>
                <c:pt idx="2">
                  <c:v>старше трудоспособного возраста (женщины - от 55 лет и старше; мужчины - от 60 лет и старше)</c:v>
                </c:pt>
              </c:strCache>
            </c:strRef>
          </c:cat>
          <c:val>
            <c:numRef>
              <c:f>Лист1!$B$2:$B$4</c:f>
              <c:numCache>
                <c:formatCode>0%</c:formatCode>
                <c:ptCount val="3"/>
                <c:pt idx="0">
                  <c:v>0.19</c:v>
                </c:pt>
                <c:pt idx="1">
                  <c:v>0.41</c:v>
                </c:pt>
                <c:pt idx="2">
                  <c:v>0.4</c:v>
                </c:pt>
              </c:numCache>
            </c:numRef>
          </c:val>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Общая численность населения МО "Коношское"</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0"/>
                  <c:y val="3.174603174603177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7301E-3"/>
                  <c:y val="7.936507936507936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4875562720133283E-17"/>
                  <c:y val="1.98412698412698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587301587301583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7.9365079365079361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1574074074074073E-2"/>
                  <c:y val="3.96825396825396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2017</c:v>
                </c:pt>
                <c:pt idx="1">
                  <c:v>2018</c:v>
                </c:pt>
                <c:pt idx="2">
                  <c:v>2019</c:v>
                </c:pt>
                <c:pt idx="3">
                  <c:v>2020</c:v>
                </c:pt>
                <c:pt idx="4">
                  <c:v>2021</c:v>
                </c:pt>
                <c:pt idx="5">
                  <c:v>2022-2026</c:v>
                </c:pt>
                <c:pt idx="6">
                  <c:v>2027-2035</c:v>
                </c:pt>
              </c:strCache>
            </c:strRef>
          </c:cat>
          <c:val>
            <c:numRef>
              <c:f>Лист1!$B$2:$B$8</c:f>
              <c:numCache>
                <c:formatCode>General</c:formatCode>
                <c:ptCount val="7"/>
                <c:pt idx="0">
                  <c:v>12758</c:v>
                </c:pt>
                <c:pt idx="1">
                  <c:v>12903</c:v>
                </c:pt>
                <c:pt idx="2">
                  <c:v>13049</c:v>
                </c:pt>
                <c:pt idx="3">
                  <c:v>13197</c:v>
                </c:pt>
                <c:pt idx="4">
                  <c:v>13343</c:v>
                </c:pt>
                <c:pt idx="5">
                  <c:v>14112</c:v>
                </c:pt>
                <c:pt idx="6">
                  <c:v>15610</c:v>
                </c:pt>
              </c:numCache>
            </c:numRef>
          </c:val>
          <c:smooth val="0"/>
        </c:ser>
        <c:dLbls>
          <c:showLegendKey val="0"/>
          <c:showVal val="0"/>
          <c:showCatName val="0"/>
          <c:showSerName val="0"/>
          <c:showPercent val="0"/>
          <c:showBubbleSize val="0"/>
        </c:dLbls>
        <c:marker val="1"/>
        <c:smooth val="0"/>
        <c:axId val="436112144"/>
        <c:axId val="436113320"/>
      </c:lineChart>
      <c:catAx>
        <c:axId val="436112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36113320"/>
        <c:crosses val="autoZero"/>
        <c:auto val="1"/>
        <c:lblAlgn val="ctr"/>
        <c:lblOffset val="100"/>
        <c:noMultiLvlLbl val="0"/>
      </c:catAx>
      <c:valAx>
        <c:axId val="436113320"/>
        <c:scaling>
          <c:orientation val="minMax"/>
          <c:min val="1000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36112144"/>
        <c:crosses val="autoZero"/>
        <c:crossBetween val="between"/>
        <c:majorUnit val="500"/>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0"/>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0"/>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0"/>
              <c:showBubbleSize val="0"/>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Лист1!$A$2:$A$4</c:f>
              <c:strCache>
                <c:ptCount val="3"/>
                <c:pt idx="0">
                  <c:v>моложе трудоспособного возраста (от 0 до 15 лет)</c:v>
                </c:pt>
                <c:pt idx="1">
                  <c:v>трудоспособного возраста (женщины от 16 до 54 лет; мужчины - от 16 до 59 лет)</c:v>
                </c:pt>
                <c:pt idx="2">
                  <c:v>старше трудоспособного возраста (женщины - от 55 лет и старше; мужчины - от 60 лет и старше)</c:v>
                </c:pt>
              </c:strCache>
            </c:strRef>
          </c:cat>
          <c:val>
            <c:numRef>
              <c:f>Лист1!$B$2:$B$4</c:f>
              <c:numCache>
                <c:formatCode>0%</c:formatCode>
                <c:ptCount val="3"/>
                <c:pt idx="0">
                  <c:v>0.21</c:v>
                </c:pt>
                <c:pt idx="1">
                  <c:v>0.56000000000000005</c:v>
                </c:pt>
                <c:pt idx="2">
                  <c:v>0.23</c:v>
                </c:pt>
              </c:numCache>
            </c:numRef>
          </c:val>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6890B-842D-4245-84AB-E54CDC3AC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4743</TotalTime>
  <Pages>1</Pages>
  <Words>26224</Words>
  <Characters>149483</Characters>
  <Application>Microsoft Office Word</Application>
  <DocSecurity>0</DocSecurity>
  <Lines>1245</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383</cp:revision>
  <cp:lastPrinted>2017-02-15T12:58:00Z</cp:lastPrinted>
  <dcterms:created xsi:type="dcterms:W3CDTF">2016-08-13T13:10:00Z</dcterms:created>
  <dcterms:modified xsi:type="dcterms:W3CDTF">2017-04-24T05:16:00Z</dcterms:modified>
</cp:coreProperties>
</file>